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680" w:type="dxa"/>
        <w:tblInd w:w="-8" w:type="dxa"/>
        <w:tblBorders>
          <w:top w:val="double" w:sz="2" w:space="0" w:color="1F4E79" w:themeColor="accent1" w:themeShade="80"/>
          <w:left w:val="double" w:sz="2" w:space="0" w:color="1F4E79" w:themeColor="accent1" w:themeShade="80"/>
          <w:bottom w:val="double" w:sz="2" w:space="0" w:color="1F4E79" w:themeColor="accent1" w:themeShade="80"/>
          <w:right w:val="double" w:sz="2" w:space="0" w:color="1F4E79" w:themeColor="accent1" w:themeShade="80"/>
          <w:insideH w:val="double" w:sz="2" w:space="0" w:color="1F4E79" w:themeColor="accent1" w:themeShade="80"/>
          <w:insideV w:val="double" w:sz="2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2031"/>
        <w:gridCol w:w="474"/>
        <w:gridCol w:w="1305"/>
        <w:gridCol w:w="539"/>
        <w:gridCol w:w="1332"/>
        <w:gridCol w:w="261"/>
        <w:gridCol w:w="579"/>
        <w:gridCol w:w="2317"/>
        <w:gridCol w:w="62"/>
        <w:gridCol w:w="319"/>
        <w:gridCol w:w="1439"/>
        <w:gridCol w:w="701"/>
        <w:gridCol w:w="1249"/>
        <w:gridCol w:w="36"/>
        <w:gridCol w:w="1008"/>
        <w:gridCol w:w="28"/>
      </w:tblGrid>
      <w:tr w:rsidR="00290434" w:rsidRPr="00424E3D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DOCENTE</w:t>
            </w:r>
          </w:p>
        </w:tc>
        <w:tc>
          <w:tcPr>
            <w:tcW w:w="18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290434" w:rsidRPr="00424E3D" w:rsidRDefault="00EE0AAF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sz w:val="18"/>
                <w:szCs w:val="18"/>
              </w:rPr>
              <w:t>Aura González</w:t>
            </w:r>
          </w:p>
        </w:tc>
        <w:tc>
          <w:tcPr>
            <w:tcW w:w="2172" w:type="dxa"/>
            <w:gridSpan w:val="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vAlign w:val="center"/>
            <w:hideMark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ÁREA/ASIGNATURA</w:t>
            </w:r>
          </w:p>
        </w:tc>
        <w:tc>
          <w:tcPr>
            <w:tcW w:w="2698" w:type="dxa"/>
            <w:gridSpan w:val="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290434" w:rsidRPr="00424E3D" w:rsidRDefault="00EE0AAF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sz w:val="18"/>
                <w:szCs w:val="18"/>
              </w:rPr>
              <w:t>Cátedra para la Paz</w:t>
            </w:r>
          </w:p>
        </w:tc>
        <w:tc>
          <w:tcPr>
            <w:tcW w:w="143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 xml:space="preserve">INTENSIDAD HORAS              </w:t>
            </w:r>
          </w:p>
        </w:tc>
        <w:tc>
          <w:tcPr>
            <w:tcW w:w="701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290434" w:rsidRPr="00424E3D" w:rsidRDefault="00EE0AAF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124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AÑO</w:t>
            </w:r>
          </w:p>
        </w:tc>
        <w:tc>
          <w:tcPr>
            <w:tcW w:w="10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290434" w:rsidRPr="00424E3D" w:rsidRDefault="00EE0AAF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sz w:val="18"/>
                <w:szCs w:val="18"/>
              </w:rPr>
              <w:t>2019</w:t>
            </w:r>
          </w:p>
        </w:tc>
      </w:tr>
      <w:tr w:rsidR="00290434" w:rsidRPr="00424E3D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hideMark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DBA</w:t>
            </w:r>
          </w:p>
        </w:tc>
        <w:tc>
          <w:tcPr>
            <w:tcW w:w="6714" w:type="dxa"/>
            <w:gridSpan w:val="8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290434" w:rsidRPr="00424E3D" w:rsidRDefault="001D151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 existen en el programa oficial. </w:t>
            </w:r>
          </w:p>
        </w:tc>
        <w:tc>
          <w:tcPr>
            <w:tcW w:w="143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D9E2F3" w:themeFill="accent5" w:themeFillTint="33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GRADO</w:t>
            </w:r>
          </w:p>
        </w:tc>
        <w:tc>
          <w:tcPr>
            <w:tcW w:w="701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290434" w:rsidRPr="00424E3D" w:rsidRDefault="00EE0AAF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sz w:val="18"/>
                <w:szCs w:val="18"/>
              </w:rPr>
              <w:t>6</w:t>
            </w:r>
          </w:p>
        </w:tc>
        <w:tc>
          <w:tcPr>
            <w:tcW w:w="124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hideMark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PERIODO</w:t>
            </w:r>
          </w:p>
        </w:tc>
        <w:tc>
          <w:tcPr>
            <w:tcW w:w="10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290434" w:rsidRPr="00424E3D" w:rsidRDefault="00EE0AAF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290434" w:rsidRPr="00424E3D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hideMark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COMPONENTE</w:t>
            </w:r>
          </w:p>
        </w:tc>
        <w:tc>
          <w:tcPr>
            <w:tcW w:w="11147" w:type="dxa"/>
            <w:gridSpan w:val="1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290434" w:rsidRDefault="001D1519" w:rsidP="00E835F1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B3C00">
              <w:rPr>
                <w:rFonts w:ascii="Arial" w:hAnsi="Arial" w:cs="Arial"/>
                <w:sz w:val="18"/>
                <w:szCs w:val="18"/>
              </w:rPr>
              <w:t>1. Convivencia y paz</w:t>
            </w:r>
          </w:p>
          <w:p w:rsidR="001D1519" w:rsidRDefault="001D1519" w:rsidP="00E835F1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B3C00">
              <w:rPr>
                <w:rFonts w:ascii="Arial" w:hAnsi="Arial" w:cs="Arial"/>
                <w:sz w:val="18"/>
                <w:szCs w:val="18"/>
              </w:rPr>
              <w:t>2. Participación y responsabilidad democrática</w:t>
            </w:r>
          </w:p>
          <w:p w:rsidR="001D1519" w:rsidRPr="00424E3D" w:rsidRDefault="001D151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2B3C00">
              <w:rPr>
                <w:rFonts w:ascii="Arial" w:eastAsia="Calibri" w:hAnsi="Arial" w:cs="Arial"/>
                <w:sz w:val="18"/>
                <w:szCs w:val="18"/>
              </w:rPr>
              <w:t>3. Pluralidad, identidad y valoración por la diferencia</w:t>
            </w:r>
          </w:p>
        </w:tc>
      </w:tr>
      <w:tr w:rsidR="00290434" w:rsidRPr="00424E3D" w:rsidTr="00E835F1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</w:tcPr>
          <w:p w:rsidR="00290434" w:rsidRPr="00424E3D" w:rsidRDefault="0029043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PREGUNTA ORIENTADORA</w:t>
            </w:r>
          </w:p>
          <w:p w:rsidR="00290434" w:rsidRPr="00424E3D" w:rsidRDefault="001D1519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sz w:val="18"/>
                <w:szCs w:val="18"/>
              </w:rPr>
              <w:t xml:space="preserve">¿De qué maneras la </w:t>
            </w:r>
            <w:r w:rsidRPr="002B3C00">
              <w:rPr>
                <w:rFonts w:ascii="Arial" w:eastAsia="Calibri" w:hAnsi="Arial" w:cs="Arial"/>
                <w:sz w:val="18"/>
                <w:szCs w:val="18"/>
              </w:rPr>
              <w:t>pluralidad, identidad y valoración por la diferencia inciden en la</w:t>
            </w:r>
            <w:r w:rsidRPr="002B3C00">
              <w:rPr>
                <w:rFonts w:ascii="Arial" w:hAnsi="Arial" w:cs="Arial"/>
                <w:sz w:val="18"/>
                <w:szCs w:val="18"/>
              </w:rPr>
              <w:t xml:space="preserve"> participación y responsabilidad democráticas, y la convivencia y paz?</w:t>
            </w:r>
          </w:p>
        </w:tc>
      </w:tr>
      <w:tr w:rsidR="00290434" w:rsidRPr="00424E3D" w:rsidTr="00E835F1">
        <w:trPr>
          <w:trHeight w:val="537"/>
        </w:trPr>
        <w:tc>
          <w:tcPr>
            <w:tcW w:w="20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90434" w:rsidRPr="00424E3D" w:rsidRDefault="0029043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CONTENIDO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90434" w:rsidRPr="00424E3D" w:rsidRDefault="0029043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90434" w:rsidRPr="00424E3D" w:rsidRDefault="0029043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ACTIVIDADES</w:t>
            </w:r>
          </w:p>
          <w:p w:rsidR="00290434" w:rsidRPr="00424E3D" w:rsidRDefault="0029043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(Docente/Estudiante)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90434" w:rsidRPr="00424E3D" w:rsidRDefault="0029043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90434" w:rsidRPr="00424E3D" w:rsidRDefault="0029043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T.E.</w:t>
            </w:r>
          </w:p>
          <w:p w:rsidR="00290434" w:rsidRPr="00424E3D" w:rsidRDefault="0029043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CLASES</w:t>
            </w:r>
          </w:p>
        </w:tc>
      </w:tr>
      <w:tr w:rsidR="00290434" w:rsidRPr="00424E3D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sz w:val="18"/>
                <w:szCs w:val="18"/>
              </w:rPr>
              <w:t>Contenido 1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817FCC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Proyecto – Fase 1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EA3377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Avances según objetivos - 1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EA3377" w:rsidP="00EA3377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 abril</w:t>
            </w:r>
          </w:p>
        </w:tc>
      </w:tr>
      <w:tr w:rsidR="00290434" w:rsidRPr="00424E3D" w:rsidTr="00E835F1">
        <w:trPr>
          <w:trHeight w:val="537"/>
        </w:trPr>
        <w:tc>
          <w:tcPr>
            <w:tcW w:w="2031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817FCC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Proyecto – Fase 2 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EA3377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Avances según objetivos - 2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90434" w:rsidRPr="00424E3D" w:rsidTr="00E835F1">
        <w:trPr>
          <w:trHeight w:val="537"/>
        </w:trPr>
        <w:tc>
          <w:tcPr>
            <w:tcW w:w="2031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817FCC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Proyecto - Fin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EA3377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Terminación según objetivos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EA3377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26 abril </w:t>
            </w:r>
          </w:p>
        </w:tc>
      </w:tr>
      <w:tr w:rsidR="00290434" w:rsidRPr="00424E3D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sz w:val="18"/>
                <w:szCs w:val="18"/>
              </w:rPr>
              <w:t>Contenido 2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817FCC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Proyecto – Fase 1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EA3377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Avances según objetivos - 1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EA3377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EA3377">
              <w:rPr>
                <w:rFonts w:ascii="Arial Narrow" w:hAnsi="Arial Narrow" w:cs="Arial"/>
                <w:sz w:val="18"/>
                <w:szCs w:val="18"/>
              </w:rPr>
              <w:t>13 abril</w:t>
            </w:r>
          </w:p>
        </w:tc>
      </w:tr>
      <w:tr w:rsidR="00290434" w:rsidRPr="00424E3D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817FCC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Proyecto – Fase 2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EA3377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Avances según objetivos - 2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90434" w:rsidRPr="00424E3D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817FCC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Proyecto - Fin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EA3377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Terminación según objetivos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EA3377" w:rsidP="006657E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</w:t>
            </w:r>
            <w:r w:rsidR="006657E0">
              <w:rPr>
                <w:rFonts w:ascii="Arial Narrow" w:hAnsi="Arial Narrow" w:cs="Arial"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mayo</w:t>
            </w:r>
          </w:p>
        </w:tc>
      </w:tr>
      <w:tr w:rsidR="00290434" w:rsidRPr="00424E3D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sz w:val="18"/>
                <w:szCs w:val="18"/>
              </w:rPr>
              <w:t>Contenido 3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817FCC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Proyecto – Fase 1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EA3377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Avances según objetivos - 1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EA3377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27 mayo  </w:t>
            </w:r>
          </w:p>
        </w:tc>
      </w:tr>
      <w:tr w:rsidR="00290434" w:rsidRPr="00424E3D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817FCC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Proyecto – Fase 2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EA3377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Avances según objetivos - 2</w:t>
            </w:r>
            <w:bookmarkStart w:id="0" w:name="_GoBack"/>
            <w:bookmarkEnd w:id="0"/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90434" w:rsidRPr="00424E3D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817FCC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Proyecto - Fin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EA3377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Terminación según objetivos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EA3377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31 mayo</w:t>
            </w:r>
          </w:p>
        </w:tc>
      </w:tr>
      <w:tr w:rsidR="00290434" w:rsidRPr="00424E3D" w:rsidTr="00E835F1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4E79" w:themeColor="accent1" w:themeShade="80"/>
              <w:left w:val="double" w:sz="4" w:space="0" w:color="1F4E79" w:themeColor="accent1" w:themeShade="80"/>
              <w:bottom w:val="double" w:sz="4" w:space="0" w:color="1F4E79" w:themeColor="accent1" w:themeShade="80"/>
              <w:right w:val="doub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90434" w:rsidRPr="00424E3D" w:rsidRDefault="0029043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REFER</w:t>
            </w:r>
            <w:r w:rsidR="00FB2FED" w:rsidRPr="00424E3D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NTES DE LA PLANEACIÓN DE CLASES</w:t>
            </w:r>
          </w:p>
        </w:tc>
      </w:tr>
      <w:tr w:rsidR="00290434" w:rsidRPr="00424E3D" w:rsidTr="00E835F1">
        <w:trPr>
          <w:trHeight w:val="537"/>
        </w:trPr>
        <w:tc>
          <w:tcPr>
            <w:tcW w:w="3810" w:type="dxa"/>
            <w:gridSpan w:val="3"/>
            <w:tcBorders>
              <w:top w:val="doub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INTEGRACIÓN FE Y APRENDIZAJE</w:t>
            </w:r>
          </w:p>
        </w:tc>
        <w:tc>
          <w:tcPr>
            <w:tcW w:w="9870" w:type="dxa"/>
            <w:gridSpan w:val="13"/>
            <w:tcBorders>
              <w:top w:val="doub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424E3D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sz w:val="18"/>
                <w:szCs w:val="18"/>
              </w:rPr>
              <w:t>Se usará la Biblia cuando el tema requiera su uso. Las civilizaciones en la historia sagrada. Enfoque bíblico del desarrollo de la humanidad.</w:t>
            </w:r>
          </w:p>
        </w:tc>
      </w:tr>
      <w:tr w:rsidR="00290434" w:rsidRPr="00424E3D" w:rsidTr="00E835F1">
        <w:trPr>
          <w:trHeight w:val="537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ACTIVIDADES EXTRA ÁULICAS</w:t>
            </w: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424E3D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Talleres, tareas de investigación, consultas, visitas a bibliotecas, museos, centros municipales de interés para la materia.</w:t>
            </w:r>
          </w:p>
        </w:tc>
      </w:tr>
      <w:tr w:rsidR="00290434" w:rsidRPr="00424E3D" w:rsidTr="00E835F1">
        <w:trPr>
          <w:trHeight w:val="309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RECURSOS Y REFERENCIAS</w:t>
            </w: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424E3D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Textos, copias, documentos, Internet, prensa, Google, YouTube, TIC, celular, tabletas, TV, computadores, etc.  </w:t>
            </w:r>
          </w:p>
        </w:tc>
      </w:tr>
      <w:tr w:rsidR="00290434" w:rsidRPr="00424E3D" w:rsidTr="00E835F1">
        <w:trPr>
          <w:trHeight w:val="608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OBSERVACIONES GENERALES</w:t>
            </w:r>
          </w:p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90434" w:rsidRPr="00424E3D" w:rsidTr="00E835F1">
        <w:tc>
          <w:tcPr>
            <w:tcW w:w="5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90434" w:rsidRPr="00424E3D" w:rsidTr="00E835F1">
        <w:trPr>
          <w:trHeight w:val="65"/>
        </w:trPr>
        <w:tc>
          <w:tcPr>
            <w:tcW w:w="56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90434" w:rsidRPr="00424E3D" w:rsidRDefault="0029043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FIRMA DEL DOCENTE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0434" w:rsidRPr="00424E3D" w:rsidRDefault="0029043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90434" w:rsidRPr="00424E3D" w:rsidRDefault="0029043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4E3D">
              <w:rPr>
                <w:rFonts w:ascii="Arial Narrow" w:hAnsi="Arial Narrow" w:cs="Arial"/>
                <w:b/>
                <w:sz w:val="18"/>
                <w:szCs w:val="18"/>
              </w:rPr>
              <w:t>FIRMA DEL COORDINADORA ACADÉMICA</w:t>
            </w:r>
          </w:p>
        </w:tc>
      </w:tr>
    </w:tbl>
    <w:p w:rsidR="00290434" w:rsidRPr="00424E3D" w:rsidRDefault="00290434" w:rsidP="00290434">
      <w:pPr>
        <w:rPr>
          <w:rFonts w:ascii="Arial Narrow" w:hAnsi="Arial Narrow"/>
          <w:sz w:val="18"/>
          <w:szCs w:val="18"/>
        </w:rPr>
      </w:pPr>
    </w:p>
    <w:p w:rsidR="00FF2A81" w:rsidRPr="00424E3D" w:rsidRDefault="00FF2A81">
      <w:pPr>
        <w:rPr>
          <w:rFonts w:ascii="Arial Narrow" w:hAnsi="Arial Narrow"/>
          <w:sz w:val="18"/>
          <w:szCs w:val="18"/>
        </w:rPr>
      </w:pPr>
    </w:p>
    <w:sectPr w:rsidR="00FF2A81" w:rsidRPr="00424E3D" w:rsidSect="00E271FD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AF5" w:rsidRDefault="00110AF5">
      <w:pPr>
        <w:spacing w:after="0" w:line="240" w:lineRule="auto"/>
      </w:pPr>
      <w:r>
        <w:separator/>
      </w:r>
    </w:p>
  </w:endnote>
  <w:endnote w:type="continuationSeparator" w:id="0">
    <w:p w:rsidR="00110AF5" w:rsidRDefault="0011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AF5" w:rsidRDefault="00110AF5">
      <w:pPr>
        <w:spacing w:after="0" w:line="240" w:lineRule="auto"/>
      </w:pPr>
      <w:r>
        <w:separator/>
      </w:r>
    </w:p>
  </w:footnote>
  <w:footnote w:type="continuationSeparator" w:id="0">
    <w:p w:rsidR="00110AF5" w:rsidRDefault="00110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1FD" w:rsidRDefault="00290434" w:rsidP="00E271FD">
    <w:pPr>
      <w:spacing w:after="0" w:line="240" w:lineRule="auto"/>
      <w:jc w:val="center"/>
      <w:rPr>
        <w:rFonts w:ascii="Baskerville Old Face" w:hAnsi="Baskerville Old Face" w:cs="Times New Roman"/>
        <w:b/>
        <w:sz w:val="32"/>
        <w:szCs w:val="44"/>
      </w:rPr>
    </w:pPr>
    <w:r>
      <w:rPr>
        <w:rFonts w:ascii="Baskerville Old Face" w:hAnsi="Baskerville Old Face" w:cs="Times New Roman"/>
        <w:b/>
        <w:noProof/>
        <w:sz w:val="32"/>
        <w:szCs w:val="4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39B8D" wp14:editId="4FD369C2">
              <wp:simplePos x="0" y="0"/>
              <wp:positionH relativeFrom="column">
                <wp:posOffset>-270510</wp:posOffset>
              </wp:positionH>
              <wp:positionV relativeFrom="paragraph">
                <wp:posOffset>-173355</wp:posOffset>
              </wp:positionV>
              <wp:extent cx="1143000" cy="866775"/>
              <wp:effectExtent l="0" t="0" r="0" b="952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271FD" w:rsidRDefault="00290434">
                          <w:r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5F93A545" wp14:editId="3E3842B9">
                                <wp:extent cx="838200" cy="703580"/>
                                <wp:effectExtent l="0" t="0" r="0" b="1270"/>
                                <wp:docPr id="3" name="Imagen 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n 3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703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39B8D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21.3pt;margin-top:-13.65pt;width:90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VWRAIAAIAEAAAOAAAAZHJzL2Uyb0RvYy54bWysVFFv2jAQfp+0/2D5fSRQoF1EqBgV0yTU&#10;VqJTn43jgCXb59mGhP36nZ1AWbenaS/O2Xf+fN99d5ndt1qRo3BeginpcJBTIgyHSppdSb+/rD7d&#10;UeIDMxVTYERJT8LT+/nHD7PGFmIEe1CVcARBjC8aW9J9CLbIMs/3QjM/ACsMOmtwmgXcul1WOdYg&#10;ulbZKM+nWQOusg648B5PHzonnSf8uhY8PNW1F4GokmJuIa0urdu4ZvMZK3aO2b3kfRrsH7LQTBp8&#10;9AL1wAIjByf/gNKSO/BQhwEHnUFdSy4SB2QzzN+x2eyZFYkLFsfbS5n8/4Plj8dnR2SF2lFimEaJ&#10;lgdWOSCVIEG0AcgwFqmxvsDYjcXo0H6BNl7ozz0eRu5t7XT8IiuCfiz36VJiRCI8XhqOb/IcXRx9&#10;d9Pp7e0kwmRvt63z4asATaJRUocSpsqy49qHLvQcEh/zoGS1kkqlTWwbsVSOHBkKrkLKEcF/i1KG&#10;NCWd3kzyBGwgXu+QlcFcIteOU7RCu217oluoTsjfQddG3vKVxCTXzIdn5rBvkBfOQnjCpVaAj0Bv&#10;UbIH9/Nv5zEe5UQvJQ32YUn9jwNzghL1zaDQn4fjcWzctBlPbke4cdee7bXHHPQSkDmKidklM8YH&#10;dTZrB/oVR2YRX0UXMxzfLmk4m8vQTQeOHBeLRQrCVrUsrM3G8ggdKx0leGlfmbO9TrFXHuHcsax4&#10;J1cXG28aWBwC1DJpGQvcVbWvO7Z56oZ+JOMcXe9T1NuPY/4LAAD//wMAUEsDBBQABgAIAAAAIQAz&#10;7Dm84QAAAAsBAAAPAAAAZHJzL2Rvd25yZXYueG1sTI9NT4NAEIbvJv6HzZh4Me0i1KLI0hijNvFm&#10;8SPetuwIRHaWsFvAf+/0pLd3Mk/eeSbfzLYTIw6+daTgchmBQKqcaalW8Fo+Lq5B+KDJ6M4RKvhB&#10;D5vi9CTXmXETveC4C7XgEvKZVtCE0GdS+qpBq/3S9Ui8+3KD1YHHoZZm0BOX207GUbSWVrfEFxrd&#10;432D1ffuYBV8XtQfz35+epuSq6R/2I5l+m5Kpc7P5rtbEAHn8AfDUZ/VoWCnvTuQ8aJTsFjFa0Y5&#10;xGkC4kgk6QrEnkN0E4Mscvn/h+IXAAD//wMAUEsBAi0AFAAGAAgAAAAhALaDOJL+AAAA4QEAABMA&#10;AAAAAAAAAAAAAAAAAAAAAFtDb250ZW50X1R5cGVzXS54bWxQSwECLQAUAAYACAAAACEAOP0h/9YA&#10;AACUAQAACwAAAAAAAAAAAAAAAAAvAQAAX3JlbHMvLnJlbHNQSwECLQAUAAYACAAAACEAT0pFVkQC&#10;AACABAAADgAAAAAAAAAAAAAAAAAuAgAAZHJzL2Uyb0RvYy54bWxQSwECLQAUAAYACAAAACEAM+w5&#10;vOEAAAALAQAADwAAAAAAAAAAAAAAAACeBAAAZHJzL2Rvd25yZXYueG1sUEsFBgAAAAAEAAQA8wAA&#10;AKwFAAAAAA==&#10;" fillcolor="white [3201]" stroked="f" strokeweight=".5pt">
              <v:textbox>
                <w:txbxContent>
                  <w:p w:rsidR="00E271FD" w:rsidRDefault="00290434">
                    <w:r>
                      <w:rPr>
                        <w:noProof/>
                        <w:lang w:eastAsia="es-CO"/>
                      </w:rPr>
                      <w:drawing>
                        <wp:inline distT="0" distB="0" distL="0" distR="0" wp14:anchorId="5F93A545" wp14:editId="3E3842B9">
                          <wp:extent cx="838200" cy="703580"/>
                          <wp:effectExtent l="0" t="0" r="0" b="1270"/>
                          <wp:docPr id="3" name="Imagen 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n 3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7035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Baskerville Old Face" w:hAnsi="Baskerville Old Face" w:cs="Times New Roman"/>
        <w:b/>
        <w:sz w:val="32"/>
        <w:szCs w:val="44"/>
      </w:rPr>
      <w:t>INSTITUTO COLOMBO VENEZOLANO</w:t>
    </w:r>
  </w:p>
  <w:p w:rsidR="00E271FD" w:rsidRDefault="00290434" w:rsidP="00E271FD">
    <w:pPr>
      <w:spacing w:after="0" w:line="240" w:lineRule="auto"/>
      <w:jc w:val="center"/>
      <w:rPr>
        <w:rFonts w:ascii="Baskerville Old Face" w:hAnsi="Baskerville Old Face" w:cs="Times New Roman"/>
        <w:b/>
        <w:sz w:val="32"/>
        <w:szCs w:val="44"/>
      </w:rPr>
    </w:pPr>
    <w:r>
      <w:rPr>
        <w:rFonts w:ascii="Baskerville Old Face" w:hAnsi="Baskerville Old Face" w:cs="Times New Roman"/>
        <w:b/>
        <w:sz w:val="32"/>
        <w:szCs w:val="44"/>
      </w:rPr>
      <w:t>PLAN DE CLASES</w:t>
    </w:r>
  </w:p>
  <w:p w:rsidR="00E271FD" w:rsidRDefault="00110AF5" w:rsidP="00E271FD">
    <w:pPr>
      <w:pStyle w:val="Encabezado"/>
      <w:tabs>
        <w:tab w:val="left" w:pos="2250"/>
      </w:tabs>
    </w:pPr>
  </w:p>
  <w:p w:rsidR="00E271FD" w:rsidRPr="00E271FD" w:rsidRDefault="00110AF5" w:rsidP="00E271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34"/>
    <w:rsid w:val="00110AF5"/>
    <w:rsid w:val="001D1519"/>
    <w:rsid w:val="00290434"/>
    <w:rsid w:val="00424E3D"/>
    <w:rsid w:val="00481BD8"/>
    <w:rsid w:val="006657E0"/>
    <w:rsid w:val="00817FCC"/>
    <w:rsid w:val="00A53046"/>
    <w:rsid w:val="00D2156C"/>
    <w:rsid w:val="00DE51C3"/>
    <w:rsid w:val="00EA3377"/>
    <w:rsid w:val="00EE0AAF"/>
    <w:rsid w:val="00FB2FED"/>
    <w:rsid w:val="00FC5029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54B14-7F6F-453C-A0A6-1F2F08DB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43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4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434"/>
  </w:style>
  <w:style w:type="table" w:styleId="Tablaconcuadrcula">
    <w:name w:val="Table Grid"/>
    <w:basedOn w:val="Tablanormal"/>
    <w:uiPriority w:val="39"/>
    <w:rsid w:val="002904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10</cp:revision>
  <dcterms:created xsi:type="dcterms:W3CDTF">2019-04-07T16:04:00Z</dcterms:created>
  <dcterms:modified xsi:type="dcterms:W3CDTF">2019-04-10T10:13:00Z</dcterms:modified>
</cp:coreProperties>
</file>