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10"/>
        <w:tblW w:w="14596" w:type="dxa"/>
        <w:tblLayout w:type="fixed"/>
        <w:tblLook w:val="04A0" w:firstRow="1" w:lastRow="0" w:firstColumn="1" w:lastColumn="0" w:noHBand="0" w:noVBand="1"/>
      </w:tblPr>
      <w:tblGrid>
        <w:gridCol w:w="846"/>
        <w:gridCol w:w="3386"/>
        <w:gridCol w:w="3386"/>
        <w:gridCol w:w="3386"/>
        <w:gridCol w:w="3592"/>
      </w:tblGrid>
      <w:tr w:rsidR="00880E0B" w:rsidRPr="00880E0B" w:rsidTr="002D237E">
        <w:trPr>
          <w:trHeight w:val="188"/>
        </w:trPr>
        <w:tc>
          <w:tcPr>
            <w:tcW w:w="846" w:type="dxa"/>
            <w:vAlign w:val="center"/>
          </w:tcPr>
          <w:p w:rsidR="00880E0B" w:rsidRPr="00880E0B" w:rsidRDefault="00880E0B" w:rsidP="00880E0B">
            <w:pPr>
              <w:rPr>
                <w:rFonts w:ascii="Arial Narrow" w:eastAsia="Calibri" w:hAnsi="Arial Narrow" w:cs="Arial"/>
              </w:rPr>
            </w:pPr>
            <w:r w:rsidRPr="00880E0B">
              <w:rPr>
                <w:rFonts w:ascii="Arial Narrow" w:eastAsia="Calibri" w:hAnsi="Arial Narrow" w:cs="Arial"/>
              </w:rPr>
              <w:t>CPP</w:t>
            </w:r>
          </w:p>
        </w:tc>
        <w:tc>
          <w:tcPr>
            <w:tcW w:w="3386" w:type="dxa"/>
            <w:vAlign w:val="center"/>
          </w:tcPr>
          <w:p w:rsidR="00880E0B" w:rsidRPr="00880E0B" w:rsidRDefault="00880E0B" w:rsidP="00880E0B">
            <w:pPr>
              <w:rPr>
                <w:rFonts w:ascii="Arial Narrow" w:eastAsia="Calibri" w:hAnsi="Arial Narrow" w:cs="Arial"/>
              </w:rPr>
            </w:pPr>
            <w:r w:rsidRPr="00880E0B">
              <w:rPr>
                <w:rFonts w:ascii="Arial Narrow" w:eastAsia="Calibri" w:hAnsi="Arial Narrow" w:cs="Arial"/>
              </w:rPr>
              <w:t>1.1 Respeto diferentes posturas frente a los fenómenos sociales (CS).</w:t>
            </w:r>
          </w:p>
          <w:p w:rsidR="00880E0B" w:rsidRPr="00880E0B" w:rsidRDefault="00880E0B" w:rsidP="00880E0B">
            <w:pPr>
              <w:rPr>
                <w:rFonts w:ascii="Arial Narrow" w:eastAsia="Calibri" w:hAnsi="Arial Narrow" w:cs="Arial"/>
              </w:rPr>
            </w:pPr>
            <w:r w:rsidRPr="00880E0B">
              <w:rPr>
                <w:rFonts w:ascii="Arial Narrow" w:eastAsia="Calibri" w:hAnsi="Arial Narrow" w:cs="Arial"/>
              </w:rPr>
              <w:t>2.1 Analizo críticamente la información de los medios de comunicación.</w:t>
            </w:r>
          </w:p>
          <w:p w:rsidR="00880E0B" w:rsidRPr="00880E0B" w:rsidRDefault="00880E0B" w:rsidP="00880E0B">
            <w:pPr>
              <w:rPr>
                <w:rFonts w:ascii="Arial Narrow" w:eastAsia="Calibri" w:hAnsi="Arial Narrow" w:cs="Arial"/>
              </w:rPr>
            </w:pPr>
            <w:r w:rsidRPr="00880E0B">
              <w:rPr>
                <w:rFonts w:ascii="Arial Narrow" w:eastAsia="Calibri" w:hAnsi="Arial Narrow" w:cs="Arial"/>
              </w:rPr>
              <w:t>2.2 Conozco y uso estrategias creativas para generar opciones frente a las decisiones colectivas.</w:t>
            </w:r>
          </w:p>
          <w:p w:rsidR="00880E0B" w:rsidRPr="00880E0B" w:rsidRDefault="00880E0B" w:rsidP="00880E0B">
            <w:pPr>
              <w:rPr>
                <w:rFonts w:ascii="Arial Narrow" w:eastAsia="Calibri" w:hAnsi="Arial Narrow" w:cs="Arial"/>
              </w:rPr>
            </w:pPr>
            <w:r w:rsidRPr="00880E0B">
              <w:rPr>
                <w:rFonts w:ascii="Arial Narrow" w:eastAsia="Calibri" w:hAnsi="Arial Narrow" w:cs="Arial"/>
              </w:rPr>
              <w:t>3.1 Reconozco en el pasado y en la actualidad, el aporte de algunas tradiciones artísticas y saberes científicos de diferentes grupos étnicos colombianos a nuestra identidad (CS).</w:t>
            </w:r>
          </w:p>
          <w:p w:rsidR="00880E0B" w:rsidRPr="00880E0B" w:rsidRDefault="00880E0B" w:rsidP="00880E0B">
            <w:pPr>
              <w:rPr>
                <w:rFonts w:ascii="Arial Narrow" w:eastAsia="Calibri" w:hAnsi="Arial Narrow" w:cs="Arial"/>
              </w:rPr>
            </w:pPr>
            <w:r w:rsidRPr="00880E0B">
              <w:rPr>
                <w:rFonts w:ascii="Arial Narrow" w:eastAsia="Calibri" w:hAnsi="Arial Narrow" w:cs="Arial"/>
              </w:rPr>
              <w:t>3.2 Comprendo el significado y la importancia de vivir en una nación multiétnica y pluricultural.</w:t>
            </w:r>
          </w:p>
        </w:tc>
        <w:tc>
          <w:tcPr>
            <w:tcW w:w="3386" w:type="dxa"/>
            <w:vAlign w:val="center"/>
          </w:tcPr>
          <w:p w:rsidR="00880E0B" w:rsidRPr="00880E0B" w:rsidRDefault="00880E0B" w:rsidP="00880E0B">
            <w:pPr>
              <w:rPr>
                <w:rFonts w:ascii="Arial Narrow" w:eastAsia="Calibri" w:hAnsi="Arial Narrow" w:cs="Arial"/>
              </w:rPr>
            </w:pPr>
            <w:r w:rsidRPr="00880E0B">
              <w:rPr>
                <w:rFonts w:ascii="Arial Narrow" w:eastAsia="Calibri" w:hAnsi="Arial Narrow" w:cs="Arial"/>
              </w:rPr>
              <w:t>Saber conocer</w:t>
            </w:r>
          </w:p>
          <w:p w:rsidR="00880E0B" w:rsidRPr="00880E0B" w:rsidRDefault="00880E0B" w:rsidP="00880E0B">
            <w:pPr>
              <w:rPr>
                <w:rFonts w:ascii="Arial Narrow" w:eastAsia="Calibri" w:hAnsi="Arial Narrow" w:cs="Arial"/>
              </w:rPr>
            </w:pPr>
            <w:r w:rsidRPr="00880E0B">
              <w:rPr>
                <w:rFonts w:ascii="Arial Narrow" w:eastAsia="Calibri" w:hAnsi="Arial Narrow" w:cs="Arial"/>
              </w:rPr>
              <w:t>Conoce y usa estrategias creativas para generar opciones frente a las decisiones colectivas.</w:t>
            </w:r>
          </w:p>
          <w:p w:rsidR="00880E0B" w:rsidRPr="00880E0B" w:rsidRDefault="00880E0B" w:rsidP="00880E0B">
            <w:pPr>
              <w:rPr>
                <w:rFonts w:ascii="Arial Narrow" w:eastAsia="Calibri" w:hAnsi="Arial Narrow" w:cs="Arial"/>
              </w:rPr>
            </w:pPr>
          </w:p>
          <w:p w:rsidR="00880E0B" w:rsidRPr="00880E0B" w:rsidRDefault="00880E0B" w:rsidP="00880E0B">
            <w:pPr>
              <w:rPr>
                <w:rFonts w:ascii="Arial Narrow" w:eastAsia="Calibri" w:hAnsi="Arial Narrow" w:cs="Arial"/>
              </w:rPr>
            </w:pPr>
            <w:r w:rsidRPr="00880E0B">
              <w:rPr>
                <w:rFonts w:ascii="Arial Narrow" w:eastAsia="Calibri" w:hAnsi="Arial Narrow" w:cs="Arial"/>
              </w:rPr>
              <w:t>Saber hacer</w:t>
            </w:r>
          </w:p>
          <w:p w:rsidR="00880E0B" w:rsidRPr="00880E0B" w:rsidRDefault="00880E0B" w:rsidP="00880E0B">
            <w:pPr>
              <w:rPr>
                <w:rFonts w:ascii="Arial Narrow" w:eastAsia="Calibri" w:hAnsi="Arial Narrow" w:cs="Arial"/>
              </w:rPr>
            </w:pPr>
            <w:r w:rsidRPr="00880E0B">
              <w:rPr>
                <w:rFonts w:ascii="Arial Narrow" w:eastAsia="Calibri" w:hAnsi="Arial Narrow" w:cs="Arial"/>
              </w:rPr>
              <w:t>Comprende el significado y la importancia de vivir en una nación multiétnica y pluricultural.</w:t>
            </w:r>
          </w:p>
          <w:p w:rsidR="00880E0B" w:rsidRPr="00880E0B" w:rsidRDefault="00880E0B" w:rsidP="00880E0B">
            <w:pPr>
              <w:rPr>
                <w:rFonts w:ascii="Arial Narrow" w:eastAsia="Calibri" w:hAnsi="Arial Narrow" w:cs="Arial"/>
              </w:rPr>
            </w:pPr>
          </w:p>
          <w:p w:rsidR="00880E0B" w:rsidRPr="00880E0B" w:rsidRDefault="00880E0B" w:rsidP="00880E0B">
            <w:pPr>
              <w:rPr>
                <w:rFonts w:ascii="Arial Narrow" w:eastAsia="Calibri" w:hAnsi="Arial Narrow" w:cs="Arial"/>
              </w:rPr>
            </w:pPr>
            <w:r w:rsidRPr="00880E0B">
              <w:rPr>
                <w:rFonts w:ascii="Arial Narrow" w:eastAsia="Calibri" w:hAnsi="Arial Narrow" w:cs="Arial"/>
              </w:rPr>
              <w:t>Saber ser</w:t>
            </w:r>
          </w:p>
          <w:p w:rsidR="00880E0B" w:rsidRPr="00880E0B" w:rsidRDefault="00880E0B" w:rsidP="00880E0B">
            <w:pPr>
              <w:rPr>
                <w:rFonts w:ascii="Arial Narrow" w:eastAsia="Calibri" w:hAnsi="Arial Narrow" w:cs="Arial"/>
              </w:rPr>
            </w:pPr>
            <w:r w:rsidRPr="00880E0B">
              <w:rPr>
                <w:rFonts w:ascii="Arial Narrow" w:eastAsia="Calibri" w:hAnsi="Arial Narrow" w:cs="Arial"/>
              </w:rPr>
              <w:t xml:space="preserve">Respeta diferentes posturas frente a los fenómenos sociales. </w:t>
            </w:r>
          </w:p>
          <w:p w:rsidR="00880E0B" w:rsidRPr="00880E0B" w:rsidRDefault="00880E0B" w:rsidP="00880E0B">
            <w:pPr>
              <w:rPr>
                <w:rFonts w:ascii="Arial Narrow" w:eastAsia="Calibri" w:hAnsi="Arial Narrow" w:cs="Arial"/>
              </w:rPr>
            </w:pPr>
          </w:p>
          <w:p w:rsidR="00880E0B" w:rsidRPr="00880E0B" w:rsidRDefault="00880E0B" w:rsidP="00880E0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386" w:type="dxa"/>
            <w:vAlign w:val="center"/>
          </w:tcPr>
          <w:p w:rsidR="00880E0B" w:rsidRPr="00880E0B" w:rsidRDefault="00880E0B" w:rsidP="00880E0B">
            <w:pPr>
              <w:rPr>
                <w:rFonts w:ascii="Arial Narrow" w:eastAsia="Calibri" w:hAnsi="Arial Narrow" w:cs="Arial"/>
              </w:rPr>
            </w:pPr>
            <w:r w:rsidRPr="00880E0B">
              <w:rPr>
                <w:rFonts w:ascii="Arial Narrow" w:eastAsia="Calibri" w:hAnsi="Arial Narrow" w:cs="Arial"/>
              </w:rPr>
              <w:t>1. Posturas frente a los fenómenos sociales</w:t>
            </w:r>
          </w:p>
          <w:p w:rsidR="00880E0B" w:rsidRPr="00880E0B" w:rsidRDefault="00880E0B" w:rsidP="00880E0B">
            <w:pPr>
              <w:rPr>
                <w:rFonts w:ascii="Arial Narrow" w:eastAsia="Calibri" w:hAnsi="Arial Narrow" w:cs="Arial"/>
              </w:rPr>
            </w:pPr>
            <w:r w:rsidRPr="00880E0B">
              <w:rPr>
                <w:rFonts w:ascii="Arial Narrow" w:eastAsia="Calibri" w:hAnsi="Arial Narrow" w:cs="Arial"/>
              </w:rPr>
              <w:t>2. Análisis de información de los medios de comunicación.</w:t>
            </w:r>
          </w:p>
          <w:p w:rsidR="00880E0B" w:rsidRPr="00880E0B" w:rsidRDefault="00880E0B" w:rsidP="00880E0B">
            <w:pPr>
              <w:rPr>
                <w:rFonts w:ascii="Arial Narrow" w:eastAsia="Calibri" w:hAnsi="Arial Narrow" w:cs="Arial"/>
              </w:rPr>
            </w:pPr>
            <w:r w:rsidRPr="00880E0B">
              <w:rPr>
                <w:rFonts w:ascii="Arial Narrow" w:eastAsia="Calibri" w:hAnsi="Arial Narrow" w:cs="Arial"/>
              </w:rPr>
              <w:t>3. Estrategias creativas para generar opciones frente a las decisiones colectivas.</w:t>
            </w:r>
          </w:p>
          <w:p w:rsidR="00880E0B" w:rsidRPr="00880E0B" w:rsidRDefault="00880E0B" w:rsidP="00880E0B">
            <w:pPr>
              <w:rPr>
                <w:rFonts w:ascii="Arial Narrow" w:eastAsia="Calibri" w:hAnsi="Arial Narrow" w:cs="Arial"/>
              </w:rPr>
            </w:pPr>
            <w:r w:rsidRPr="00880E0B">
              <w:rPr>
                <w:rFonts w:ascii="Arial Narrow" w:eastAsia="Calibri" w:hAnsi="Arial Narrow" w:cs="Arial"/>
              </w:rPr>
              <w:t>4. Aporte de algunas tradiciones artísticas y saberes científicos de diferentes grupos étnicos colombianos a nuestra identidad.</w:t>
            </w:r>
          </w:p>
          <w:p w:rsidR="00880E0B" w:rsidRPr="00880E0B" w:rsidRDefault="00880E0B" w:rsidP="00880E0B">
            <w:pPr>
              <w:rPr>
                <w:rFonts w:ascii="Arial Narrow" w:eastAsia="Calibri" w:hAnsi="Arial Narrow" w:cs="Arial"/>
              </w:rPr>
            </w:pPr>
            <w:r w:rsidRPr="00880E0B">
              <w:rPr>
                <w:rFonts w:ascii="Arial Narrow" w:eastAsia="Calibri" w:hAnsi="Arial Narrow" w:cs="Arial"/>
              </w:rPr>
              <w:t>5. Significado e importancia de vivir en una nación multiétnica y pluricultural.</w:t>
            </w:r>
          </w:p>
          <w:p w:rsidR="00880E0B" w:rsidRPr="00880E0B" w:rsidRDefault="00880E0B" w:rsidP="00880E0B">
            <w:pPr>
              <w:rPr>
                <w:rFonts w:ascii="Arial Narrow" w:eastAsia="Calibri" w:hAnsi="Arial Narrow" w:cs="Arial"/>
              </w:rPr>
            </w:pPr>
          </w:p>
          <w:p w:rsidR="00880E0B" w:rsidRPr="00880E0B" w:rsidRDefault="00880E0B" w:rsidP="00880E0B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592" w:type="dxa"/>
            <w:vAlign w:val="center"/>
          </w:tcPr>
          <w:p w:rsidR="00880E0B" w:rsidRPr="00880E0B" w:rsidRDefault="00880E0B" w:rsidP="00880E0B">
            <w:pPr>
              <w:rPr>
                <w:rFonts w:ascii="Arial Narrow" w:eastAsia="Calibri" w:hAnsi="Arial Narrow" w:cs="Arial"/>
              </w:rPr>
            </w:pPr>
            <w:r w:rsidRPr="00880E0B">
              <w:rPr>
                <w:rFonts w:ascii="Arial Narrow" w:eastAsia="Calibri" w:hAnsi="Arial Narrow" w:cs="Arial"/>
              </w:rPr>
              <w:t>Respeta diferentes posturas frente a los fenómenos sociales.</w:t>
            </w:r>
          </w:p>
          <w:p w:rsidR="00880E0B" w:rsidRPr="00880E0B" w:rsidRDefault="00880E0B" w:rsidP="00880E0B">
            <w:pPr>
              <w:rPr>
                <w:rFonts w:ascii="Arial Narrow" w:eastAsia="Calibri" w:hAnsi="Arial Narrow" w:cs="Arial"/>
              </w:rPr>
            </w:pPr>
            <w:r w:rsidRPr="00880E0B">
              <w:rPr>
                <w:rFonts w:ascii="Arial Narrow" w:eastAsia="Calibri" w:hAnsi="Arial Narrow" w:cs="Arial"/>
              </w:rPr>
              <w:t>Analiza críticamente la información de los medios de comunicación.</w:t>
            </w:r>
          </w:p>
          <w:p w:rsidR="00880E0B" w:rsidRPr="00880E0B" w:rsidRDefault="00880E0B" w:rsidP="00880E0B">
            <w:pPr>
              <w:rPr>
                <w:rFonts w:ascii="Arial Narrow" w:eastAsia="Calibri" w:hAnsi="Arial Narrow" w:cs="Arial"/>
              </w:rPr>
            </w:pPr>
            <w:r w:rsidRPr="00880E0B">
              <w:rPr>
                <w:rFonts w:ascii="Arial Narrow" w:eastAsia="Calibri" w:hAnsi="Arial Narrow" w:cs="Arial"/>
              </w:rPr>
              <w:t>Conoce y usa estrategias creativas para generar opciones frente a las decisiones colectivas.</w:t>
            </w:r>
          </w:p>
          <w:p w:rsidR="00880E0B" w:rsidRPr="00880E0B" w:rsidRDefault="00880E0B" w:rsidP="00880E0B">
            <w:pPr>
              <w:rPr>
                <w:rFonts w:ascii="Arial Narrow" w:eastAsia="Calibri" w:hAnsi="Arial Narrow" w:cs="Arial"/>
              </w:rPr>
            </w:pPr>
            <w:r w:rsidRPr="00880E0B">
              <w:rPr>
                <w:rFonts w:ascii="Arial Narrow" w:eastAsia="Calibri" w:hAnsi="Arial Narrow" w:cs="Arial"/>
              </w:rPr>
              <w:t>Reconoce en el pasado y en la actualidad, el aporte de algunas tradiciones artísticas y saberes científicos de diferentes grupos étnicos colombianos a nuestra identidad.</w:t>
            </w:r>
          </w:p>
          <w:p w:rsidR="00880E0B" w:rsidRPr="00880E0B" w:rsidRDefault="00880E0B" w:rsidP="00880E0B">
            <w:pPr>
              <w:rPr>
                <w:rFonts w:ascii="Arial Narrow" w:eastAsia="Calibri" w:hAnsi="Arial Narrow" w:cs="Arial"/>
              </w:rPr>
            </w:pPr>
            <w:r w:rsidRPr="00880E0B">
              <w:rPr>
                <w:rFonts w:ascii="Arial Narrow" w:eastAsia="Calibri" w:hAnsi="Arial Narrow" w:cs="Arial"/>
              </w:rPr>
              <w:t>Comprende el significado y la importancia de vivir en una nación multiétnica y pluricultural.</w:t>
            </w:r>
          </w:p>
        </w:tc>
      </w:tr>
    </w:tbl>
    <w:p w:rsidR="009D088D" w:rsidRDefault="009D088D">
      <w:bookmarkStart w:id="0" w:name="_GoBack"/>
      <w:bookmarkEnd w:id="0"/>
    </w:p>
    <w:sectPr w:rsidR="009D088D" w:rsidSect="00880E0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E0B"/>
    <w:rsid w:val="00880E0B"/>
    <w:rsid w:val="009D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C0BCC6-F3D2-40C4-AF99-889EDC7FE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0">
    <w:name w:val="Tabla con cuadrícula10"/>
    <w:basedOn w:val="Tablanormal"/>
    <w:next w:val="Tablaconcuadrcula"/>
    <w:uiPriority w:val="39"/>
    <w:rsid w:val="00880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880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Corporación Universitaria Adventista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Pedagogía Virtual</dc:creator>
  <cp:keywords/>
  <dc:description/>
  <cp:lastModifiedBy>Pedagogía Virtual</cp:lastModifiedBy>
  <cp:revision>1</cp:revision>
  <dcterms:created xsi:type="dcterms:W3CDTF">2020-04-19T22:48:00Z</dcterms:created>
  <dcterms:modified xsi:type="dcterms:W3CDTF">2020-04-19T22:48:00Z</dcterms:modified>
</cp:coreProperties>
</file>