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C3" w:rsidRDefault="00253FC3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</w:p>
    <w:p w:rsidR="00730A3E" w:rsidRPr="00033B81" w:rsidRDefault="00730A3E" w:rsidP="00730A3E">
      <w:pPr>
        <w:tabs>
          <w:tab w:val="left" w:pos="0"/>
          <w:tab w:val="left" w:pos="284"/>
          <w:tab w:val="left" w:pos="426"/>
        </w:tabs>
        <w:jc w:val="center"/>
        <w:rPr>
          <w:rFonts w:ascii="Arial Black" w:hAnsi="Arial Black" w:cs="Arial"/>
          <w:b/>
          <w:sz w:val="40"/>
          <w:szCs w:val="20"/>
        </w:rPr>
      </w:pPr>
      <w:r w:rsidRPr="00033B81">
        <w:rPr>
          <w:rFonts w:ascii="Arial Black" w:hAnsi="Arial Black"/>
          <w:noProof/>
          <w:lang w:val="es-CO" w:eastAsia="es-CO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margin">
              <wp:posOffset>-4445</wp:posOffset>
            </wp:positionH>
            <wp:positionV relativeFrom="paragraph">
              <wp:posOffset>-97790</wp:posOffset>
            </wp:positionV>
            <wp:extent cx="661035" cy="675005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B81">
        <w:rPr>
          <w:rFonts w:ascii="Arial Black" w:hAnsi="Arial Black" w:cs="Arial"/>
          <w:b/>
          <w:sz w:val="40"/>
          <w:szCs w:val="20"/>
        </w:rPr>
        <w:t>INSTITUTO COLOMBO VENEZOLANO</w:t>
      </w:r>
    </w:p>
    <w:p w:rsidR="00730A3E" w:rsidRPr="00E75963" w:rsidRDefault="002C3D32" w:rsidP="00730A3E">
      <w:pPr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PLAN DE ASIGNATURA Y DE CLASES</w:t>
      </w:r>
    </w:p>
    <w:p w:rsidR="00730A3E" w:rsidRPr="00E75963" w:rsidRDefault="00730A3E" w:rsidP="00730A3E">
      <w:pPr>
        <w:jc w:val="center"/>
        <w:rPr>
          <w:rFonts w:ascii="Arial Narrow" w:hAnsi="Arial Narrow"/>
          <w:b/>
          <w:sz w:val="18"/>
        </w:rPr>
      </w:pPr>
    </w:p>
    <w:tbl>
      <w:tblPr>
        <w:tblW w:w="14709" w:type="dxa"/>
        <w:tblLayout w:type="fixed"/>
        <w:tblLook w:val="04A0" w:firstRow="1" w:lastRow="0" w:firstColumn="1" w:lastColumn="0" w:noHBand="0" w:noVBand="1"/>
      </w:tblPr>
      <w:tblGrid>
        <w:gridCol w:w="749"/>
        <w:gridCol w:w="244"/>
        <w:gridCol w:w="2659"/>
        <w:gridCol w:w="283"/>
        <w:gridCol w:w="1330"/>
        <w:gridCol w:w="276"/>
        <w:gridCol w:w="850"/>
        <w:gridCol w:w="1088"/>
        <w:gridCol w:w="236"/>
        <w:gridCol w:w="93"/>
        <w:gridCol w:w="283"/>
        <w:gridCol w:w="573"/>
        <w:gridCol w:w="525"/>
        <w:gridCol w:w="462"/>
        <w:gridCol w:w="284"/>
        <w:gridCol w:w="317"/>
        <w:gridCol w:w="236"/>
        <w:gridCol w:w="226"/>
        <w:gridCol w:w="734"/>
        <w:gridCol w:w="851"/>
        <w:gridCol w:w="283"/>
        <w:gridCol w:w="756"/>
        <w:gridCol w:w="1371"/>
      </w:tblGrid>
      <w:tr w:rsidR="00C457F3" w:rsidRPr="00E75963" w:rsidTr="007F6C5F">
        <w:trPr>
          <w:gridAfter w:val="1"/>
          <w:wAfter w:w="1371" w:type="dxa"/>
          <w:trHeight w:val="510"/>
        </w:trPr>
        <w:tc>
          <w:tcPr>
            <w:tcW w:w="749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ÁREA</w:t>
            </w:r>
          </w:p>
        </w:tc>
        <w:tc>
          <w:tcPr>
            <w:tcW w:w="2903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76A2E" w:rsidP="008029A8">
            <w:pPr>
              <w:jc w:val="center"/>
              <w:rPr>
                <w:rFonts w:ascii="Vijaya" w:eastAsia="Batang" w:hAnsi="Vijaya" w:cs="Vijaya"/>
              </w:rPr>
            </w:pPr>
            <w:r>
              <w:rPr>
                <w:rFonts w:ascii="Vijaya" w:eastAsia="Batang" w:hAnsi="Vijaya" w:cs="Vijaya"/>
              </w:rPr>
              <w:t>SOCIALES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ASIGNATURA</w:t>
            </w:r>
          </w:p>
        </w:tc>
        <w:tc>
          <w:tcPr>
            <w:tcW w:w="2214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76A2E" w:rsidP="008029A8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CÁTEDRA PAZ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1474" w:type="dxa"/>
            <w:gridSpan w:val="4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INTENSIDAD</w:t>
            </w:r>
          </w:p>
        </w:tc>
        <w:tc>
          <w:tcPr>
            <w:tcW w:w="1063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76A2E" w:rsidP="008029A8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960" w:type="dxa"/>
            <w:gridSpan w:val="2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PERIODO</w:t>
            </w:r>
          </w:p>
        </w:tc>
        <w:tc>
          <w:tcPr>
            <w:tcW w:w="851" w:type="dxa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76A2E" w:rsidP="00910BAF">
            <w:pPr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56" w:type="dxa"/>
            <w:shd w:val="clear" w:color="auto" w:fill="auto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 w:cs="Arial"/>
                <w:sz w:val="16"/>
                <w:szCs w:val="20"/>
              </w:rPr>
            </w:pPr>
          </w:p>
        </w:tc>
      </w:tr>
      <w:tr w:rsidR="00730A3E" w:rsidRPr="00E75963" w:rsidTr="007F6C5F">
        <w:trPr>
          <w:trHeight w:val="2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730A3E" w:rsidRPr="000714A8" w:rsidRDefault="00730A3E" w:rsidP="008029A8">
            <w:pPr>
              <w:ind w:left="-12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6486" w:type="dxa"/>
            <w:gridSpan w:val="6"/>
            <w:shd w:val="clear" w:color="auto" w:fill="auto"/>
            <w:vAlign w:val="center"/>
          </w:tcPr>
          <w:p w:rsidR="00730A3E" w:rsidRPr="000714A8" w:rsidRDefault="00730A3E" w:rsidP="008029A8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  <w:tc>
          <w:tcPr>
            <w:tcW w:w="2773" w:type="dxa"/>
            <w:gridSpan w:val="8"/>
            <w:shd w:val="clear" w:color="auto" w:fill="auto"/>
            <w:vAlign w:val="center"/>
          </w:tcPr>
          <w:p w:rsidR="00730A3E" w:rsidRPr="000714A8" w:rsidRDefault="00730A3E" w:rsidP="008029A8">
            <w:pPr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811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ind w:right="-108"/>
              <w:jc w:val="center"/>
              <w:rPr>
                <w:rFonts w:ascii="Agency FB" w:hAnsi="Agency FB"/>
                <w:b/>
                <w:sz w:val="14"/>
              </w:rPr>
            </w:pPr>
          </w:p>
        </w:tc>
        <w:tc>
          <w:tcPr>
            <w:tcW w:w="2410" w:type="dxa"/>
            <w:gridSpan w:val="3"/>
            <w:shd w:val="clear" w:color="auto" w:fill="auto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sz w:val="14"/>
                <w:szCs w:val="20"/>
              </w:rPr>
            </w:pPr>
          </w:p>
        </w:tc>
      </w:tr>
      <w:tr w:rsidR="00C457F3" w:rsidRPr="00E75963" w:rsidTr="007F6C5F">
        <w:trPr>
          <w:gridAfter w:val="5"/>
          <w:wAfter w:w="3995" w:type="dxa"/>
          <w:trHeight w:val="510"/>
        </w:trPr>
        <w:tc>
          <w:tcPr>
            <w:tcW w:w="993" w:type="dxa"/>
            <w:gridSpan w:val="2"/>
            <w:shd w:val="clear" w:color="auto" w:fill="auto"/>
            <w:vAlign w:val="center"/>
          </w:tcPr>
          <w:p w:rsidR="00C457F3" w:rsidRPr="000714A8" w:rsidRDefault="00C457F3" w:rsidP="008029A8">
            <w:pPr>
              <w:ind w:left="-12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DOCENTE</w:t>
            </w:r>
          </w:p>
        </w:tc>
        <w:tc>
          <w:tcPr>
            <w:tcW w:w="4272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76A2E" w:rsidP="008029A8">
            <w:pPr>
              <w:jc w:val="center"/>
              <w:rPr>
                <w:rFonts w:ascii="Vijaya" w:hAnsi="Vijaya" w:cs="Vijaya"/>
              </w:rPr>
            </w:pPr>
            <w:r>
              <w:rPr>
                <w:rFonts w:ascii="Vijaya" w:hAnsi="Vijaya" w:cs="Vijaya"/>
              </w:rPr>
              <w:t>AURA GONZÁLEZ</w:t>
            </w:r>
          </w:p>
        </w:tc>
        <w:tc>
          <w:tcPr>
            <w:tcW w:w="276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Vijaya" w:hAnsi="Vijaya" w:cs="Vijaya"/>
                <w:szCs w:val="20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GRADOS</w:t>
            </w:r>
          </w:p>
        </w:tc>
        <w:tc>
          <w:tcPr>
            <w:tcW w:w="1417" w:type="dxa"/>
            <w:gridSpan w:val="3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276A2E" w:rsidP="008029A8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7 A – B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Agency FB" w:hAnsi="Agency FB"/>
                <w:b/>
                <w:sz w:val="18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C457F3" w:rsidRPr="000714A8" w:rsidRDefault="00C457F3" w:rsidP="008029A8">
            <w:pPr>
              <w:ind w:left="-119" w:right="-233"/>
              <w:jc w:val="center"/>
              <w:rPr>
                <w:rFonts w:ascii="Arial Narrow" w:hAnsi="Arial Narrow"/>
                <w:b/>
                <w:sz w:val="16"/>
              </w:rPr>
            </w:pPr>
            <w:r w:rsidRPr="000714A8">
              <w:rPr>
                <w:rFonts w:ascii="Arial Narrow" w:hAnsi="Arial Narrow"/>
                <w:b/>
                <w:sz w:val="16"/>
              </w:rPr>
              <w:t>AÑO</w:t>
            </w:r>
          </w:p>
        </w:tc>
        <w:tc>
          <w:tcPr>
            <w:tcW w:w="987" w:type="dxa"/>
            <w:gridSpan w:val="2"/>
            <w:tcBorders>
              <w:bottom w:val="dashed" w:sz="4" w:space="0" w:color="auto"/>
            </w:tcBorders>
            <w:shd w:val="clear" w:color="auto" w:fill="E7E6E6"/>
            <w:vAlign w:val="center"/>
          </w:tcPr>
          <w:p w:rsidR="00C457F3" w:rsidRPr="000714A8" w:rsidRDefault="00D539E3" w:rsidP="008029A8">
            <w:pPr>
              <w:jc w:val="center"/>
              <w:rPr>
                <w:rFonts w:ascii="Vijaya" w:hAnsi="Vijaya" w:cs="Vijaya"/>
                <w:b/>
              </w:rPr>
            </w:pPr>
            <w:r>
              <w:rPr>
                <w:rFonts w:ascii="Vijaya" w:hAnsi="Vijaya" w:cs="Vijaya"/>
                <w:b/>
              </w:rPr>
              <w:t>2018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C457F3" w:rsidRPr="000714A8" w:rsidRDefault="00C457F3" w:rsidP="008029A8">
            <w:pPr>
              <w:jc w:val="center"/>
              <w:rPr>
                <w:rFonts w:ascii="Vijaya" w:hAnsi="Vijaya" w:cs="Vijaya"/>
                <w:sz w:val="18"/>
                <w:szCs w:val="20"/>
              </w:rPr>
            </w:pPr>
          </w:p>
        </w:tc>
        <w:tc>
          <w:tcPr>
            <w:tcW w:w="779" w:type="dxa"/>
            <w:gridSpan w:val="3"/>
            <w:shd w:val="clear" w:color="auto" w:fill="auto"/>
            <w:vAlign w:val="center"/>
          </w:tcPr>
          <w:p w:rsidR="00C457F3" w:rsidRPr="000714A8" w:rsidRDefault="00C457F3" w:rsidP="007F6C5F">
            <w:pPr>
              <w:ind w:right="-108"/>
              <w:rPr>
                <w:rFonts w:ascii="Arial Narrow" w:hAnsi="Arial Narrow" w:cs="Vijaya"/>
                <w:sz w:val="16"/>
                <w:szCs w:val="20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33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ook w:val="04A0" w:firstRow="1" w:lastRow="0" w:firstColumn="1" w:lastColumn="0" w:noHBand="0" w:noVBand="1"/>
      </w:tblPr>
      <w:tblGrid>
        <w:gridCol w:w="4880"/>
        <w:gridCol w:w="5059"/>
        <w:gridCol w:w="4694"/>
      </w:tblGrid>
      <w:tr w:rsidR="00730A3E" w:rsidRPr="00E75963" w:rsidTr="00C457F3">
        <w:trPr>
          <w:trHeight w:val="219"/>
        </w:trPr>
        <w:tc>
          <w:tcPr>
            <w:tcW w:w="4880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Castellar" w:hAnsi="Castellar"/>
                <w:sz w:val="18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EJES TEMÁTICOS</w:t>
            </w:r>
            <w:r w:rsidRPr="000714A8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059" w:type="dxa"/>
            <w:shd w:val="clear" w:color="auto" w:fill="E7E6E6"/>
            <w:vAlign w:val="center"/>
          </w:tcPr>
          <w:p w:rsidR="00730A3E" w:rsidRPr="000714A8" w:rsidRDefault="00730A3E" w:rsidP="007F6C5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_tradnl" w:eastAsia="es-ES_tradnl"/>
              </w:rPr>
            </w:pPr>
            <w:r w:rsidRPr="000714A8">
              <w:rPr>
                <w:rFonts w:ascii="Arial" w:eastAsia="Agency FB" w:hAnsi="Arial" w:cs="Arial"/>
                <w:b/>
                <w:sz w:val="20"/>
                <w:szCs w:val="20"/>
              </w:rPr>
              <w:t>ESTÁNDAR:</w:t>
            </w:r>
          </w:p>
        </w:tc>
        <w:tc>
          <w:tcPr>
            <w:tcW w:w="4694" w:type="dxa"/>
            <w:shd w:val="clear" w:color="auto" w:fill="E7E6E6"/>
            <w:vAlign w:val="center"/>
          </w:tcPr>
          <w:p w:rsidR="00730A3E" w:rsidRPr="000714A8" w:rsidRDefault="001D1216" w:rsidP="007F6C5F">
            <w:pPr>
              <w:jc w:val="center"/>
              <w:rPr>
                <w:rFonts w:ascii="Arial" w:eastAsia="Agency FB" w:hAnsi="Arial" w:cs="Arial"/>
                <w:b/>
                <w:sz w:val="20"/>
                <w:szCs w:val="20"/>
              </w:rPr>
            </w:pPr>
            <w:r>
              <w:rPr>
                <w:rFonts w:ascii="Arial" w:eastAsia="Agency FB" w:hAnsi="Arial" w:cs="Arial"/>
                <w:b/>
                <w:sz w:val="20"/>
                <w:szCs w:val="20"/>
              </w:rPr>
              <w:t>COMPETENCIA</w:t>
            </w:r>
          </w:p>
        </w:tc>
      </w:tr>
      <w:tr w:rsidR="00730A3E" w:rsidRPr="00B516C7" w:rsidTr="00C457F3">
        <w:trPr>
          <w:trHeight w:val="1098"/>
        </w:trPr>
        <w:tc>
          <w:tcPr>
            <w:tcW w:w="4880" w:type="dxa"/>
            <w:shd w:val="clear" w:color="auto" w:fill="auto"/>
          </w:tcPr>
          <w:p w:rsidR="00404D17" w:rsidRPr="00B516C7" w:rsidRDefault="00185F92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Los derechos de los niños y las niñas.</w:t>
            </w:r>
          </w:p>
        </w:tc>
        <w:tc>
          <w:tcPr>
            <w:tcW w:w="5059" w:type="dxa"/>
            <w:shd w:val="clear" w:color="auto" w:fill="auto"/>
          </w:tcPr>
          <w:p w:rsidR="00516AD2" w:rsidRPr="00B516C7" w:rsidRDefault="008029A8" w:rsidP="00185F92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 w:rsidRPr="008029A8">
              <w:rPr>
                <w:sz w:val="16"/>
                <w:szCs w:val="16"/>
                <w:lang w:val="es-ES" w:eastAsia="es-ES"/>
              </w:rPr>
              <w:t xml:space="preserve">Indago sobre </w:t>
            </w:r>
            <w:r w:rsidR="00185F92">
              <w:rPr>
                <w:sz w:val="16"/>
                <w:szCs w:val="16"/>
                <w:lang w:val="es-ES" w:eastAsia="es-ES"/>
              </w:rPr>
              <w:t>la problemática que se presenta con relación a la violación de los D.H. de los niños y las niñas.</w:t>
            </w:r>
          </w:p>
        </w:tc>
        <w:tc>
          <w:tcPr>
            <w:tcW w:w="4694" w:type="dxa"/>
          </w:tcPr>
          <w:p w:rsidR="00516AD2" w:rsidRPr="00B516C7" w:rsidRDefault="008029A8" w:rsidP="00185F92">
            <w:pPr>
              <w:pStyle w:val="Style12"/>
              <w:widowControl/>
              <w:spacing w:line="240" w:lineRule="auto"/>
              <w:ind w:right="1373" w:firstLine="0"/>
              <w:rPr>
                <w:sz w:val="16"/>
                <w:szCs w:val="16"/>
                <w:lang w:val="es-ES" w:eastAsia="es-ES"/>
              </w:rPr>
            </w:pPr>
            <w:r>
              <w:rPr>
                <w:sz w:val="16"/>
                <w:szCs w:val="16"/>
                <w:lang w:val="es-ES" w:eastAsia="es-ES"/>
              </w:rPr>
              <w:t xml:space="preserve">Reconozco las problemáticas que </w:t>
            </w:r>
            <w:r w:rsidR="00185F92">
              <w:rPr>
                <w:sz w:val="16"/>
                <w:szCs w:val="16"/>
                <w:lang w:val="es-ES" w:eastAsia="es-ES"/>
              </w:rPr>
              <w:t>tienen que enfrentar los jóvenes y adolescentes de Medellín.</w:t>
            </w:r>
            <w:r w:rsidR="001B7AAE">
              <w:rPr>
                <w:sz w:val="16"/>
                <w:szCs w:val="16"/>
                <w:lang w:val="es-ES" w:eastAsia="es-ES"/>
              </w:rPr>
              <w:t xml:space="preserve"> </w:t>
            </w: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580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6395"/>
        <w:gridCol w:w="7917"/>
        <w:gridCol w:w="268"/>
      </w:tblGrid>
      <w:tr w:rsidR="00C457F3" w:rsidRPr="000714A8" w:rsidTr="00C04FA3">
        <w:trPr>
          <w:trHeight w:val="277"/>
        </w:trPr>
        <w:tc>
          <w:tcPr>
            <w:tcW w:w="6395" w:type="dxa"/>
            <w:shd w:val="clear" w:color="auto" w:fill="E7E6E6"/>
            <w:vAlign w:val="center"/>
          </w:tcPr>
          <w:p w:rsidR="00C457F3" w:rsidRPr="00C457F3" w:rsidRDefault="00C457F3" w:rsidP="00C457F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457F3">
              <w:rPr>
                <w:rFonts w:ascii="Arial" w:hAnsi="Arial" w:cs="Arial"/>
                <w:b/>
                <w:sz w:val="20"/>
                <w:szCs w:val="20"/>
              </w:rPr>
              <w:t>DIMENSIÓN</w:t>
            </w:r>
          </w:p>
        </w:tc>
        <w:tc>
          <w:tcPr>
            <w:tcW w:w="7917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INDICADOR DE DESEMPEÑO</w:t>
            </w:r>
          </w:p>
        </w:tc>
        <w:tc>
          <w:tcPr>
            <w:tcW w:w="268" w:type="dxa"/>
            <w:shd w:val="clear" w:color="auto" w:fill="E7E6E6"/>
            <w:vAlign w:val="center"/>
          </w:tcPr>
          <w:p w:rsidR="00C457F3" w:rsidRPr="000714A8" w:rsidRDefault="00C457F3" w:rsidP="001D1216">
            <w:pPr>
              <w:rPr>
                <w:rFonts w:ascii="Castellar" w:hAnsi="Castellar"/>
                <w:sz w:val="18"/>
              </w:rPr>
            </w:pPr>
          </w:p>
        </w:tc>
      </w:tr>
      <w:tr w:rsidR="00C457F3" w:rsidRPr="00B516C7" w:rsidTr="00C04FA3">
        <w:trPr>
          <w:trHeight w:val="1611"/>
        </w:trPr>
        <w:tc>
          <w:tcPr>
            <w:tcW w:w="6395" w:type="dxa"/>
            <w:shd w:val="clear" w:color="auto" w:fill="auto"/>
          </w:tcPr>
          <w:p w:rsidR="00C457F3" w:rsidRPr="00461D3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461D32">
              <w:rPr>
                <w:rFonts w:ascii="Arial Narrow" w:hAnsi="Arial Narrow"/>
                <w:sz w:val="16"/>
                <w:szCs w:val="16"/>
              </w:rPr>
              <w:t>Saber conocer.</w:t>
            </w:r>
          </w:p>
          <w:p w:rsidR="00253FC3" w:rsidRPr="00461D32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461D32">
              <w:rPr>
                <w:rFonts w:ascii="Arial Narrow" w:hAnsi="Arial Narrow"/>
                <w:sz w:val="16"/>
                <w:szCs w:val="16"/>
              </w:rPr>
              <w:t>Saber hacer.</w:t>
            </w:r>
          </w:p>
          <w:p w:rsidR="00253FC3" w:rsidRPr="00B516C7" w:rsidRDefault="00253FC3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461D32">
              <w:rPr>
                <w:rFonts w:ascii="Arial Narrow" w:hAnsi="Arial Narrow"/>
                <w:sz w:val="16"/>
                <w:szCs w:val="16"/>
              </w:rPr>
              <w:t>Saber ser.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7917" w:type="dxa"/>
            <w:shd w:val="clear" w:color="auto" w:fill="auto"/>
          </w:tcPr>
          <w:p w:rsidR="008029A8" w:rsidRPr="008029A8" w:rsidRDefault="00254ECB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Black" w:hAnsi="Arial Black"/>
                <w:noProof/>
                <w:lang w:val="es-CO" w:eastAsia="es-CO"/>
              </w:rPr>
              <w:drawing>
                <wp:anchor distT="0" distB="0" distL="114300" distR="114300" simplePos="0" relativeHeight="251664384" behindDoc="1" locked="0" layoutInCell="0" allowOverlap="1" wp14:anchorId="1E3BDBB7" wp14:editId="7968AE21">
                  <wp:simplePos x="0" y="0"/>
                  <wp:positionH relativeFrom="margin">
                    <wp:posOffset>-1459865</wp:posOffset>
                  </wp:positionH>
                  <wp:positionV relativeFrom="paragraph">
                    <wp:posOffset>-562610</wp:posOffset>
                  </wp:positionV>
                  <wp:extent cx="4265295" cy="43802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5295" cy="438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029A8">
              <w:rPr>
                <w:rFonts w:ascii="Arial Narrow" w:hAnsi="Arial Narrow"/>
                <w:sz w:val="16"/>
                <w:szCs w:val="16"/>
              </w:rPr>
              <w:t xml:space="preserve">Describo de </w:t>
            </w:r>
            <w:r w:rsidR="008029A8" w:rsidRPr="008029A8">
              <w:rPr>
                <w:rFonts w:ascii="Arial Narrow" w:hAnsi="Arial Narrow"/>
                <w:sz w:val="16"/>
                <w:szCs w:val="16"/>
              </w:rPr>
              <w:t xml:space="preserve"> una maner</w:t>
            </w:r>
            <w:r w:rsidR="008029A8">
              <w:rPr>
                <w:rFonts w:ascii="Arial Narrow" w:hAnsi="Arial Narrow"/>
                <w:sz w:val="16"/>
                <w:szCs w:val="16"/>
              </w:rPr>
              <w:t xml:space="preserve">a dinámica </w:t>
            </w:r>
            <w:r w:rsidR="008029A8" w:rsidRPr="008029A8">
              <w:rPr>
                <w:rFonts w:ascii="Arial Narrow" w:hAnsi="Arial Narrow"/>
                <w:sz w:val="16"/>
                <w:szCs w:val="16"/>
              </w:rPr>
              <w:t xml:space="preserve"> los procesos </w:t>
            </w:r>
            <w:r w:rsidR="00EC30F7">
              <w:rPr>
                <w:rFonts w:ascii="Arial Narrow" w:hAnsi="Arial Narrow"/>
                <w:sz w:val="16"/>
                <w:szCs w:val="16"/>
              </w:rPr>
              <w:t>para soluciones  a los problemas de los niños y las niñas.</w:t>
            </w:r>
          </w:p>
          <w:p w:rsidR="00254ECB" w:rsidRPr="008029A8" w:rsidRDefault="008029A8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Participo </w:t>
            </w:r>
            <w:r w:rsidRPr="008029A8">
              <w:rPr>
                <w:rFonts w:ascii="Arial Narrow" w:hAnsi="Arial Narrow"/>
                <w:sz w:val="16"/>
                <w:szCs w:val="16"/>
              </w:rPr>
              <w:t xml:space="preserve"> en los procesos encaminados a la</w:t>
            </w:r>
            <w:r w:rsidR="00EC30F7">
              <w:rPr>
                <w:rFonts w:ascii="Arial Narrow" w:hAnsi="Arial Narrow"/>
                <w:sz w:val="16"/>
                <w:szCs w:val="16"/>
              </w:rPr>
              <w:t xml:space="preserve">s alternativas y proyectos para beneficiar a los adolescentes. </w:t>
            </w:r>
          </w:p>
          <w:p w:rsidR="008029A8" w:rsidRPr="00B516C7" w:rsidRDefault="008029A8" w:rsidP="00EC30F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Desarrollo</w:t>
            </w:r>
            <w:r w:rsidRPr="008029A8">
              <w:rPr>
                <w:rFonts w:ascii="Arial Narrow" w:hAnsi="Arial Narrow"/>
                <w:sz w:val="16"/>
                <w:szCs w:val="16"/>
              </w:rPr>
              <w:t xml:space="preserve"> actitudes de protección </w:t>
            </w:r>
            <w:r w:rsidR="00EC30F7">
              <w:rPr>
                <w:rFonts w:ascii="Arial Narrow" w:hAnsi="Arial Narrow"/>
                <w:sz w:val="16"/>
                <w:szCs w:val="16"/>
              </w:rPr>
              <w:t>y respeto para salvaguardar la intimidad de los jóvenes vulnerados.</w:t>
            </w:r>
          </w:p>
        </w:tc>
        <w:tc>
          <w:tcPr>
            <w:tcW w:w="268" w:type="dxa"/>
            <w:shd w:val="clear" w:color="auto" w:fill="auto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30A3E" w:rsidRPr="00E75963" w:rsidRDefault="00730A3E" w:rsidP="00730A3E">
      <w:pPr>
        <w:rPr>
          <w:rFonts w:ascii="Castellar" w:hAnsi="Castellar"/>
          <w:sz w:val="18"/>
        </w:rPr>
      </w:pPr>
    </w:p>
    <w:tbl>
      <w:tblPr>
        <w:tblW w:w="14608" w:type="dxa"/>
        <w:tblBorders>
          <w:top w:val="single" w:sz="4" w:space="0" w:color="D0CECE"/>
          <w:left w:val="single" w:sz="4" w:space="0" w:color="D0CECE"/>
          <w:bottom w:val="single" w:sz="4" w:space="0" w:color="D0CECE"/>
          <w:right w:val="single" w:sz="4" w:space="0" w:color="D0CECE"/>
          <w:insideH w:val="single" w:sz="4" w:space="0" w:color="D0CECE"/>
          <w:insideV w:val="single" w:sz="4" w:space="0" w:color="D0CECE"/>
        </w:tblBorders>
        <w:tblLayout w:type="fixed"/>
        <w:tblLook w:val="04A0" w:firstRow="1" w:lastRow="0" w:firstColumn="1" w:lastColumn="0" w:noHBand="0" w:noVBand="1"/>
      </w:tblPr>
      <w:tblGrid>
        <w:gridCol w:w="10060"/>
        <w:gridCol w:w="2777"/>
        <w:gridCol w:w="1475"/>
        <w:gridCol w:w="296"/>
      </w:tblGrid>
      <w:tr w:rsidR="00C457F3" w:rsidRPr="00E75963" w:rsidTr="00C04FA3">
        <w:trPr>
          <w:trHeight w:val="617"/>
        </w:trPr>
        <w:tc>
          <w:tcPr>
            <w:tcW w:w="10060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ACTIVIDADES DE CLASE</w:t>
            </w:r>
          </w:p>
        </w:tc>
        <w:tc>
          <w:tcPr>
            <w:tcW w:w="2777" w:type="dxa"/>
            <w:tcBorders>
              <w:bottom w:val="single" w:sz="4" w:space="0" w:color="D0CECE"/>
            </w:tcBorders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RECURSOS </w:t>
            </w:r>
          </w:p>
        </w:tc>
        <w:tc>
          <w:tcPr>
            <w:tcW w:w="1475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FECHA SEMANAL</w:t>
            </w:r>
          </w:p>
        </w:tc>
        <w:tc>
          <w:tcPr>
            <w:tcW w:w="296" w:type="dxa"/>
            <w:shd w:val="clear" w:color="auto" w:fill="E7E6E6"/>
            <w:vAlign w:val="center"/>
          </w:tcPr>
          <w:p w:rsidR="00C457F3" w:rsidRPr="000714A8" w:rsidRDefault="00C457F3" w:rsidP="007F6C5F">
            <w:pPr>
              <w:jc w:val="center"/>
              <w:rPr>
                <w:rFonts w:ascii="Castellar" w:hAnsi="Castellar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Proyecto sobre la conservación ambiental: ICOLVEN LIMPIO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276A2E" w:rsidP="00253FC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</w:t>
            </w:r>
            <w:r w:rsidRPr="003D6C61">
              <w:rPr>
                <w:rFonts w:ascii="Arial Narrow" w:hAnsi="Arial Narrow"/>
                <w:sz w:val="16"/>
                <w:szCs w:val="16"/>
              </w:rPr>
              <w:t>nternet, libros, biblioteca, hojas</w:t>
            </w:r>
            <w:r w:rsidR="00BD1DE6">
              <w:rPr>
                <w:rFonts w:ascii="Arial Narrow" w:hAnsi="Arial Narrow"/>
                <w:sz w:val="16"/>
                <w:szCs w:val="16"/>
              </w:rPr>
              <w:t>, papel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5 de setiembre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Elaboración de  canecas para la recolección de basuras, calcomanías 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276A2E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Textos, revistas, medios de comunicación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26 de setiembre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Cuidado de los árboles</w:t>
            </w:r>
          </w:p>
          <w:p w:rsidR="00BD1DE6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Resultados del proyecto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BD1DE6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Canecas, insumos 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31 de octubre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BD1DE6" w:rsidP="007F6C5F">
            <w:pPr>
              <w:rPr>
                <w:rFonts w:ascii="Arial Narrow" w:hAnsi="Arial Narrow"/>
                <w:sz w:val="16"/>
                <w:szCs w:val="16"/>
              </w:rPr>
            </w:pPr>
            <w:r w:rsidRPr="00BD1DE6">
              <w:rPr>
                <w:rFonts w:ascii="Arial Narrow" w:hAnsi="Arial Narrow"/>
                <w:sz w:val="16"/>
                <w:szCs w:val="16"/>
              </w:rPr>
              <w:t>Autoevaluació</w:t>
            </w:r>
            <w:r>
              <w:rPr>
                <w:rFonts w:ascii="Arial Narrow" w:hAnsi="Arial Narrow"/>
                <w:sz w:val="16"/>
                <w:szCs w:val="16"/>
              </w:rPr>
              <w:t>n</w:t>
            </w: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BD1DE6" w:rsidP="00910BA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Varios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D539E3" w:rsidP="007F6C5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16</w:t>
            </w:r>
            <w:bookmarkStart w:id="0" w:name="_GoBack"/>
            <w:bookmarkEnd w:id="0"/>
            <w:r w:rsidR="00BD1DE6">
              <w:rPr>
                <w:rFonts w:ascii="Arial Narrow" w:hAnsi="Arial Narrow"/>
                <w:sz w:val="16"/>
                <w:szCs w:val="16"/>
              </w:rPr>
              <w:t xml:space="preserve"> de noviembre</w:t>
            </w: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910BA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C457F3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2E7337" w:rsidRPr="00B516C7" w:rsidRDefault="002E7337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C457F3" w:rsidRPr="00B516C7" w:rsidRDefault="00C457F3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C457F3" w:rsidRPr="00B516C7" w:rsidRDefault="00C457F3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9040E" w:rsidRPr="00B516C7" w:rsidTr="00C04FA3">
        <w:trPr>
          <w:trHeight w:val="308"/>
        </w:trPr>
        <w:tc>
          <w:tcPr>
            <w:tcW w:w="10060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77" w:type="dxa"/>
            <w:shd w:val="clear" w:color="auto" w:fill="auto"/>
            <w:vAlign w:val="center"/>
          </w:tcPr>
          <w:p w:rsidR="0069040E" w:rsidRDefault="0069040E" w:rsidP="0069040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69040E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96" w:type="dxa"/>
            <w:shd w:val="clear" w:color="auto" w:fill="auto"/>
            <w:vAlign w:val="center"/>
          </w:tcPr>
          <w:p w:rsidR="0069040E" w:rsidRPr="00B516C7" w:rsidRDefault="0069040E" w:rsidP="007F6C5F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635328" w:rsidRDefault="00635328" w:rsidP="00635328">
      <w:pPr>
        <w:tabs>
          <w:tab w:val="left" w:pos="360"/>
        </w:tabs>
        <w:ind w:left="360"/>
        <w:jc w:val="both"/>
        <w:rPr>
          <w:i/>
          <w:sz w:val="22"/>
        </w:rPr>
      </w:pPr>
    </w:p>
    <w:p w:rsidR="007F6C5F" w:rsidRDefault="007F6C5F"/>
    <w:sectPr w:rsidR="007F6C5F" w:rsidSect="007F6C5F">
      <w:pgSz w:w="15842" w:h="12242" w:orient="landscape" w:code="1"/>
      <w:pgMar w:top="426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jaya">
    <w:altName w:val="Arial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65B73E2"/>
    <w:multiLevelType w:val="hybridMultilevel"/>
    <w:tmpl w:val="946C63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24"/>
    <w:rsid w:val="000059F2"/>
    <w:rsid w:val="00150F64"/>
    <w:rsid w:val="001769C0"/>
    <w:rsid w:val="00185F92"/>
    <w:rsid w:val="001B7AAE"/>
    <w:rsid w:val="001C6FDB"/>
    <w:rsid w:val="001D1216"/>
    <w:rsid w:val="00202D24"/>
    <w:rsid w:val="00253FC3"/>
    <w:rsid w:val="00254ECB"/>
    <w:rsid w:val="00276A2E"/>
    <w:rsid w:val="002959D5"/>
    <w:rsid w:val="002C3D32"/>
    <w:rsid w:val="002E7337"/>
    <w:rsid w:val="002F2D6E"/>
    <w:rsid w:val="003973D9"/>
    <w:rsid w:val="00404D17"/>
    <w:rsid w:val="00461D32"/>
    <w:rsid w:val="004966E7"/>
    <w:rsid w:val="004B4EF6"/>
    <w:rsid w:val="00516AD2"/>
    <w:rsid w:val="00533958"/>
    <w:rsid w:val="00584A09"/>
    <w:rsid w:val="00601868"/>
    <w:rsid w:val="00601880"/>
    <w:rsid w:val="00635328"/>
    <w:rsid w:val="0069040E"/>
    <w:rsid w:val="00730A3E"/>
    <w:rsid w:val="007B6003"/>
    <w:rsid w:val="007F6C5F"/>
    <w:rsid w:val="008029A8"/>
    <w:rsid w:val="0084381D"/>
    <w:rsid w:val="008C7BAC"/>
    <w:rsid w:val="00910BAF"/>
    <w:rsid w:val="00A032A2"/>
    <w:rsid w:val="00BD1DE6"/>
    <w:rsid w:val="00C04FA3"/>
    <w:rsid w:val="00C457F3"/>
    <w:rsid w:val="00CF1068"/>
    <w:rsid w:val="00D00966"/>
    <w:rsid w:val="00D420B4"/>
    <w:rsid w:val="00D539E3"/>
    <w:rsid w:val="00EA7415"/>
    <w:rsid w:val="00EC30F7"/>
    <w:rsid w:val="00F31CBC"/>
    <w:rsid w:val="00FB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B3479-613C-4268-90D6-ACF7A86A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A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2">
    <w:name w:val="Style12"/>
    <w:basedOn w:val="Normal"/>
    <w:uiPriority w:val="99"/>
    <w:rsid w:val="00730A3E"/>
    <w:pPr>
      <w:widowControl w:val="0"/>
      <w:autoSpaceDE w:val="0"/>
      <w:autoSpaceDN w:val="0"/>
      <w:adjustRightInd w:val="0"/>
      <w:spacing w:line="175" w:lineRule="exact"/>
      <w:ind w:firstLine="1406"/>
    </w:pPr>
    <w:rPr>
      <w:rFonts w:ascii="Arial Narrow" w:hAnsi="Arial Narrow"/>
      <w:lang w:val="es-CO" w:eastAsia="es-CO"/>
    </w:rPr>
  </w:style>
  <w:style w:type="paragraph" w:styleId="NormalWeb">
    <w:name w:val="Normal (Web)"/>
    <w:basedOn w:val="Normal"/>
    <w:rsid w:val="00730A3E"/>
    <w:pPr>
      <w:spacing w:before="100" w:beforeAutospacing="1" w:after="100" w:afterAutospacing="1"/>
    </w:pPr>
  </w:style>
  <w:style w:type="character" w:styleId="Textoennegrita">
    <w:name w:val="Strong"/>
    <w:qFormat/>
    <w:rsid w:val="0073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9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Enoc</cp:lastModifiedBy>
  <cp:revision>11</cp:revision>
  <dcterms:created xsi:type="dcterms:W3CDTF">2016-06-21T02:03:00Z</dcterms:created>
  <dcterms:modified xsi:type="dcterms:W3CDTF">2018-09-12T01:07:00Z</dcterms:modified>
</cp:coreProperties>
</file>