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FD67D3" w:rsidRPr="001B7E3A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Cátedra para la Paz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1B7E3A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 enero</w:t>
            </w:r>
          </w:p>
        </w:tc>
      </w:tr>
      <w:tr w:rsidR="00FD67D3" w:rsidRPr="001B7E3A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FD67D3" w:rsidRPr="001B7E3A" w:rsidRDefault="001B7E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 marzo</w:t>
            </w:r>
          </w:p>
        </w:tc>
      </w:tr>
    </w:tbl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B7E3A">
        <w:rPr>
          <w:rFonts w:ascii="Arial" w:hAnsi="Arial" w:cs="Arial"/>
          <w:b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FD67D3" w:rsidRPr="001B7E3A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FD67D3" w:rsidRPr="001B7E3A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FD67D3" w:rsidRPr="007726CD" w:rsidRDefault="007726CD" w:rsidP="007726C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FD67D3" w:rsidRPr="007726CD" w:rsidRDefault="007726C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Creación y uso de estrategias creativas para resolver conflictos.</w:t>
            </w:r>
          </w:p>
        </w:tc>
      </w:tr>
      <w:tr w:rsidR="00FD67D3" w:rsidRPr="001B7E3A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67D3" w:rsidRPr="007726CD" w:rsidRDefault="007726CD" w:rsidP="007726C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67D3" w:rsidRPr="007726CD" w:rsidRDefault="007726C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Participación eficiente en la planeación y ejecución de acciones que ayuden a aliviar la condición de personas en desventaja.</w:t>
            </w:r>
          </w:p>
        </w:tc>
      </w:tr>
      <w:tr w:rsidR="00FD67D3" w:rsidRPr="001B7E3A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FD67D3" w:rsidRPr="001B7E3A" w:rsidRDefault="007726C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FD67D3" w:rsidRPr="007726CD" w:rsidRDefault="007726C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 xml:space="preserve">Comprensión de que la exclusión y la discriminación pueden tener efectos sociales negativos como la desintegración de las relaciones entre personas o grupos, la pobreza o la violencia.  </w:t>
            </w:r>
          </w:p>
        </w:tc>
      </w:tr>
      <w:tr w:rsidR="00FD67D3" w:rsidRPr="001B7E3A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FD67D3" w:rsidRPr="001B7E3A" w:rsidRDefault="007726C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¿</w:t>
            </w:r>
            <w:r w:rsidRPr="007726CD">
              <w:rPr>
                <w:rFonts w:ascii="Arial" w:eastAsia="Calibri" w:hAnsi="Arial" w:cs="Arial"/>
                <w:sz w:val="18"/>
                <w:szCs w:val="18"/>
              </w:rPr>
              <w:t xml:space="preserve">Cómo se pueden minimizar o erradicar  la exclusión y la discriminación sociales que generan desintegración de las relaciones entre personas o grupos, pobreza o  violencia?  </w:t>
            </w:r>
          </w:p>
        </w:tc>
      </w:tr>
      <w:tr w:rsidR="00FD67D3" w:rsidRPr="001B7E3A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D67D3" w:rsidRPr="001B7E3A" w:rsidRDefault="0016436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r w:rsidRPr="00164362">
              <w:rPr>
                <w:rFonts w:ascii="Arial" w:hAnsi="Arial" w:cs="Arial"/>
                <w:sz w:val="18"/>
                <w:szCs w:val="18"/>
              </w:rPr>
              <w:t>No</w:t>
            </w:r>
            <w:bookmarkEnd w:id="0"/>
            <w:r w:rsidRPr="00164362">
              <w:rPr>
                <w:rFonts w:ascii="Arial" w:hAnsi="Arial" w:cs="Arial"/>
                <w:sz w:val="18"/>
                <w:szCs w:val="18"/>
              </w:rPr>
              <w:t xml:space="preserve"> existe en forma explícita. </w:t>
            </w:r>
          </w:p>
        </w:tc>
      </w:tr>
    </w:tbl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FD67D3" w:rsidRPr="001B7E3A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FD67D3" w:rsidRPr="001B7E3A" w:rsidTr="00F97EF2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FD67D3" w:rsidRPr="001B7E3A" w:rsidTr="00F97EF2">
        <w:trPr>
          <w:trHeight w:val="188"/>
        </w:trPr>
        <w:tc>
          <w:tcPr>
            <w:tcW w:w="3597" w:type="dxa"/>
          </w:tcPr>
          <w:p w:rsidR="007726CD" w:rsidRPr="007726CD" w:rsidRDefault="007726CD" w:rsidP="007726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1.1 Conozco y uso estrategias creativas para resolver conflictos. (Por ejemplo, lluvia de ideas).</w:t>
            </w:r>
          </w:p>
          <w:p w:rsidR="00FD67D3" w:rsidRPr="007726CD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Considerado con los demás.</w:t>
            </w:r>
          </w:p>
          <w:p w:rsidR="007726CD" w:rsidRPr="007726CD" w:rsidRDefault="007726CD" w:rsidP="007726CD">
            <w:pPr>
              <w:spacing w:after="20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D67D3" w:rsidRPr="007726CD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7726CD" w:rsidRPr="007726CD" w:rsidRDefault="007726CD" w:rsidP="007726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A. ¿Cómo se construye un proyecto social?</w:t>
            </w:r>
          </w:p>
          <w:p w:rsidR="007726CD" w:rsidRPr="007726CD" w:rsidRDefault="007726CD" w:rsidP="007726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B. Comprendo qué es un proyecto social.</w:t>
            </w:r>
          </w:p>
          <w:p w:rsidR="007726CD" w:rsidRPr="007726CD" w:rsidRDefault="007726CD" w:rsidP="007726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C. Identifico los proyectos sociales de mi región y país.</w:t>
            </w:r>
          </w:p>
          <w:p w:rsidR="00FD67D3" w:rsidRPr="007726CD" w:rsidRDefault="007726CD" w:rsidP="00F97EF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D. Analizo los proyectos sociales de mi región y país.</w:t>
            </w:r>
          </w:p>
        </w:tc>
        <w:tc>
          <w:tcPr>
            <w:tcW w:w="3598" w:type="dxa"/>
          </w:tcPr>
          <w:p w:rsidR="007726CD" w:rsidRPr="007726CD" w:rsidRDefault="007726CD" w:rsidP="007726CD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Conoce y usa estrategias creativas para resolver conflictos.</w:t>
            </w:r>
          </w:p>
          <w:p w:rsidR="007726CD" w:rsidRPr="007726CD" w:rsidRDefault="007726CD" w:rsidP="007726CD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:rsidR="00FD67D3" w:rsidRPr="007726CD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D67D3" w:rsidRPr="001B7E3A" w:rsidTr="007726CD">
        <w:trPr>
          <w:trHeight w:val="1515"/>
        </w:trPr>
        <w:tc>
          <w:tcPr>
            <w:tcW w:w="3597" w:type="dxa"/>
          </w:tcPr>
          <w:p w:rsidR="007726CD" w:rsidRPr="007726CD" w:rsidRDefault="007726CD" w:rsidP="007726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2.1 Participo en la planeación y ejecución de acciones que ayuden a aliviar la condición de personas en desventaja.</w:t>
            </w:r>
          </w:p>
          <w:p w:rsidR="007726CD" w:rsidRPr="007726CD" w:rsidRDefault="007726CD" w:rsidP="007726C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2.2 Comprendo los rasgos del Estado de Derecho y del Estado Social de Derecho y su importancia para garantizar los derechos ciudadanos.</w:t>
            </w:r>
          </w:p>
          <w:p w:rsidR="007726CD" w:rsidRPr="007726CD" w:rsidRDefault="007726CD" w:rsidP="007726C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sociedad.</w:t>
            </w: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7726CD" w:rsidRPr="007726CD" w:rsidRDefault="007726CD" w:rsidP="007726CD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Participa en la planeación y ejecución de acciones que ayuden a aliviar la condición de personas en desventaja.</w:t>
            </w: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D67D3" w:rsidRPr="001B7E3A" w:rsidTr="007726CD">
        <w:trPr>
          <w:trHeight w:val="1032"/>
        </w:trPr>
        <w:tc>
          <w:tcPr>
            <w:tcW w:w="3597" w:type="dxa"/>
          </w:tcPr>
          <w:p w:rsidR="00FD67D3" w:rsidRPr="007726CD" w:rsidRDefault="007726C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 xml:space="preserve">3.1 Comprendo que la exclusión y la discriminación pueden tener efectos sociales negativos como la desintegración de las relaciones entre personas o grupos, la pobreza o la violencia.  </w:t>
            </w:r>
          </w:p>
        </w:tc>
        <w:tc>
          <w:tcPr>
            <w:tcW w:w="3597" w:type="dxa"/>
          </w:tcPr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7726CD" w:rsidRPr="007726CD" w:rsidRDefault="007726CD" w:rsidP="007726C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7726CD" w:rsidRPr="007726CD" w:rsidRDefault="007726CD" w:rsidP="007726CD">
            <w:pPr>
              <w:spacing w:after="20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D67D3" w:rsidRPr="007726CD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FD67D3" w:rsidRPr="007726CD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7726CD" w:rsidRDefault="007726CD" w:rsidP="007726C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 xml:space="preserve">Comprende que la exclusión y la discriminación pueden tener efectos sociales negativos como la desintegración de las relaciones entre personas o grupos, la pobreza o la violencia.  </w:t>
            </w:r>
          </w:p>
          <w:p w:rsidR="007726CD" w:rsidRPr="007726CD" w:rsidRDefault="007726CD" w:rsidP="007726C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FD67D3" w:rsidRPr="001B7E3A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1B7E3A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1B7E3A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FD67D3" w:rsidRPr="001B7E3A" w:rsidTr="00F97EF2">
        <w:tc>
          <w:tcPr>
            <w:tcW w:w="833" w:type="pct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FD67D3" w:rsidRPr="001B7E3A" w:rsidTr="00341EBC">
        <w:trPr>
          <w:trHeight w:val="4603"/>
        </w:trPr>
        <w:tc>
          <w:tcPr>
            <w:tcW w:w="833" w:type="pct"/>
          </w:tcPr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lastRenderedPageBreak/>
              <w:t>Identifico las situaciones cercanas a mi entorno (en mi casa, mi barrio, mi colegio) que tienen diferentes modos de resolverse.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</w:p>
          <w:p w:rsidR="00FD67D3" w:rsidRPr="00341EBC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341EBC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341EBC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341EBC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</w:tcPr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Reconozco mis habilidades, destrezas y talentos.</w:t>
            </w:r>
          </w:p>
          <w:p w:rsidR="00FD67D3" w:rsidRPr="00341EBC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4" w:type="pct"/>
          </w:tcPr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FD67D3" w:rsidRPr="00341EBC" w:rsidRDefault="007726CD" w:rsidP="007726C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7726CD" w:rsidRPr="00341EBC" w:rsidRDefault="007726CD" w:rsidP="007726CD">
            <w:pPr>
              <w:rPr>
                <w:rFonts w:ascii="Arial" w:hAnsi="Arial" w:cs="Arial"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FD67D3" w:rsidRPr="00341EBC" w:rsidRDefault="007726CD" w:rsidP="007726C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FD67D3" w:rsidRPr="00341EBC" w:rsidRDefault="00341EB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341EBC" w:rsidRPr="001D4A05" w:rsidRDefault="00341EBC" w:rsidP="00341EB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341EBC" w:rsidRPr="001D4A05" w:rsidRDefault="00341EBC" w:rsidP="00341EBC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FD67D3" w:rsidRPr="00341EBC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D67D3" w:rsidRPr="001B7E3A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FD67D3" w:rsidRPr="001B7E3A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FD67D3" w:rsidRPr="001B7E3A" w:rsidTr="00F97EF2">
        <w:tc>
          <w:tcPr>
            <w:tcW w:w="1666" w:type="pct"/>
            <w:gridSpan w:val="2"/>
          </w:tcPr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todos los niños y niñas tenemos derecho a recibir buen trato, cuidado y amor.</w:t>
            </w:r>
          </w:p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FD67D3" w:rsidRPr="00341EBC" w:rsidRDefault="00341EBC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</w:tc>
        <w:tc>
          <w:tcPr>
            <w:tcW w:w="1667" w:type="pct"/>
            <w:gridSpan w:val="2"/>
          </w:tcPr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Expreso mis ideas, sentimientos e intereses en el salón y escucho respetuosamente los de los demás miembros del grupo.</w:t>
            </w:r>
          </w:p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es una norma y que es un acuerdo.</w:t>
            </w:r>
          </w:p>
          <w:p w:rsidR="00FD67D3" w:rsidRPr="001B7E3A" w:rsidRDefault="00341EBC" w:rsidP="00341E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341EBC" w:rsidRPr="006B60CC" w:rsidRDefault="00341EBC" w:rsidP="00341EB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FD67D3" w:rsidRPr="001B7E3A" w:rsidRDefault="00341EBC" w:rsidP="00341E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B7E3A">
        <w:rPr>
          <w:rFonts w:ascii="Arial" w:hAnsi="Arial" w:cs="Arial"/>
          <w:b/>
          <w:sz w:val="18"/>
          <w:szCs w:val="18"/>
        </w:rPr>
        <w:t>CRITERIOS PARA CADA UNO DE LOS NIVELES DE DESEMPEÑO (DECRETO</w:t>
      </w:r>
      <w:r w:rsidR="00341EBC">
        <w:rPr>
          <w:rFonts w:ascii="Arial" w:hAnsi="Arial" w:cs="Arial"/>
          <w:b/>
          <w:sz w:val="18"/>
          <w:szCs w:val="18"/>
        </w:rPr>
        <w:t>S</w:t>
      </w:r>
      <w:r w:rsidRPr="001B7E3A">
        <w:rPr>
          <w:rFonts w:ascii="Arial" w:hAnsi="Arial" w:cs="Arial"/>
          <w:b/>
          <w:sz w:val="18"/>
          <w:szCs w:val="18"/>
        </w:rPr>
        <w:t xml:space="preserve"> 1290/1075)</w:t>
      </w:r>
    </w:p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FD67D3" w:rsidRPr="001B7E3A" w:rsidTr="00F97EF2">
        <w:tc>
          <w:tcPr>
            <w:tcW w:w="3597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FD67D3" w:rsidRPr="001B7E3A" w:rsidRDefault="00341EBC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FD67D3" w:rsidRPr="001B7E3A" w:rsidTr="00BF0D98">
        <w:trPr>
          <w:trHeight w:val="1426"/>
        </w:trPr>
        <w:tc>
          <w:tcPr>
            <w:tcW w:w="3597" w:type="dxa"/>
          </w:tcPr>
          <w:p w:rsidR="00BF0D98" w:rsidRPr="006B60CC" w:rsidRDefault="00BF0D98" w:rsidP="00BF0D98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6B60CC">
              <w:rPr>
                <w:rFonts w:ascii="Arial" w:eastAsia="CenturyGothic" w:hAnsi="Arial" w:cs="Arial"/>
                <w:sz w:val="18"/>
                <w:szCs w:val="18"/>
              </w:rPr>
              <w:lastRenderedPageBreak/>
              <w:t>Presenta una actitud insuficiente y desinteresada con respecto a la filosofía institucional y los requisitos mínimos para alcanzar los desempeños básicos de cada asignatura.</w:t>
            </w:r>
          </w:p>
          <w:p w:rsidR="00BF0D98" w:rsidRPr="006B60CC" w:rsidRDefault="00BF0D98" w:rsidP="00BF0D9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FD67D3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y c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omportamiento aceptables con la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filosofía del colegio, cumpliendo los requerimientos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cada asignatura. E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stá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cumpliendo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los requerimientos mí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nimos exigidos, o sea, el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70% de sus competencias.</w:t>
            </w:r>
          </w:p>
        </w:tc>
        <w:tc>
          <w:tcPr>
            <w:tcW w:w="3598" w:type="dxa"/>
          </w:tcPr>
          <w:p w:rsidR="00FD67D3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Mantiene una actitud positiva y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un comportamiento sobresaliente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dentro de los valores y la filosofía del colegio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,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alcanzando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en modo satisfactorio l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os requisitos académicos de su proceso de aprendizaje.</w:t>
            </w:r>
          </w:p>
        </w:tc>
        <w:tc>
          <w:tcPr>
            <w:tcW w:w="3598" w:type="dxa"/>
          </w:tcPr>
          <w:p w:rsidR="00FD67D3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DFF">
              <w:rPr>
                <w:rFonts w:ascii="Arial" w:eastAsia="CenturyGothic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</w:tc>
      </w:tr>
    </w:tbl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FD67D3" w:rsidRPr="001B7E3A" w:rsidTr="00F97EF2">
        <w:tc>
          <w:tcPr>
            <w:tcW w:w="14390" w:type="dxa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FD67D3" w:rsidRPr="001B7E3A" w:rsidTr="00BF0D98">
        <w:trPr>
          <w:trHeight w:val="218"/>
        </w:trPr>
        <w:tc>
          <w:tcPr>
            <w:tcW w:w="14390" w:type="dxa"/>
          </w:tcPr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No se hallan en el programa oficial. </w:t>
            </w: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67D3" w:rsidRPr="001B7E3A" w:rsidRDefault="00FD67D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D67D3" w:rsidRPr="001B7E3A" w:rsidRDefault="00FD67D3" w:rsidP="00FD67D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44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2"/>
        <w:gridCol w:w="5096"/>
        <w:gridCol w:w="4938"/>
      </w:tblGrid>
      <w:tr w:rsidR="00FD67D3" w:rsidRPr="001B7E3A" w:rsidTr="00BF0D98">
        <w:trPr>
          <w:trHeight w:val="167"/>
        </w:trPr>
        <w:tc>
          <w:tcPr>
            <w:tcW w:w="14436" w:type="dxa"/>
            <w:gridSpan w:val="3"/>
            <w:shd w:val="clear" w:color="auto" w:fill="C5E0B3" w:themeFill="accent6" w:themeFillTint="66"/>
          </w:tcPr>
          <w:p w:rsidR="00FD67D3" w:rsidRPr="001B7E3A" w:rsidRDefault="00FD67D3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7E3A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BF0D98" w:rsidRPr="001B7E3A" w:rsidTr="00BF0D98">
        <w:trPr>
          <w:trHeight w:val="1349"/>
        </w:trPr>
        <w:tc>
          <w:tcPr>
            <w:tcW w:w="4402" w:type="dxa"/>
            <w:tcBorders>
              <w:right w:val="single" w:sz="4" w:space="0" w:color="auto"/>
            </w:tcBorders>
          </w:tcPr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Aprendizaje basado en problemas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Aprendizaje basado en tareas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Aprendizaje cooperativo colaborativo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Aprendizaje servicio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Debates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Discusiones</w:t>
            </w: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96" w:type="dxa"/>
            <w:tcBorders>
              <w:left w:val="single" w:sz="4" w:space="0" w:color="auto"/>
              <w:right w:val="single" w:sz="4" w:space="0" w:color="auto"/>
            </w:tcBorders>
          </w:tcPr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Estudio de casos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Foros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Portafolios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Proyectos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Salidas pedagógicas</w:t>
            </w: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7" w:type="dxa"/>
            <w:tcBorders>
              <w:left w:val="single" w:sz="4" w:space="0" w:color="auto"/>
            </w:tcBorders>
          </w:tcPr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Simulaciones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Talleres en grupos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Tareas en grupos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Trabajo por proyectos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Uso de las TIC </w:t>
            </w:r>
          </w:p>
          <w:p w:rsidR="00BF0D98" w:rsidRPr="006B60CC" w:rsidRDefault="00BF0D98" w:rsidP="00BF0D98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Visitas guiadas</w:t>
            </w:r>
          </w:p>
          <w:p w:rsidR="00BF0D98" w:rsidRPr="001B7E3A" w:rsidRDefault="00BF0D98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A0283" w:rsidRDefault="00FA0283" w:rsidP="00BF0D98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BF0D98" w:rsidRPr="006B60CC" w:rsidTr="000B08E1">
        <w:tc>
          <w:tcPr>
            <w:tcW w:w="3805" w:type="pct"/>
            <w:gridSpan w:val="10"/>
            <w:shd w:val="clear" w:color="auto" w:fill="FFFFFF" w:themeFill="background1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BF0D98" w:rsidRPr="006B60CC" w:rsidRDefault="00BF0D98" w:rsidP="000B08E1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BF0D98" w:rsidRPr="006B60CC" w:rsidTr="000B08E1">
        <w:trPr>
          <w:trHeight w:val="522"/>
        </w:trPr>
        <w:tc>
          <w:tcPr>
            <w:tcW w:w="716" w:type="pct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BF0D98" w:rsidRPr="006B60CC" w:rsidRDefault="00BF0D98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BF0D98" w:rsidRPr="006B60CC" w:rsidTr="000B08E1">
        <w:trPr>
          <w:trHeight w:val="4803"/>
        </w:trPr>
        <w:tc>
          <w:tcPr>
            <w:tcW w:w="716" w:type="pct"/>
          </w:tcPr>
          <w:p w:rsidR="00BF0D98" w:rsidRPr="006B60CC" w:rsidRDefault="00BF0D98" w:rsidP="000B08E1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lastRenderedPageBreak/>
              <w:t>1. Convivencia y paz</w:t>
            </w:r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BC4158" w:rsidRPr="007726CD" w:rsidRDefault="00BC4158" w:rsidP="00BC415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1.1 Conozco y uso estrategias creativas para resolver conflictos. (Por ejemplo, lluvia de ideas).</w:t>
            </w:r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7" w:type="pct"/>
            <w:gridSpan w:val="2"/>
          </w:tcPr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Considerado con los demás.</w:t>
            </w:r>
          </w:p>
          <w:p w:rsidR="00BF0D98" w:rsidRPr="006B60CC" w:rsidRDefault="00BF0D98" w:rsidP="00BF0D9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BC4158" w:rsidRPr="007726CD" w:rsidRDefault="00BC4158" w:rsidP="00BC415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A. ¿Cómo se construye un proyecto social?</w:t>
            </w:r>
          </w:p>
          <w:p w:rsidR="00BC4158" w:rsidRPr="007726CD" w:rsidRDefault="00BC4158" w:rsidP="00BC415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B. Comprendo qué es un proyecto social.</w:t>
            </w:r>
          </w:p>
          <w:p w:rsidR="00BC4158" w:rsidRPr="007726CD" w:rsidRDefault="00BC4158" w:rsidP="00BC415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C. Identifico los proyectos sociales de mi región y país.</w:t>
            </w:r>
          </w:p>
          <w:p w:rsidR="00BF0D98" w:rsidRPr="001D4A05" w:rsidRDefault="00BC4158" w:rsidP="00BC41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D. Analizo los proyectos sociales de mi región y país.</w:t>
            </w:r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BC4158" w:rsidRPr="007726CD" w:rsidRDefault="00BC4158" w:rsidP="00BC415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Conoce y usa estrategias creativas para resolver conflictos.</w:t>
            </w:r>
          </w:p>
          <w:p w:rsidR="00BF0D98" w:rsidRPr="006B60CC" w:rsidRDefault="00BF0D98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F0D98" w:rsidRPr="006B60CC" w:rsidRDefault="00BF0D98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F0D98" w:rsidRPr="006B60CC" w:rsidRDefault="00BF0D98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F0D98" w:rsidRPr="006B60CC" w:rsidRDefault="00BF0D98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BF0D98" w:rsidRPr="006B60CC" w:rsidRDefault="0006184A" w:rsidP="000B08E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Muestra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actitud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conciliadora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572" w:type="pct"/>
          </w:tcPr>
          <w:p w:rsidR="00BF0D98" w:rsidRPr="006B60CC" w:rsidRDefault="0006184A" w:rsidP="00BF0D9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Intervenciones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sanas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casos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peleas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agresiones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otros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sujetos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BF0D98" w:rsidRPr="006B60CC" w:rsidTr="000B08E1">
        <w:trPr>
          <w:trHeight w:val="2121"/>
        </w:trPr>
        <w:tc>
          <w:tcPr>
            <w:tcW w:w="716" w:type="pct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759" w:type="pct"/>
            <w:gridSpan w:val="2"/>
          </w:tcPr>
          <w:p w:rsidR="00BC4158" w:rsidRPr="007726CD" w:rsidRDefault="00BF0D98" w:rsidP="00BC415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BC4158" w:rsidRPr="007726CD">
              <w:rPr>
                <w:rFonts w:ascii="Arial" w:eastAsia="Calibri" w:hAnsi="Arial" w:cs="Arial"/>
                <w:sz w:val="18"/>
                <w:szCs w:val="18"/>
              </w:rPr>
              <w:t>2.1 Participo en la planeación y ejecución de acciones que ayuden a aliviar la condición de personas en desventaja.</w:t>
            </w:r>
          </w:p>
          <w:p w:rsidR="00BC4158" w:rsidRPr="007726CD" w:rsidRDefault="00BC4158" w:rsidP="00BC415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2.2 Comprendo los rasgos del Estado de Derecho y del Estado Social de Derecho y su importancia para garantizar los derechos ciudadanos.</w:t>
            </w:r>
          </w:p>
          <w:p w:rsidR="00BF0D98" w:rsidRPr="006B60CC" w:rsidRDefault="00BF0D98" w:rsidP="00BF0D9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7" w:type="pct"/>
            <w:gridSpan w:val="2"/>
          </w:tcPr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sociedad.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BC4158" w:rsidRPr="007726CD" w:rsidRDefault="00BC4158" w:rsidP="00BC415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>Participa en la planeación y ejecución de acciones que ayuden a aliviar la condición de personas en desventaja.</w:t>
            </w:r>
          </w:p>
          <w:p w:rsidR="00BF0D98" w:rsidRPr="006B60CC" w:rsidRDefault="00BF0D98" w:rsidP="000B08E1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BF0D98" w:rsidRPr="006B60CC" w:rsidRDefault="0006184A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sensible ante personas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desprotegidas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72" w:type="pct"/>
          </w:tcPr>
          <w:p w:rsidR="00BF0D98" w:rsidRPr="006B60CC" w:rsidRDefault="00BF0D98" w:rsidP="00BF0D9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Lista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personas a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quienes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apoya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por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quienes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interviene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pedir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ayuda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socorrerlas</w:t>
            </w:r>
            <w:proofErr w:type="spellEnd"/>
            <w:r w:rsidR="000618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BF0D98" w:rsidRPr="006B60CC" w:rsidTr="00BC4158">
        <w:trPr>
          <w:trHeight w:val="55"/>
        </w:trPr>
        <w:tc>
          <w:tcPr>
            <w:tcW w:w="716" w:type="pct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759" w:type="pct"/>
            <w:gridSpan w:val="2"/>
          </w:tcPr>
          <w:p w:rsidR="00BF0D98" w:rsidRPr="006B60CC" w:rsidRDefault="00BC4158" w:rsidP="000B08E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 xml:space="preserve">3.1 Comprendo que la exclusión y la discriminación pueden tener efectos sociales negativos como la desintegración de las relaciones entre personas o grupos, la pobreza o la violencia.  </w:t>
            </w:r>
          </w:p>
        </w:tc>
        <w:tc>
          <w:tcPr>
            <w:tcW w:w="717" w:type="pct"/>
            <w:gridSpan w:val="2"/>
          </w:tcPr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BC4158" w:rsidRPr="007726CD" w:rsidRDefault="00BC4158" w:rsidP="00BC415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726CD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BF0D98" w:rsidRPr="001D4A05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BC4158" w:rsidRDefault="00BC4158" w:rsidP="00BC415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726CD">
              <w:rPr>
                <w:rFonts w:ascii="Arial" w:eastAsia="Calibri" w:hAnsi="Arial" w:cs="Arial"/>
                <w:sz w:val="18"/>
                <w:szCs w:val="18"/>
              </w:rPr>
              <w:t xml:space="preserve">Comprende que la exclusión y la discriminación pueden tener efectos sociales negativos como la desintegración de las relaciones entre personas o grupos, la pobreza o la violencia.  </w:t>
            </w:r>
          </w:p>
          <w:p w:rsidR="00BF0D98" w:rsidRPr="006B60CC" w:rsidRDefault="00BF0D98" w:rsidP="00BF0D9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BF0D98" w:rsidRPr="006B60CC" w:rsidRDefault="0006184A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>Procura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relacionarse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72" w:type="pct"/>
          </w:tcPr>
          <w:p w:rsidR="00BF0D98" w:rsidRPr="006B60CC" w:rsidRDefault="00872942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Lista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personas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las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ha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relacionado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con un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una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BF0D98" w:rsidRPr="006B60CC" w:rsidTr="000B08E1">
        <w:tc>
          <w:tcPr>
            <w:tcW w:w="5000" w:type="pct"/>
            <w:gridSpan w:val="13"/>
            <w:shd w:val="clear" w:color="auto" w:fill="FFFFFF" w:themeFill="background1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BF0D98" w:rsidRPr="006B60CC" w:rsidTr="000B08E1">
        <w:trPr>
          <w:trHeight w:val="340"/>
        </w:trPr>
        <w:tc>
          <w:tcPr>
            <w:tcW w:w="2412" w:type="pct"/>
            <w:gridSpan w:val="6"/>
          </w:tcPr>
          <w:p w:rsidR="00BF0D98" w:rsidRPr="006B60CC" w:rsidRDefault="00BF0D98" w:rsidP="000B08E1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BC415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</w:t>
            </w:r>
            <w:proofErr w:type="gramEnd"/>
            <w:r w:rsidR="00BC415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C415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 w:rsidR="00BC415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7</w:t>
            </w: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BF0D98" w:rsidRPr="006B60CC" w:rsidRDefault="00BF0D98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BF0D98" w:rsidRPr="006B60CC" w:rsidTr="000B08E1">
        <w:tc>
          <w:tcPr>
            <w:tcW w:w="5000" w:type="pct"/>
            <w:gridSpan w:val="13"/>
            <w:shd w:val="clear" w:color="auto" w:fill="FFFFFF" w:themeFill="background1"/>
          </w:tcPr>
          <w:p w:rsidR="00BF0D98" w:rsidRPr="006B60CC" w:rsidRDefault="00BF0D98" w:rsidP="000B08E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872942">
              <w:rPr>
                <w:rFonts w:ascii="Arial" w:hAnsi="Arial" w:cs="Arial"/>
                <w:sz w:val="18"/>
                <w:szCs w:val="18"/>
              </w:rPr>
              <w:t>¿Con cuáles personas discapacitadas en alguna forma se ha relacionado?</w:t>
            </w:r>
          </w:p>
        </w:tc>
      </w:tr>
      <w:tr w:rsidR="00BF0D98" w:rsidRPr="006B60CC" w:rsidTr="000B08E1">
        <w:tc>
          <w:tcPr>
            <w:tcW w:w="1011" w:type="pct"/>
            <w:gridSpan w:val="2"/>
            <w:shd w:val="clear" w:color="auto" w:fill="FFFFFF" w:themeFill="background1"/>
          </w:tcPr>
          <w:p w:rsidR="00BF0D98" w:rsidRPr="006B60CC" w:rsidRDefault="00BF0D98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BF0D98" w:rsidRPr="006B60CC" w:rsidRDefault="00BF0D98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BF0D98" w:rsidRPr="006B60CC" w:rsidRDefault="00BF0D98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BF0D98" w:rsidRPr="006B60CC" w:rsidRDefault="00BF0D98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BF0D98" w:rsidRPr="006B60CC" w:rsidRDefault="00BF0D98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BF0D98" w:rsidRPr="006B60CC" w:rsidTr="000B08E1">
        <w:tc>
          <w:tcPr>
            <w:tcW w:w="1011" w:type="pct"/>
            <w:gridSpan w:val="2"/>
            <w:shd w:val="clear" w:color="auto" w:fill="auto"/>
          </w:tcPr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F0D98" w:rsidRDefault="00BF0D98" w:rsidP="000B08E1">
            <w:pPr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Preguntas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sobre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</w:rPr>
              <w:t xml:space="preserve"> convivencia, paz, participación, responsabilidad democrática</w:t>
            </w:r>
            <w:r w:rsidRPr="006B60CC">
              <w:rPr>
                <w:rFonts w:ascii="Arial" w:eastAsia="Calibri" w:hAnsi="Arial" w:cs="Arial"/>
                <w:sz w:val="18"/>
                <w:szCs w:val="18"/>
              </w:rPr>
              <w:t>, pluralidad, identidad y valoración de la diferencia.</w:t>
            </w:r>
          </w:p>
          <w:p w:rsidR="00872942" w:rsidRPr="006B60CC" w:rsidRDefault="00BF0D98" w:rsidP="000B08E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Rela</w:t>
            </w:r>
            <w:r w:rsidR="00872942">
              <w:rPr>
                <w:rFonts w:ascii="Arial" w:eastAsia="Calibri" w:hAnsi="Arial" w:cs="Arial"/>
                <w:sz w:val="18"/>
                <w:szCs w:val="18"/>
              </w:rPr>
              <w:t>cionar con el tipo de personas con las cuales ha tratado.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Videos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21 – 25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F0D98" w:rsidRPr="006B60CC" w:rsidTr="000B08E1">
        <w:tc>
          <w:tcPr>
            <w:tcW w:w="1011" w:type="pct"/>
            <w:gridSpan w:val="2"/>
            <w:shd w:val="clear" w:color="auto" w:fill="auto"/>
          </w:tcPr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Explicación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BF0D98" w:rsidRPr="006B60CC" w:rsidRDefault="00BF0D98" w:rsidP="000B08E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Conceptualización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Crear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F0D98" w:rsidRPr="006B60CC" w:rsidTr="000B08E1">
        <w:tc>
          <w:tcPr>
            <w:tcW w:w="1011" w:type="pct"/>
            <w:gridSpan w:val="2"/>
            <w:shd w:val="clear" w:color="auto" w:fill="auto"/>
          </w:tcPr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para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Libro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Intencionar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pares.</w:t>
            </w:r>
          </w:p>
        </w:tc>
      </w:tr>
      <w:tr w:rsidR="00BF0D98" w:rsidRPr="006B60CC" w:rsidTr="000B08E1">
        <w:tc>
          <w:tcPr>
            <w:tcW w:w="1011" w:type="pct"/>
            <w:gridSpan w:val="2"/>
            <w:shd w:val="clear" w:color="auto" w:fill="auto"/>
          </w:tcPr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Encuestas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F0D98" w:rsidRPr="006B60CC" w:rsidTr="000B08E1">
        <w:tc>
          <w:tcPr>
            <w:tcW w:w="1011" w:type="pct"/>
            <w:gridSpan w:val="2"/>
            <w:shd w:val="clear" w:color="auto" w:fill="auto"/>
          </w:tcPr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Dificultades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Realimentar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BF0D98" w:rsidRPr="006B60CC" w:rsidRDefault="00BF0D98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o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BF0D98" w:rsidRPr="006B60CC" w:rsidRDefault="00BF0D98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BF0D98" w:rsidRPr="00C705B6" w:rsidRDefault="00BF0D98" w:rsidP="00BF0D98">
      <w:pPr>
        <w:rPr>
          <w:rFonts w:ascii="Arial" w:hAnsi="Arial" w:cs="Arial"/>
          <w:b/>
          <w:sz w:val="18"/>
          <w:szCs w:val="18"/>
        </w:rPr>
      </w:pPr>
    </w:p>
    <w:p w:rsidR="00BF0D98" w:rsidRDefault="00BF0D98">
      <w:pPr>
        <w:rPr>
          <w:rFonts w:ascii="Arial" w:hAnsi="Arial" w:cs="Arial"/>
          <w:b/>
          <w:sz w:val="18"/>
          <w:szCs w:val="18"/>
        </w:rPr>
      </w:pPr>
    </w:p>
    <w:p w:rsidR="00BF0D98" w:rsidRPr="001B7E3A" w:rsidRDefault="00BF0D98">
      <w:pPr>
        <w:rPr>
          <w:rFonts w:ascii="Arial" w:hAnsi="Arial" w:cs="Arial"/>
          <w:b/>
          <w:sz w:val="18"/>
          <w:szCs w:val="18"/>
        </w:rPr>
      </w:pPr>
    </w:p>
    <w:sectPr w:rsidR="00BF0D98" w:rsidRPr="001B7E3A" w:rsidSect="00BF0D98">
      <w:footerReference w:type="default" r:id="rId6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39" w:rsidRDefault="00471139">
      <w:pPr>
        <w:spacing w:after="0" w:line="240" w:lineRule="auto"/>
      </w:pPr>
      <w:r>
        <w:separator/>
      </w:r>
    </w:p>
  </w:endnote>
  <w:endnote w:type="continuationSeparator" w:id="0">
    <w:p w:rsidR="00471139" w:rsidRDefault="0047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513296"/>
      <w:docPartObj>
        <w:docPartGallery w:val="Page Numbers (Bottom of Page)"/>
        <w:docPartUnique/>
      </w:docPartObj>
    </w:sdtPr>
    <w:sdtEndPr/>
    <w:sdtContent>
      <w:p w:rsidR="00BF0D98" w:rsidRDefault="00BF0D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362" w:rsidRPr="00164362">
          <w:rPr>
            <w:noProof/>
            <w:lang w:val="es-ES"/>
          </w:rPr>
          <w:t>5</w:t>
        </w:r>
        <w:r>
          <w:fldChar w:fldCharType="end"/>
        </w:r>
      </w:p>
    </w:sdtContent>
  </w:sdt>
  <w:p w:rsidR="00BF0D98" w:rsidRDefault="00BF0D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39" w:rsidRDefault="00471139">
      <w:pPr>
        <w:spacing w:after="0" w:line="240" w:lineRule="auto"/>
      </w:pPr>
      <w:r>
        <w:separator/>
      </w:r>
    </w:p>
  </w:footnote>
  <w:footnote w:type="continuationSeparator" w:id="0">
    <w:p w:rsidR="00471139" w:rsidRDefault="00471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D3"/>
    <w:rsid w:val="0006184A"/>
    <w:rsid w:val="00164362"/>
    <w:rsid w:val="001B7E3A"/>
    <w:rsid w:val="00341EBC"/>
    <w:rsid w:val="00471139"/>
    <w:rsid w:val="00495DD0"/>
    <w:rsid w:val="007726CD"/>
    <w:rsid w:val="00872942"/>
    <w:rsid w:val="00BC4158"/>
    <w:rsid w:val="00BF0D98"/>
    <w:rsid w:val="00FA0283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4AE5C-0F5A-4169-8EF1-FC43E14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67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0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D98"/>
  </w:style>
  <w:style w:type="paragraph" w:styleId="Piedepgina">
    <w:name w:val="footer"/>
    <w:basedOn w:val="Normal"/>
    <w:link w:val="PiedepginaCar"/>
    <w:uiPriority w:val="99"/>
    <w:unhideWhenUsed/>
    <w:rsid w:val="00BF0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D98"/>
  </w:style>
  <w:style w:type="table" w:customStyle="1" w:styleId="Tablaconcuadrcula1">
    <w:name w:val="Tabla con cuadrícula1"/>
    <w:basedOn w:val="Tablanormal"/>
    <w:next w:val="Tablaconcuadrcula"/>
    <w:uiPriority w:val="39"/>
    <w:rsid w:val="00B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1667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7</cp:revision>
  <dcterms:created xsi:type="dcterms:W3CDTF">2019-02-03T00:31:00Z</dcterms:created>
  <dcterms:modified xsi:type="dcterms:W3CDTF">2019-02-04T00:05:00Z</dcterms:modified>
</cp:coreProperties>
</file>