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19"/>
        <w:gridCol w:w="463"/>
        <w:gridCol w:w="1277"/>
        <w:gridCol w:w="527"/>
        <w:gridCol w:w="1332"/>
        <w:gridCol w:w="261"/>
        <w:gridCol w:w="579"/>
        <w:gridCol w:w="2293"/>
        <w:gridCol w:w="62"/>
        <w:gridCol w:w="311"/>
        <w:gridCol w:w="1436"/>
        <w:gridCol w:w="689"/>
        <w:gridCol w:w="1244"/>
        <w:gridCol w:w="36"/>
        <w:gridCol w:w="1123"/>
        <w:gridCol w:w="28"/>
      </w:tblGrid>
      <w:tr w:rsidR="00A5547D" w:rsidRPr="00A5547D" w:rsidTr="00A5547D">
        <w:trPr>
          <w:gridAfter w:val="1"/>
          <w:wAfter w:w="28" w:type="dxa"/>
        </w:trPr>
        <w:tc>
          <w:tcPr>
            <w:tcW w:w="248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0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66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</w:tc>
        <w:tc>
          <w:tcPr>
            <w:tcW w:w="143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8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4</w:t>
            </w:r>
          </w:p>
        </w:tc>
        <w:tc>
          <w:tcPr>
            <w:tcW w:w="124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159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2019</w:t>
            </w:r>
          </w:p>
        </w:tc>
      </w:tr>
      <w:tr w:rsidR="00A5547D" w:rsidRPr="00A5547D" w:rsidTr="00A5547D">
        <w:trPr>
          <w:gridAfter w:val="1"/>
          <w:wAfter w:w="28" w:type="dxa"/>
        </w:trPr>
        <w:tc>
          <w:tcPr>
            <w:tcW w:w="248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42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7, 9, 2, 7</w:t>
            </w:r>
          </w:p>
        </w:tc>
        <w:tc>
          <w:tcPr>
            <w:tcW w:w="143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8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8 </w:t>
            </w:r>
          </w:p>
        </w:tc>
        <w:tc>
          <w:tcPr>
            <w:tcW w:w="124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159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4</w:t>
            </w:r>
          </w:p>
        </w:tc>
      </w:tr>
      <w:tr w:rsidR="00A5547D" w:rsidRPr="00A5547D" w:rsidTr="00A5547D">
        <w:trPr>
          <w:gridAfter w:val="1"/>
          <w:wAfter w:w="28" w:type="dxa"/>
        </w:trPr>
        <w:tc>
          <w:tcPr>
            <w:tcW w:w="2482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70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HISTORIA Y CULTURA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ESPACIAL - AMBIENTAL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A5547D" w:rsidRPr="00A5547D" w:rsidTr="00A5547D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¿Cuáles fueron los principales rasgos sociales, políticos y económicos del siglo XIX en Colombia?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ACTIVIDADES</w:t>
            </w:r>
          </w:p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T.E.</w:t>
            </w:r>
          </w:p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Contenido 1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Tendencias político-administrativas: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Federalismo y centralismo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Patria Boba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Régimen del Terror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Bolívar y la campaña libertadora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La Gran Colombia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El Congreso de Cúcuta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República de la Nueva Granada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Confederación de la NG: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1858-1863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Estados Unidos de Colombia: 1863-1886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República de Colombia: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1886-actualidad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lastRenderedPageBreak/>
              <w:t xml:space="preserve">Clases </w:t>
            </w:r>
            <w:proofErr w:type="gramStart"/>
            <w:r w:rsidRPr="00A5547D">
              <w:rPr>
                <w:rFonts w:ascii="Arial Narrow" w:eastAsia="Calibri" w:hAnsi="Arial Narrow" w:cs="Arial"/>
                <w:lang w:val="es-MX"/>
              </w:rPr>
              <w:t>sociales  comienzos</w:t>
            </w:r>
            <w:proofErr w:type="gramEnd"/>
            <w:r w:rsidRPr="00A5547D">
              <w:rPr>
                <w:rFonts w:ascii="Arial Narrow" w:eastAsia="Calibri" w:hAnsi="Arial Narrow" w:cs="Arial"/>
                <w:lang w:val="es-MX"/>
              </w:rPr>
              <w:t xml:space="preserve"> de la República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Radicalismo liberal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Génesis de los partidos políticos en Colombia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  <w:r w:rsidRPr="00A5547D">
              <w:rPr>
                <w:rFonts w:ascii="Arial Narrow" w:eastAsia="Calibri" w:hAnsi="Arial Narrow" w:cs="Arial"/>
                <w:lang w:val="es-MX"/>
              </w:rPr>
              <w:t>La Regeneración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lang w:val="es-MX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Preparar opiniones acerca de la influencia de la Ilustración sobre los modelos de gobierno de Colombia durante el siglo XIX.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de inclusión harán lo mismo.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harán un mural sobre los sucesos que llevaron a la independencia de Colombia.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de inclusión también harán el mural.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9-13 de setiembre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DESARROLLO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>Los alumnos escucharán el Himno Nacional y elegirán estrofas que tengan relación con los hechos mencionados.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>Los alumnos de inclusión harán un dibujo de lo que entienden.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harán un </w:t>
            </w:r>
            <w:proofErr w:type="spellStart"/>
            <w:r w:rsidRPr="00A5547D">
              <w:rPr>
                <w:rFonts w:ascii="Arial Narrow" w:eastAsia="Calibri" w:hAnsi="Arial Narrow" w:cs="Times New Roman"/>
              </w:rPr>
              <w:t>sociodrama</w:t>
            </w:r>
            <w:proofErr w:type="spellEnd"/>
            <w:r w:rsidRPr="00A5547D">
              <w:rPr>
                <w:rFonts w:ascii="Arial Narrow" w:eastAsia="Calibri" w:hAnsi="Arial Narrow" w:cs="Times New Roman"/>
              </w:rPr>
              <w:t xml:space="preserve"> con los eventos acaecidos durante la disolución de la Gran Colombia.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</w:t>
            </w:r>
            <w:proofErr w:type="gramStart"/>
            <w:r w:rsidRPr="00A5547D">
              <w:rPr>
                <w:rFonts w:ascii="Arial Narrow" w:eastAsia="Calibri" w:hAnsi="Arial Narrow" w:cs="Times New Roman"/>
                <w:b/>
              </w:rPr>
              <w:t>inclusión  reflexionarán</w:t>
            </w:r>
            <w:proofErr w:type="gramEnd"/>
            <w:r w:rsidRPr="00A5547D">
              <w:rPr>
                <w:rFonts w:ascii="Arial Narrow" w:eastAsia="Calibri" w:hAnsi="Arial Narrow" w:cs="Times New Roman"/>
                <w:b/>
              </w:rPr>
              <w:t xml:space="preserve"> acerca de las situaciones reales de hoy.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16-20 de setiembre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Los alumnos harán un cuadro de doble entrada para explicar los principales rasgos sociales y políticos de las Const. dadas durante la Gran Colombia.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de inclusión harán lo mismo.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Se hará un taller de la Campaña Libertadora, centralismo y federalismo.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de inclusión harán lo mismo.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lastRenderedPageBreak/>
              <w:t xml:space="preserve">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23-30 de setiembre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Contenido 2</w:t>
            </w:r>
          </w:p>
          <w:p w:rsidR="00A5547D" w:rsidRPr="00A5547D" w:rsidRDefault="00A5547D" w:rsidP="00A5547D">
            <w:pPr>
              <w:spacing w:after="200" w:line="256" w:lineRule="auto"/>
              <w:contextualSpacing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Economía colombiana al inicio del siglo XIX</w:t>
            </w:r>
          </w:p>
          <w:p w:rsidR="00A5547D" w:rsidRPr="00A5547D" w:rsidRDefault="00A5547D" w:rsidP="00A5547D">
            <w:pPr>
              <w:spacing w:after="200" w:line="256" w:lineRule="auto"/>
              <w:contextualSpacing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Colonización antioqueña</w:t>
            </w:r>
          </w:p>
          <w:p w:rsidR="00A5547D" w:rsidRPr="00A5547D" w:rsidRDefault="00A5547D" w:rsidP="00A5547D">
            <w:pPr>
              <w:spacing w:after="200" w:line="256" w:lineRule="auto"/>
              <w:contextualSpacing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Urbanización de Colombia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Decadencia del modelo librecambista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INICIO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Se socializarán con los alumnos las formas de uso de las TIC.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harán lo mismo.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>Hacer un cuadro comparativo de los orígenes del imperialismo y su desarrollo en Europa con la actualidad.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tendrán un taller para entender qué es imperialismo.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1-4 de octubre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DESARROLLO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Los alumnos harán un ensayo sobre las condiciones políticas, sociales y económicas de los países, y los atropellos de los que fueron víctimas.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lastRenderedPageBreak/>
              <w:t xml:space="preserve">Los alumnos de inclusión harán una sopa de letras acerca de las grandes potencias.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Times New Roman"/>
              </w:rPr>
              <w:lastRenderedPageBreak/>
              <w:t xml:space="preserve">Los alumnos expondrán por grupos el </w:t>
            </w:r>
            <w:r w:rsidRPr="00A5547D">
              <w:rPr>
                <w:rFonts w:ascii="Arial Narrow" w:eastAsia="Calibri" w:hAnsi="Arial Narrow" w:cs="Arial"/>
              </w:rPr>
              <w:t xml:space="preserve">ensayo sobre las condiciones políticas, sociales y económicas de los países, y los atropellos de los que fueron víctimas.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lastRenderedPageBreak/>
              <w:t xml:space="preserve">Los alumnos de inclusión resumirán el tema tratado en el ensayo.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15-18 de octubre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Los alumnos investigarán los efectos del imperialismo en A. L.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indagarán sobre el mismo tema.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Como complemento de este tema, los alumnos contestarán preguntas sobre el imperialismo en Asia, África y América.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elaborarán un cuadro con los países considerados hoy día como imperialistas.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21-25 de octubre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Contenido 3</w:t>
            </w:r>
          </w:p>
          <w:p w:rsidR="00A5547D" w:rsidRPr="00A5547D" w:rsidRDefault="00A5547D" w:rsidP="00A5547D">
            <w:pPr>
              <w:spacing w:after="200"/>
              <w:contextualSpacing/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Efectos de las </w:t>
            </w:r>
          </w:p>
          <w:p w:rsidR="00A5547D" w:rsidRPr="00A5547D" w:rsidRDefault="00A5547D" w:rsidP="00A5547D">
            <w:pPr>
              <w:rPr>
                <w:rFonts w:ascii="Arial Narrow" w:eastAsia="Arial Unicode MS" w:hAnsi="Arial Narrow" w:cs="Arial"/>
                <w:lang w:val="es-MX"/>
              </w:rPr>
            </w:pPr>
            <w:r w:rsidRPr="00A5547D">
              <w:rPr>
                <w:rFonts w:ascii="Arial Narrow" w:eastAsia="Arial Unicode MS" w:hAnsi="Arial Narrow" w:cs="Arial"/>
                <w:lang w:val="es-MX"/>
              </w:rPr>
              <w:t xml:space="preserve">tendencias político-administrativas, el federalismo y el centralismo, la Patria Boba y el Régimen del Terror, en la política nacional del </w:t>
            </w:r>
          </w:p>
          <w:p w:rsidR="00A5547D" w:rsidRPr="00A5547D" w:rsidRDefault="00A5547D" w:rsidP="00A5547D">
            <w:pPr>
              <w:rPr>
                <w:rFonts w:ascii="Arial Narrow" w:eastAsia="Arial Unicode MS" w:hAnsi="Arial Narrow" w:cs="Arial"/>
                <w:lang w:val="es-MX"/>
              </w:rPr>
            </w:pPr>
          </w:p>
          <w:p w:rsidR="00A5547D" w:rsidRPr="00A5547D" w:rsidRDefault="00A5547D" w:rsidP="00A5547D">
            <w:pPr>
              <w:rPr>
                <w:rFonts w:ascii="Arial Narrow" w:eastAsia="Arial Unicode MS" w:hAnsi="Arial Narrow" w:cs="Arial"/>
                <w:lang w:val="es-MX"/>
              </w:rPr>
            </w:pPr>
          </w:p>
          <w:p w:rsidR="00A5547D" w:rsidRPr="00A5547D" w:rsidRDefault="00A5547D" w:rsidP="00A5547D">
            <w:pPr>
              <w:rPr>
                <w:rFonts w:ascii="Arial Narrow" w:eastAsia="Arial Unicode MS" w:hAnsi="Arial Narrow" w:cs="Arial"/>
                <w:lang w:val="es-MX"/>
              </w:rPr>
            </w:pPr>
            <w:r w:rsidRPr="00A5547D">
              <w:rPr>
                <w:rFonts w:ascii="Arial Narrow" w:eastAsia="Arial Unicode MS" w:hAnsi="Arial Narrow" w:cs="Arial"/>
                <w:lang w:val="es-MX"/>
              </w:rPr>
              <w:t>siglo XIX y del siglo XX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Los alumnos elaborarán un resumen de la formación del Estado colombiano.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harán lo mismo.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elaborarán un ensayo breve sobre el </w:t>
            </w:r>
            <w:r w:rsidRPr="00A5547D">
              <w:rPr>
                <w:rFonts w:ascii="Arial Narrow" w:eastAsia="Arial Unicode MS" w:hAnsi="Arial Narrow" w:cs="Arial"/>
                <w:lang w:val="es-MX"/>
              </w:rPr>
              <w:t xml:space="preserve">federalismo y el centralismo, y los compararán con los actuales partidos políticos.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de inclusión realizarán la misma tarea. 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28-31 de octubre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DESARROLLO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harán un mapa conceptual de la reconquista española, la Campaña Libertadora y el Congreso de Cúcuta.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harán lo mismo.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harán un flujograma de la evolución económica, política, social y cultural de Colombia.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harán un taller acerca de los efectos de la disolución de la Gran Colombia. 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1-8 de noviembre</w:t>
            </w:r>
          </w:p>
        </w:tc>
      </w:tr>
      <w:tr w:rsidR="00A5547D" w:rsidRPr="00A5547D" w:rsidTr="00A5547D">
        <w:trPr>
          <w:trHeight w:val="537"/>
        </w:trPr>
        <w:tc>
          <w:tcPr>
            <w:tcW w:w="2019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60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Los alumnos harán un taller evaluativo con material tipo prueba SABER.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harán lo mismo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34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Times New Roman"/>
              </w:rPr>
            </w:pPr>
            <w:r w:rsidRPr="00A5547D">
              <w:rPr>
                <w:rFonts w:ascii="Arial Narrow" w:eastAsia="Calibri" w:hAnsi="Arial Narrow" w:cs="Times New Roman"/>
              </w:rPr>
              <w:t xml:space="preserve">Los alumnos harán un cuadro comparativo entre los partidos liberal y conservador.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Times New Roman"/>
                <w:b/>
              </w:rPr>
            </w:pPr>
            <w:r w:rsidRPr="00A5547D">
              <w:rPr>
                <w:rFonts w:ascii="Arial Narrow" w:eastAsia="Calibri" w:hAnsi="Arial Narrow" w:cs="Times New Roman"/>
                <w:b/>
              </w:rPr>
              <w:t xml:space="preserve">Los alumnos de inclusión harán lo mismo.  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bookmarkStart w:id="0" w:name="_GoBack"/>
            <w:bookmarkEnd w:id="0"/>
          </w:p>
        </w:tc>
        <w:tc>
          <w:tcPr>
            <w:tcW w:w="3716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12-15 de noviembre</w:t>
            </w:r>
          </w:p>
        </w:tc>
      </w:tr>
      <w:tr w:rsidR="00A5547D" w:rsidRPr="00A5547D" w:rsidTr="00A5547D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A5547D" w:rsidRPr="00A5547D" w:rsidTr="00A5547D">
        <w:trPr>
          <w:trHeight w:val="537"/>
        </w:trPr>
        <w:tc>
          <w:tcPr>
            <w:tcW w:w="3759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921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Identificar en la Biblia algunos rasgos del gobierno teocrático revelado por el Señor a Moisés, y compararlo con los modelos empleados por otros pueblos.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Caracterizar la economía de los hebreros y relacionarla con los modos de producción socialista y capitalista. </w:t>
            </w:r>
          </w:p>
        </w:tc>
      </w:tr>
      <w:tr w:rsidR="00A5547D" w:rsidRPr="00A5547D" w:rsidTr="00A5547D">
        <w:trPr>
          <w:trHeight w:val="537"/>
        </w:trPr>
        <w:tc>
          <w:tcPr>
            <w:tcW w:w="375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921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Consultas: 17 de septiembre sobre la colonización antioqueña. 17 de setiembre.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Urbanización y desarrollo de las ciudades, siglos XIX y XX: 26 de setiembre.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Investigación sobre principales rasgos de la CP de 1886. 9 de octubre.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</w:tr>
      <w:tr w:rsidR="00A5547D" w:rsidRPr="00A5547D" w:rsidTr="00A5547D">
        <w:trPr>
          <w:trHeight w:val="309"/>
        </w:trPr>
        <w:tc>
          <w:tcPr>
            <w:tcW w:w="375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921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Textos, copias, documentos, Internet, prensa, Google, YouTube, TIC, celular, tabletas, TV, computadores, etc.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Caballero </w:t>
            </w:r>
            <w:proofErr w:type="spellStart"/>
            <w:r w:rsidRPr="00A5547D">
              <w:rPr>
                <w:rFonts w:ascii="Arial Narrow" w:eastAsia="Calibri" w:hAnsi="Arial Narrow" w:cs="Arial"/>
              </w:rPr>
              <w:t>Escorcia</w:t>
            </w:r>
            <w:proofErr w:type="spellEnd"/>
            <w:r w:rsidRPr="00A5547D">
              <w:rPr>
                <w:rFonts w:ascii="Arial Narrow" w:eastAsia="Calibri" w:hAnsi="Arial Narrow" w:cs="Arial"/>
              </w:rPr>
              <w:t xml:space="preserve">, B. A. et al. (2010). </w:t>
            </w:r>
            <w:proofErr w:type="gramStart"/>
            <w:r w:rsidRPr="00A5547D">
              <w:rPr>
                <w:rFonts w:ascii="Arial Narrow" w:eastAsia="Calibri" w:hAnsi="Arial Narrow" w:cs="Arial"/>
              </w:rPr>
              <w:t>Hipertexto sociales</w:t>
            </w:r>
            <w:proofErr w:type="gramEnd"/>
            <w:r w:rsidRPr="00A5547D">
              <w:rPr>
                <w:rFonts w:ascii="Arial Narrow" w:eastAsia="Calibri" w:hAnsi="Arial Narrow" w:cs="Arial"/>
              </w:rPr>
              <w:t xml:space="preserve"> 8o. Bogotá: Santillana.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Quintero Pérez, L. E. et al. (2018). Prepárate para el saber grado 8o. Cali: Los Tres Editores.</w:t>
            </w:r>
          </w:p>
        </w:tc>
      </w:tr>
      <w:tr w:rsidR="00A5547D" w:rsidRPr="00A5547D" w:rsidTr="00A5547D">
        <w:trPr>
          <w:trHeight w:val="608"/>
        </w:trPr>
        <w:tc>
          <w:tcPr>
            <w:tcW w:w="375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921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Semana de la Ciencia: octubre.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Paseo institucional: fecha por definir.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 xml:space="preserve">Día de la Multiculturalidad: 12 de octubre. </w:t>
            </w: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  <w:r w:rsidRPr="00A5547D">
              <w:rPr>
                <w:rFonts w:ascii="Arial Narrow" w:eastAsia="Calibri" w:hAnsi="Arial Narrow" w:cs="Arial"/>
              </w:rPr>
              <w:t>Nota: Cuando se realizan estas actividades, no hay clases.</w:t>
            </w:r>
          </w:p>
        </w:tc>
      </w:tr>
      <w:tr w:rsidR="00A5547D" w:rsidRPr="00A5547D" w:rsidTr="00A5547D">
        <w:tc>
          <w:tcPr>
            <w:tcW w:w="56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</w:tr>
      <w:tr w:rsidR="00A5547D" w:rsidRPr="00A5547D" w:rsidTr="00A5547D">
        <w:trPr>
          <w:trHeight w:val="65"/>
        </w:trPr>
        <w:tc>
          <w:tcPr>
            <w:tcW w:w="56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547D" w:rsidRPr="00A5547D" w:rsidRDefault="00A5547D" w:rsidP="00A5547D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5547D" w:rsidRPr="00A5547D" w:rsidRDefault="00A5547D" w:rsidP="00A5547D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A5547D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A5547D" w:rsidRPr="00A5547D" w:rsidRDefault="00A5547D" w:rsidP="00A5547D">
      <w:pPr>
        <w:spacing w:line="256" w:lineRule="auto"/>
        <w:rPr>
          <w:rFonts w:ascii="Arial Narrow" w:eastAsia="Calibri" w:hAnsi="Arial Narrow" w:cs="Times New Roman"/>
        </w:rPr>
      </w:pPr>
    </w:p>
    <w:p w:rsidR="00A5547D" w:rsidRPr="00A5547D" w:rsidRDefault="00A5547D" w:rsidP="00A5547D">
      <w:pPr>
        <w:spacing w:line="256" w:lineRule="auto"/>
        <w:rPr>
          <w:rFonts w:ascii="Arial Narrow" w:eastAsia="Calibri" w:hAnsi="Arial Narrow" w:cs="Times New Roman"/>
        </w:rPr>
      </w:pPr>
    </w:p>
    <w:p w:rsidR="002E3AFF" w:rsidRDefault="002E3AFF"/>
    <w:tbl>
      <w:tblPr>
        <w:tblStyle w:val="Tablaconcuadrcula"/>
        <w:tblW w:w="1439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387"/>
      </w:tblGrid>
      <w:tr w:rsidR="002878EB" w:rsidRPr="002878EB" w:rsidTr="0049683B">
        <w:trPr>
          <w:trHeight w:val="173"/>
        </w:trPr>
        <w:tc>
          <w:tcPr>
            <w:tcW w:w="84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lastRenderedPageBreak/>
              <w:t>4º</w:t>
            </w:r>
          </w:p>
        </w:tc>
        <w:tc>
          <w:tcPr>
            <w:tcW w:w="338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1.1. Explico algunos de los grandes cambios sociales que se dieron en Colombia durante el siglo XIX y primera mitad del XX (abolición de la esclavitud, origen de los movimientos obreros). 5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1.2. Describo el efecto de la modernización, como el desarrollo de los medios de comunicación, industrialización, urbanización, en el orden social, político, económico y cultural, en Colombia, durante las etapas antes indicadas. 6.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2.1. Comparo las causas de algunas migraciones humanas en Colombia, </w:t>
            </w:r>
            <w:proofErr w:type="gramStart"/>
            <w:r w:rsidRPr="002878EB">
              <w:rPr>
                <w:rFonts w:ascii="Arial Narrow" w:eastAsia="Calibri" w:hAnsi="Arial Narrow" w:cs="Times New Roman"/>
              </w:rPr>
              <w:t>a los largo</w:t>
            </w:r>
            <w:proofErr w:type="gramEnd"/>
            <w:r w:rsidRPr="002878EB">
              <w:rPr>
                <w:rFonts w:ascii="Arial Narrow" w:eastAsia="Calibri" w:hAnsi="Arial Narrow" w:cs="Times New Roman"/>
              </w:rPr>
              <w:t xml:space="preserve"> de las etapas indicadas (colonización antioqueña, urbanización del país). 2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3.1. Identifico y explico algunos de los procesos básicos de la política del siglo XIX en Colombia (radicalismo, centralismo, federalismo, radicalismo liberal, Regeneración). 9</w:t>
            </w:r>
          </w:p>
        </w:tc>
        <w:tc>
          <w:tcPr>
            <w:tcW w:w="338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Explica algunos de los grandes cambios sociales que se dieron en Colombia durante el siglo XIX y primera mitad del XX (abolición de la esclavitud, origen de los movimientos obreros).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Describe el efecto de la modernización, como el desarrollo de los medios de comunicación, industrialización, urbanización, en el orden social, político, económico y cultural, en Colombia, durante las etapas antes indicadas.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Compara las causas de algunas migraciones humanas en Colombia, </w:t>
            </w:r>
            <w:proofErr w:type="gramStart"/>
            <w:r w:rsidRPr="002878EB">
              <w:rPr>
                <w:rFonts w:ascii="Arial Narrow" w:eastAsia="Calibri" w:hAnsi="Arial Narrow" w:cs="Times New Roman"/>
              </w:rPr>
              <w:t>a los largo</w:t>
            </w:r>
            <w:proofErr w:type="gramEnd"/>
            <w:r w:rsidRPr="002878EB">
              <w:rPr>
                <w:rFonts w:ascii="Arial Narrow" w:eastAsia="Calibri" w:hAnsi="Arial Narrow" w:cs="Times New Roman"/>
              </w:rPr>
              <w:t xml:space="preserve"> de las etapas indicadas (colonización antioqueña, urbanización del país).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Identifica y explica algunos de los procesos básicos de la política del siglo XIX en Colombia (radicalismo, centralismo, federalismo, radicalismo liberal, Regeneración).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Pensamiento social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Interpretación y análisis de perspectivas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Pensamiento reflexivo y sistémico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Cognitivas, emocionales y comunicativas.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Argumentación</w:t>
            </w:r>
          </w:p>
        </w:tc>
        <w:tc>
          <w:tcPr>
            <w:tcW w:w="338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A. Tendencias políticas, administrativas: federalismo, centralismo.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B. La Patria Boba.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C. El Régimen del Terror.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D. Bolívar y la Campaña Libertadora.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E. La Gran Colombia.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F. El Congreso de Cúcuta.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G. República de la Nueva Granada.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H. Confederación de la Nueva Granada 1858-1863.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I. Estados Unidos de Colombia: 1863-1886.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J. República de Colombia 1886-actualidad.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K. Economía colombiana a comienzos del siglo XIX.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L. La colonización antioqueña.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M. Urbanización del país.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N. Clases sociales a comienzos de la República.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O. Decadencia del modelo librecambista.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P. El radicalismo liberal.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Q. Origen de los partidos políticos en Colombia.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R. La Regeneración.</w:t>
            </w:r>
          </w:p>
        </w:tc>
        <w:tc>
          <w:tcPr>
            <w:tcW w:w="3387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Explico algunos de los grandes cambios sociales que se dieron en Colombia durante el siglo XIX y primera mitad del XX (abolición de la esclavitud, origen de los movimientos obreros).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Describo el efecto de la modernización, como el desarrollo de los medios de comunicación, industrialización, urbanización, en el orden social, político, económico y cultural, en Colombia, durante las etapas antes indicadas.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Comparo las causas de algunas migraciones humanas en Colombia, </w:t>
            </w:r>
            <w:proofErr w:type="gramStart"/>
            <w:r w:rsidRPr="002878EB">
              <w:rPr>
                <w:rFonts w:ascii="Arial Narrow" w:eastAsia="Calibri" w:hAnsi="Arial Narrow" w:cs="Times New Roman"/>
              </w:rPr>
              <w:t>a los largo</w:t>
            </w:r>
            <w:proofErr w:type="gramEnd"/>
            <w:r w:rsidRPr="002878EB">
              <w:rPr>
                <w:rFonts w:ascii="Arial Narrow" w:eastAsia="Calibri" w:hAnsi="Arial Narrow" w:cs="Times New Roman"/>
              </w:rPr>
              <w:t xml:space="preserve"> de las etapas indicadas (colonización antioqueña, urbanización del país).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Identifico y explico algunos de los procesos básicos de la política del siglo XIX en Colombia (radicalismo, centralismo, federalismo, radicalismo liberal, Regeneración).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</w:p>
          <w:p w:rsidR="002878EB" w:rsidRPr="002878EB" w:rsidRDefault="002878EB" w:rsidP="002878EB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2878EB">
              <w:rPr>
                <w:rFonts w:ascii="Arial Narrow" w:eastAsia="Calibri" w:hAnsi="Arial Narrow" w:cs="Arial"/>
                <w:lang w:val="es-MX"/>
              </w:rPr>
              <w:t xml:space="preserve">Saber conocer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Arial"/>
                <w:lang w:val="es-MX"/>
              </w:rPr>
            </w:pPr>
            <w:r w:rsidRPr="002878EB">
              <w:rPr>
                <w:rFonts w:ascii="Arial Narrow" w:eastAsia="Calibri" w:hAnsi="Arial Narrow" w:cs="Arial"/>
                <w:lang w:val="es-MX"/>
              </w:rPr>
              <w:t>Analiza situaciones pasadas y presentes que dan cuenta de los problemas que ha sufrido Colombia en relación con la propiedad de la tierra y el control territorial para la formación de un pensamiento diacrónico</w:t>
            </w:r>
          </w:p>
          <w:p w:rsidR="002878EB" w:rsidRPr="002878EB" w:rsidRDefault="002878EB" w:rsidP="002878EB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2878EB">
              <w:rPr>
                <w:rFonts w:ascii="Arial Narrow" w:eastAsia="Calibri" w:hAnsi="Arial Narrow" w:cs="Arial"/>
                <w:lang w:val="es-MX"/>
              </w:rPr>
              <w:t>Saber hacer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Arial"/>
                <w:lang w:val="es-MX"/>
              </w:rPr>
            </w:pPr>
            <w:r w:rsidRPr="002878EB">
              <w:rPr>
                <w:rFonts w:ascii="Arial Narrow" w:eastAsia="Calibri" w:hAnsi="Arial Narrow" w:cs="Arial"/>
                <w:lang w:val="es-MX"/>
              </w:rPr>
              <w:lastRenderedPageBreak/>
              <w:t>Uso diversas formas de expresión para comunicar el influjo del medio ambiente en las organizaciones sociales, políticas y culturales que funcionan en las regiones de Colombia</w:t>
            </w:r>
          </w:p>
          <w:p w:rsidR="002878EB" w:rsidRPr="002878EB" w:rsidRDefault="002878EB" w:rsidP="002878EB">
            <w:pPr>
              <w:jc w:val="both"/>
              <w:rPr>
                <w:rFonts w:ascii="Arial Narrow" w:eastAsia="Calibri" w:hAnsi="Arial Narrow" w:cs="Arial"/>
                <w:lang w:val="es-MX"/>
              </w:rPr>
            </w:pPr>
            <w:r w:rsidRPr="002878EB">
              <w:rPr>
                <w:rFonts w:ascii="Arial Narrow" w:eastAsia="Calibri" w:hAnsi="Arial Narrow" w:cs="Arial"/>
                <w:lang w:val="es-MX"/>
              </w:rPr>
              <w:t>Saber ser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Arial"/>
                <w:lang w:val="es-MX"/>
              </w:rPr>
            </w:pPr>
            <w:r w:rsidRPr="002878EB">
              <w:rPr>
                <w:rFonts w:ascii="Arial Narrow" w:eastAsia="Calibri" w:hAnsi="Arial Narrow" w:cs="Arial"/>
                <w:lang w:val="es-MX"/>
              </w:rPr>
              <w:t>Reflexiona y discute sobre el control de la tierra en Colombia, proponiendo opciones de solución al respecto</w:t>
            </w:r>
          </w:p>
        </w:tc>
      </w:tr>
      <w:tr w:rsidR="002878EB" w:rsidRPr="002878EB" w:rsidTr="0049683B">
        <w:trPr>
          <w:trHeight w:val="173"/>
        </w:trPr>
        <w:tc>
          <w:tcPr>
            <w:tcW w:w="84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lastRenderedPageBreak/>
              <w:t>CPP</w:t>
            </w:r>
          </w:p>
        </w:tc>
        <w:tc>
          <w:tcPr>
            <w:tcW w:w="338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1.1. Identifico la clasificación de los DD. HH.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1.2. Identifico las instituciones protectoras de los DD. HH.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1.3. Analizo los papeles de la mujer en la construcción de las relaciones de equidad y respeto.</w:t>
            </w:r>
          </w:p>
        </w:tc>
        <w:tc>
          <w:tcPr>
            <w:tcW w:w="338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Saber conocer: Identifica la clasificación de los DD. HH.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Saber hacer: Diseña una pirámide de las instituciones protectoras de los DD. HH., según su importancia.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Saber ser: Acepta la función de la mujer en la construcción de las relaciones de equidad y respeto.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3386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A. DD. HH.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B. Instituciones protectoras de los DD. HH.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C. La mujer en la construcción en las relaciones de equidad y respeto. </w:t>
            </w:r>
          </w:p>
        </w:tc>
        <w:tc>
          <w:tcPr>
            <w:tcW w:w="3387" w:type="dxa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Identifica la clasificación de los DD. HH.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Identifica las instituciones protectoras de los DD. HH. 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Analiza los papeles de la mujer en la construcción de las relaciones de equidad y respeto.</w:t>
            </w:r>
          </w:p>
        </w:tc>
      </w:tr>
    </w:tbl>
    <w:p w:rsidR="002878EB" w:rsidRPr="002878EB" w:rsidRDefault="002878EB" w:rsidP="002878EB">
      <w:pPr>
        <w:spacing w:after="0" w:line="240" w:lineRule="auto"/>
        <w:rPr>
          <w:rFonts w:ascii="Arial Narrow" w:eastAsia="Calibri" w:hAnsi="Arial Narrow" w:cs="Times New Roman"/>
        </w:rPr>
      </w:pPr>
    </w:p>
    <w:tbl>
      <w:tblPr>
        <w:tblStyle w:val="Tablaconcuadrcula"/>
        <w:tblW w:w="5002" w:type="pct"/>
        <w:tblInd w:w="0" w:type="dxa"/>
        <w:tblLook w:val="04A0" w:firstRow="1" w:lastRow="0" w:firstColumn="1" w:lastColumn="0" w:noHBand="0" w:noVBand="1"/>
      </w:tblPr>
      <w:tblGrid>
        <w:gridCol w:w="6498"/>
        <w:gridCol w:w="6503"/>
      </w:tblGrid>
      <w:tr w:rsidR="002878EB" w:rsidRPr="002878EB" w:rsidTr="002878EB">
        <w:trPr>
          <w:trHeight w:val="188"/>
        </w:trPr>
        <w:tc>
          <w:tcPr>
            <w:tcW w:w="5000" w:type="pct"/>
            <w:gridSpan w:val="2"/>
            <w:shd w:val="clear" w:color="auto" w:fill="C5E0B3"/>
          </w:tcPr>
          <w:p w:rsidR="002878EB" w:rsidRPr="002878EB" w:rsidRDefault="002878EB" w:rsidP="002878EB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2878EB">
              <w:rPr>
                <w:rFonts w:ascii="Arial Narrow" w:eastAsia="Calibri" w:hAnsi="Arial Narrow" w:cs="Times New Roman"/>
                <w:b/>
              </w:rPr>
              <w:t>SABER SER SABER CONVIVIR</w:t>
            </w:r>
          </w:p>
        </w:tc>
      </w:tr>
      <w:tr w:rsidR="002878EB" w:rsidRPr="002878EB" w:rsidTr="002878EB">
        <w:tc>
          <w:tcPr>
            <w:tcW w:w="2499" w:type="pct"/>
            <w:shd w:val="clear" w:color="auto" w:fill="C5E0B3"/>
            <w:vAlign w:val="center"/>
          </w:tcPr>
          <w:p w:rsidR="002878EB" w:rsidRPr="002878EB" w:rsidRDefault="002878EB" w:rsidP="002878EB">
            <w:pPr>
              <w:jc w:val="center"/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COMPETENCIAS LABORALES</w:t>
            </w:r>
          </w:p>
        </w:tc>
        <w:tc>
          <w:tcPr>
            <w:tcW w:w="2501" w:type="pct"/>
            <w:shd w:val="clear" w:color="auto" w:fill="C5E0B3"/>
            <w:vAlign w:val="center"/>
          </w:tcPr>
          <w:p w:rsidR="002878EB" w:rsidRPr="002878EB" w:rsidRDefault="002878EB" w:rsidP="002878EB">
            <w:pPr>
              <w:jc w:val="center"/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COMPETENCIAS CIUDADANAS</w:t>
            </w:r>
          </w:p>
        </w:tc>
      </w:tr>
      <w:tr w:rsidR="002878EB" w:rsidRPr="002878EB" w:rsidTr="0049683B">
        <w:trPr>
          <w:trHeight w:val="686"/>
        </w:trPr>
        <w:tc>
          <w:tcPr>
            <w:tcW w:w="2499" w:type="pct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Identifico la información requerida para desarrollar una tarea o actividad.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Identifico los recursos tecnológicos disponibles para el desarrollo de una tarea.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Determino las clases de empresas existentes en mi entorno cercano (mi barrio, mi vereda).</w:t>
            </w:r>
          </w:p>
        </w:tc>
        <w:tc>
          <w:tcPr>
            <w:tcW w:w="2501" w:type="pct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Comprendo los rasgos del Estado de Derecho y des ESD, y su valor para solucionar los males ciudadanos.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Analizo de modo crítico cómo los discursos legitiman la violencia.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Comprendo el significado y el valor de vivir en una nación </w:t>
            </w:r>
            <w:proofErr w:type="spellStart"/>
            <w:r w:rsidRPr="002878EB">
              <w:rPr>
                <w:rFonts w:ascii="Arial Narrow" w:eastAsia="Calibri" w:hAnsi="Arial Narrow" w:cs="Times New Roman"/>
              </w:rPr>
              <w:t>pluriétnica</w:t>
            </w:r>
            <w:proofErr w:type="spellEnd"/>
            <w:r w:rsidRPr="002878EB">
              <w:rPr>
                <w:rFonts w:ascii="Arial Narrow" w:eastAsia="Calibri" w:hAnsi="Arial Narrow" w:cs="Times New Roman"/>
              </w:rPr>
              <w:t xml:space="preserve"> y multicultural.</w:t>
            </w:r>
          </w:p>
        </w:tc>
      </w:tr>
      <w:tr w:rsidR="002878EB" w:rsidRPr="002878EB" w:rsidTr="002878E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C5E0B3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  <w:b/>
              </w:rPr>
            </w:pPr>
            <w:r w:rsidRPr="002878EB">
              <w:rPr>
                <w:rFonts w:ascii="Arial Narrow" w:eastAsia="Calibri" w:hAnsi="Arial Narrow" w:cs="Times New Roman"/>
                <w:b/>
              </w:rPr>
              <w:t>DERECHOS BÁSICOS DE APRENDIZAJE (DBA)</w:t>
            </w:r>
          </w:p>
        </w:tc>
      </w:tr>
      <w:tr w:rsidR="002878EB" w:rsidRPr="002878EB" w:rsidTr="002878E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c>
          <w:tcPr>
            <w:tcW w:w="5000" w:type="pct"/>
            <w:gridSpan w:val="2"/>
            <w:shd w:val="clear" w:color="auto" w:fill="FFFFFF"/>
            <w:vAlign w:val="center"/>
          </w:tcPr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 xml:space="preserve">1. Analiza la situación ambiental de los </w:t>
            </w:r>
            <w:proofErr w:type="spellStart"/>
            <w:r w:rsidRPr="002878EB">
              <w:rPr>
                <w:rFonts w:ascii="Arial Narrow" w:eastAsia="Calibri" w:hAnsi="Arial Narrow" w:cs="Times New Roman"/>
              </w:rPr>
              <w:t>geosistemas</w:t>
            </w:r>
            <w:proofErr w:type="spellEnd"/>
            <w:r w:rsidRPr="002878EB">
              <w:rPr>
                <w:rFonts w:ascii="Arial Narrow" w:eastAsia="Calibri" w:hAnsi="Arial Narrow" w:cs="Times New Roman"/>
              </w:rPr>
              <w:t xml:space="preserve"> más biodiversos de Colombia (selvas, páramos, arrecifes coralinos) y las problemáticas que enfrentan actualmente debido a la explotación a que han sido sometidos. (Este DBA es del grado 9º).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1. Evalúa la influencia de los procesos de cooperación económica y política entre los Estados Nacionales en la actualidad.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2. Comprende el fenómeno de las migraciones en distintas partes del mundo y cómo afectan a las dinámicas de los países receptores y a países de origen.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3. Analiza los cambios sociales, económicos, políticos y culturales generados por el surgimiento y consolidación del capitalismo en Europa y las razones por las cuales este sigue siendo un sistema económico vigente.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lastRenderedPageBreak/>
              <w:t>4. Analiza los procesos de expansión territorial desarrollados por Europa durante el siglo XIX y las nuevas manifestaciones imperialistas observadas en las sociedades contemporáneas.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5. Comprende cómo se produjeron los procesos de independencia de las colonias americanas durante los siglos XVIII y XIX y sus implicaciones para las sociedades contemporáneas.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6. Evalúa el impacto producido por los avances tecnológicos en el desarrollo social y económico de Colombia en el siglo XIX.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7. Evalúa hechos trascendentales para la dignidad humana (abolición de la esclavitud, reconocimiento de los derechos de las mujeres, derechos de las minorías) y describe las discriminaciones que aún se presentan.</w:t>
            </w:r>
          </w:p>
          <w:p w:rsidR="002878EB" w:rsidRPr="002878EB" w:rsidRDefault="002878EB" w:rsidP="002878EB">
            <w:pPr>
              <w:rPr>
                <w:rFonts w:ascii="Arial Narrow" w:eastAsia="Calibri" w:hAnsi="Arial Narrow" w:cs="Times New Roman"/>
              </w:rPr>
            </w:pPr>
            <w:r w:rsidRPr="002878EB">
              <w:rPr>
                <w:rFonts w:ascii="Arial Narrow" w:eastAsia="Calibri" w:hAnsi="Arial Narrow" w:cs="Times New Roman"/>
              </w:rPr>
              <w:t>8. Comprende la importancia de las asociaciones, los gremios, los movimientos y organizaciones sindicales en la defensa de los derechos colectivos.</w:t>
            </w:r>
          </w:p>
        </w:tc>
      </w:tr>
    </w:tbl>
    <w:p w:rsidR="002878EB" w:rsidRPr="002878EB" w:rsidRDefault="002878EB" w:rsidP="002878EB">
      <w:pPr>
        <w:spacing w:after="0" w:line="240" w:lineRule="auto"/>
        <w:rPr>
          <w:rFonts w:ascii="Arial Narrow" w:eastAsia="Calibri" w:hAnsi="Arial Narrow" w:cs="Times New Roman"/>
        </w:rPr>
      </w:pPr>
    </w:p>
    <w:p w:rsidR="002878EB" w:rsidRPr="002878EB" w:rsidRDefault="002878EB" w:rsidP="002878EB">
      <w:pPr>
        <w:spacing w:after="0" w:line="240" w:lineRule="auto"/>
        <w:rPr>
          <w:rFonts w:ascii="Arial Narrow" w:eastAsia="Calibri" w:hAnsi="Arial Narrow" w:cs="Times New Roman"/>
        </w:rPr>
      </w:pPr>
    </w:p>
    <w:p w:rsidR="002878EB" w:rsidRPr="002878EB" w:rsidRDefault="002878EB" w:rsidP="002878EB">
      <w:pPr>
        <w:spacing w:after="0" w:line="240" w:lineRule="auto"/>
        <w:rPr>
          <w:rFonts w:ascii="Arial Narrow" w:eastAsia="Calibri" w:hAnsi="Arial Narrow" w:cs="Times New Roman"/>
        </w:rPr>
      </w:pPr>
    </w:p>
    <w:p w:rsidR="002878EB" w:rsidRPr="002878EB" w:rsidRDefault="002878EB" w:rsidP="002878EB">
      <w:pPr>
        <w:spacing w:after="0" w:line="240" w:lineRule="auto"/>
        <w:rPr>
          <w:rFonts w:ascii="Arial Narrow" w:eastAsia="Calibri" w:hAnsi="Arial Narrow" w:cs="Times New Roman"/>
        </w:rPr>
      </w:pPr>
    </w:p>
    <w:p w:rsidR="002878EB" w:rsidRDefault="002878EB"/>
    <w:sectPr w:rsidR="002878EB" w:rsidSect="004A5609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94C" w:rsidRDefault="00B7694C" w:rsidP="004A5609">
      <w:pPr>
        <w:spacing w:after="0" w:line="240" w:lineRule="auto"/>
      </w:pPr>
      <w:r>
        <w:separator/>
      </w:r>
    </w:p>
  </w:endnote>
  <w:endnote w:type="continuationSeparator" w:id="0">
    <w:p w:rsidR="00B7694C" w:rsidRDefault="00B7694C" w:rsidP="004A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229468"/>
      <w:docPartObj>
        <w:docPartGallery w:val="Page Numbers (Bottom of Page)"/>
        <w:docPartUnique/>
      </w:docPartObj>
    </w:sdtPr>
    <w:sdtContent>
      <w:p w:rsidR="004A5609" w:rsidRDefault="004A56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A5609">
          <w:rPr>
            <w:noProof/>
            <w:lang w:val="es-ES"/>
          </w:rPr>
          <w:t>7</w:t>
        </w:r>
        <w:r>
          <w:fldChar w:fldCharType="end"/>
        </w:r>
      </w:p>
    </w:sdtContent>
  </w:sdt>
  <w:p w:rsidR="004A5609" w:rsidRDefault="004A56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94C" w:rsidRDefault="00B7694C" w:rsidP="004A5609">
      <w:pPr>
        <w:spacing w:after="0" w:line="240" w:lineRule="auto"/>
      </w:pPr>
      <w:r>
        <w:separator/>
      </w:r>
    </w:p>
  </w:footnote>
  <w:footnote w:type="continuationSeparator" w:id="0">
    <w:p w:rsidR="00B7694C" w:rsidRDefault="00B7694C" w:rsidP="004A5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60E" w:rsidRDefault="00B7694C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noProof/>
        <w:sz w:val="32"/>
        <w:szCs w:val="4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EE8FDA" wp14:editId="7D114587">
              <wp:simplePos x="0" y="0"/>
              <wp:positionH relativeFrom="column">
                <wp:posOffset>-270510</wp:posOffset>
              </wp:positionH>
              <wp:positionV relativeFrom="paragraph">
                <wp:posOffset>-173355</wp:posOffset>
              </wp:positionV>
              <wp:extent cx="1143000" cy="866775"/>
              <wp:effectExtent l="0" t="0" r="0" b="952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8667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2560E" w:rsidRDefault="00B7694C"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74E4C5C8" wp14:editId="078490C1">
                                <wp:extent cx="838200" cy="703580"/>
                                <wp:effectExtent l="0" t="0" r="0" b="1270"/>
                                <wp:docPr id="3" name="Imagen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703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EE8FD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21.3pt;margin-top:-13.65pt;width:90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" fillcolor="window" stroked="f" strokeweight=".5pt">
              <v:textbox>
                <w:txbxContent>
                  <w:p w:rsidR="0052560E" w:rsidRDefault="00B7694C">
                    <w:r>
                      <w:rPr>
                        <w:noProof/>
                        <w:lang w:eastAsia="es-CO"/>
                      </w:rPr>
                      <w:drawing>
                        <wp:inline distT="0" distB="0" distL="0" distR="0" wp14:anchorId="74E4C5C8" wp14:editId="078490C1">
                          <wp:extent cx="838200" cy="703580"/>
                          <wp:effectExtent l="0" t="0" r="0" b="1270"/>
                          <wp:docPr id="3" name="Imagen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703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Baskerville Old Face" w:hAnsi="Baskerville Old Face" w:cs="Times New Roman"/>
        <w:b/>
        <w:sz w:val="32"/>
        <w:szCs w:val="44"/>
      </w:rPr>
      <w:t>INSTITUTO COLOMBO VENEZOLANO</w:t>
    </w:r>
  </w:p>
  <w:p w:rsidR="0052560E" w:rsidRDefault="00B7694C" w:rsidP="00E271FD">
    <w:pPr>
      <w:spacing w:after="0" w:line="240" w:lineRule="auto"/>
      <w:jc w:val="center"/>
      <w:rPr>
        <w:rFonts w:ascii="Baskerville Old Face" w:hAnsi="Baskerville Old Face" w:cs="Times New Roman"/>
        <w:b/>
        <w:sz w:val="32"/>
        <w:szCs w:val="44"/>
      </w:rPr>
    </w:pPr>
    <w:r>
      <w:rPr>
        <w:rFonts w:ascii="Baskerville Old Face" w:hAnsi="Baskerville Old Face" w:cs="Times New Roman"/>
        <w:b/>
        <w:sz w:val="32"/>
        <w:szCs w:val="44"/>
      </w:rPr>
      <w:t>PLAN DE CLASES</w:t>
    </w:r>
  </w:p>
  <w:p w:rsidR="0052560E" w:rsidRDefault="00B7694C" w:rsidP="00E271FD">
    <w:pPr>
      <w:pStyle w:val="Encabezado"/>
      <w:tabs>
        <w:tab w:val="left" w:pos="2250"/>
      </w:tabs>
    </w:pPr>
  </w:p>
  <w:p w:rsidR="0052560E" w:rsidRPr="00E271FD" w:rsidRDefault="00B7694C" w:rsidP="00E271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7D"/>
    <w:rsid w:val="002878EB"/>
    <w:rsid w:val="002E3AFF"/>
    <w:rsid w:val="004A5609"/>
    <w:rsid w:val="00A5547D"/>
    <w:rsid w:val="00B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655E"/>
  <w15:chartTrackingRefBased/>
  <w15:docId w15:val="{E521FF22-163A-40E1-ADA9-590EE1B9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47D"/>
  </w:style>
  <w:style w:type="table" w:styleId="Tablaconcuadrcula">
    <w:name w:val="Table Grid"/>
    <w:basedOn w:val="Tablanormal"/>
    <w:uiPriority w:val="39"/>
    <w:rsid w:val="00A554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A5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1889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4</cp:revision>
  <dcterms:created xsi:type="dcterms:W3CDTF">2019-09-09T15:52:00Z</dcterms:created>
  <dcterms:modified xsi:type="dcterms:W3CDTF">2019-09-09T16:24:00Z</dcterms:modified>
</cp:coreProperties>
</file>