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1D1304" w:rsidRPr="00963F9F" w14:paraId="6AFADF1A" w14:textId="77777777" w:rsidTr="00833FDF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42CEEDCA" w14:textId="77777777" w:rsidR="001D1304" w:rsidRPr="00963F9F" w:rsidRDefault="001D1304" w:rsidP="00833FD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59264" behindDoc="0" locked="0" layoutInCell="1" hidden="0" allowOverlap="1" wp14:anchorId="46C9C12D" wp14:editId="4504BA0F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1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7852B90" w14:textId="77777777" w:rsidR="001D1304" w:rsidRPr="0035578F" w:rsidRDefault="001D1304" w:rsidP="00833FD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6AE4EA3C" w14:textId="77777777" w:rsidR="001D1304" w:rsidRPr="0035578F" w:rsidRDefault="001D1304" w:rsidP="00833FDF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</w:tc>
      </w:tr>
      <w:tr w:rsidR="001D1304" w:rsidRPr="00963F9F" w14:paraId="17AA8948" w14:textId="77777777" w:rsidTr="00833FDF">
        <w:tc>
          <w:tcPr>
            <w:tcW w:w="2833" w:type="dxa"/>
          </w:tcPr>
          <w:p w14:paraId="354DEA72" w14:textId="77777777" w:rsidR="001D1304" w:rsidRPr="00963F9F" w:rsidRDefault="001D1304" w:rsidP="00833FDF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Área: Ética</w:t>
            </w:r>
          </w:p>
        </w:tc>
        <w:tc>
          <w:tcPr>
            <w:tcW w:w="3010" w:type="dxa"/>
          </w:tcPr>
          <w:p w14:paraId="0927F6F4" w14:textId="77777777" w:rsidR="001D1304" w:rsidRPr="00963F9F" w:rsidRDefault="001D1304" w:rsidP="00833FDF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Asignatura: Ética</w:t>
            </w:r>
          </w:p>
        </w:tc>
        <w:tc>
          <w:tcPr>
            <w:tcW w:w="2452" w:type="dxa"/>
          </w:tcPr>
          <w:p w14:paraId="5D399274" w14:textId="77777777" w:rsidR="001D1304" w:rsidRPr="00963F9F" w:rsidRDefault="001D1304" w:rsidP="00833FDF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Grado: 8</w:t>
            </w:r>
            <w:r>
              <w:rPr>
                <w:rFonts w:ascii="Arial" w:eastAsia="Arial" w:hAnsi="Arial" w:cs="Arial"/>
                <w:lang w:val="es-MX" w:eastAsia="es-CO"/>
              </w:rPr>
              <w:t xml:space="preserve"> A - B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04B4659A" w14:textId="77777777" w:rsidR="001D1304" w:rsidRPr="00963F9F" w:rsidRDefault="001D1304" w:rsidP="00833FDF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Período:  2</w:t>
            </w:r>
          </w:p>
        </w:tc>
      </w:tr>
      <w:tr w:rsidR="001D1304" w:rsidRPr="00963F9F" w14:paraId="31AC7355" w14:textId="77777777" w:rsidTr="00833FDF">
        <w:tc>
          <w:tcPr>
            <w:tcW w:w="2833" w:type="dxa"/>
            <w:tcBorders>
              <w:right w:val="nil"/>
            </w:tcBorders>
          </w:tcPr>
          <w:p w14:paraId="04615BD0" w14:textId="77777777" w:rsidR="001D1304" w:rsidRPr="0035578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Docentes: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t>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260BE712" w14:textId="77777777" w:rsidR="001D1304" w:rsidRPr="00963F9F" w:rsidRDefault="001D1304" w:rsidP="00833FDF">
            <w:pPr>
              <w:rPr>
                <w:rFonts w:ascii="Arial" w:eastAsia="Arial" w:hAnsi="Arial" w:cs="Arial"/>
                <w:lang w:val="es-MX" w:eastAsia="es-CO"/>
              </w:rPr>
            </w:pPr>
          </w:p>
        </w:tc>
      </w:tr>
      <w:tr w:rsidR="001D1304" w:rsidRPr="00963F9F" w14:paraId="5DE58EF0" w14:textId="77777777" w:rsidTr="00833FDF">
        <w:tc>
          <w:tcPr>
            <w:tcW w:w="14390" w:type="dxa"/>
            <w:gridSpan w:val="6"/>
          </w:tcPr>
          <w:p w14:paraId="3FD15CE5" w14:textId="77777777" w:rsidR="001D1304" w:rsidRPr="007A43B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Pregunta esencial: </w:t>
            </w:r>
            <w:r w:rsidRPr="007A43BF">
              <w:rPr>
                <w:rFonts w:ascii="Arial Narrow" w:hAnsi="Arial Narrow" w:cs="Times New Roman"/>
              </w:rPr>
              <w:t>¿Cuáles son las dimensiones que incluye la educación sexual?</w:t>
            </w:r>
          </w:p>
        </w:tc>
      </w:tr>
      <w:tr w:rsidR="001D1304" w:rsidRPr="00963F9F" w14:paraId="60DC5DF6" w14:textId="77777777" w:rsidTr="00833FDF">
        <w:tc>
          <w:tcPr>
            <w:tcW w:w="14390" w:type="dxa"/>
            <w:gridSpan w:val="6"/>
          </w:tcPr>
          <w:p w14:paraId="4AA96D8C" w14:textId="77777777" w:rsidR="001D1304" w:rsidRPr="007A43B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Estructura predominante de la clase: </w:t>
            </w: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Inicio</w:t>
            </w: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: Oración, motivación o dinámica / </w:t>
            </w: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Desarrollo</w:t>
            </w: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: Talleres, exposiciones, magistral / </w:t>
            </w: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Cierre</w:t>
            </w:r>
            <w:r w:rsidRPr="007A43BF">
              <w:rPr>
                <w:rFonts w:ascii="Arial Narrow" w:eastAsia="Arial" w:hAnsi="Arial Narrow" w:cs="Arial"/>
                <w:lang w:val="es-MX" w:eastAsia="es-CO"/>
              </w:rPr>
              <w:t>: Retroalimentación. evaluación escrita.</w:t>
            </w:r>
          </w:p>
        </w:tc>
      </w:tr>
      <w:tr w:rsidR="001D1304" w:rsidRPr="00963F9F" w14:paraId="4D1D1C2E" w14:textId="77777777" w:rsidTr="00833FDF">
        <w:tc>
          <w:tcPr>
            <w:tcW w:w="2833" w:type="dxa"/>
            <w:shd w:val="clear" w:color="auto" w:fill="DEEBF6"/>
          </w:tcPr>
          <w:p w14:paraId="010D98DD" w14:textId="77777777" w:rsidR="001D1304" w:rsidRPr="007A43BF" w:rsidRDefault="001D130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 xml:space="preserve">UNIDAD </w:t>
            </w:r>
          </w:p>
          <w:p w14:paraId="01ADF862" w14:textId="77777777" w:rsidR="001D1304" w:rsidRPr="007A43BF" w:rsidRDefault="001D130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0A1E6D85" w14:textId="77777777" w:rsidR="001D1304" w:rsidRPr="007A43BF" w:rsidRDefault="001D130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4C5C42D8" w14:textId="77777777" w:rsidR="001D1304" w:rsidRPr="007A43BF" w:rsidRDefault="001D130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0A7D3A86" w14:textId="77777777" w:rsidR="001D1304" w:rsidRPr="007A43BF" w:rsidRDefault="001D130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013AF030" w14:textId="77777777" w:rsidR="001D1304" w:rsidRPr="007A43BF" w:rsidRDefault="001D130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PROCESOS DE EVALUACIÓN</w:t>
            </w:r>
          </w:p>
        </w:tc>
      </w:tr>
      <w:tr w:rsidR="001D1304" w:rsidRPr="00963F9F" w14:paraId="0DA64D92" w14:textId="77777777" w:rsidTr="00833FDF">
        <w:trPr>
          <w:trHeight w:val="244"/>
        </w:trPr>
        <w:tc>
          <w:tcPr>
            <w:tcW w:w="2833" w:type="dxa"/>
          </w:tcPr>
          <w:p w14:paraId="70CEFA22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N° de clases: </w:t>
            </w:r>
            <w:r>
              <w:rPr>
                <w:rFonts w:ascii="Arial Narrow" w:eastAsia="Arial" w:hAnsi="Arial Narrow" w:cs="Arial"/>
                <w:lang w:val="es-MX" w:eastAsia="es-CO"/>
              </w:rPr>
              <w:t>1</w:t>
            </w:r>
          </w:p>
          <w:p w14:paraId="4F5EE575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N° de horas: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 10</w:t>
            </w:r>
          </w:p>
          <w:p w14:paraId="0695A421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35C64BAC" w14:textId="77777777" w:rsidR="001D1304" w:rsidRDefault="001D1304" w:rsidP="00833FD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Conocer:</w:t>
            </w:r>
          </w:p>
          <w:p w14:paraId="1351DC7B" w14:textId="77777777" w:rsidR="001D1304" w:rsidRPr="007E2079" w:rsidRDefault="001D1304" w:rsidP="00833FDF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600558">
              <w:rPr>
                <w:rFonts w:ascii="Arial Narrow" w:hAnsi="Arial Narrow" w:cs="Arial"/>
                <w:lang w:val="es-MX"/>
              </w:rPr>
              <w:t>Identifica</w:t>
            </w:r>
            <w:r>
              <w:rPr>
                <w:rFonts w:ascii="Arial Narrow" w:hAnsi="Arial Narrow" w:cs="Arial"/>
                <w:lang w:val="es-MX"/>
              </w:rPr>
              <w:t xml:space="preserve"> </w:t>
            </w:r>
            <w:r w:rsidRPr="00600558">
              <w:rPr>
                <w:rFonts w:ascii="Arial Narrow" w:hAnsi="Arial Narrow" w:cs="Arial"/>
                <w:lang w:val="es-MX"/>
              </w:rPr>
              <w:t>emociones personales y ajenas.</w:t>
            </w:r>
          </w:p>
          <w:p w14:paraId="468409BD" w14:textId="77777777" w:rsidR="001D1304" w:rsidRDefault="001D1304" w:rsidP="00833FDF">
            <w:pPr>
              <w:rPr>
                <w:rFonts w:ascii="Arial Narrow" w:hAnsi="Arial Narrow" w:cs="Arial"/>
                <w:lang w:val="es-MX"/>
              </w:rPr>
            </w:pPr>
          </w:p>
          <w:p w14:paraId="52767432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25548885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37060E70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7E64BA65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794FC17A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03BE7137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3C0A0341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672B97E6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0E6F30BE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INTEGRACIÓN DE LA FE CON LA ENSEÑANZA, EL APRENDIZAJE Y LOS VALORES: </w:t>
            </w:r>
          </w:p>
          <w:p w14:paraId="5AADA8DC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5333F6D5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SE APLICAN LOS ELEMENTOS DE LA IFEAV, DE ACUERDO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0B912D56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5B84FB8E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17B36316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57ECF711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38CF2A3B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7E93F837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1D1304" w:rsidRPr="00963F9F" w14:paraId="33A5F1FA" w14:textId="77777777" w:rsidTr="00833FDF">
        <w:trPr>
          <w:trHeight w:val="525"/>
        </w:trPr>
        <w:tc>
          <w:tcPr>
            <w:tcW w:w="2833" w:type="dxa"/>
          </w:tcPr>
          <w:p w14:paraId="3FFA899E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Fechas: 4 abril-2 junio</w:t>
            </w:r>
          </w:p>
          <w:p w14:paraId="097E595B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4F369B33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7CECD4A2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24A63447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17305127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1D1304" w:rsidRPr="00963F9F" w14:paraId="36D852EE" w14:textId="77777777" w:rsidTr="00833FDF">
        <w:trPr>
          <w:trHeight w:val="528"/>
        </w:trPr>
        <w:tc>
          <w:tcPr>
            <w:tcW w:w="2833" w:type="dxa"/>
            <w:vMerge w:val="restart"/>
          </w:tcPr>
          <w:p w14:paraId="0040CF21" w14:textId="77777777" w:rsidR="001D1304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Eje temático:</w:t>
            </w:r>
          </w:p>
          <w:p w14:paraId="5156C728" w14:textId="77777777" w:rsidR="001D1304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DESARROLLO HUMANO E IDENTIDAD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. </w:t>
            </w:r>
            <w:r w:rsidRPr="005102FB">
              <w:rPr>
                <w:rFonts w:ascii="Arial Narrow" w:eastAsia="Arial" w:hAnsi="Arial Narrow" w:cs="Arial"/>
                <w:lang w:val="es-MX" w:eastAsia="es-CO"/>
              </w:rPr>
              <w:t>CONDUCTA SEXUAL</w:t>
            </w:r>
          </w:p>
          <w:p w14:paraId="09231CC8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2313DEF4" w14:textId="77777777" w:rsidR="001D1304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Temas</w:t>
            </w:r>
          </w:p>
          <w:p w14:paraId="4C5CF641" w14:textId="77777777" w:rsidR="001D1304" w:rsidRPr="005102FB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DESARROLLO HUMANO E IDENTIDAD</w:t>
            </w:r>
          </w:p>
          <w:p w14:paraId="255FFD9F" w14:textId="77777777" w:rsidR="001D1304" w:rsidRPr="005102FB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Emociones.</w:t>
            </w:r>
          </w:p>
          <w:p w14:paraId="6E9186B7" w14:textId="77777777" w:rsidR="001D1304" w:rsidRPr="005102FB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Concepción y gestación.</w:t>
            </w:r>
          </w:p>
          <w:p w14:paraId="5FE9FF08" w14:textId="77777777" w:rsidR="001D1304" w:rsidRPr="005102FB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CONDUCTA SEXUAL</w:t>
            </w:r>
          </w:p>
          <w:p w14:paraId="2EE9CD1E" w14:textId="77777777" w:rsidR="001D1304" w:rsidRPr="005102FB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La sexualidad, un don divino.</w:t>
            </w:r>
          </w:p>
          <w:p w14:paraId="5A6ED15D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Diferencias psicológicas entre el hombre y la mujer.</w:t>
            </w:r>
          </w:p>
          <w:p w14:paraId="6862B1FA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2D52B1D1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587C6B47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382C6028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19719E73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1D1304" w:rsidRPr="00963F9F" w14:paraId="33D34C62" w14:textId="77777777" w:rsidTr="00833FDF">
        <w:trPr>
          <w:trHeight w:val="451"/>
        </w:trPr>
        <w:tc>
          <w:tcPr>
            <w:tcW w:w="2833" w:type="dxa"/>
            <w:vMerge/>
          </w:tcPr>
          <w:p w14:paraId="23F2544C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2298A74D" w14:textId="77777777" w:rsidR="001D1304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</w:p>
          <w:p w14:paraId="5556F795" w14:textId="77777777" w:rsidR="001D1304" w:rsidRPr="00232CE4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A525EB">
              <w:rPr>
                <w:rFonts w:ascii="Arial Narrow" w:hAnsi="Arial Narrow" w:cs="Arial"/>
                <w:lang w:val="es-MX"/>
              </w:rPr>
              <w:t>Descri</w:t>
            </w:r>
            <w:r>
              <w:rPr>
                <w:rFonts w:ascii="Arial Narrow" w:hAnsi="Arial Narrow" w:cs="Arial"/>
                <w:lang w:val="es-MX"/>
              </w:rPr>
              <w:t>be</w:t>
            </w:r>
            <w:r w:rsidRPr="00A525EB">
              <w:rPr>
                <w:rFonts w:ascii="Arial Narrow" w:hAnsi="Arial Narrow" w:cs="Arial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lang w:val="es-MX"/>
              </w:rPr>
              <w:t xml:space="preserve">los </w:t>
            </w:r>
            <w:r w:rsidRPr="00A525EB">
              <w:rPr>
                <w:rFonts w:ascii="Arial Narrow" w:hAnsi="Arial Narrow" w:cs="Arial"/>
                <w:lang w:val="es-MX"/>
              </w:rPr>
              <w:t>procesos de concepción y gestación</w:t>
            </w:r>
            <w:r>
              <w:rPr>
                <w:rFonts w:ascii="Arial Narrow" w:hAnsi="Arial Narrow" w:cs="Arial"/>
                <w:lang w:val="es-MX"/>
              </w:rPr>
              <w:t xml:space="preserve"> humanas.</w:t>
            </w:r>
          </w:p>
          <w:p w14:paraId="0464FB54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310A8415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7B79E6CD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0E984A20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036066A6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 w:val="restart"/>
          </w:tcPr>
          <w:p w14:paraId="244EAA8D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78F19832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6768A01C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1D1304" w:rsidRPr="00963F9F" w14:paraId="2B35A2F2" w14:textId="77777777" w:rsidTr="00833FDF">
        <w:trPr>
          <w:trHeight w:val="912"/>
        </w:trPr>
        <w:tc>
          <w:tcPr>
            <w:tcW w:w="2833" w:type="dxa"/>
            <w:vMerge w:val="restart"/>
          </w:tcPr>
          <w:p w14:paraId="4C2608E4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Subtemas:</w:t>
            </w:r>
          </w:p>
          <w:p w14:paraId="6A3002FE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4EEFC741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5FBBE18D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45C8CF5D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43C80744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6BCB856E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79CAC2F8" w14:textId="77777777" w:rsidR="001D1304" w:rsidRPr="00963F9F" w:rsidRDefault="001D130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72A6A797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7E7843AA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66C8BBAE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3DD4E3D8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1D1304" w:rsidRPr="00963F9F" w14:paraId="286D7CD0" w14:textId="77777777" w:rsidTr="00833FDF">
        <w:trPr>
          <w:trHeight w:val="1196"/>
        </w:trPr>
        <w:tc>
          <w:tcPr>
            <w:tcW w:w="2833" w:type="dxa"/>
            <w:vMerge/>
          </w:tcPr>
          <w:p w14:paraId="43B8F0B6" w14:textId="77777777" w:rsidR="001D1304" w:rsidRPr="00963F9F" w:rsidRDefault="001D130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28F744F2" w14:textId="77777777" w:rsidR="001D1304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311CAEB0" w14:textId="77777777" w:rsidR="001D1304" w:rsidRPr="007E2079" w:rsidRDefault="001D1304" w:rsidP="00833FDF">
            <w:pPr>
              <w:spacing w:after="0" w:line="240" w:lineRule="auto"/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Asume una posición adecuada</w:t>
            </w:r>
            <w:r w:rsidRPr="008D00DA">
              <w:rPr>
                <w:rFonts w:ascii="Arial Narrow" w:hAnsi="Arial Narrow" w:cs="Arial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lang w:val="es-MX"/>
              </w:rPr>
              <w:t>ante</w:t>
            </w:r>
            <w:r w:rsidRPr="008D00DA">
              <w:rPr>
                <w:rFonts w:ascii="Arial Narrow" w:hAnsi="Arial Narrow" w:cs="Arial"/>
                <w:lang w:val="es-MX"/>
              </w:rPr>
              <w:t xml:space="preserve"> la base de</w:t>
            </w:r>
            <w:r>
              <w:rPr>
                <w:rFonts w:ascii="Arial Narrow" w:hAnsi="Arial Narrow" w:cs="Arial"/>
                <w:lang w:val="es-MX"/>
              </w:rPr>
              <w:t xml:space="preserve"> bíblica de</w:t>
            </w:r>
            <w:r w:rsidRPr="008D00DA">
              <w:rPr>
                <w:rFonts w:ascii="Arial Narrow" w:hAnsi="Arial Narrow" w:cs="Arial"/>
                <w:lang w:val="es-MX"/>
              </w:rPr>
              <w:t xml:space="preserve"> la sexualidad como un don divino.</w:t>
            </w:r>
          </w:p>
          <w:p w14:paraId="34666750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57962594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362C7D7A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</w:tc>
        <w:tc>
          <w:tcPr>
            <w:tcW w:w="3497" w:type="dxa"/>
            <w:gridSpan w:val="2"/>
          </w:tcPr>
          <w:p w14:paraId="63D67B93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Talleres para afianzar las nociones estudiadas. </w:t>
            </w:r>
          </w:p>
          <w:p w14:paraId="364F9078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25660BCF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56DFD139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– cuestionario con aplicación de competencias de los temas dados.  Por parejas.</w:t>
            </w:r>
          </w:p>
        </w:tc>
        <w:tc>
          <w:tcPr>
            <w:tcW w:w="2421" w:type="dxa"/>
          </w:tcPr>
          <w:p w14:paraId="636A6D6B" w14:textId="77777777" w:rsidR="001D1304" w:rsidRPr="00963F9F" w:rsidRDefault="001D1304" w:rsidP="00833FDF">
            <w:pPr>
              <w:spacing w:after="0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</w:tcPr>
          <w:p w14:paraId="04F4896D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3448CF20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683EBEC3" w14:textId="77777777" w:rsidR="001D1304" w:rsidRPr="00963F9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Se revisan la calidad, el orden y la puntualidad de los resúmenes.</w:t>
            </w:r>
          </w:p>
          <w:p w14:paraId="4A292B43" w14:textId="77777777" w:rsidR="001D1304" w:rsidRPr="00963F9F" w:rsidRDefault="001D1304" w:rsidP="00833FDF">
            <w:pPr>
              <w:spacing w:after="0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1D1304" w:rsidRPr="00963F9F" w14:paraId="159A594A" w14:textId="77777777" w:rsidTr="00833FDF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0B59F861" w14:textId="77777777" w:rsidR="001D1304" w:rsidRPr="007A43BF" w:rsidRDefault="001D1304" w:rsidP="0083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lastRenderedPageBreak/>
              <w:t>PLANES ESPECIALES DE APOYO PARA ESTUDIANTES CON DEBILIDADES EN SU DESEMPEÑO Y/O NECESIDADES EDUCATIVAS</w:t>
            </w:r>
            <w:r w:rsidRPr="007A43BF">
              <w:rPr>
                <w:rFonts w:ascii="Arial Narrow" w:eastAsia="Arial" w:hAnsi="Arial Narrow" w:cs="Arial"/>
                <w:color w:val="000000"/>
                <w:lang w:val="es-MX" w:eastAsia="es-CO"/>
              </w:rPr>
              <w:t xml:space="preserve"> </w:t>
            </w: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ESPECIALES</w:t>
            </w:r>
          </w:p>
        </w:tc>
      </w:tr>
      <w:tr w:rsidR="001D1304" w:rsidRPr="00963F9F" w14:paraId="0463F78C" w14:textId="77777777" w:rsidTr="00833FDF">
        <w:trPr>
          <w:trHeight w:val="509"/>
        </w:trPr>
        <w:tc>
          <w:tcPr>
            <w:tcW w:w="14390" w:type="dxa"/>
            <w:gridSpan w:val="6"/>
          </w:tcPr>
          <w:p w14:paraId="5D601A43" w14:textId="77777777" w:rsidR="001D1304" w:rsidRPr="007A43BF" w:rsidRDefault="001D1304" w:rsidP="0083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4ADC66E3" w14:textId="77777777" w:rsidR="001D1304" w:rsidRPr="007A43BF" w:rsidRDefault="001D1304" w:rsidP="00833FDF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1D1304" w:rsidRPr="00963F9F" w14:paraId="7F32B7B6" w14:textId="77777777" w:rsidTr="00833FDF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0A1C6A9D" w14:textId="77777777" w:rsidR="001D1304" w:rsidRPr="007A43BF" w:rsidRDefault="001D1304" w:rsidP="00833FDF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lang w:val="es-MX" w:eastAsia="es-CO"/>
              </w:rPr>
            </w:pPr>
            <w:r w:rsidRPr="007A43BF">
              <w:rPr>
                <w:rFonts w:ascii="Arial Narrow" w:eastAsia="Calibri" w:hAnsi="Arial Narrow" w:cs="Calibri"/>
                <w:b/>
                <w:lang w:val="es-MX" w:eastAsia="es-CO"/>
              </w:rPr>
              <w:t>DIARIO DE CAMPO</w:t>
            </w:r>
          </w:p>
        </w:tc>
      </w:tr>
      <w:tr w:rsidR="001D1304" w:rsidRPr="00963F9F" w14:paraId="265BF4ED" w14:textId="77777777" w:rsidTr="00833FDF">
        <w:trPr>
          <w:trHeight w:val="629"/>
        </w:trPr>
        <w:tc>
          <w:tcPr>
            <w:tcW w:w="14390" w:type="dxa"/>
            <w:gridSpan w:val="6"/>
          </w:tcPr>
          <w:p w14:paraId="57BEC78A" w14:textId="77777777" w:rsidR="001D1304" w:rsidRPr="007A43BF" w:rsidRDefault="001D1304" w:rsidP="00833FDF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7A43BF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4CF9CDE0" w14:textId="77777777" w:rsidR="001D1304" w:rsidRPr="007A43BF" w:rsidRDefault="001D1304" w:rsidP="00833FDF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7A43BF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30CFE6D0" w14:textId="77777777" w:rsidR="001D1304" w:rsidRPr="00963F9F" w:rsidRDefault="001D1304" w:rsidP="001D1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val="es-MX" w:eastAsia="es-CO"/>
        </w:rPr>
      </w:pPr>
    </w:p>
    <w:p w14:paraId="32D694AD" w14:textId="77777777" w:rsidR="001D1304" w:rsidRPr="00963F9F" w:rsidRDefault="001D1304" w:rsidP="001D1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1D1304" w:rsidRPr="00963F9F" w14:paraId="7AA75BE2" w14:textId="77777777" w:rsidTr="00833FDF">
        <w:tc>
          <w:tcPr>
            <w:tcW w:w="14390" w:type="dxa"/>
            <w:gridSpan w:val="12"/>
            <w:shd w:val="clear" w:color="auto" w:fill="DEEBF6"/>
          </w:tcPr>
          <w:p w14:paraId="6D1285E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1D1304" w:rsidRPr="00963F9F" w14:paraId="2FE523E1" w14:textId="77777777" w:rsidTr="00833FDF">
        <w:tc>
          <w:tcPr>
            <w:tcW w:w="14390" w:type="dxa"/>
            <w:gridSpan w:val="12"/>
          </w:tcPr>
          <w:p w14:paraId="017CE83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1D1304" w:rsidRPr="00963F9F" w14:paraId="69C04F4B" w14:textId="77777777" w:rsidTr="00833FDF">
        <w:tc>
          <w:tcPr>
            <w:tcW w:w="1800" w:type="dxa"/>
          </w:tcPr>
          <w:p w14:paraId="049E346D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444DF5BA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DD8C4A2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7FFC7E1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47F7475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78A3767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32044B0F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1D1304" w:rsidRPr="00963F9F" w14:paraId="7F3CDE18" w14:textId="77777777" w:rsidTr="00833FDF">
        <w:tc>
          <w:tcPr>
            <w:tcW w:w="14390" w:type="dxa"/>
            <w:gridSpan w:val="12"/>
          </w:tcPr>
          <w:p w14:paraId="11AEF01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1D1304" w:rsidRPr="00963F9F" w14:paraId="76AF0339" w14:textId="77777777" w:rsidTr="00833FDF">
        <w:tc>
          <w:tcPr>
            <w:tcW w:w="4873" w:type="dxa"/>
            <w:gridSpan w:val="4"/>
          </w:tcPr>
          <w:p w14:paraId="5D212CB6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5CBD34D5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61A0ACBD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6C0FB4EF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319D32B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28C3EA2B" w14:textId="77777777" w:rsidTr="00833FDF">
        <w:tc>
          <w:tcPr>
            <w:tcW w:w="4873" w:type="dxa"/>
            <w:gridSpan w:val="4"/>
          </w:tcPr>
          <w:p w14:paraId="331B87C3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4234069A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60EE15B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1D1304" w:rsidRPr="00963F9F" w14:paraId="3E1421EC" w14:textId="77777777" w:rsidTr="00833FDF">
        <w:tc>
          <w:tcPr>
            <w:tcW w:w="1800" w:type="dxa"/>
          </w:tcPr>
          <w:p w14:paraId="7EFB418B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080E6E1B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CA2B7FC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7978FE88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1C9AC4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20E2156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C5BD774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0A65381D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8266223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238FBBF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C2BF2F6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1D14B298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7635E53F" w14:textId="77777777" w:rsidTr="00833FDF">
        <w:tc>
          <w:tcPr>
            <w:tcW w:w="1800" w:type="dxa"/>
          </w:tcPr>
          <w:p w14:paraId="2566371F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5D5D78AD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5EB6B93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138AC15E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D28FA4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381577EA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AA61FDB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4220D1DA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01F620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4EFF709E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8903657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0F8180C6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767B1846" w14:textId="77777777" w:rsidTr="00833FDF">
        <w:tc>
          <w:tcPr>
            <w:tcW w:w="1800" w:type="dxa"/>
          </w:tcPr>
          <w:p w14:paraId="0CA8A05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3C1D0101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FBC4873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35342963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D248AFD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6DF4E572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71348F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69E20935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F883748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47BD96C1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F4D3C89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6118261D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7C0C247B" w14:textId="77777777" w:rsidTr="00833FDF">
        <w:tc>
          <w:tcPr>
            <w:tcW w:w="1800" w:type="dxa"/>
          </w:tcPr>
          <w:p w14:paraId="6B5F2B4A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3D0CAB72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A1A0E1B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449BE58B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BC1E72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48CCAA7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EB46A06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1A545D5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18EBC49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4BDA0DE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753C7B6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3421497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3DD2E389" w14:textId="77777777" w:rsidTr="00833FDF">
        <w:tc>
          <w:tcPr>
            <w:tcW w:w="1800" w:type="dxa"/>
          </w:tcPr>
          <w:p w14:paraId="78E0831C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Argumentar</w:t>
            </w:r>
          </w:p>
        </w:tc>
        <w:tc>
          <w:tcPr>
            <w:tcW w:w="690" w:type="dxa"/>
          </w:tcPr>
          <w:p w14:paraId="5812AFE6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FF2E597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045EC64C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42EA0F6D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285E9CD2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50B2DE0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8FDC102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39E26895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66C29AE7" w14:textId="77777777" w:rsidTr="00833FDF">
        <w:tc>
          <w:tcPr>
            <w:tcW w:w="1800" w:type="dxa"/>
          </w:tcPr>
          <w:p w14:paraId="5E6FDC94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Proponer</w:t>
            </w:r>
          </w:p>
        </w:tc>
        <w:tc>
          <w:tcPr>
            <w:tcW w:w="690" w:type="dxa"/>
          </w:tcPr>
          <w:p w14:paraId="046E037E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B88B79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16F6F165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A97809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412DE778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915B7AB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7133E320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E9D31D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1F8D0E0C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160A43A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7388EB95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3122A465" w14:textId="77777777" w:rsidTr="00833FDF">
        <w:tc>
          <w:tcPr>
            <w:tcW w:w="1800" w:type="dxa"/>
          </w:tcPr>
          <w:p w14:paraId="52BD8B53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4C96CF36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0981F36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76F2373A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53D9964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67326BC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45D2143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53D1BFC3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0B66D1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6182D4C1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328D71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00CF70A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0A1F0ECD" w14:textId="77777777" w:rsidTr="00833FDF">
        <w:tc>
          <w:tcPr>
            <w:tcW w:w="1800" w:type="dxa"/>
          </w:tcPr>
          <w:p w14:paraId="190980B9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1C9C09D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93364E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33B1B1B1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2FA99FF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22F2A0CB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10F631D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565A216E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AC1674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48A310D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2C9D4FC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03FC88F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6F91424D" w14:textId="77777777" w:rsidTr="00833FDF">
        <w:tc>
          <w:tcPr>
            <w:tcW w:w="1800" w:type="dxa"/>
          </w:tcPr>
          <w:p w14:paraId="6487823F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3D9C986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B90A33B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36D2DE28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52A1888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1A00C299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2A362998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AE68707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78D71D70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2AF6A18B" w14:textId="77777777" w:rsidTr="00833FDF">
        <w:tc>
          <w:tcPr>
            <w:tcW w:w="1800" w:type="dxa"/>
          </w:tcPr>
          <w:p w14:paraId="32A9847A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2C4C039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B3214A3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4B4EA32E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2D7003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2D2F2188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4262E0F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47C1AC26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BF5F835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563FF141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E1728F2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098AC00E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3461AD17" w14:textId="77777777" w:rsidTr="00833FDF">
        <w:tc>
          <w:tcPr>
            <w:tcW w:w="1800" w:type="dxa"/>
          </w:tcPr>
          <w:p w14:paraId="52A01DC6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63A30B52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0F6333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00168F95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C8F041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159DF90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8686F1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097BB45C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9C2D475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725D7EB1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7D2459D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28C54E83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770A84F6" w14:textId="77777777" w:rsidTr="00833FDF">
        <w:tc>
          <w:tcPr>
            <w:tcW w:w="4873" w:type="dxa"/>
            <w:gridSpan w:val="4"/>
          </w:tcPr>
          <w:p w14:paraId="223A195C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29EB9545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4DCA5068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657B858A" w14:textId="77777777" w:rsidR="001D1304" w:rsidRPr="00963F9F" w:rsidRDefault="001D1304" w:rsidP="00833FD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4EBEDE37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0B5FD11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5E4B1B9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6182EEA8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4EF7DE7E" w14:textId="77777777" w:rsidTr="00833FDF">
        <w:tc>
          <w:tcPr>
            <w:tcW w:w="1800" w:type="dxa"/>
          </w:tcPr>
          <w:p w14:paraId="699BBAB7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1656E74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EF47999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23E9A96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6142DC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5F2C2971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C3EB635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4CE0E725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B1052C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6C43878F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5B463D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246843A5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422F193A" w14:textId="77777777" w:rsidTr="00833FDF">
        <w:tc>
          <w:tcPr>
            <w:tcW w:w="4195" w:type="dxa"/>
            <w:gridSpan w:val="3"/>
          </w:tcPr>
          <w:p w14:paraId="161F618A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4CEDB5D6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665B04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16277B7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3B85382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51685C72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BAF606D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0212F55E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C5BBA5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560969DD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7FBB8794" w14:textId="77777777" w:rsidTr="00833FDF">
        <w:tc>
          <w:tcPr>
            <w:tcW w:w="4873" w:type="dxa"/>
            <w:gridSpan w:val="4"/>
          </w:tcPr>
          <w:p w14:paraId="23E7AD06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09E588B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45B982AE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8D736A2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7357D47E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B7FD87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42A110D9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38101BB7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5D040EE0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1D67D5EE" w14:textId="77777777" w:rsidTr="00833FDF">
        <w:tc>
          <w:tcPr>
            <w:tcW w:w="1800" w:type="dxa"/>
          </w:tcPr>
          <w:p w14:paraId="584D41A9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26DCC4D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E783AC7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6573D9DA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879804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5839DAFC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3E92D72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2255CD3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50AD7D3C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AAA35A0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5ED7F1E5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00200CB6" w14:textId="77777777" w:rsidTr="00833FDF">
        <w:tc>
          <w:tcPr>
            <w:tcW w:w="1800" w:type="dxa"/>
          </w:tcPr>
          <w:p w14:paraId="3386C8FA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54D8FD87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38314AA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Paraevaluación </w:t>
            </w:r>
          </w:p>
        </w:tc>
        <w:tc>
          <w:tcPr>
            <w:tcW w:w="678" w:type="dxa"/>
          </w:tcPr>
          <w:p w14:paraId="76BC7175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6597C15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21F9FEBB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0EAE2241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4964D4A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3C3FF279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C45EEEF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21EC4501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1D1304" w:rsidRPr="00963F9F" w14:paraId="6845CC32" w14:textId="77777777" w:rsidTr="00833FDF">
        <w:tc>
          <w:tcPr>
            <w:tcW w:w="1800" w:type="dxa"/>
          </w:tcPr>
          <w:p w14:paraId="68945152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1D00A144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3C3773D6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3663B32E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29DDCEC5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3D5213FD" w14:textId="77777777" w:rsidR="001D1304" w:rsidRPr="00963F9F" w:rsidRDefault="001D130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10D5A223" w14:textId="77777777" w:rsidR="001D1304" w:rsidRPr="00963F9F" w:rsidRDefault="001D1304" w:rsidP="00833FD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6EB9C84B" w14:textId="77777777" w:rsidR="001D1304" w:rsidRPr="00963F9F" w:rsidRDefault="001D130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58B78A2E" w14:textId="77777777" w:rsidR="001D1304" w:rsidRPr="00963F9F" w:rsidRDefault="001D1304" w:rsidP="001D1304">
      <w:pPr>
        <w:rPr>
          <w:rFonts w:ascii="Calibri" w:eastAsia="Calibri" w:hAnsi="Calibri" w:cs="Calibri"/>
          <w:lang w:val="es-MX" w:eastAsia="es-CO"/>
        </w:rPr>
      </w:pPr>
    </w:p>
    <w:tbl>
      <w:tblPr>
        <w:tblStyle w:val="Tablaconcuadrcula"/>
        <w:tblW w:w="14390" w:type="dxa"/>
        <w:tblLayout w:type="fixed"/>
        <w:tblLook w:val="0400" w:firstRow="0" w:lastRow="0" w:firstColumn="0" w:lastColumn="0" w:noHBand="0" w:noVBand="1"/>
      </w:tblPr>
      <w:tblGrid>
        <w:gridCol w:w="1413"/>
        <w:gridCol w:w="3864"/>
        <w:gridCol w:w="4325"/>
        <w:gridCol w:w="2475"/>
        <w:gridCol w:w="2313"/>
      </w:tblGrid>
      <w:tr w:rsidR="001D1304" w:rsidRPr="00963F9F" w14:paraId="01ACCE4D" w14:textId="77777777" w:rsidTr="00833FDF">
        <w:trPr>
          <w:trHeight w:val="285"/>
        </w:trPr>
        <w:tc>
          <w:tcPr>
            <w:tcW w:w="14390" w:type="dxa"/>
            <w:gridSpan w:val="5"/>
          </w:tcPr>
          <w:p w14:paraId="143CF5C2" w14:textId="77777777" w:rsidR="001D1304" w:rsidRPr="007A43BF" w:rsidRDefault="001D1304" w:rsidP="00833FDF">
            <w:pPr>
              <w:jc w:val="center"/>
              <w:rPr>
                <w:rFonts w:ascii="Arial" w:eastAsia="Arial" w:hAnsi="Arial" w:cs="Arial"/>
                <w:b/>
                <w:color w:val="000000"/>
                <w:lang w:val="es-MX" w:eastAsia="es-CO"/>
              </w:rPr>
            </w:pPr>
            <w:r w:rsidRPr="007A43BF">
              <w:rPr>
                <w:rFonts w:ascii="Arial" w:eastAsia="Arial" w:hAnsi="Arial" w:cs="Arial"/>
                <w:b/>
                <w:color w:val="000000"/>
                <w:lang w:val="es-MX" w:eastAsia="es-CO"/>
              </w:rPr>
              <w:t>GUÍA DE ACTIVIDADES DEL PERIODO</w:t>
            </w:r>
          </w:p>
        </w:tc>
      </w:tr>
      <w:tr w:rsidR="001D1304" w:rsidRPr="00963F9F" w14:paraId="16927376" w14:textId="77777777" w:rsidTr="00833FDF">
        <w:trPr>
          <w:trHeight w:val="285"/>
        </w:trPr>
        <w:tc>
          <w:tcPr>
            <w:tcW w:w="1413" w:type="dxa"/>
          </w:tcPr>
          <w:p w14:paraId="5D7303A3" w14:textId="77777777" w:rsidR="001D1304" w:rsidRPr="00963F9F" w:rsidRDefault="001D1304" w:rsidP="00833FDF">
            <w:pPr>
              <w:jc w:val="center"/>
              <w:rPr>
                <w:rFonts w:ascii="Times New Roman" w:eastAsia="Times New Roman" w:hAnsi="Times New Roman" w:cs="Times New Roman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 </w:t>
            </w:r>
            <w:r w:rsidRPr="00963F9F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  <w:t>MODALIDAD</w:t>
            </w:r>
          </w:p>
        </w:tc>
        <w:tc>
          <w:tcPr>
            <w:tcW w:w="3864" w:type="dxa"/>
          </w:tcPr>
          <w:p w14:paraId="205F6FBE" w14:textId="77777777" w:rsidR="001D1304" w:rsidRPr="00963F9F" w:rsidRDefault="001D1304" w:rsidP="00833F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</w:t>
            </w:r>
          </w:p>
        </w:tc>
        <w:tc>
          <w:tcPr>
            <w:tcW w:w="4325" w:type="dxa"/>
          </w:tcPr>
          <w:p w14:paraId="084E893E" w14:textId="77777777" w:rsidR="001D1304" w:rsidRPr="007A43BF" w:rsidRDefault="001D1304" w:rsidP="00833FDF">
            <w:pPr>
              <w:jc w:val="center"/>
              <w:rPr>
                <w:rFonts w:ascii="Times New Roman" w:eastAsia="Times New Roman" w:hAnsi="Times New Roman" w:cs="Times New Roman"/>
                <w:b/>
                <w:lang w:val="es-MX" w:eastAsia="es-CO"/>
              </w:rPr>
            </w:pPr>
            <w:r w:rsidRPr="007A43BF">
              <w:rPr>
                <w:rFonts w:ascii="Arial" w:eastAsia="Arial" w:hAnsi="Arial" w:cs="Arial"/>
                <w:b/>
                <w:color w:val="000000"/>
                <w:lang w:val="es-MX" w:eastAsia="es-CO"/>
              </w:rPr>
              <w:t>UBICACIÓN</w:t>
            </w:r>
          </w:p>
        </w:tc>
        <w:tc>
          <w:tcPr>
            <w:tcW w:w="2475" w:type="dxa"/>
          </w:tcPr>
          <w:p w14:paraId="47F3D25C" w14:textId="77777777" w:rsidR="001D1304" w:rsidRPr="007A43BF" w:rsidRDefault="001D1304" w:rsidP="00833FDF">
            <w:pPr>
              <w:jc w:val="center"/>
              <w:rPr>
                <w:rFonts w:ascii="Times New Roman" w:eastAsia="Times New Roman" w:hAnsi="Times New Roman" w:cs="Times New Roman"/>
                <w:b/>
                <w:lang w:val="es-MX" w:eastAsia="es-CO"/>
              </w:rPr>
            </w:pPr>
            <w:r w:rsidRPr="007A43BF">
              <w:rPr>
                <w:rFonts w:ascii="Arial" w:eastAsia="Arial" w:hAnsi="Arial" w:cs="Arial"/>
                <w:b/>
                <w:color w:val="000000"/>
                <w:lang w:val="es-MX" w:eastAsia="es-CO"/>
              </w:rPr>
              <w:t>FECHA</w:t>
            </w:r>
          </w:p>
        </w:tc>
        <w:tc>
          <w:tcPr>
            <w:tcW w:w="2313" w:type="dxa"/>
          </w:tcPr>
          <w:p w14:paraId="6FD9EE28" w14:textId="77777777" w:rsidR="001D1304" w:rsidRPr="007A43BF" w:rsidRDefault="001D1304" w:rsidP="00833FDF">
            <w:pPr>
              <w:jc w:val="center"/>
              <w:rPr>
                <w:rFonts w:ascii="Arial" w:eastAsia="Arial" w:hAnsi="Arial" w:cs="Arial"/>
                <w:b/>
                <w:color w:val="000000"/>
                <w:lang w:val="es-MX" w:eastAsia="es-CO"/>
              </w:rPr>
            </w:pPr>
            <w:r w:rsidRPr="007A43BF">
              <w:rPr>
                <w:rFonts w:ascii="Arial" w:eastAsia="Arial" w:hAnsi="Arial" w:cs="Arial"/>
                <w:b/>
                <w:color w:val="000000"/>
                <w:lang w:val="es-MX" w:eastAsia="es-CO"/>
              </w:rPr>
              <w:t>ACTIVIDAD DE RECUPERACIÓN</w:t>
            </w:r>
          </w:p>
        </w:tc>
      </w:tr>
      <w:tr w:rsidR="001D1304" w:rsidRPr="002B3041" w14:paraId="51DD5543" w14:textId="77777777" w:rsidTr="00833FDF">
        <w:trPr>
          <w:trHeight w:val="285"/>
        </w:trPr>
        <w:tc>
          <w:tcPr>
            <w:tcW w:w="1413" w:type="dxa"/>
          </w:tcPr>
          <w:p w14:paraId="0B644452" w14:textId="77777777" w:rsidR="001D1304" w:rsidRPr="00963F9F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209DB816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Lectura para su reflexión</w:t>
            </w:r>
          </w:p>
          <w:p w14:paraId="5DABE39B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Ser padres</w:t>
            </w:r>
          </w:p>
          <w:p w14:paraId="26479351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Dialogar con el compañero (p. 12)</w:t>
            </w:r>
          </w:p>
          <w:p w14:paraId="22EB5462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Mito o realidad (p. 12)</w:t>
            </w:r>
          </w:p>
        </w:tc>
        <w:tc>
          <w:tcPr>
            <w:tcW w:w="4325" w:type="dxa"/>
          </w:tcPr>
          <w:p w14:paraId="3910F1CB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5A18C971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4-8 abril</w:t>
            </w:r>
          </w:p>
        </w:tc>
        <w:tc>
          <w:tcPr>
            <w:tcW w:w="2313" w:type="dxa"/>
          </w:tcPr>
          <w:p w14:paraId="03F4E5F2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2B3041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65262BFC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04724FCC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306BF224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38352F49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6B63E60C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27D5517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4D364193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357E85BC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1D1304" w:rsidRPr="002B3041" w14:paraId="06AA6896" w14:textId="77777777" w:rsidTr="00833FDF">
        <w:trPr>
          <w:trHeight w:val="285"/>
        </w:trPr>
        <w:tc>
          <w:tcPr>
            <w:tcW w:w="1413" w:type="dxa"/>
          </w:tcPr>
          <w:p w14:paraId="331CCE9F" w14:textId="77777777" w:rsidR="001D1304" w:rsidRPr="00963F9F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732F7716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Mitos acerca de la concepción (p. 13)</w:t>
            </w:r>
          </w:p>
          <w:p w14:paraId="7EF87236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Fecundación (p. 14)</w:t>
            </w:r>
          </w:p>
          <w:p w14:paraId="1C427F20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Vida sexual (p. 15)</w:t>
            </w:r>
          </w:p>
          <w:p w14:paraId="3E13ABB1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Preparación para ser padres (p. 15)</w:t>
            </w:r>
          </w:p>
        </w:tc>
        <w:tc>
          <w:tcPr>
            <w:tcW w:w="4325" w:type="dxa"/>
          </w:tcPr>
          <w:p w14:paraId="13AE8091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886F74B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18-22 abril</w:t>
            </w:r>
          </w:p>
        </w:tc>
        <w:tc>
          <w:tcPr>
            <w:tcW w:w="2313" w:type="dxa"/>
          </w:tcPr>
          <w:p w14:paraId="5CC9D010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53FCB28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3B61931A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2955108F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3F68F5B2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38A68CE6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8782839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64ABF649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341437B8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1D1304" w:rsidRPr="002B3041" w14:paraId="37719914" w14:textId="77777777" w:rsidTr="00833FDF">
        <w:trPr>
          <w:trHeight w:val="285"/>
        </w:trPr>
        <w:tc>
          <w:tcPr>
            <w:tcW w:w="1413" w:type="dxa"/>
          </w:tcPr>
          <w:p w14:paraId="527AF4B1" w14:textId="77777777" w:rsidR="001D1304" w:rsidRPr="00963F9F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520A1EF7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Para ser padres… (p. 15)</w:t>
            </w:r>
          </w:p>
          <w:p w14:paraId="6952BC73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Responsabilidad (p. 15)</w:t>
            </w:r>
          </w:p>
          <w:p w14:paraId="26147600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Compartir (p. 15)</w:t>
            </w:r>
          </w:p>
          <w:p w14:paraId="79FF98E4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Conceptos aprendidos</w:t>
            </w:r>
          </w:p>
        </w:tc>
        <w:tc>
          <w:tcPr>
            <w:tcW w:w="4325" w:type="dxa"/>
          </w:tcPr>
          <w:p w14:paraId="5D995A30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5F25CAE9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25-29 abril</w:t>
            </w:r>
          </w:p>
        </w:tc>
        <w:tc>
          <w:tcPr>
            <w:tcW w:w="2313" w:type="dxa"/>
          </w:tcPr>
          <w:p w14:paraId="47E646ED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83BDCB8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5B8F6AE4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280483D2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5041E4B5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0AEFD04B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D168D3D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55351548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707E46DE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1D1304" w:rsidRPr="002B3041" w14:paraId="337A2BC0" w14:textId="77777777" w:rsidTr="00833FDF">
        <w:trPr>
          <w:trHeight w:val="285"/>
        </w:trPr>
        <w:tc>
          <w:tcPr>
            <w:tcW w:w="1413" w:type="dxa"/>
          </w:tcPr>
          <w:p w14:paraId="1C0A536F" w14:textId="77777777" w:rsidR="001D1304" w:rsidRPr="00963F9F" w:rsidRDefault="001D130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532F8185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 xml:space="preserve">Cuestionamientos  </w:t>
            </w:r>
          </w:p>
          <w:p w14:paraId="6088ADFF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¡Alerta, embarazo! (p. 16)</w:t>
            </w:r>
          </w:p>
          <w:p w14:paraId="7687F1F1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Mitos acerca de la concepción (p. 16)</w:t>
            </w:r>
          </w:p>
          <w:p w14:paraId="58599061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Gestación (p. 17)</w:t>
            </w:r>
          </w:p>
        </w:tc>
        <w:tc>
          <w:tcPr>
            <w:tcW w:w="4325" w:type="dxa"/>
          </w:tcPr>
          <w:p w14:paraId="7F04AD61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717C61C3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2-6 mayo</w:t>
            </w:r>
          </w:p>
        </w:tc>
        <w:tc>
          <w:tcPr>
            <w:tcW w:w="2313" w:type="dxa"/>
          </w:tcPr>
          <w:p w14:paraId="4BBF7C09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C064B66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688751A2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2A539BEE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6491B866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455C1113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807CE94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5E8D0B4F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63F7C62A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1D1304" w:rsidRPr="002B3041" w14:paraId="2D82818C" w14:textId="77777777" w:rsidTr="00833FDF">
        <w:trPr>
          <w:trHeight w:val="285"/>
        </w:trPr>
        <w:tc>
          <w:tcPr>
            <w:tcW w:w="1413" w:type="dxa"/>
          </w:tcPr>
          <w:p w14:paraId="70ED2D34" w14:textId="77777777" w:rsidR="001D1304" w:rsidRPr="00963F9F" w:rsidRDefault="001D130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55EC1688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Rol de padre (p. 17)</w:t>
            </w:r>
          </w:p>
          <w:p w14:paraId="5D2935F2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Consecuencias (p. 17)</w:t>
            </w:r>
          </w:p>
          <w:p w14:paraId="11077D41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Preparación (p. 17)</w:t>
            </w:r>
          </w:p>
          <w:p w14:paraId="675CCF26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Objetivo de aprendizaje</w:t>
            </w:r>
          </w:p>
        </w:tc>
        <w:tc>
          <w:tcPr>
            <w:tcW w:w="4325" w:type="dxa"/>
          </w:tcPr>
          <w:p w14:paraId="6E83C8E8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50BF5FE5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9-13 mayo</w:t>
            </w:r>
          </w:p>
        </w:tc>
        <w:tc>
          <w:tcPr>
            <w:tcW w:w="2313" w:type="dxa"/>
          </w:tcPr>
          <w:p w14:paraId="58CEB885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D89A87A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-Taller.</w:t>
            </w:r>
          </w:p>
          <w:p w14:paraId="751101D8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2880BE25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6E0B62E3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45DD8950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EE99CCD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43313D0A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52FF76EF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1D1304" w:rsidRPr="002B3041" w14:paraId="04F4B72E" w14:textId="77777777" w:rsidTr="00833FDF">
        <w:trPr>
          <w:trHeight w:val="285"/>
        </w:trPr>
        <w:tc>
          <w:tcPr>
            <w:tcW w:w="1413" w:type="dxa"/>
          </w:tcPr>
          <w:p w14:paraId="02B09FB8" w14:textId="77777777" w:rsidR="001D1304" w:rsidRPr="00963F9F" w:rsidRDefault="001D130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4CEC10BD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Rol de padre (p. 17)</w:t>
            </w:r>
          </w:p>
          <w:p w14:paraId="174AF3AA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Consecuencias (p. 17)</w:t>
            </w:r>
          </w:p>
          <w:p w14:paraId="31727270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Preparación (p. 17)</w:t>
            </w:r>
          </w:p>
          <w:p w14:paraId="0E9CF693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36AC2E9C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684DBE9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16-20 mayo</w:t>
            </w:r>
          </w:p>
        </w:tc>
        <w:tc>
          <w:tcPr>
            <w:tcW w:w="2313" w:type="dxa"/>
          </w:tcPr>
          <w:p w14:paraId="31F526D4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</w:t>
            </w:r>
            <w:r w:rsidRPr="002B3041">
              <w:rPr>
                <w:rFonts w:ascii="Arial Narrow" w:hAnsi="Arial Narrow"/>
                <w:lang w:val="es-MX"/>
              </w:rPr>
              <w:lastRenderedPageBreak/>
              <w:t>proceso de aprendizaje de los alumnos; no obstante, se proponen las siguientes:</w:t>
            </w:r>
          </w:p>
          <w:p w14:paraId="24DF5ACD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27AB1E66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6ABA042C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7D3EF302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72FD8A8F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3B99374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015A743B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0629998F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1D1304" w:rsidRPr="002B3041" w14:paraId="31F328D9" w14:textId="77777777" w:rsidTr="00833FDF">
        <w:trPr>
          <w:trHeight w:val="285"/>
        </w:trPr>
        <w:tc>
          <w:tcPr>
            <w:tcW w:w="1413" w:type="dxa"/>
          </w:tcPr>
          <w:p w14:paraId="3B240F79" w14:textId="77777777" w:rsidR="001D1304" w:rsidRPr="00963F9F" w:rsidRDefault="001D130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71727284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Los inicios…</w:t>
            </w:r>
          </w:p>
          <w:p w14:paraId="4EA02D5C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Para pensar (p. 18)</w:t>
            </w:r>
          </w:p>
          <w:p w14:paraId="71F9028D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Piensa y responde (p. 18)</w:t>
            </w:r>
          </w:p>
          <w:p w14:paraId="78E3DD25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Prácticas tergiversadas (p. 19)</w:t>
            </w:r>
          </w:p>
        </w:tc>
        <w:tc>
          <w:tcPr>
            <w:tcW w:w="4325" w:type="dxa"/>
          </w:tcPr>
          <w:p w14:paraId="58A7D372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96791C2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23-27 mayo</w:t>
            </w:r>
          </w:p>
        </w:tc>
        <w:tc>
          <w:tcPr>
            <w:tcW w:w="2313" w:type="dxa"/>
          </w:tcPr>
          <w:p w14:paraId="554F950B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915B178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004626B5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1E47A6A0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3DD01CCC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73ED89B6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AC8EF85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0999AA72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672C84E5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1D1304" w:rsidRPr="002B3041" w14:paraId="57218712" w14:textId="77777777" w:rsidTr="00833FDF">
        <w:trPr>
          <w:trHeight w:val="285"/>
        </w:trPr>
        <w:tc>
          <w:tcPr>
            <w:tcW w:w="1413" w:type="dxa"/>
          </w:tcPr>
          <w:p w14:paraId="5872D6A3" w14:textId="77777777" w:rsidR="001D1304" w:rsidRPr="00963F9F" w:rsidRDefault="001D130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48A101D5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Hablar de sexualidad (p. 20)</w:t>
            </w:r>
          </w:p>
          <w:p w14:paraId="63D02151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Sexualidad humana (p. 20)</w:t>
            </w:r>
          </w:p>
          <w:p w14:paraId="429B1191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Sexualidad (p. 20)</w:t>
            </w:r>
          </w:p>
          <w:p w14:paraId="51FDCC27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108DE444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E7AADFD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31 mayo-1 junio</w:t>
            </w:r>
          </w:p>
        </w:tc>
        <w:tc>
          <w:tcPr>
            <w:tcW w:w="2313" w:type="dxa"/>
          </w:tcPr>
          <w:p w14:paraId="33719FF9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912DDDD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 Taller.</w:t>
            </w:r>
          </w:p>
          <w:p w14:paraId="53D628EC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59ECC411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6B2AB450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60544FBB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lastRenderedPageBreak/>
              <w:t xml:space="preserve">-Repaso. </w:t>
            </w:r>
          </w:p>
          <w:p w14:paraId="1D839DB7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5D4634B8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69615C5F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1D1304" w:rsidRPr="002B3041" w14:paraId="0A9665BD" w14:textId="77777777" w:rsidTr="00833FDF">
        <w:trPr>
          <w:trHeight w:val="285"/>
        </w:trPr>
        <w:tc>
          <w:tcPr>
            <w:tcW w:w="1413" w:type="dxa"/>
          </w:tcPr>
          <w:p w14:paraId="3C47A038" w14:textId="77777777" w:rsidR="001D1304" w:rsidRPr="00963F9F" w:rsidRDefault="001D130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22DA66A7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Imaginación</w:t>
            </w:r>
          </w:p>
          <w:p w14:paraId="2FA0D422" w14:textId="77777777" w:rsidR="001D1304" w:rsidRPr="002B3041" w:rsidRDefault="001D1304" w:rsidP="00833FDF">
            <w:pPr>
              <w:rPr>
                <w:rFonts w:ascii="Arial Narrow" w:hAnsi="Arial Narrow"/>
              </w:rPr>
            </w:pPr>
            <w:r w:rsidRPr="002B3041">
              <w:rPr>
                <w:rFonts w:ascii="Arial Narrow" w:hAnsi="Arial Narrow"/>
              </w:rPr>
              <w:t>Diferencias - parte I (p. 21)</w:t>
            </w:r>
          </w:p>
          <w:p w14:paraId="47F6F06C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hAnsi="Arial Narrow"/>
              </w:rPr>
              <w:t>Las mujeres somos… los hombres somos…  (p. 21)</w:t>
            </w:r>
          </w:p>
        </w:tc>
        <w:tc>
          <w:tcPr>
            <w:tcW w:w="4325" w:type="dxa"/>
          </w:tcPr>
          <w:p w14:paraId="6772316E" w14:textId="77777777" w:rsidR="001D1304" w:rsidRPr="002B3041" w:rsidRDefault="001D1304" w:rsidP="00833FDF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2DF2CC4" w14:textId="77777777" w:rsidR="001D1304" w:rsidRPr="002B3041" w:rsidRDefault="001D130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2B3041">
              <w:rPr>
                <w:rFonts w:ascii="Arial Narrow" w:eastAsia="Times New Roman" w:hAnsi="Arial Narrow" w:cs="Arial"/>
                <w:lang w:val="es-MX" w:eastAsia="es-CO"/>
              </w:rPr>
              <w:t>2 junio</w:t>
            </w:r>
          </w:p>
        </w:tc>
        <w:tc>
          <w:tcPr>
            <w:tcW w:w="2313" w:type="dxa"/>
          </w:tcPr>
          <w:p w14:paraId="66C532F1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6403C4A" w14:textId="49272FDC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-Taller.</w:t>
            </w:r>
          </w:p>
          <w:p w14:paraId="5955BC92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-Tareas.</w:t>
            </w:r>
          </w:p>
          <w:p w14:paraId="49301723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-Consulta.</w:t>
            </w:r>
          </w:p>
          <w:p w14:paraId="54F47B58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-Revisión bibliográfica.</w:t>
            </w:r>
          </w:p>
          <w:p w14:paraId="422CD2CF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CA021FF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-Exposición.</w:t>
            </w:r>
          </w:p>
          <w:p w14:paraId="36450276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>-Resumen.</w:t>
            </w:r>
          </w:p>
          <w:p w14:paraId="107C4602" w14:textId="77777777" w:rsidR="001D1304" w:rsidRPr="002B3041" w:rsidRDefault="001D1304" w:rsidP="00833FDF">
            <w:pPr>
              <w:rPr>
                <w:rFonts w:ascii="Arial Narrow" w:hAnsi="Arial Narrow"/>
                <w:lang w:val="es-MX"/>
              </w:rPr>
            </w:pPr>
            <w:r w:rsidRPr="002B3041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3400E74D" w14:textId="77777777" w:rsidR="002001B5" w:rsidRDefault="002001B5"/>
    <w:sectPr w:rsidR="002001B5" w:rsidSect="001D130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04"/>
    <w:rsid w:val="001D1304"/>
    <w:rsid w:val="002001B5"/>
    <w:rsid w:val="004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7DA7"/>
  <w15:chartTrackingRefBased/>
  <w15:docId w15:val="{F7D0FAC7-63B0-4173-9F03-468D5651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1538</Words>
  <Characters>8463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 IGLESIAS ORTEGA</cp:lastModifiedBy>
  <cp:revision>3</cp:revision>
  <dcterms:created xsi:type="dcterms:W3CDTF">2022-03-01T21:43:00Z</dcterms:created>
  <dcterms:modified xsi:type="dcterms:W3CDTF">2022-04-10T15:34:00Z</dcterms:modified>
</cp:coreProperties>
</file>