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1580A"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1BD73E7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- E</w:t>
      </w:r>
      <w:r>
        <w:t xml:space="preserve">l código </w:t>
      </w:r>
      <w:r>
        <w:rPr>
          <w:rFonts w:hint="default"/>
          <w:lang w:val="en-US"/>
        </w:rPr>
        <w:t>no es</w:t>
      </w:r>
      <w:bookmarkStart w:id="0" w:name="_GoBack"/>
      <w:bookmarkEnd w:id="0"/>
      <w:r>
        <w:t xml:space="preserve"> flexible y más difícil de probar o extender.</w:t>
      </w:r>
    </w:p>
    <w:p w14:paraId="27CC9ACB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 xml:space="preserve">Introduce un acoplamiento fuerte entre </w:t>
      </w:r>
      <w:r>
        <w:rPr>
          <w:rFonts w:hint="default"/>
          <w:lang w:val="en-US"/>
        </w:rPr>
        <w:t>Program.cs</w:t>
      </w:r>
      <w:r>
        <w:t xml:space="preserve"> y las clases SmsNotifier y EmailNotifier.</w:t>
      </w:r>
    </w:p>
    <w:p w14:paraId="0EBE1679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La lógica puede crecer de forma desordenada si se añaden más tipos de notificaciones.</w:t>
      </w:r>
    </w:p>
    <w:p w14:paraId="56324701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El manejo de errores usa throw new Exception, que no es una práctica recomendada, ya que carece de especificidad.</w:t>
      </w:r>
    </w:p>
    <w:p w14:paraId="24EE5E6D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 xml:space="preserve">El código depende directamente de implementaciones concretas, lo que viola el </w:t>
      </w:r>
      <w:r>
        <w:rPr>
          <w:rFonts w:hint="default"/>
          <w:lang w:val="en-US"/>
        </w:rPr>
        <w:t>p</w:t>
      </w:r>
      <w:r>
        <w:t xml:space="preserve">rincipio de </w:t>
      </w:r>
      <w:r>
        <w:rPr>
          <w:rFonts w:hint="default"/>
          <w:lang w:val="en-US"/>
        </w:rPr>
        <w:t>i</w:t>
      </w:r>
      <w:r>
        <w:t xml:space="preserve">nversión de </w:t>
      </w:r>
      <w:r>
        <w:rPr>
          <w:rFonts w:hint="default"/>
          <w:lang w:val="en-US"/>
        </w:rPr>
        <w:t>d</w:t>
      </w:r>
      <w:r>
        <w:t>ependencias y aumenta el acoplamiento.</w:t>
      </w:r>
    </w:p>
    <w:p w14:paraId="7DE454D4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La lógica condicional en el endpoint no es escalable.</w:t>
      </w:r>
      <w:r>
        <w:rPr>
          <w:rFonts w:hint="default"/>
          <w:lang w:val="en-US"/>
        </w:rPr>
        <w:t xml:space="preserve"> </w:t>
      </w:r>
      <w:r>
        <w:t>Agregar nuevos tipos de notificación requerirá modificar múltiples partes del sistema.</w:t>
      </w:r>
    </w:p>
    <w:p w14:paraId="71037B8D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No hay separación clara entre lógica y detalles de implementación, lo que dificulta realizar pruebas unitarias aisladas.</w:t>
      </w:r>
    </w:p>
    <w:p w14:paraId="7B4924DF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No se utilizan interfaces ni estrategias de diseño que promuevan la extensibilidad o el desacoplamiento.</w:t>
      </w:r>
    </w:p>
    <w:p w14:paraId="05718B87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- </w:t>
      </w:r>
      <w:r>
        <w:t>La lógica de negocio está mezclada con la capa de configuración</w:t>
      </w:r>
    </w:p>
    <w:p w14:paraId="11B6772B">
      <w:pPr>
        <w:keepNext w:val="0"/>
        <w:keepLines w:val="0"/>
        <w:widowControl/>
        <w:suppressLineNumbers w:val="0"/>
      </w:pPr>
    </w:p>
    <w:p w14:paraId="2530ADDD">
      <w:pPr>
        <w:keepNext w:val="0"/>
        <w:keepLines w:val="0"/>
        <w:widowControl/>
        <w:suppressLineNumbers w:val="0"/>
      </w:pPr>
    </w:p>
    <w:p w14:paraId="3F487A87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D189F"/>
    <w:rsid w:val="0F3D189F"/>
    <w:rsid w:val="2EC5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2025-01-22T00:00:00Z</dcterms:created>
  <dc:creator>Lenovo</dc:creator>
  <cp:lastModifiedBy>Lenovo</cp:lastModifiedBy>
  <dcterms:modified xsi:type="dcterms:W3CDTF">2025-01-22T14:16:31Z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6A81151E4C70429CADD88253D2693FF3_11</vt:lpwstr>
  </property>
</Properties>
</file>