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F9D6" w14:textId="77777777" w:rsidR="005F1453" w:rsidRDefault="005F1453" w:rsidP="005F1453">
      <w:pPr>
        <w:bidi w:val="0"/>
      </w:pPr>
      <w:r>
        <w:t>It’s recommended to refresh the chat after each question so it can process everything from scratch each time</w:t>
      </w:r>
      <w:r>
        <w:rPr>
          <w:rFonts w:cs="Arial"/>
          <w:rtl/>
        </w:rPr>
        <w:t>.</w:t>
      </w:r>
    </w:p>
    <w:p w14:paraId="36BE5FD5" w14:textId="77777777" w:rsidR="005F1453" w:rsidRDefault="005F1453" w:rsidP="005F1453">
      <w:pPr>
        <w:bidi w:val="0"/>
        <w:rPr>
          <w:rtl/>
        </w:rPr>
      </w:pPr>
    </w:p>
    <w:p w14:paraId="406F4718" w14:textId="77777777" w:rsidR="005F1453" w:rsidRDefault="005F1453" w:rsidP="005F1453">
      <w:pPr>
        <w:bidi w:val="0"/>
      </w:pP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1. </w:t>
      </w:r>
      <w:r>
        <w:t>General Review — Ask for Suspicious or Incorrect Items</w:t>
      </w:r>
    </w:p>
    <w:p w14:paraId="08073FF6" w14:textId="77777777" w:rsidR="005F1453" w:rsidRDefault="005F1453" w:rsidP="005F1453">
      <w:pPr>
        <w:bidi w:val="0"/>
      </w:pPr>
      <w:r>
        <w:t>Use this when you just want NotebookLM to go through everything and highlight what looks wrong or inconsistent</w:t>
      </w:r>
      <w:r>
        <w:rPr>
          <w:rFonts w:cs="Arial"/>
          <w:rtl/>
        </w:rPr>
        <w:t>.</w:t>
      </w:r>
    </w:p>
    <w:p w14:paraId="192D647C" w14:textId="77777777" w:rsidR="005F1453" w:rsidRDefault="005F1453" w:rsidP="005F1453">
      <w:pPr>
        <w:bidi w:val="0"/>
      </w:pPr>
      <w:r>
        <w:t>Prompt examples</w:t>
      </w:r>
      <w:r>
        <w:rPr>
          <w:rFonts w:cs="Arial"/>
          <w:rtl/>
        </w:rPr>
        <w:t>:</w:t>
      </w:r>
    </w:p>
    <w:p w14:paraId="00D02DE3" w14:textId="0EC0318A" w:rsidR="005F1453" w:rsidRDefault="005F1453" w:rsidP="009F2737">
      <w:pPr>
        <w:pStyle w:val="a9"/>
        <w:numPr>
          <w:ilvl w:val="0"/>
          <w:numId w:val="1"/>
        </w:numPr>
        <w:bidi w:val="0"/>
        <w:rPr>
          <w:rtl/>
        </w:rPr>
      </w:pPr>
      <w:r>
        <w:t>Go through this model metadata and flag every definition, measure, or relationship that seems incorrect, inconsistent, or redundant</w:t>
      </w:r>
      <w:r w:rsidRPr="009F2737">
        <w:rPr>
          <w:rFonts w:cs="Arial"/>
          <w:rtl/>
        </w:rPr>
        <w:t>.</w:t>
      </w:r>
    </w:p>
    <w:p w14:paraId="50B4C4E3" w14:textId="7B8B2DED" w:rsidR="005F1453" w:rsidRDefault="005F1453" w:rsidP="009F2737">
      <w:pPr>
        <w:pStyle w:val="a9"/>
        <w:numPr>
          <w:ilvl w:val="0"/>
          <w:numId w:val="1"/>
        </w:numPr>
        <w:bidi w:val="0"/>
        <w:rPr>
          <w:rtl/>
        </w:rPr>
      </w:pPr>
      <w:r>
        <w:t>Check which metric have a problem in their calculation steps that were missed out (don’tl/ignore errors related to commented-out variables)</w:t>
      </w:r>
    </w:p>
    <w:p w14:paraId="297E1F25" w14:textId="599366D3" w:rsidR="005F1453" w:rsidRDefault="005F1453" w:rsidP="009F2737">
      <w:pPr>
        <w:pStyle w:val="a9"/>
        <w:numPr>
          <w:ilvl w:val="0"/>
          <w:numId w:val="1"/>
        </w:numPr>
        <w:bidi w:val="0"/>
        <w:rPr>
          <w:rtl/>
        </w:rPr>
      </w:pPr>
      <w:r>
        <w:t>Check which metric has a business meaning that isn’t captured correctly by the metric calculation itself</w:t>
      </w:r>
    </w:p>
    <w:p w14:paraId="667D8CDB" w14:textId="77777777" w:rsidR="005F1453" w:rsidRDefault="005F1453" w:rsidP="009F2737">
      <w:pPr>
        <w:pStyle w:val="a9"/>
        <w:numPr>
          <w:ilvl w:val="0"/>
          <w:numId w:val="1"/>
        </w:numPr>
        <w:bidi w:val="0"/>
      </w:pPr>
      <w:r>
        <w:t>Check which metric has a different business calculation then its meaning according to business standardsVerify which metric's business calculation deviates from its universally accepted business definition</w:t>
      </w:r>
      <w:r w:rsidRPr="009F2737">
        <w:rPr>
          <w:rFonts w:cs="Arial"/>
          <w:rtl/>
        </w:rPr>
        <w:t>.</w:t>
      </w:r>
    </w:p>
    <w:p w14:paraId="7991AA29" w14:textId="77777777" w:rsidR="005F1453" w:rsidRDefault="005F1453" w:rsidP="009F2737">
      <w:pPr>
        <w:pStyle w:val="a9"/>
        <w:numPr>
          <w:ilvl w:val="0"/>
          <w:numId w:val="1"/>
        </w:numPr>
        <w:bidi w:val="0"/>
      </w:pPr>
      <w:r>
        <w:t>Check if there is RLS or OLS applied if so- Check if there is something wrong with the RLS roles, like if the name of the role say different from the filter itself</w:t>
      </w:r>
      <w:r w:rsidRPr="009F2737">
        <w:rPr>
          <w:rFonts w:cs="Arial"/>
          <w:rtl/>
        </w:rPr>
        <w:t>.</w:t>
      </w:r>
    </w:p>
    <w:p w14:paraId="6439E9B8" w14:textId="77777777" w:rsidR="005F1453" w:rsidRDefault="005F1453" w:rsidP="005F1453">
      <w:pPr>
        <w:bidi w:val="0"/>
        <w:rPr>
          <w:rtl/>
        </w:rPr>
      </w:pPr>
    </w:p>
    <w:p w14:paraId="1CC81761" w14:textId="77777777" w:rsidR="005F1453" w:rsidRDefault="005F1453" w:rsidP="005F1453">
      <w:pPr>
        <w:bidi w:val="0"/>
      </w:pP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2. </w:t>
      </w:r>
      <w:r>
        <w:t>Validation-Focused Prompts — Data Logic and Relationships</w:t>
      </w:r>
    </w:p>
    <w:p w14:paraId="4335AE6B" w14:textId="77777777" w:rsidR="005F1453" w:rsidRDefault="005F1453" w:rsidP="005F1453">
      <w:pPr>
        <w:bidi w:val="0"/>
      </w:pPr>
      <w:r>
        <w:t>Use these when you want deeper checks on relationships, columns, and measures</w:t>
      </w:r>
      <w:r>
        <w:rPr>
          <w:rFonts w:cs="Arial"/>
          <w:rtl/>
        </w:rPr>
        <w:t>.</w:t>
      </w:r>
    </w:p>
    <w:p w14:paraId="7D7111F7" w14:textId="77777777" w:rsidR="005F1453" w:rsidRDefault="005F1453" w:rsidP="005F1453">
      <w:pPr>
        <w:bidi w:val="0"/>
      </w:pPr>
      <w:r>
        <w:t>Prompt examples</w:t>
      </w:r>
      <w:r>
        <w:rPr>
          <w:rFonts w:cs="Arial"/>
          <w:rtl/>
        </w:rPr>
        <w:t>:</w:t>
      </w:r>
    </w:p>
    <w:p w14:paraId="61DEB4FB" w14:textId="3A8DBF90" w:rsidR="005F1453" w:rsidRDefault="005F1453" w:rsidP="00E7062F">
      <w:pPr>
        <w:pStyle w:val="a9"/>
        <w:numPr>
          <w:ilvl w:val="0"/>
          <w:numId w:val="2"/>
        </w:numPr>
        <w:bidi w:val="0"/>
        <w:rPr>
          <w:rtl/>
        </w:rPr>
      </w:pPr>
      <w:r>
        <w:t>Verify if all relationships between tables make sense — flag any inactive or ambiguous relationships</w:t>
      </w:r>
      <w:r w:rsidRPr="00E7062F">
        <w:rPr>
          <w:rFonts w:cs="Arial"/>
          <w:rtl/>
        </w:rPr>
        <w:t>.</w:t>
      </w:r>
    </w:p>
    <w:p w14:paraId="6C811451" w14:textId="05805A44" w:rsidR="005F1453" w:rsidRDefault="005F1453" w:rsidP="00E7062F">
      <w:pPr>
        <w:pStyle w:val="a9"/>
        <w:numPr>
          <w:ilvl w:val="0"/>
          <w:numId w:val="2"/>
        </w:numPr>
        <w:bidi w:val="0"/>
        <w:rPr>
          <w:rtl/>
        </w:rPr>
      </w:pPr>
      <w:r>
        <w:t>Identify measures that depend on fields not related by the model schema</w:t>
      </w:r>
      <w:r w:rsidRPr="00E7062F">
        <w:rPr>
          <w:rFonts w:cs="Arial"/>
          <w:rtl/>
        </w:rPr>
        <w:t>.</w:t>
      </w:r>
    </w:p>
    <w:p w14:paraId="2EF56AA0" w14:textId="77777777" w:rsidR="005F1453" w:rsidRDefault="005F1453" w:rsidP="00E7062F">
      <w:pPr>
        <w:pStyle w:val="a9"/>
        <w:numPr>
          <w:ilvl w:val="0"/>
          <w:numId w:val="2"/>
        </w:numPr>
        <w:bidi w:val="0"/>
      </w:pPr>
      <w:r>
        <w:t>Highlight any calculated columns or measures that aggregate incompatible data types</w:t>
      </w:r>
      <w:r w:rsidRPr="00E7062F">
        <w:rPr>
          <w:rFonts w:cs="Arial"/>
          <w:rtl/>
        </w:rPr>
        <w:t>.</w:t>
      </w:r>
    </w:p>
    <w:p w14:paraId="132732C9" w14:textId="77777777" w:rsidR="005F1453" w:rsidRDefault="005F1453" w:rsidP="005F1453">
      <w:pPr>
        <w:bidi w:val="0"/>
        <w:rPr>
          <w:rtl/>
        </w:rPr>
      </w:pPr>
    </w:p>
    <w:p w14:paraId="61D3FBBF" w14:textId="77777777" w:rsidR="005F1453" w:rsidRDefault="005F1453" w:rsidP="005F1453">
      <w:pPr>
        <w:bidi w:val="0"/>
      </w:pPr>
      <w:r>
        <w:rPr>
          <w:rFonts w:ascii="Segoe UI Emoji" w:hAnsi="Segoe UI Emoji" w:cs="Segoe UI Emoji" w:hint="cs"/>
          <w:rtl/>
        </w:rPr>
        <w:t>🧩</w:t>
      </w:r>
      <w:r>
        <w:rPr>
          <w:rFonts w:cs="Arial"/>
          <w:rtl/>
        </w:rPr>
        <w:t xml:space="preserve"> 3. </w:t>
      </w:r>
      <w:r>
        <w:t>Consistency &amp; Naming</w:t>
      </w:r>
    </w:p>
    <w:p w14:paraId="1C6DA71B" w14:textId="77777777" w:rsidR="005F1453" w:rsidRDefault="005F1453" w:rsidP="005F1453">
      <w:pPr>
        <w:bidi w:val="0"/>
      </w:pPr>
      <w:r>
        <w:t>To enforce standards or find naming errors</w:t>
      </w:r>
      <w:r>
        <w:rPr>
          <w:rFonts w:cs="Arial"/>
          <w:rtl/>
        </w:rPr>
        <w:t>.</w:t>
      </w:r>
    </w:p>
    <w:p w14:paraId="35B06CAF" w14:textId="77777777" w:rsidR="005F1453" w:rsidRDefault="005F1453" w:rsidP="005F1453">
      <w:pPr>
        <w:bidi w:val="0"/>
      </w:pPr>
      <w:r>
        <w:t>Prompt examples</w:t>
      </w:r>
      <w:r>
        <w:rPr>
          <w:rFonts w:cs="Arial"/>
          <w:rtl/>
        </w:rPr>
        <w:t>:</w:t>
      </w:r>
    </w:p>
    <w:p w14:paraId="255D5D84" w14:textId="08D611F9" w:rsidR="005F1453" w:rsidRDefault="005F1453" w:rsidP="00E7062F">
      <w:pPr>
        <w:pStyle w:val="a9"/>
        <w:numPr>
          <w:ilvl w:val="0"/>
          <w:numId w:val="3"/>
        </w:numPr>
        <w:bidi w:val="0"/>
        <w:rPr>
          <w:rtl/>
        </w:rPr>
      </w:pPr>
      <w:r>
        <w:t>Find all measure or column names that don’t match the naming convention used elsewhere in the model</w:t>
      </w:r>
      <w:r w:rsidRPr="00E7062F">
        <w:rPr>
          <w:rFonts w:cs="Arial"/>
          <w:rtl/>
        </w:rPr>
        <w:t>.</w:t>
      </w:r>
    </w:p>
    <w:p w14:paraId="09D95F1B" w14:textId="77777777" w:rsidR="005F1453" w:rsidRDefault="005F1453" w:rsidP="00E7062F">
      <w:pPr>
        <w:pStyle w:val="a9"/>
        <w:numPr>
          <w:ilvl w:val="0"/>
          <w:numId w:val="3"/>
        </w:numPr>
        <w:bidi w:val="0"/>
      </w:pPr>
      <w:r>
        <w:t>List all measures that appear to do the same calculation under different names</w:t>
      </w:r>
      <w:r w:rsidRPr="00E7062F">
        <w:rPr>
          <w:rFonts w:cs="Arial"/>
          <w:rtl/>
        </w:rPr>
        <w:t>.</w:t>
      </w:r>
    </w:p>
    <w:p w14:paraId="73225397" w14:textId="77777777" w:rsidR="005F1453" w:rsidRDefault="005F1453" w:rsidP="005F1453">
      <w:pPr>
        <w:bidi w:val="0"/>
        <w:rPr>
          <w:rtl/>
        </w:rPr>
      </w:pPr>
    </w:p>
    <w:p w14:paraId="06EDBE52" w14:textId="77777777" w:rsidR="005F1453" w:rsidRDefault="005F1453" w:rsidP="005F1453">
      <w:pPr>
        <w:bidi w:val="0"/>
        <w:rPr>
          <w:rtl/>
        </w:rPr>
      </w:pPr>
    </w:p>
    <w:p w14:paraId="69AB0A02" w14:textId="77777777" w:rsidR="005F1453" w:rsidRDefault="005F1453" w:rsidP="005F1453">
      <w:pPr>
        <w:bidi w:val="0"/>
        <w:rPr>
          <w:rtl/>
        </w:rPr>
      </w:pPr>
    </w:p>
    <w:p w14:paraId="61ABCDBC" w14:textId="77777777" w:rsidR="005F1453" w:rsidRDefault="005F1453" w:rsidP="005F1453">
      <w:pPr>
        <w:bidi w:val="0"/>
      </w:pPr>
      <w:r>
        <w:rPr>
          <w:rFonts w:ascii="Segoe UI Emoji" w:hAnsi="Segoe UI Emoji" w:cs="Segoe UI Emoji" w:hint="cs"/>
          <w:rtl/>
        </w:rPr>
        <w:lastRenderedPageBreak/>
        <w:t>🔍</w:t>
      </w:r>
      <w:r>
        <w:rPr>
          <w:rFonts w:cs="Arial"/>
          <w:rtl/>
        </w:rPr>
        <w:t xml:space="preserve"> 4. </w:t>
      </w:r>
      <w:r>
        <w:t>Performance &amp; Optimization Checks</w:t>
      </w:r>
    </w:p>
    <w:p w14:paraId="17008B6D" w14:textId="77777777" w:rsidR="005F1453" w:rsidRDefault="005F1453" w:rsidP="005F1453">
      <w:pPr>
        <w:bidi w:val="0"/>
      </w:pPr>
      <w:r>
        <w:t>NotebookLM can’t benchmark DAX performance, but it can spot inefficiencies in formulas</w:t>
      </w:r>
      <w:r>
        <w:rPr>
          <w:rFonts w:cs="Arial"/>
          <w:rtl/>
        </w:rPr>
        <w:t>.</w:t>
      </w:r>
    </w:p>
    <w:p w14:paraId="0AF19E2E" w14:textId="77777777" w:rsidR="005F1453" w:rsidRDefault="005F1453" w:rsidP="005F1453">
      <w:pPr>
        <w:bidi w:val="0"/>
      </w:pPr>
      <w:r>
        <w:t>Prompt examples</w:t>
      </w:r>
      <w:r>
        <w:rPr>
          <w:rFonts w:cs="Arial"/>
          <w:rtl/>
        </w:rPr>
        <w:t>:</w:t>
      </w:r>
    </w:p>
    <w:p w14:paraId="17CD27CA" w14:textId="22DB99C3" w:rsidR="005F1453" w:rsidRDefault="005F1453" w:rsidP="00E7062F">
      <w:pPr>
        <w:pStyle w:val="a9"/>
        <w:numPr>
          <w:ilvl w:val="0"/>
          <w:numId w:val="4"/>
        </w:numPr>
        <w:bidi w:val="0"/>
        <w:rPr>
          <w:rtl/>
        </w:rPr>
      </w:pPr>
      <w:r>
        <w:t>Review all DAX expressions and flag ones that could be optimized (for example, unnecessary FILTER over ALL, or using CALCULATE without reason)</w:t>
      </w:r>
      <w:r w:rsidRPr="00E7062F">
        <w:rPr>
          <w:rFonts w:cs="Arial"/>
          <w:rtl/>
        </w:rPr>
        <w:t>.</w:t>
      </w:r>
    </w:p>
    <w:p w14:paraId="347C3910" w14:textId="77777777" w:rsidR="005F1453" w:rsidRDefault="005F1453" w:rsidP="005F1453">
      <w:pPr>
        <w:bidi w:val="0"/>
        <w:rPr>
          <w:rtl/>
        </w:rPr>
      </w:pPr>
    </w:p>
    <w:p w14:paraId="1CA5FBFF" w14:textId="77777777" w:rsidR="005F1453" w:rsidRDefault="005F1453" w:rsidP="005F1453">
      <w:pPr>
        <w:bidi w:val="0"/>
      </w:pPr>
      <w:r>
        <w:rPr>
          <w:rFonts w:ascii="Segoe UI Emoji" w:hAnsi="Segoe UI Emoji" w:cs="Segoe UI Emoji" w:hint="cs"/>
          <w:rtl/>
        </w:rPr>
        <w:t>🧩</w:t>
      </w:r>
      <w:r>
        <w:rPr>
          <w:rFonts w:cs="Arial"/>
          <w:rtl/>
        </w:rPr>
        <w:t xml:space="preserve"> 5. </w:t>
      </w:r>
      <w:r>
        <w:t>Schema Sanity Checks</w:t>
      </w:r>
    </w:p>
    <w:p w14:paraId="26C12FAB" w14:textId="77777777" w:rsidR="005F1453" w:rsidRDefault="005F1453" w:rsidP="005F1453">
      <w:pPr>
        <w:bidi w:val="0"/>
      </w:pPr>
      <w:r>
        <w:t>If you imported full table metadata, you can make NotebookLM act like a data architect</w:t>
      </w:r>
      <w:r>
        <w:rPr>
          <w:rFonts w:cs="Arial"/>
          <w:rtl/>
        </w:rPr>
        <w:t>:</w:t>
      </w:r>
    </w:p>
    <w:p w14:paraId="5C4E7847" w14:textId="77777777" w:rsidR="005F1453" w:rsidRDefault="005F1453" w:rsidP="005F1453">
      <w:pPr>
        <w:bidi w:val="0"/>
      </w:pPr>
      <w:r>
        <w:t>Prompt examples</w:t>
      </w:r>
      <w:r>
        <w:rPr>
          <w:rFonts w:cs="Arial"/>
          <w:rtl/>
        </w:rPr>
        <w:t>:</w:t>
      </w:r>
    </w:p>
    <w:p w14:paraId="6332AE33" w14:textId="2E152BA1" w:rsidR="005F1453" w:rsidRDefault="005F1453" w:rsidP="00E7062F">
      <w:pPr>
        <w:pStyle w:val="a9"/>
        <w:numPr>
          <w:ilvl w:val="0"/>
          <w:numId w:val="4"/>
        </w:numPr>
        <w:bidi w:val="0"/>
        <w:rPr>
          <w:rtl/>
        </w:rPr>
      </w:pPr>
      <w:r>
        <w:t>List any tables that have no relationships — are they intentionally isolated or missing joins</w:t>
      </w:r>
      <w:r w:rsidRPr="00E7062F">
        <w:rPr>
          <w:rFonts w:cs="Arial"/>
          <w:rtl/>
        </w:rPr>
        <w:t>?</w:t>
      </w:r>
    </w:p>
    <w:p w14:paraId="13EAE4C2" w14:textId="1B842BB2" w:rsidR="00F21AD6" w:rsidRDefault="005F1453" w:rsidP="00E7062F">
      <w:pPr>
        <w:pStyle w:val="a9"/>
        <w:numPr>
          <w:ilvl w:val="0"/>
          <w:numId w:val="4"/>
        </w:numPr>
        <w:bidi w:val="0"/>
      </w:pPr>
      <w:r>
        <w:t>Check if all fact tables include a valid date key connected to the date dimension</w:t>
      </w:r>
      <w:r w:rsidRPr="00E7062F">
        <w:rPr>
          <w:rFonts w:cs="Arial"/>
          <w:rtl/>
        </w:rPr>
        <w:t>.</w:t>
      </w:r>
    </w:p>
    <w:sectPr w:rsidR="00F21AD6" w:rsidSect="00D10E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41D30"/>
    <w:multiLevelType w:val="hybridMultilevel"/>
    <w:tmpl w:val="A5205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55C72"/>
    <w:multiLevelType w:val="hybridMultilevel"/>
    <w:tmpl w:val="94669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B1D06"/>
    <w:multiLevelType w:val="hybridMultilevel"/>
    <w:tmpl w:val="4C3E4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A19F5"/>
    <w:multiLevelType w:val="hybridMultilevel"/>
    <w:tmpl w:val="F66AF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852066">
    <w:abstractNumId w:val="2"/>
  </w:num>
  <w:num w:numId="2" w16cid:durableId="1471750108">
    <w:abstractNumId w:val="3"/>
  </w:num>
  <w:num w:numId="3" w16cid:durableId="753283036">
    <w:abstractNumId w:val="1"/>
  </w:num>
  <w:num w:numId="4" w16cid:durableId="57070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53"/>
    <w:rsid w:val="005F1453"/>
    <w:rsid w:val="009F2737"/>
    <w:rsid w:val="00BE46A5"/>
    <w:rsid w:val="00D10E35"/>
    <w:rsid w:val="00D71783"/>
    <w:rsid w:val="00E7062F"/>
    <w:rsid w:val="00EA312A"/>
    <w:rsid w:val="00F2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2FFD"/>
  <w15:chartTrackingRefBased/>
  <w15:docId w15:val="{53F29BF6-268D-44D4-82E2-00F9BFF1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1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1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1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14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145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1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14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1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1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1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4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14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1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2</Pages>
  <Words>390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odet maimoni</dc:creator>
  <cp:keywords/>
  <dc:description/>
  <cp:lastModifiedBy>odet maimoni</cp:lastModifiedBy>
  <cp:revision>3</cp:revision>
  <dcterms:created xsi:type="dcterms:W3CDTF">2025-12-12T06:53:00Z</dcterms:created>
  <dcterms:modified xsi:type="dcterms:W3CDTF">2025-12-13T10:43:00Z</dcterms:modified>
</cp:coreProperties>
</file>