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0982" w14:textId="77777777" w:rsidR="00565EDC" w:rsidRPr="005B4EF5" w:rsidRDefault="00565EDC" w:rsidP="00565EDC">
      <w:pPr>
        <w:jc w:val="both"/>
        <w:rPr>
          <w:b/>
          <w:u w:val="single"/>
        </w:rPr>
      </w:pPr>
      <w:r w:rsidRPr="005B4EF5">
        <w:rPr>
          <w:b/>
          <w:u w:val="single"/>
        </w:rPr>
        <w:t>Feladat:</w:t>
      </w:r>
    </w:p>
    <w:p w14:paraId="3198ADA0" w14:textId="77777777" w:rsidR="00565EDC" w:rsidRPr="00565EDC" w:rsidRDefault="00565EDC" w:rsidP="00565EDC">
      <w:pPr>
        <w:jc w:val="both"/>
      </w:pPr>
      <w:r w:rsidRPr="00565EDC">
        <w:t>Olvassa el az órai prezentációt és röviden válaszoljon az alábbi kérdésekre!</w:t>
      </w:r>
    </w:p>
    <w:p w14:paraId="49498E18" w14:textId="77777777" w:rsidR="00565EDC" w:rsidRDefault="00565EDC" w:rsidP="00565EDC">
      <w:pPr>
        <w:jc w:val="both"/>
      </w:pPr>
    </w:p>
    <w:p w14:paraId="25DD06B0" w14:textId="77777777" w:rsidR="00565EDC" w:rsidRDefault="00565EDC" w:rsidP="00565EDC">
      <w:pPr>
        <w:pStyle w:val="Listaszerbekezds"/>
        <w:numPr>
          <w:ilvl w:val="0"/>
          <w:numId w:val="1"/>
        </w:numPr>
        <w:jc w:val="both"/>
      </w:pPr>
      <w:r>
        <w:t xml:space="preserve">Mit jelentett a XIX. század végén az állam „éjjeliőr” szerepe Adam Smith </w:t>
      </w:r>
      <w:r w:rsidR="00C836CC">
        <w:t xml:space="preserve">skót </w:t>
      </w:r>
      <w:r>
        <w:t>közgazdász meghatározásában?</w:t>
      </w:r>
    </w:p>
    <w:p w14:paraId="2B564ADB" w14:textId="77777777" w:rsidR="00565EDC" w:rsidRDefault="00D47191" w:rsidP="00565EDC">
      <w:pPr>
        <w:pStyle w:val="Listaszerbekezds"/>
        <w:numPr>
          <w:ilvl w:val="0"/>
          <w:numId w:val="1"/>
        </w:numPr>
        <w:jc w:val="both"/>
      </w:pPr>
      <w:r>
        <w:t>A Nagy gazdasági világválság (</w:t>
      </w:r>
      <w:r w:rsidR="00C836CC">
        <w:t>1933) után Keynes angol közgazdász meglátásai szerint milyen irányt vett az állami szerepvállalás megítélése?</w:t>
      </w:r>
    </w:p>
    <w:p w14:paraId="288280E3" w14:textId="77777777" w:rsidR="00C836CC" w:rsidRDefault="00C836CC" w:rsidP="00565EDC">
      <w:pPr>
        <w:pStyle w:val="Listaszerbekezds"/>
        <w:numPr>
          <w:ilvl w:val="0"/>
          <w:numId w:val="1"/>
        </w:numPr>
        <w:jc w:val="both"/>
      </w:pPr>
      <w:r>
        <w:t>Ismertesse a kormányzat (állam) három alapvető gazdasági funkcióját és azok tartalmát, jelentését!</w:t>
      </w:r>
    </w:p>
    <w:p w14:paraId="31974953" w14:textId="77777777" w:rsidR="00C836CC" w:rsidRDefault="00715D4D" w:rsidP="00565EDC">
      <w:pPr>
        <w:pStyle w:val="Listaszerbekezds"/>
        <w:numPr>
          <w:ilvl w:val="0"/>
          <w:numId w:val="1"/>
        </w:numPr>
        <w:jc w:val="both"/>
      </w:pPr>
      <w:r>
        <w:t xml:space="preserve">Mennyi a jegybank szerint a </w:t>
      </w:r>
      <w:bookmarkStart w:id="0" w:name="_Hlk146878064"/>
      <w:r>
        <w:t>2022. évi induló államadósság</w:t>
      </w:r>
      <w:bookmarkEnd w:id="0"/>
      <w:r>
        <w:t xml:space="preserve"> és mennyi a jegybank szerint tervezett </w:t>
      </w:r>
      <w:bookmarkStart w:id="1" w:name="_Hlk146878144"/>
      <w:r>
        <w:t xml:space="preserve">2023. évi </w:t>
      </w:r>
      <w:r w:rsidR="00286B2A">
        <w:t xml:space="preserve">központi költségvetési </w:t>
      </w:r>
      <w:r>
        <w:t>hiány?</w:t>
      </w:r>
      <w:bookmarkEnd w:id="1"/>
    </w:p>
    <w:p w14:paraId="13E4CC39" w14:textId="77777777" w:rsidR="000F5C80" w:rsidRDefault="0095543A" w:rsidP="00565EDC">
      <w:pPr>
        <w:pStyle w:val="Listaszerbekezds"/>
        <w:numPr>
          <w:ilvl w:val="0"/>
          <w:numId w:val="1"/>
        </w:numPr>
        <w:jc w:val="both"/>
      </w:pPr>
      <w:r>
        <w:t>Sorolja fel</w:t>
      </w:r>
      <w:r w:rsidR="000F5C80">
        <w:t xml:space="preserve"> a „jó” adórendszer ismérveit!</w:t>
      </w:r>
    </w:p>
    <w:p w14:paraId="4B7B5CBB" w14:textId="77777777" w:rsidR="0095543A" w:rsidRDefault="0095543A" w:rsidP="0044392C">
      <w:pPr>
        <w:pStyle w:val="Listaszerbekezds"/>
        <w:numPr>
          <w:ilvl w:val="0"/>
          <w:numId w:val="1"/>
        </w:numPr>
        <w:jc w:val="both"/>
      </w:pPr>
      <w:r>
        <w:t>Csoportosítsa</w:t>
      </w:r>
      <w:r w:rsidR="0099289B">
        <w:t xml:space="preserve"> </w:t>
      </w:r>
      <w:r>
        <w:t>az össz</w:t>
      </w:r>
      <w:r w:rsidR="0092661D">
        <w:t>es szempont (adó mértéke</w:t>
      </w:r>
      <w:r>
        <w:t>, a</w:t>
      </w:r>
      <w:r w:rsidR="0092661D">
        <w:t>dófizetési kötelezettség, adó hatóköre, adó tárgya</w:t>
      </w:r>
      <w:r>
        <w:t>) alapján az SZJA-t és az ÁFA-t!</w:t>
      </w:r>
    </w:p>
    <w:p w14:paraId="6B518C16" w14:textId="151F276E" w:rsidR="001C1EB1" w:rsidRPr="00BA1A47" w:rsidRDefault="001C1EB1" w:rsidP="00BA1A47">
      <w:pPr>
        <w:pStyle w:val="Listaszerbekezds"/>
        <w:numPr>
          <w:ilvl w:val="0"/>
          <w:numId w:val="5"/>
        </w:numPr>
        <w:jc w:val="both"/>
        <w:rPr>
          <w:color w:val="FF0000"/>
        </w:rPr>
      </w:pPr>
      <w:r w:rsidRPr="00BA1A47">
        <w:rPr>
          <w:color w:val="FF0000"/>
        </w:rPr>
        <w:t>Az Állam funkciói:</w:t>
      </w:r>
    </w:p>
    <w:p w14:paraId="592C1363" w14:textId="48E160DF" w:rsidR="001C1EB1" w:rsidRDefault="001C1EB1" w:rsidP="001C1EB1">
      <w:pPr>
        <w:pStyle w:val="Listaszerbekezds"/>
        <w:numPr>
          <w:ilvl w:val="0"/>
          <w:numId w:val="4"/>
        </w:numPr>
        <w:jc w:val="both"/>
        <w:rPr>
          <w:color w:val="FF0000"/>
        </w:rPr>
      </w:pPr>
      <w:r>
        <w:rPr>
          <w:color w:val="FF0000"/>
        </w:rPr>
        <w:t>ország belső védelmének biztosítása</w:t>
      </w:r>
    </w:p>
    <w:p w14:paraId="14D49D49" w14:textId="3E50A221" w:rsidR="001C1EB1" w:rsidRDefault="001C1EB1" w:rsidP="001C1EB1">
      <w:pPr>
        <w:pStyle w:val="Listaszerbekezds"/>
        <w:numPr>
          <w:ilvl w:val="0"/>
          <w:numId w:val="4"/>
        </w:numPr>
        <w:jc w:val="both"/>
        <w:rPr>
          <w:color w:val="FF0000"/>
        </w:rPr>
      </w:pPr>
      <w:r>
        <w:rPr>
          <w:color w:val="FF0000"/>
        </w:rPr>
        <w:t>belső rend, nyugalom védelme</w:t>
      </w:r>
    </w:p>
    <w:p w14:paraId="6652B755" w14:textId="345F3E6E" w:rsidR="001C1EB1" w:rsidRDefault="001C1EB1" w:rsidP="001C1EB1">
      <w:pPr>
        <w:pStyle w:val="Listaszerbekezds"/>
        <w:numPr>
          <w:ilvl w:val="0"/>
          <w:numId w:val="4"/>
        </w:numPr>
        <w:jc w:val="both"/>
        <w:rPr>
          <w:color w:val="FF0000"/>
        </w:rPr>
      </w:pPr>
      <w:r>
        <w:rPr>
          <w:color w:val="FF0000"/>
        </w:rPr>
        <w:t>olyan további közintézmények működtetése, amelyeket az egyéneknek nem érné meg fenntartani.</w:t>
      </w:r>
    </w:p>
    <w:p w14:paraId="56100B5D" w14:textId="207DFFC8" w:rsidR="001C1EB1" w:rsidRDefault="001C1EB1" w:rsidP="001C1EB1">
      <w:pPr>
        <w:ind w:left="360"/>
        <w:jc w:val="both"/>
        <w:rPr>
          <w:color w:val="FF0000"/>
        </w:rPr>
      </w:pPr>
      <w:r>
        <w:rPr>
          <w:color w:val="FF0000"/>
        </w:rPr>
        <w:t xml:space="preserve">2. </w:t>
      </w:r>
    </w:p>
    <w:p w14:paraId="296EF371" w14:textId="77777777" w:rsidR="00AB1F4F" w:rsidRDefault="001C1EB1" w:rsidP="001C1EB1">
      <w:pPr>
        <w:ind w:left="360"/>
        <w:jc w:val="both"/>
        <w:rPr>
          <w:color w:val="FF0000"/>
        </w:rPr>
      </w:pPr>
      <w:r>
        <w:rPr>
          <w:color w:val="FF0000"/>
        </w:rPr>
        <w:t>Az állam gazdasági szerepvállalásának kiterjesztése</w:t>
      </w:r>
      <w:r w:rsidR="00AB1F4F">
        <w:rPr>
          <w:color w:val="FF0000"/>
        </w:rPr>
        <w:t xml:space="preserve">: a foglalkoztatás, kamat és pénz összefüggéseit vizsgálva az újraelosztás révén a jövedelmek igazságosabb végső elosztása. </w:t>
      </w:r>
    </w:p>
    <w:p w14:paraId="790CAF7A" w14:textId="52F8AF6E" w:rsidR="001C1EB1" w:rsidRDefault="00AB1F4F" w:rsidP="001C1EB1">
      <w:pPr>
        <w:ind w:left="360"/>
        <w:jc w:val="both"/>
        <w:rPr>
          <w:color w:val="FF0000"/>
        </w:rPr>
      </w:pPr>
      <w:r>
        <w:rPr>
          <w:color w:val="FF0000"/>
        </w:rPr>
        <w:t>Az állami beruházások, infrastruktúra és közszolgálatok fejlesztése a termelést és fogyasztást is növelheti.</w:t>
      </w:r>
    </w:p>
    <w:p w14:paraId="27873165" w14:textId="77777777" w:rsidR="00BA1A47" w:rsidRDefault="00AB1F4F" w:rsidP="001C1EB1">
      <w:pPr>
        <w:ind w:left="360"/>
        <w:jc w:val="both"/>
        <w:rPr>
          <w:color w:val="FF0000"/>
        </w:rPr>
      </w:pPr>
      <w:r>
        <w:rPr>
          <w:color w:val="FF0000"/>
        </w:rPr>
        <w:t>3.</w:t>
      </w:r>
    </w:p>
    <w:p w14:paraId="1C836C66" w14:textId="68B16131" w:rsidR="00AB1F4F" w:rsidRDefault="00AB1F4F" w:rsidP="001C1EB1">
      <w:pPr>
        <w:ind w:left="360"/>
        <w:jc w:val="both"/>
        <w:rPr>
          <w:color w:val="FF0000"/>
        </w:rPr>
      </w:pPr>
      <w:r>
        <w:rPr>
          <w:color w:val="FF0000"/>
        </w:rPr>
        <w:t xml:space="preserve"> </w:t>
      </w:r>
      <w:r w:rsidRPr="00AB1F4F">
        <w:rPr>
          <w:color w:val="FF0000"/>
        </w:rPr>
        <w:drawing>
          <wp:inline distT="0" distB="0" distL="0" distR="0" wp14:anchorId="3CDE9B4B" wp14:editId="30F47022">
            <wp:extent cx="2857500" cy="1649237"/>
            <wp:effectExtent l="0" t="0" r="0" b="8255"/>
            <wp:docPr id="921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86" cy="165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BA1A47" w:rsidRPr="00BA1A47">
        <w:rPr>
          <w:color w:val="FF0000"/>
        </w:rPr>
        <w:drawing>
          <wp:inline distT="0" distB="0" distL="0" distR="0" wp14:anchorId="77EA73A8" wp14:editId="2684C9B3">
            <wp:extent cx="2551973" cy="1510030"/>
            <wp:effectExtent l="0" t="0" r="1270" b="0"/>
            <wp:docPr id="1024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96" cy="151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041777" w14:textId="092D884C" w:rsidR="00BA1A47" w:rsidRDefault="00BA1A47" w:rsidP="001C1EB1">
      <w:pPr>
        <w:ind w:left="360"/>
        <w:jc w:val="both"/>
        <w:rPr>
          <w:color w:val="FF0000"/>
        </w:rPr>
      </w:pPr>
      <w:r w:rsidRPr="00BA1A47">
        <w:rPr>
          <w:color w:val="FF0000"/>
        </w:rPr>
        <w:drawing>
          <wp:inline distT="0" distB="0" distL="0" distR="0" wp14:anchorId="4BC9C438" wp14:editId="6A610189">
            <wp:extent cx="2739981" cy="1581409"/>
            <wp:effectExtent l="0" t="0" r="3810" b="0"/>
            <wp:docPr id="1126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30" cy="16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BA1A47">
        <w:rPr>
          <w:color w:val="FF0000"/>
        </w:rPr>
        <w:drawing>
          <wp:inline distT="0" distB="0" distL="0" distR="0" wp14:anchorId="32D28CA6" wp14:editId="785B8743">
            <wp:extent cx="2749550" cy="1577536"/>
            <wp:effectExtent l="0" t="0" r="0" b="3810"/>
            <wp:docPr id="1229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95" cy="158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F4D61E4" w14:textId="77777777" w:rsidR="00BA1A47" w:rsidRDefault="00BA1A47" w:rsidP="001C1EB1">
      <w:pPr>
        <w:ind w:left="360"/>
        <w:jc w:val="both"/>
        <w:rPr>
          <w:color w:val="FF0000"/>
        </w:rPr>
      </w:pPr>
      <w:r>
        <w:rPr>
          <w:color w:val="FF0000"/>
        </w:rPr>
        <w:lastRenderedPageBreak/>
        <w:t xml:space="preserve">4. </w:t>
      </w:r>
    </w:p>
    <w:p w14:paraId="1071B165" w14:textId="5D0A6192" w:rsidR="00BA1A47" w:rsidRDefault="00BA1A47" w:rsidP="001C1EB1">
      <w:pPr>
        <w:ind w:left="360"/>
        <w:jc w:val="both"/>
        <w:rPr>
          <w:color w:val="FF0000"/>
        </w:rPr>
      </w:pPr>
      <w:r>
        <w:rPr>
          <w:color w:val="FF0000"/>
        </w:rPr>
        <w:t xml:space="preserve">Jegybank szerinti </w:t>
      </w:r>
      <w:r w:rsidRPr="00BA1A47">
        <w:rPr>
          <w:color w:val="FF0000"/>
        </w:rPr>
        <w:t>2022. évi induló államadósság</w:t>
      </w:r>
      <w:r>
        <w:rPr>
          <w:color w:val="FF0000"/>
        </w:rPr>
        <w:t>: 46.490 milliárd Ft</w:t>
      </w:r>
    </w:p>
    <w:p w14:paraId="5173B0A3" w14:textId="2F0097D5" w:rsidR="00BA1A47" w:rsidRDefault="00BA1A47" w:rsidP="001C1EB1">
      <w:pPr>
        <w:ind w:left="360"/>
        <w:jc w:val="both"/>
        <w:rPr>
          <w:color w:val="FF0000"/>
        </w:rPr>
      </w:pPr>
      <w:r>
        <w:rPr>
          <w:color w:val="FF0000"/>
        </w:rPr>
        <w:t xml:space="preserve">Jegybank szerinti </w:t>
      </w:r>
      <w:r w:rsidRPr="00BA1A47">
        <w:rPr>
          <w:color w:val="FF0000"/>
        </w:rPr>
        <w:t>2023. évi központi költségvetési hiány</w:t>
      </w:r>
      <w:r>
        <w:rPr>
          <w:color w:val="FF0000"/>
        </w:rPr>
        <w:t>: 2.685 milliárd Ft</w:t>
      </w:r>
    </w:p>
    <w:p w14:paraId="1BD12CC1" w14:textId="77777777" w:rsidR="00BA1A47" w:rsidRDefault="00BA1A47" w:rsidP="00BA1A47">
      <w:pPr>
        <w:jc w:val="both"/>
        <w:rPr>
          <w:color w:val="FF0000"/>
        </w:rPr>
      </w:pPr>
      <w:r>
        <w:rPr>
          <w:color w:val="FF0000"/>
        </w:rPr>
        <w:t xml:space="preserve">5.  </w:t>
      </w:r>
    </w:p>
    <w:p w14:paraId="519C4B9F" w14:textId="031B4265" w:rsidR="00102625" w:rsidRPr="00102625" w:rsidRDefault="00BA1A47" w:rsidP="00102625">
      <w:pPr>
        <w:pStyle w:val="Listaszerbekezds"/>
        <w:numPr>
          <w:ilvl w:val="0"/>
          <w:numId w:val="8"/>
        </w:numPr>
        <w:jc w:val="both"/>
        <w:rPr>
          <w:color w:val="FF0000"/>
        </w:rPr>
      </w:pPr>
      <w:r w:rsidRPr="00102625">
        <w:rPr>
          <w:b/>
          <w:bCs/>
          <w:color w:val="FF0000"/>
        </w:rPr>
        <w:t xml:space="preserve">Igazságos </w:t>
      </w:r>
      <w:r w:rsidRPr="00102625">
        <w:rPr>
          <w:color w:val="FF0000"/>
        </w:rPr>
        <w:t>(méltányos, közteherviselő képességgel arányos)</w:t>
      </w:r>
    </w:p>
    <w:p w14:paraId="41CBC220" w14:textId="740E046D" w:rsidR="00BA1A47" w:rsidRPr="00102625" w:rsidRDefault="00BA1A47" w:rsidP="00102625">
      <w:pPr>
        <w:pStyle w:val="Listaszerbekezds"/>
        <w:numPr>
          <w:ilvl w:val="0"/>
          <w:numId w:val="8"/>
        </w:numPr>
        <w:jc w:val="both"/>
        <w:rPr>
          <w:color w:val="FF0000"/>
        </w:rPr>
      </w:pPr>
      <w:r w:rsidRPr="00102625">
        <w:rPr>
          <w:b/>
          <w:bCs/>
          <w:color w:val="FF0000"/>
        </w:rPr>
        <w:t>Hatékony</w:t>
      </w:r>
      <w:r w:rsidRPr="00102625">
        <w:rPr>
          <w:color w:val="FF0000"/>
        </w:rPr>
        <w:t xml:space="preserve"> (minimálisan befolyásolja negatívan a gazdasági növekedést)</w:t>
      </w:r>
    </w:p>
    <w:p w14:paraId="40E328FB" w14:textId="77777777" w:rsidR="00BA1A47" w:rsidRPr="00BA1A47" w:rsidRDefault="00BA1A47" w:rsidP="00102625">
      <w:pPr>
        <w:numPr>
          <w:ilvl w:val="0"/>
          <w:numId w:val="8"/>
        </w:numPr>
        <w:jc w:val="both"/>
        <w:rPr>
          <w:color w:val="FF0000"/>
        </w:rPr>
      </w:pPr>
      <w:r w:rsidRPr="00BA1A47">
        <w:rPr>
          <w:b/>
          <w:bCs/>
          <w:color w:val="FF0000"/>
        </w:rPr>
        <w:t xml:space="preserve">Semleges </w:t>
      </w:r>
      <w:r w:rsidRPr="00BA1A47">
        <w:rPr>
          <w:color w:val="FF0000"/>
        </w:rPr>
        <w:t>(nem okoz zavart a piacgazdaság működésében és a piaci szereplők pozíciójában)</w:t>
      </w:r>
    </w:p>
    <w:p w14:paraId="65A7F97A" w14:textId="77777777" w:rsidR="00BA1A47" w:rsidRPr="00BA1A47" w:rsidRDefault="00BA1A47" w:rsidP="00102625">
      <w:pPr>
        <w:numPr>
          <w:ilvl w:val="0"/>
          <w:numId w:val="8"/>
        </w:numPr>
        <w:jc w:val="both"/>
        <w:rPr>
          <w:color w:val="FF0000"/>
        </w:rPr>
      </w:pPr>
      <w:r w:rsidRPr="00BA1A47">
        <w:rPr>
          <w:b/>
          <w:bCs/>
          <w:color w:val="FF0000"/>
        </w:rPr>
        <w:t>Egyszerű</w:t>
      </w:r>
      <w:r w:rsidRPr="00BA1A47">
        <w:rPr>
          <w:color w:val="FF0000"/>
        </w:rPr>
        <w:t xml:space="preserve"> (jól átlátható és áttekinthető)</w:t>
      </w:r>
    </w:p>
    <w:p w14:paraId="781AA46B" w14:textId="77777777" w:rsidR="00BA1A47" w:rsidRPr="00BA1A47" w:rsidRDefault="00BA1A47" w:rsidP="00102625">
      <w:pPr>
        <w:numPr>
          <w:ilvl w:val="0"/>
          <w:numId w:val="8"/>
        </w:numPr>
        <w:jc w:val="both"/>
        <w:rPr>
          <w:color w:val="FF0000"/>
        </w:rPr>
      </w:pPr>
      <w:r w:rsidRPr="00BA1A47">
        <w:rPr>
          <w:b/>
          <w:bCs/>
          <w:color w:val="FF0000"/>
        </w:rPr>
        <w:t>Konzisztens</w:t>
      </w:r>
      <w:r w:rsidRPr="00BA1A47">
        <w:rPr>
          <w:color w:val="FF0000"/>
        </w:rPr>
        <w:t xml:space="preserve"> (következetes, a nemzetközi partnerek adórendszerével összeegyeztethető)</w:t>
      </w:r>
    </w:p>
    <w:p w14:paraId="31229AAD" w14:textId="77777777" w:rsidR="00BA1A47" w:rsidRDefault="00BA1A47" w:rsidP="00102625">
      <w:pPr>
        <w:numPr>
          <w:ilvl w:val="0"/>
          <w:numId w:val="8"/>
        </w:numPr>
        <w:jc w:val="both"/>
        <w:rPr>
          <w:color w:val="FF0000"/>
        </w:rPr>
      </w:pPr>
      <w:r w:rsidRPr="00BA1A47">
        <w:rPr>
          <w:b/>
          <w:bCs/>
          <w:color w:val="FF0000"/>
        </w:rPr>
        <w:t>Stabil</w:t>
      </w:r>
      <w:r w:rsidRPr="00BA1A47">
        <w:rPr>
          <w:color w:val="FF0000"/>
        </w:rPr>
        <w:t xml:space="preserve"> (Kiszámítható, ritkán változik)</w:t>
      </w:r>
    </w:p>
    <w:p w14:paraId="0298B240" w14:textId="59B06700" w:rsidR="00BA1A47" w:rsidRDefault="00102625" w:rsidP="00102625">
      <w:pPr>
        <w:jc w:val="both"/>
        <w:rPr>
          <w:color w:val="FF0000"/>
        </w:rPr>
      </w:pPr>
      <w:r>
        <w:rPr>
          <w:color w:val="FF0000"/>
        </w:rPr>
        <w:t>6.</w:t>
      </w:r>
    </w:p>
    <w:p w14:paraId="5697096A" w14:textId="2771B1C8" w:rsidR="00102625" w:rsidRDefault="00102625" w:rsidP="00102625">
      <w:pPr>
        <w:jc w:val="both"/>
        <w:rPr>
          <w:color w:val="FF0000"/>
        </w:rPr>
      </w:pPr>
      <w:r>
        <w:rPr>
          <w:color w:val="FF0000"/>
        </w:rPr>
        <w:t>SZJA: lineáris, közvetlen, központi adó, jövedelem</w:t>
      </w:r>
    </w:p>
    <w:p w14:paraId="02EF4B22" w14:textId="694F9C89" w:rsidR="00102625" w:rsidRPr="00102625" w:rsidRDefault="00102625" w:rsidP="00102625">
      <w:pPr>
        <w:jc w:val="both"/>
        <w:rPr>
          <w:color w:val="FF0000"/>
        </w:rPr>
      </w:pPr>
      <w:r>
        <w:rPr>
          <w:color w:val="FF0000"/>
        </w:rPr>
        <w:t>ÁFA: lineáris, közvetett, központi adó, forgalmi</w:t>
      </w:r>
    </w:p>
    <w:p w14:paraId="1F407940" w14:textId="1794B7CA" w:rsidR="00BA1A47" w:rsidRDefault="00BA1A47" w:rsidP="001C1EB1">
      <w:pPr>
        <w:ind w:left="360"/>
        <w:jc w:val="both"/>
        <w:rPr>
          <w:color w:val="FF0000"/>
        </w:rPr>
      </w:pPr>
    </w:p>
    <w:p w14:paraId="1D76438E" w14:textId="77777777" w:rsidR="00BA1A47" w:rsidRDefault="00BA1A47" w:rsidP="001C1EB1">
      <w:pPr>
        <w:ind w:left="360"/>
        <w:jc w:val="both"/>
        <w:rPr>
          <w:color w:val="FF0000"/>
        </w:rPr>
      </w:pPr>
    </w:p>
    <w:p w14:paraId="0AA59BCD" w14:textId="77777777" w:rsidR="00BA1A47" w:rsidRPr="001C1EB1" w:rsidRDefault="00BA1A47" w:rsidP="001C1EB1">
      <w:pPr>
        <w:ind w:left="360"/>
        <w:jc w:val="both"/>
        <w:rPr>
          <w:color w:val="FF0000"/>
        </w:rPr>
      </w:pPr>
    </w:p>
    <w:sectPr w:rsidR="00BA1A47" w:rsidRPr="001C1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ADC"/>
    <w:multiLevelType w:val="hybridMultilevel"/>
    <w:tmpl w:val="8F6A49EE"/>
    <w:lvl w:ilvl="0" w:tplc="A1D28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D4EA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A83C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F64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63A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B4A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AC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C7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0B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C1593"/>
    <w:multiLevelType w:val="hybridMultilevel"/>
    <w:tmpl w:val="6100BF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A5552"/>
    <w:multiLevelType w:val="hybridMultilevel"/>
    <w:tmpl w:val="8EC23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93CCA"/>
    <w:multiLevelType w:val="hybridMultilevel"/>
    <w:tmpl w:val="8DA688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A26A3"/>
    <w:multiLevelType w:val="hybridMultilevel"/>
    <w:tmpl w:val="5538B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25E53"/>
    <w:multiLevelType w:val="hybridMultilevel"/>
    <w:tmpl w:val="F34421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962F3"/>
    <w:multiLevelType w:val="hybridMultilevel"/>
    <w:tmpl w:val="BE00B9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467F4E"/>
    <w:multiLevelType w:val="hybridMultilevel"/>
    <w:tmpl w:val="69D459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547692">
    <w:abstractNumId w:val="4"/>
  </w:num>
  <w:num w:numId="2" w16cid:durableId="1921599854">
    <w:abstractNumId w:val="2"/>
  </w:num>
  <w:num w:numId="3" w16cid:durableId="402064900">
    <w:abstractNumId w:val="5"/>
  </w:num>
  <w:num w:numId="4" w16cid:durableId="1674525252">
    <w:abstractNumId w:val="7"/>
  </w:num>
  <w:num w:numId="5" w16cid:durableId="884680881">
    <w:abstractNumId w:val="3"/>
  </w:num>
  <w:num w:numId="6" w16cid:durableId="1648049893">
    <w:abstractNumId w:val="0"/>
  </w:num>
  <w:num w:numId="7" w16cid:durableId="2021816325">
    <w:abstractNumId w:val="1"/>
  </w:num>
  <w:num w:numId="8" w16cid:durableId="1354768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EDC"/>
    <w:rsid w:val="000F5C80"/>
    <w:rsid w:val="00102625"/>
    <w:rsid w:val="001C1EB1"/>
    <w:rsid w:val="00286B2A"/>
    <w:rsid w:val="003D45A6"/>
    <w:rsid w:val="0044392C"/>
    <w:rsid w:val="00565EDC"/>
    <w:rsid w:val="005B4EF5"/>
    <w:rsid w:val="00715D4D"/>
    <w:rsid w:val="0092661D"/>
    <w:rsid w:val="0095543A"/>
    <w:rsid w:val="0099289B"/>
    <w:rsid w:val="00AB1F4F"/>
    <w:rsid w:val="00BA1A47"/>
    <w:rsid w:val="00C836CC"/>
    <w:rsid w:val="00D4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1F10"/>
  <w15:docId w15:val="{4B4FDA1D-61F4-4FD6-B25B-4C4C383B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6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703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10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43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75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88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07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261</Words>
  <Characters>1596</Characters>
  <Application>Microsoft Office Word</Application>
  <DocSecurity>0</DocSecurity>
  <Lines>34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Krisztina</dc:creator>
  <cp:keywords/>
  <dc:description/>
  <cp:lastModifiedBy>Ellenbacher Luca</cp:lastModifiedBy>
  <cp:revision>13</cp:revision>
  <dcterms:created xsi:type="dcterms:W3CDTF">2023-09-20T08:32:00Z</dcterms:created>
  <dcterms:modified xsi:type="dcterms:W3CDTF">2023-09-29T09:21:00Z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95b5f218360c07c778321228710b5aa061c2fdca4bcacabcc44ba9b4a9ac2350</vt:lpwstr>
  </property>
</Properties>
</file>