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FCCCD" w14:textId="77777777" w:rsidR="00507E80" w:rsidRDefault="00507E80" w:rsidP="0073063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C45911" w:themeColor="accent2" w:themeShade="BF"/>
          <w:sz w:val="20"/>
          <w:szCs w:val="20"/>
          <w:lang w:eastAsia="es-AR"/>
        </w:rPr>
      </w:pPr>
      <w:r>
        <w:rPr>
          <w:rFonts w:ascii="Arial" w:eastAsia="Times New Roman" w:hAnsi="Arial" w:cs="Arial"/>
          <w:sz w:val="20"/>
          <w:szCs w:val="20"/>
          <w:lang w:eastAsia="es-AR"/>
        </w:rPr>
        <w:t xml:space="preserve">Lo tachado va en </w:t>
      </w:r>
      <w:r w:rsidRPr="00507E80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>gris</w:t>
      </w:r>
      <w:r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, </w:t>
      </w:r>
      <w:r w:rsidRPr="00507E80">
        <w:rPr>
          <w:rFonts w:ascii="Arial" w:eastAsia="Times New Roman" w:hAnsi="Arial" w:cs="Arial"/>
          <w:color w:val="000000" w:themeColor="text1"/>
          <w:sz w:val="20"/>
          <w:szCs w:val="20"/>
          <w:lang w:eastAsia="es-AR"/>
        </w:rPr>
        <w:t xml:space="preserve">las correcciones en </w:t>
      </w:r>
      <w:r w:rsidRPr="00507E80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rojo</w:t>
      </w:r>
      <w:r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 </w:t>
      </w:r>
      <w:r w:rsidRPr="00507E80">
        <w:rPr>
          <w:rFonts w:ascii="Arial" w:eastAsia="Times New Roman" w:hAnsi="Arial" w:cs="Arial"/>
          <w:sz w:val="20"/>
          <w:szCs w:val="20"/>
          <w:lang w:eastAsia="es-AR"/>
        </w:rPr>
        <w:t xml:space="preserve">y las dudas en </w:t>
      </w:r>
      <w:r w:rsidRPr="00507E80">
        <w:rPr>
          <w:rFonts w:ascii="Arial" w:eastAsia="Times New Roman" w:hAnsi="Arial" w:cs="Arial"/>
          <w:color w:val="C45911" w:themeColor="accent2" w:themeShade="BF"/>
          <w:sz w:val="20"/>
          <w:szCs w:val="20"/>
          <w:lang w:eastAsia="es-AR"/>
        </w:rPr>
        <w:t>naranja.</w:t>
      </w:r>
    </w:p>
    <w:p w14:paraId="47A0992F" w14:textId="77777777" w:rsidR="00507E80" w:rsidRPr="00222F14" w:rsidRDefault="00507E80" w:rsidP="0073063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</w:p>
    <w:p w14:paraId="77216934" w14:textId="77777777" w:rsidR="00730632" w:rsidRPr="00550AEE" w:rsidRDefault="00730632" w:rsidP="0073063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0632">
        <w:rPr>
          <w:rFonts w:ascii="Arial" w:eastAsia="Times New Roman" w:hAnsi="Arial" w:cs="Arial"/>
          <w:sz w:val="20"/>
          <w:szCs w:val="20"/>
          <w:lang w:eastAsia="es-AR"/>
        </w:rPr>
        <w:t>5. Resumen</w:t>
      </w:r>
    </w:p>
    <w:p w14:paraId="57CDD485" w14:textId="77777777" w:rsidR="00247382" w:rsidRDefault="00730632" w:rsidP="0073063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En</w:t>
      </w:r>
      <w:r w:rsidR="00875D88" w:rsidRPr="00875D88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875D88">
        <w:rPr>
          <w:rFonts w:ascii="Arial" w:eastAsia="Times New Roman" w:hAnsi="Arial" w:cs="Arial"/>
          <w:sz w:val="20"/>
          <w:szCs w:val="20"/>
          <w:lang w:eastAsia="es-AR"/>
        </w:rPr>
        <w:t>E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ste informe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se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presenta el desarrollo de un proyecto en el que se dise</w:t>
      </w:r>
      <w:r w:rsidRPr="00550AEE">
        <w:rPr>
          <w:rFonts w:ascii="Arial" w:eastAsia="Times New Roman" w:hAnsi="Arial" w:cs="Arial"/>
          <w:sz w:val="20"/>
          <w:szCs w:val="20"/>
          <w:lang w:eastAsia="es-AR"/>
        </w:rPr>
        <w:t>ñó, construyó y validó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un sistema de monitoreo, especialmente adaptado a los </w:t>
      </w:r>
      <w:r w:rsidR="00550AEE" w:rsidRPr="00550AEE">
        <w:rPr>
          <w:rFonts w:ascii="Arial" w:eastAsia="Times New Roman" w:hAnsi="Arial" w:cs="Arial"/>
          <w:sz w:val="20"/>
          <w:szCs w:val="20"/>
          <w:lang w:eastAsia="es-AR"/>
        </w:rPr>
        <w:t>pingüinos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de Magallanes (PM; Spheniscus magellanicus) en su etapa de incubaci</w:t>
      </w:r>
      <w:r w:rsidRPr="00550AEE">
        <w:rPr>
          <w:rFonts w:ascii="Arial" w:eastAsia="Times New Roman" w:hAnsi="Arial" w:cs="Arial"/>
          <w:sz w:val="20"/>
          <w:szCs w:val="20"/>
          <w:lang w:eastAsia="es-AR"/>
        </w:rPr>
        <w:t>ó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n. Si bien existen en el mercado dispositivos que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permiten </w:t>
      </w:r>
      <w:r w:rsidRPr="00875D88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el rastreo y monitoreo de</w:t>
      </w:r>
      <w:r w:rsidRPr="00875D88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875D88" w:rsidRPr="00875D88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rastrean y monitorean </w:t>
      </w:r>
      <w:r w:rsidRPr="00550AEE">
        <w:rPr>
          <w:rFonts w:ascii="Arial" w:eastAsia="Times New Roman" w:hAnsi="Arial" w:cs="Arial"/>
          <w:sz w:val="20"/>
          <w:szCs w:val="20"/>
          <w:lang w:eastAsia="es-AR"/>
        </w:rPr>
        <w:t>pingüinos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, ninguno presenta las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especiales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caracter</w:t>
      </w:r>
      <w:r w:rsidRPr="00550AEE">
        <w:rPr>
          <w:rFonts w:ascii="Arial" w:eastAsia="Times New Roman" w:hAnsi="Arial" w:cs="Arial"/>
          <w:sz w:val="20"/>
          <w:szCs w:val="20"/>
          <w:lang w:eastAsia="es-AR"/>
        </w:rPr>
        <w:t>í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sticas</w:t>
      </w:r>
      <w:r w:rsidR="00875D88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875D88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referentes al</w:t>
      </w:r>
      <w:r w:rsidRPr="00875D88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875D88" w:rsidRPr="00875D88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de</w:t>
      </w:r>
      <w:r w:rsidR="00875D88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tamaño y </w:t>
      </w:r>
      <w:r w:rsidRPr="00875D88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la</w:t>
      </w:r>
      <w:r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 duración</w:t>
      </w:r>
      <w:r w:rsidR="00875D88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875D88" w:rsidRPr="005C0D47">
        <w:rPr>
          <w:rFonts w:ascii="Arial" w:eastAsia="Times New Roman" w:hAnsi="Arial" w:cs="Arial"/>
          <w:i/>
          <w:color w:val="C45911" w:themeColor="accent2" w:themeShade="BF"/>
          <w:sz w:val="20"/>
          <w:szCs w:val="20"/>
          <w:lang w:eastAsia="es-AR"/>
        </w:rPr>
        <w:t>(¿duración de qué? Debe expresarse)</w:t>
      </w:r>
      <w:r w:rsidRPr="005C0D47">
        <w:rPr>
          <w:rFonts w:ascii="Arial" w:eastAsia="Times New Roman" w:hAnsi="Arial" w:cs="Arial"/>
          <w:color w:val="C45911" w:themeColor="accent2" w:themeShade="BF"/>
          <w:sz w:val="20"/>
          <w:szCs w:val="20"/>
          <w:lang w:eastAsia="es-AR"/>
        </w:rPr>
        <w:t xml:space="preserve"> </w:t>
      </w:r>
      <w:r w:rsidRPr="00550AEE">
        <w:rPr>
          <w:rFonts w:ascii="Arial" w:eastAsia="Times New Roman" w:hAnsi="Arial" w:cs="Arial"/>
          <w:sz w:val="20"/>
          <w:szCs w:val="20"/>
          <w:lang w:eastAsia="es-AR"/>
        </w:rPr>
        <w:t>que los Doctores en Biología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Esteban Frere, Melina Barrionuevo y Gabriela Blanco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necesitaban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044825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requerían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para estudiar el comportamiento de esta especie.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Las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especiales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875D88" w:rsidRPr="00875D88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específicas</w:t>
      </w:r>
      <w:r w:rsidR="00875D88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restricciones de peso, costo y prestaciones </w:t>
      </w:r>
      <w:r w:rsidR="004E4D32" w:rsidRPr="004E4D32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del dispositivo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hace</w:t>
      </w:r>
      <w:r w:rsidR="00550AEE" w:rsidRPr="00550AEE">
        <w:rPr>
          <w:rFonts w:ascii="Arial" w:eastAsia="Times New Roman" w:hAnsi="Arial" w:cs="Arial"/>
          <w:b/>
          <w:color w:val="FF0000"/>
          <w:sz w:val="20"/>
          <w:szCs w:val="20"/>
          <w:lang w:eastAsia="es-AR"/>
        </w:rPr>
        <w:t>n</w:t>
      </w:r>
      <w:r w:rsidRPr="00730632">
        <w:rPr>
          <w:rFonts w:ascii="Arial" w:eastAsia="Times New Roman" w:hAnsi="Arial" w:cs="Arial"/>
          <w:color w:val="495365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que ning</w:t>
      </w:r>
      <w:r w:rsidRPr="00550AEE">
        <w:rPr>
          <w:rFonts w:ascii="Arial" w:eastAsia="Times New Roman" w:hAnsi="Arial" w:cs="Arial"/>
          <w:sz w:val="20"/>
          <w:szCs w:val="20"/>
          <w:lang w:eastAsia="es-AR"/>
        </w:rPr>
        <w:t>ú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n equipo comercial</w:t>
      </w:r>
      <w:r w:rsidR="004E4D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pueda cumplir</w:t>
      </w:r>
      <w:r w:rsidRPr="00730632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875D88" w:rsidRPr="00875D88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cumpla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los requisitos</w:t>
      </w:r>
      <w:r w:rsidR="004E4D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4E4D32" w:rsidRPr="004E4D32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necesarios</w:t>
      </w:r>
      <w:r w:rsidR="004E4D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que se necesitan</w:t>
      </w:r>
      <w:r w:rsidRPr="00730632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para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poder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estudiar el ciclo de alimen</w:t>
      </w:r>
      <w:r w:rsidRPr="00550AEE">
        <w:rPr>
          <w:rFonts w:ascii="Arial" w:eastAsia="Times New Roman" w:hAnsi="Arial" w:cs="Arial"/>
          <w:sz w:val="20"/>
          <w:szCs w:val="20"/>
          <w:lang w:eastAsia="es-AR"/>
        </w:rPr>
        <w:t>tació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n de</w:t>
      </w:r>
      <w:r w:rsidR="004E4D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los </w:t>
      </w:r>
      <w:r w:rsidRPr="00550AEE">
        <w:rPr>
          <w:rFonts w:ascii="Arial" w:eastAsia="Times New Roman" w:hAnsi="Arial" w:cs="Arial"/>
          <w:sz w:val="20"/>
          <w:szCs w:val="20"/>
          <w:lang w:eastAsia="es-AR"/>
        </w:rPr>
        <w:t>pingüinos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4E4D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durante</w:t>
      </w:r>
      <w:r w:rsidR="004E4D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4E4D32" w:rsidRPr="004E4D32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en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la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especial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etapa de </w:t>
      </w:r>
      <w:r w:rsidRPr="00550AEE">
        <w:rPr>
          <w:rFonts w:ascii="Arial" w:eastAsia="Times New Roman" w:hAnsi="Arial" w:cs="Arial"/>
          <w:sz w:val="20"/>
          <w:szCs w:val="20"/>
          <w:lang w:eastAsia="es-AR"/>
        </w:rPr>
        <w:t>incubación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.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Durante est</w:t>
      </w:r>
      <w:r w:rsidRPr="00875D88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a etapa</w:t>
      </w:r>
      <w:r w:rsidRPr="00875D88">
        <w:rPr>
          <w:rFonts w:ascii="Arial" w:eastAsia="Times New Roman" w:hAnsi="Arial" w:cs="Arial"/>
          <w:b/>
          <w:strike/>
          <w:color w:val="A6A6A6" w:themeColor="background1" w:themeShade="A6"/>
          <w:sz w:val="20"/>
          <w:szCs w:val="20"/>
          <w:lang w:eastAsia="es-AR"/>
        </w:rPr>
        <w:t>,</w:t>
      </w:r>
      <w:r w:rsidRPr="00875D88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 en la vida de los pingüinos</w:t>
      </w:r>
      <w:r w:rsidR="00581F9A">
        <w:rPr>
          <w:rFonts w:ascii="Arial" w:eastAsia="Times New Roman" w:hAnsi="Arial" w:cs="Arial"/>
          <w:b/>
          <w:color w:val="FF0000"/>
          <w:sz w:val="20"/>
          <w:szCs w:val="20"/>
          <w:lang w:eastAsia="es-AR"/>
        </w:rPr>
        <w:t xml:space="preserve"> </w:t>
      </w:r>
      <w:r w:rsidR="00044825" w:rsidRPr="00044825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En</w:t>
      </w:r>
      <w:r w:rsidR="00044825">
        <w:rPr>
          <w:rFonts w:ascii="Arial" w:eastAsia="Times New Roman" w:hAnsi="Arial" w:cs="Arial"/>
          <w:b/>
          <w:color w:val="FF0000"/>
          <w:sz w:val="20"/>
          <w:szCs w:val="20"/>
          <w:lang w:eastAsia="es-AR"/>
        </w:rPr>
        <w:t xml:space="preserve"> </w:t>
      </w:r>
      <w:r w:rsidR="004E4D32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ésta</w:t>
      </w:r>
      <w:r w:rsidRPr="00730632">
        <w:rPr>
          <w:rFonts w:ascii="Arial" w:eastAsia="Times New Roman" w:hAnsi="Arial" w:cs="Arial"/>
          <w:b/>
          <w:color w:val="FF0000"/>
          <w:sz w:val="20"/>
          <w:szCs w:val="20"/>
          <w:lang w:eastAsia="es-AR"/>
        </w:rPr>
        <w:t xml:space="preserve">,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el macho y la hembra de la pareja se turnan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en el </w:t>
      </w:r>
      <w:r w:rsidRPr="00550AEE">
        <w:rPr>
          <w:rFonts w:ascii="Arial" w:eastAsia="Times New Roman" w:hAnsi="Arial" w:cs="Arial"/>
          <w:sz w:val="20"/>
          <w:szCs w:val="20"/>
          <w:lang w:eastAsia="es-AR"/>
        </w:rPr>
        <w:t>océano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para alimentarse, mientras </w:t>
      </w:r>
      <w:r w:rsidRPr="00697D88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el otro </w:t>
      </w:r>
      <w:r w:rsidR="00697D88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uno </w:t>
      </w:r>
      <w:r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queda a cargo </w:t>
      </w:r>
      <w:r w:rsidRPr="00697D88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de la incubación</w:t>
      </w:r>
      <w:r w:rsidR="00697D88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697D88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del cuidado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. El tiempo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que</w:t>
      </w:r>
      <w:r w:rsidR="00697D88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tarda</w:t>
      </w:r>
      <w:r w:rsidRPr="00730632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581F9A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de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cada uno en alimentarse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(</w:t>
      </w:r>
      <w:r w:rsidRPr="00550AEE">
        <w:rPr>
          <w:rFonts w:ascii="Arial" w:eastAsia="Times New Roman" w:hAnsi="Arial" w:cs="Arial"/>
          <w:sz w:val="20"/>
          <w:szCs w:val="20"/>
          <w:lang w:eastAsia="es-AR"/>
        </w:rPr>
        <w:t>y la forma en que lo hace, continua</w:t>
      </w:r>
      <w:r w:rsidR="00581F9A">
        <w:rPr>
          <w:rFonts w:ascii="Arial" w:eastAsia="Times New Roman" w:hAnsi="Arial" w:cs="Arial"/>
          <w:sz w:val="20"/>
          <w:szCs w:val="20"/>
          <w:lang w:eastAsia="es-AR"/>
        </w:rPr>
        <w:t xml:space="preserve"> o a intervalos</w:t>
      </w:r>
      <w:r w:rsidR="00581F9A" w:rsidRPr="00581F9A">
        <w:rPr>
          <w:rFonts w:ascii="Arial" w:eastAsia="Times New Roman" w:hAnsi="Arial" w:cs="Arial"/>
          <w:b/>
          <w:color w:val="FF0000"/>
          <w:sz w:val="20"/>
          <w:szCs w:val="20"/>
          <w:lang w:eastAsia="es-AR"/>
        </w:rPr>
        <w:t>,</w:t>
      </w:r>
      <w:r w:rsidRPr="00730632">
        <w:rPr>
          <w:rFonts w:ascii="Arial" w:eastAsia="Times New Roman" w:hAnsi="Arial" w:cs="Arial"/>
          <w:b/>
          <w:color w:val="FF0000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son indica-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dores directos del estado de la fauna </w:t>
      </w:r>
      <w:r w:rsidRPr="00550AEE">
        <w:rPr>
          <w:rFonts w:ascii="Arial" w:eastAsia="Times New Roman" w:hAnsi="Arial" w:cs="Arial"/>
          <w:sz w:val="20"/>
          <w:szCs w:val="20"/>
          <w:lang w:eastAsia="es-AR"/>
        </w:rPr>
        <w:t>ictícola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de la zona</w:t>
      </w:r>
      <w:r w:rsidR="00581F9A" w:rsidRPr="00581F9A">
        <w:rPr>
          <w:rFonts w:ascii="Arial" w:eastAsia="Times New Roman" w:hAnsi="Arial" w:cs="Arial"/>
          <w:b/>
          <w:color w:val="FF0000"/>
          <w:sz w:val="20"/>
          <w:szCs w:val="20"/>
          <w:lang w:eastAsia="es-AR"/>
        </w:rPr>
        <w:t>.</w:t>
      </w:r>
      <w:r w:rsidR="00581F9A">
        <w:rPr>
          <w:rFonts w:ascii="Arial" w:eastAsia="Times New Roman" w:hAnsi="Arial" w:cs="Arial"/>
          <w:b/>
          <w:color w:val="FF0000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, por lo que contar</w:t>
      </w:r>
      <w:r w:rsidRPr="00730632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con </w:t>
      </w:r>
      <w:r w:rsidR="00581F9A" w:rsidRPr="00581F9A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Disponer de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un equipo que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brinde esa </w:t>
      </w:r>
      <w:r w:rsidRPr="00550AEE">
        <w:rPr>
          <w:rFonts w:ascii="Arial" w:eastAsia="Times New Roman" w:hAnsi="Arial" w:cs="Arial"/>
          <w:sz w:val="20"/>
          <w:szCs w:val="20"/>
          <w:lang w:eastAsia="es-AR"/>
        </w:rPr>
        <w:t>información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en forma confiable y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 con la</w:t>
      </w:r>
      <w:r w:rsidRPr="00730632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581F9A" w:rsidRPr="00581F9A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en</w:t>
      </w:r>
      <w:r w:rsidR="00581F9A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581F9A" w:rsidRPr="00581F9A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la</w:t>
      </w:r>
      <w:r w:rsidR="00581F9A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cantidad</w:t>
      </w:r>
      <w:r w:rsidR="00044825">
        <w:rPr>
          <w:rFonts w:ascii="Arial" w:eastAsia="Times New Roman" w:hAnsi="Arial" w:cs="Arial"/>
          <w:sz w:val="20"/>
          <w:szCs w:val="20"/>
          <w:lang w:eastAsia="es-AR"/>
        </w:rPr>
        <w:t xml:space="preserve"> suficiente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de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individuos indispensable</w:t>
      </w:r>
      <w:r w:rsidRPr="00730632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para</w:t>
      </w:r>
      <w:r w:rsidR="00581F9A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581F9A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hacer</w:t>
      </w:r>
      <w:r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 un correcto análisis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550AEE">
        <w:rPr>
          <w:rFonts w:ascii="Arial" w:eastAsia="Times New Roman" w:hAnsi="Arial" w:cs="Arial"/>
          <w:sz w:val="20"/>
          <w:szCs w:val="20"/>
          <w:lang w:eastAsia="es-AR"/>
        </w:rPr>
        <w:t>estadístico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resulta vital, no s</w:t>
      </w:r>
      <w:r w:rsidRPr="00550AEE">
        <w:rPr>
          <w:rFonts w:ascii="Arial" w:eastAsia="Times New Roman" w:hAnsi="Arial" w:cs="Arial"/>
          <w:sz w:val="20"/>
          <w:szCs w:val="20"/>
          <w:lang w:eastAsia="es-AR"/>
        </w:rPr>
        <w:t>ó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lo para las investigaciones espec</w:t>
      </w:r>
      <w:r w:rsidRPr="00550AEE">
        <w:rPr>
          <w:rFonts w:ascii="Arial" w:eastAsia="Times New Roman" w:hAnsi="Arial" w:cs="Arial"/>
          <w:sz w:val="20"/>
          <w:szCs w:val="20"/>
          <w:lang w:eastAsia="es-AR"/>
        </w:rPr>
        <w:t>í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ficas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>de la esp</w:t>
      </w:r>
      <w:r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ecie, sino para </w:t>
      </w:r>
      <w:r w:rsidRPr="00044825">
        <w:rPr>
          <w:rFonts w:ascii="Arial" w:eastAsia="Times New Roman" w:hAnsi="Arial" w:cs="Arial"/>
          <w:color w:val="C45911" w:themeColor="accent2" w:themeShade="BF"/>
          <w:sz w:val="20"/>
          <w:szCs w:val="20"/>
          <w:lang w:eastAsia="es-AR"/>
        </w:rPr>
        <w:t>toda la economía</w:t>
      </w:r>
      <w:r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 y ecologí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a local.</w:t>
      </w:r>
      <w:r w:rsidR="00044825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044825" w:rsidRPr="00044825">
        <w:rPr>
          <w:rFonts w:ascii="Arial" w:eastAsia="Times New Roman" w:hAnsi="Arial" w:cs="Arial"/>
          <w:i/>
          <w:color w:val="C45911" w:themeColor="accent2" w:themeShade="BF"/>
          <w:sz w:val="20"/>
          <w:szCs w:val="20"/>
          <w:lang w:eastAsia="es-AR"/>
        </w:rPr>
        <w:t>(No se entiende bien el concepto</w:t>
      </w:r>
      <w:r w:rsidR="00697D88">
        <w:rPr>
          <w:rFonts w:ascii="Arial" w:eastAsia="Times New Roman" w:hAnsi="Arial" w:cs="Arial"/>
          <w:i/>
          <w:color w:val="C45911" w:themeColor="accent2" w:themeShade="BF"/>
          <w:sz w:val="20"/>
          <w:szCs w:val="20"/>
          <w:lang w:eastAsia="es-AR"/>
        </w:rPr>
        <w:t xml:space="preserve"> de economía</w:t>
      </w:r>
      <w:r w:rsidR="00044825" w:rsidRPr="00044825">
        <w:rPr>
          <w:rFonts w:ascii="Arial" w:eastAsia="Times New Roman" w:hAnsi="Arial" w:cs="Arial"/>
          <w:i/>
          <w:color w:val="C45911" w:themeColor="accent2" w:themeShade="BF"/>
          <w:sz w:val="20"/>
          <w:szCs w:val="20"/>
          <w:lang w:eastAsia="es-AR"/>
        </w:rPr>
        <w:t>)</w:t>
      </w:r>
      <w:r w:rsidRPr="00730632">
        <w:rPr>
          <w:rFonts w:ascii="Arial" w:eastAsia="Times New Roman" w:hAnsi="Arial" w:cs="Arial"/>
          <w:i/>
          <w:color w:val="C45911" w:themeColor="accent2" w:themeShade="BF"/>
          <w:sz w:val="20"/>
          <w:szCs w:val="20"/>
          <w:lang w:eastAsia="es-AR"/>
        </w:rPr>
        <w:br/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Se produjeron un total de 30 dispositivos, algunos de los cuales fueron inutilizados en las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pruebas previas, y once fueron desplegados </w:t>
      </w:r>
      <w:r w:rsidRPr="00697D88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en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697D88" w:rsidRPr="00697D88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a</w:t>
      </w:r>
      <w:r w:rsidR="00697D88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una colonia de </w:t>
      </w:r>
      <w:r w:rsidRPr="00550AEE">
        <w:rPr>
          <w:rFonts w:ascii="Arial" w:eastAsia="Times New Roman" w:hAnsi="Arial" w:cs="Arial"/>
          <w:sz w:val="20"/>
          <w:szCs w:val="20"/>
          <w:lang w:eastAsia="es-AR"/>
        </w:rPr>
        <w:t>pingüinos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en Puerto Deseado,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>Santa Cruz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. </w:t>
      </w:r>
      <w:r w:rsidR="00A4312A" w:rsidRPr="00697D88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Este despliegue se sincronizó</w:t>
      </w:r>
      <w:r w:rsidR="00A4312A" w:rsidRPr="00697D88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697D88" w:rsidRPr="00697D88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Esto concordó 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con el período de incubación de huevos, que culminó</w:t>
      </w:r>
      <w:r w:rsidR="00697D88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aproximadamente a mediado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s de noviembre. La recuperación de estos dispositivos reveló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tanto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br/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éxitos </w:t>
      </w:r>
      <w:r w:rsidR="00A4312A" w:rsidRPr="00F711BF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como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F711BF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y 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desafíos té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cnicos.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A pesar de estas</w:t>
      </w:r>
      <w:r w:rsidRPr="00730632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F711BF" w:rsidRPr="00697D88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Pese a las </w:t>
      </w:r>
      <w:r w:rsidRPr="00697D88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adversidades</w:t>
      </w:r>
      <w:r w:rsidR="00F711BF" w:rsidRPr="00697D88">
        <w:rPr>
          <w:rFonts w:ascii="Arial" w:eastAsia="Times New Roman" w:hAnsi="Arial" w:cs="Arial"/>
          <w:i/>
          <w:color w:val="A6A6A6" w:themeColor="background1" w:themeShade="A6"/>
          <w:sz w:val="20"/>
          <w:szCs w:val="20"/>
          <w:lang w:eastAsia="es-AR"/>
        </w:rPr>
        <w:t xml:space="preserve"> </w:t>
      </w:r>
      <w:r w:rsidR="00697D88" w:rsidRPr="00697D88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C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uatro dispositivos</w:t>
      </w:r>
      <w:r w:rsidR="00697D88" w:rsidRPr="00697D88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697D88" w:rsidRPr="00697D88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cumplieron, pese a las adversidades</w:t>
      </w:r>
      <w:r w:rsidR="00697D88" w:rsidRPr="00697D88">
        <w:rPr>
          <w:rFonts w:ascii="Arial" w:eastAsia="Times New Roman" w:hAnsi="Arial" w:cs="Arial"/>
          <w:i/>
          <w:color w:val="FF0000"/>
          <w:sz w:val="20"/>
          <w:szCs w:val="20"/>
          <w:lang w:eastAsia="es-AR"/>
        </w:rPr>
        <w:t xml:space="preserve"> </w:t>
      </w:r>
      <w:r w:rsidR="00697D88">
        <w:rPr>
          <w:rFonts w:ascii="Arial" w:eastAsia="Times New Roman" w:hAnsi="Arial" w:cs="Arial"/>
          <w:i/>
          <w:sz w:val="20"/>
          <w:szCs w:val="20"/>
          <w:lang w:eastAsia="es-AR"/>
        </w:rPr>
        <w:t>(</w:t>
      </w:r>
      <w:r w:rsidR="00697D88" w:rsidRPr="00F711BF">
        <w:rPr>
          <w:rFonts w:ascii="Arial" w:eastAsia="Times New Roman" w:hAnsi="Arial" w:cs="Arial"/>
          <w:i/>
          <w:color w:val="C45911" w:themeColor="accent2" w:themeShade="BF"/>
          <w:sz w:val="20"/>
          <w:szCs w:val="20"/>
          <w:lang w:eastAsia="es-AR"/>
        </w:rPr>
        <w:t>entiendo se explicarán más adelante)</w:t>
      </w:r>
      <w:r w:rsidR="00697D88">
        <w:rPr>
          <w:rFonts w:ascii="Arial" w:eastAsia="Times New Roman" w:hAnsi="Arial" w:cs="Arial"/>
          <w:sz w:val="20"/>
          <w:szCs w:val="20"/>
          <w:lang w:eastAsia="es-AR"/>
        </w:rPr>
        <w:t xml:space="preserve">,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697D88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cumplieron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de manera correcta con el</w:t>
      </w:r>
      <w:r w:rsidR="00F711BF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diseñ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o,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capturando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F711BF" w:rsidRPr="00F711BF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obteniendo</w:t>
      </w:r>
      <w:r w:rsidR="00F711BF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la totalidad de los datos previs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tos. El aná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lisis subsiguiente de </w:t>
      </w:r>
      <w:r w:rsidRPr="00697D88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estos datos</w:t>
      </w:r>
      <w:r w:rsidR="00697D88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697D88" w:rsidRPr="00697D88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los mismos</w:t>
      </w:r>
      <w:r w:rsidRPr="00697D88">
        <w:rPr>
          <w:rFonts w:ascii="Arial" w:eastAsia="Times New Roman" w:hAnsi="Arial" w:cs="Arial"/>
          <w:color w:val="FF0000"/>
          <w:sz w:val="20"/>
          <w:szCs w:val="20"/>
          <w:lang w:eastAsia="es-AR"/>
        </w:rPr>
        <w:br/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proporcionó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resultados muy im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portantes para el grupo de bió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logos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encargados de su estudio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.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Se logró contrastar los perí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odos en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los que</w:t>
      </w:r>
      <w:r w:rsidRPr="00730632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F711BF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donde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los 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pingüinos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se encontraban</w:t>
      </w:r>
      <w:r w:rsidRPr="00730632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F711BF" w:rsidRPr="00F711BF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estaban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en tierra firme y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aquellos en </w:t>
      </w:r>
      <w:r w:rsidRPr="00697D88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los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que se 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sumergían en el océ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ano para alimentarse. Esta 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distinción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, esencial para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>los objetivos del proyecto, demuestra la viabilidad de los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 dispositivos en la recopilació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n de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>datos en entornos desafiantes.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El proyecto cumplió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con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su objetivo fundame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ntal: diseñ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ar y construir una serie limitada de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>prototipo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s </w:t>
      </w:r>
      <w:r w:rsidR="00A4312A" w:rsidRPr="00F711BF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que permitan </w:t>
      </w:r>
      <w:r w:rsidR="00F711BF" w:rsidRPr="00F711BF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para 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rastrear los hábitos de los pingüinos de Magallanes durante el perí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odo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de incubación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.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Aunque s</w:t>
      </w:r>
      <w:r w:rsidR="00A4312A" w:rsidRPr="00F711BF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e enfrentaron</w:t>
      </w:r>
      <w:r w:rsidR="00A4312A" w:rsidRPr="00F711BF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697D88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H</w:t>
      </w:r>
      <w:r w:rsidR="00247382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ubo</w:t>
      </w:r>
      <w:r w:rsidR="00F711BF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complicaciones técnicas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, normales para una etapa de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prototipo, y </w:t>
      </w:r>
      <w:r w:rsidRPr="00730632">
        <w:rPr>
          <w:rFonts w:ascii="Arial" w:eastAsia="Times New Roman" w:hAnsi="Arial" w:cs="Arial"/>
          <w:i/>
          <w:strike/>
          <w:color w:val="A6A6A6" w:themeColor="background1" w:themeShade="A6"/>
          <w:sz w:val="20"/>
          <w:szCs w:val="20"/>
          <w:lang w:eastAsia="es-AR"/>
        </w:rPr>
        <w:t xml:space="preserve">con </w:t>
      </w:r>
      <w:r w:rsidRPr="00730632">
        <w:rPr>
          <w:rFonts w:ascii="Arial" w:eastAsia="Times New Roman" w:hAnsi="Arial" w:cs="Arial"/>
          <w:i/>
          <w:color w:val="A6A6A6" w:themeColor="background1" w:themeShade="A6"/>
          <w:sz w:val="20"/>
          <w:szCs w:val="20"/>
          <w:lang w:eastAsia="es-AR"/>
        </w:rPr>
        <w:t>el</w:t>
      </w:r>
      <w:r w:rsidRPr="00730632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247382">
        <w:rPr>
          <w:rFonts w:ascii="Arial" w:eastAsia="Times New Roman" w:hAnsi="Arial" w:cs="Arial"/>
          <w:sz w:val="20"/>
          <w:szCs w:val="20"/>
          <w:lang w:eastAsia="es-AR"/>
        </w:rPr>
        <w:t xml:space="preserve">pese al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exiguo presu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puesto asignado, </w:t>
      </w:r>
      <w:r w:rsidR="00A4312A" w:rsidRPr="0024738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la utilización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 exitosa </w:t>
      </w:r>
      <w:r w:rsidRPr="00730632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del </w:t>
      </w:r>
      <w:r w:rsidR="00247382" w:rsidRPr="00247382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exitoso </w:t>
      </w:r>
      <w:r w:rsidR="00247382">
        <w:rPr>
          <w:rFonts w:ascii="Arial" w:eastAsia="Times New Roman" w:hAnsi="Arial" w:cs="Arial"/>
          <w:sz w:val="20"/>
          <w:szCs w:val="20"/>
          <w:lang w:eastAsia="es-AR"/>
        </w:rPr>
        <w:t xml:space="preserve">el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apodado ”Penguin</w:t>
      </w:r>
      <w:r w:rsidR="0024738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Logger</w:t>
      </w:r>
      <w:r w:rsidR="00A4312A" w:rsidRPr="00550AEE">
        <w:rPr>
          <w:rFonts w:ascii="Arial" w:eastAsia="Times New Roman" w:hAnsi="Arial" w:cs="Arial"/>
          <w:b/>
          <w:sz w:val="20"/>
          <w:szCs w:val="20"/>
          <w:lang w:eastAsia="es-AR"/>
        </w:rPr>
        <w:t>”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247382" w:rsidRPr="00247382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resultó exitoso</w:t>
      </w:r>
      <w:r w:rsidR="00247382">
        <w:rPr>
          <w:rFonts w:ascii="Arial" w:eastAsia="Times New Roman" w:hAnsi="Arial" w:cs="Arial"/>
          <w:sz w:val="20"/>
          <w:szCs w:val="20"/>
          <w:lang w:eastAsia="es-AR"/>
        </w:rPr>
        <w:t xml:space="preserve"> y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representa un avan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ce sustancial en la comprensión de la ecologí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a y el comportamiento</w:t>
      </w:r>
      <w:r w:rsidR="0024738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de estas aves marinas en su há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bitat natural.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Este proyecto destaca la necesidad de </w:t>
      </w:r>
      <w:r w:rsidR="00697D88" w:rsidRPr="00697D88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contar co</w:t>
      </w:r>
      <w:r w:rsidR="00697D88">
        <w:rPr>
          <w:rFonts w:ascii="Arial" w:eastAsia="Times New Roman" w:hAnsi="Arial" w:cs="Arial"/>
          <w:sz w:val="20"/>
          <w:szCs w:val="20"/>
          <w:lang w:eastAsia="es-AR"/>
        </w:rPr>
        <w:t xml:space="preserve">n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dispositivos robustos y e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ficientes para la investigación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en entornos marinos, </w:t>
      </w:r>
      <w:r w:rsidRPr="008914BC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contribuyend</w:t>
      </w:r>
      <w:r w:rsidR="00247382" w:rsidRPr="008914BC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o así</w:t>
      </w:r>
      <w:r w:rsidR="00A4312A" w:rsidRPr="008914BC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8914BC" w:rsidRPr="008914BC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para contribuir 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al conocimiento cientí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fico y a la mejora continua de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las tecnologías de adquisició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n de datos en condiciones adversas.</w:t>
      </w:r>
    </w:p>
    <w:p w14:paraId="0E5ECA10" w14:textId="77777777" w:rsidR="00B804F6" w:rsidRDefault="00247382" w:rsidP="0073063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247382">
        <w:rPr>
          <w:rFonts w:ascii="Arial" w:eastAsia="Times New Roman" w:hAnsi="Arial" w:cs="Arial"/>
          <w:i/>
          <w:color w:val="C45911" w:themeColor="accent2" w:themeShade="BF"/>
          <w:sz w:val="20"/>
          <w:szCs w:val="20"/>
          <w:lang w:eastAsia="es-AR"/>
        </w:rPr>
        <w:t xml:space="preserve">Nota: Si bien se habla del “estado de la fauna ictícola”, no queda claro para quien no está en </w:t>
      </w:r>
      <w:r w:rsidR="008914BC">
        <w:rPr>
          <w:rFonts w:ascii="Arial" w:eastAsia="Times New Roman" w:hAnsi="Arial" w:cs="Arial"/>
          <w:i/>
          <w:color w:val="C45911" w:themeColor="accent2" w:themeShade="BF"/>
          <w:sz w:val="20"/>
          <w:szCs w:val="20"/>
          <w:lang w:eastAsia="es-AR"/>
        </w:rPr>
        <w:t xml:space="preserve">el </w:t>
      </w:r>
      <w:r w:rsidRPr="00247382">
        <w:rPr>
          <w:rFonts w:ascii="Arial" w:eastAsia="Times New Roman" w:hAnsi="Arial" w:cs="Arial"/>
          <w:i/>
          <w:color w:val="C45911" w:themeColor="accent2" w:themeShade="BF"/>
          <w:sz w:val="20"/>
          <w:szCs w:val="20"/>
          <w:lang w:eastAsia="es-AR"/>
        </w:rPr>
        <w:t>tema que, debido al calentamiento global, los pingüinos deben alejarse más allá de las distancias normales para efectuar sus capturas</w:t>
      </w:r>
      <w:r w:rsidR="00570A4C">
        <w:rPr>
          <w:rFonts w:ascii="Arial" w:eastAsia="Times New Roman" w:hAnsi="Arial" w:cs="Arial"/>
          <w:i/>
          <w:color w:val="C45911" w:themeColor="accent2" w:themeShade="BF"/>
          <w:sz w:val="20"/>
          <w:szCs w:val="20"/>
          <w:lang w:eastAsia="es-AR"/>
        </w:rPr>
        <w:t xml:space="preserve">, e implican </w:t>
      </w:r>
      <w:r w:rsidR="008914BC">
        <w:rPr>
          <w:rFonts w:ascii="Arial" w:eastAsia="Times New Roman" w:hAnsi="Arial" w:cs="Arial"/>
          <w:i/>
          <w:color w:val="C45911" w:themeColor="accent2" w:themeShade="BF"/>
          <w:sz w:val="20"/>
          <w:szCs w:val="20"/>
          <w:lang w:eastAsia="es-AR"/>
        </w:rPr>
        <w:t xml:space="preserve">un </w:t>
      </w:r>
      <w:r w:rsidR="00570A4C">
        <w:rPr>
          <w:rFonts w:ascii="Arial" w:eastAsia="Times New Roman" w:hAnsi="Arial" w:cs="Arial"/>
          <w:i/>
          <w:color w:val="C45911" w:themeColor="accent2" w:themeShade="BF"/>
          <w:sz w:val="20"/>
          <w:szCs w:val="20"/>
          <w:lang w:eastAsia="es-AR"/>
        </w:rPr>
        <w:t xml:space="preserve">tiempo </w:t>
      </w:r>
      <w:r w:rsidR="008914BC">
        <w:rPr>
          <w:rFonts w:ascii="Arial" w:eastAsia="Times New Roman" w:hAnsi="Arial" w:cs="Arial"/>
          <w:i/>
          <w:color w:val="C45911" w:themeColor="accent2" w:themeShade="BF"/>
          <w:sz w:val="20"/>
          <w:szCs w:val="20"/>
          <w:lang w:eastAsia="es-AR"/>
        </w:rPr>
        <w:t>mayor en el mar</w:t>
      </w:r>
      <w:r w:rsidRPr="00247382">
        <w:rPr>
          <w:rFonts w:ascii="Arial" w:eastAsia="Times New Roman" w:hAnsi="Arial" w:cs="Arial"/>
          <w:i/>
          <w:color w:val="C45911" w:themeColor="accent2" w:themeShade="BF"/>
          <w:sz w:val="20"/>
          <w:szCs w:val="20"/>
          <w:lang w:eastAsia="es-AR"/>
        </w:rPr>
        <w:t xml:space="preserve">. </w:t>
      </w:r>
      <w:r w:rsidR="00730632" w:rsidRPr="00730632">
        <w:rPr>
          <w:rFonts w:ascii="Arial" w:eastAsia="Times New Roman" w:hAnsi="Arial" w:cs="Arial"/>
          <w:i/>
          <w:sz w:val="20"/>
          <w:szCs w:val="20"/>
          <w:lang w:eastAsia="es-AR"/>
        </w:rPr>
        <w:br/>
      </w:r>
    </w:p>
    <w:p w14:paraId="657A6FD2" w14:textId="77777777" w:rsidR="00B804F6" w:rsidRDefault="00730632" w:rsidP="0073063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6. Introducció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n</w:t>
      </w:r>
    </w:p>
    <w:p w14:paraId="2520CB58" w14:textId="77777777" w:rsidR="005C0D47" w:rsidRPr="00B804F6" w:rsidRDefault="00730632" w:rsidP="00730632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sz w:val="20"/>
          <w:szCs w:val="20"/>
          <w:lang w:eastAsia="es-AR"/>
        </w:rPr>
      </w:pP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>6.1. Antecedentes</w:t>
      </w:r>
    </w:p>
    <w:p w14:paraId="7625B2B3" w14:textId="4F7FC3CF" w:rsidR="001F3388" w:rsidRPr="00550AEE" w:rsidRDefault="00730632" w:rsidP="0073063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8914BC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Parte de las</w:t>
      </w:r>
      <w:r w:rsidRPr="008914BC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8914BC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La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ac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tividad </w:t>
      </w:r>
      <w:r w:rsidR="00A4312A" w:rsidRPr="008914BC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que realizan</w:t>
      </w:r>
      <w:r w:rsidR="00A4312A" w:rsidRPr="008914BC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8914BC" w:rsidRPr="008914BC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de</w:t>
      </w:r>
      <w:r w:rsidR="008914BC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los biólogos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mari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nos involucra el estudio y análisis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de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comportamientos de diversas especies </w:t>
      </w:r>
      <w:r w:rsidR="005C0D47" w:rsidRPr="005C0D47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de</w:t>
      </w:r>
      <w:r w:rsidR="005C0D47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animales, a partir de los cuales pueden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contextualizar,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br/>
        <w:t xml:space="preserve">y </w:t>
      </w:r>
      <w:r w:rsidRPr="00730632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hasta </w:t>
      </w:r>
      <w:r w:rsidR="00DF11F0" w:rsidRPr="00DF11F0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encuadrar</w:t>
      </w:r>
      <w:r w:rsidR="008914BC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8914BC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y</w:t>
      </w:r>
      <w:r w:rsidR="00DF11F0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predecir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sus 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conductas </w:t>
      </w:r>
      <w:r w:rsidR="00A4312A" w:rsidRPr="008914BC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a lo largo de los añ</w:t>
      </w:r>
      <w:r w:rsidRPr="008914BC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os</w:t>
      </w:r>
      <w:r w:rsidR="008914BC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 </w:t>
      </w:r>
      <w:r w:rsidR="008914BC" w:rsidRPr="008914BC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en el tiempo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, </w:t>
      </w:r>
      <w:r w:rsidRPr="008914BC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y la respuesta esperada</w:t>
      </w:r>
      <w:r w:rsidRPr="008914BC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8D4DAC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y</w:t>
      </w:r>
      <w:r w:rsidR="008914BC" w:rsidRPr="008914BC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 así también </w:t>
      </w:r>
      <w:r w:rsidRPr="008914BC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los cambio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s</w:t>
      </w:r>
      <w:r w:rsidR="008914BC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que se pueden da</w:t>
      </w:r>
      <w:r w:rsidR="00A4312A" w:rsidRPr="00DF11F0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r en el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DF11F0" w:rsidRPr="00DF11F0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del 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entorno en que se desarrollan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. Particularmente, en el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lastRenderedPageBreak/>
        <w:t>sur de nuestro</w:t>
      </w:r>
      <w:r w:rsidR="008914BC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550AEE" w:rsidRPr="00550AEE">
        <w:rPr>
          <w:rFonts w:ascii="Arial" w:eastAsia="Times New Roman" w:hAnsi="Arial" w:cs="Arial"/>
          <w:sz w:val="20"/>
          <w:szCs w:val="20"/>
          <w:lang w:eastAsia="es-AR"/>
        </w:rPr>
        <w:t>país</w:t>
      </w:r>
      <w:r w:rsidR="00DF11F0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,</w:t>
      </w:r>
      <w:r w:rsidR="00550AEE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 hay grupos de biólogos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 dedicados a </w:t>
      </w:r>
      <w:r w:rsidR="00A4312A" w:rsidRPr="00DF11F0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hacer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DF11F0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realizar 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estos análisis sobre las especies autó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ctonas. Los</w:t>
      </w:r>
      <w:r w:rsidR="008914BC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doctores Frere, Blanco, Barrionuevo y equipo, son un grupo que desarrolla sus actividades</w:t>
      </w:r>
      <w:r w:rsidR="008914BC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8D4DAC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en </w:t>
      </w:r>
      <w:r w:rsidR="008D4DAC" w:rsidRPr="008D4DAC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Puerto Deseado</w:t>
      </w:r>
      <w:r w:rsidR="008D4DAC">
        <w:rPr>
          <w:rFonts w:ascii="Arial" w:eastAsia="Times New Roman" w:hAnsi="Arial" w:cs="Arial"/>
          <w:sz w:val="20"/>
          <w:szCs w:val="20"/>
          <w:lang w:eastAsia="es-AR"/>
        </w:rPr>
        <w:t>,</w:t>
      </w:r>
      <w:r w:rsidR="008D4DAC" w:rsidRPr="008D4DAC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8D4DAC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la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provincia de Santa Cruz</w:t>
      </w:r>
      <w:r w:rsidR="008D4DAC" w:rsidRPr="008D4DAC">
        <w:rPr>
          <w:rFonts w:ascii="Arial" w:eastAsia="Times New Roman" w:hAnsi="Arial" w:cs="Arial"/>
          <w:b/>
          <w:color w:val="FF0000"/>
          <w:sz w:val="20"/>
          <w:szCs w:val="20"/>
          <w:lang w:eastAsia="es-AR"/>
        </w:rPr>
        <w:t xml:space="preserve">. </w:t>
      </w:r>
      <w:r w:rsidRPr="008D4DAC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, en la localidad de Puerto Deseado.</w:t>
      </w:r>
      <w:r w:rsidRPr="008D4DAC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Esta ciudad se encuentra</w:t>
      </w:r>
      <w:r w:rsidR="008D4DAC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en el extremo oriental de la Provi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ncia de Santa Cruz, a 292 kiló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metros al sur de Comodoro</w:t>
      </w:r>
      <w:r w:rsidR="008D4DAC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Rivadavia y 736 kilómetros al norte de Río Gallegos. </w:t>
      </w:r>
      <w:r w:rsidR="00A4312A" w:rsidRPr="00E1057D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Cuenta con</w:t>
      </w:r>
      <w:r w:rsidR="00A4312A" w:rsidRPr="00E1057D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E1057D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Dispone de 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una rí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a</w:t>
      </w:r>
      <w:r w:rsidR="00E1057D" w:rsidRPr="00E1057D">
        <w:rPr>
          <w:rFonts w:ascii="Arial" w:eastAsia="Times New Roman" w:hAnsi="Arial" w:cs="Arial"/>
          <w:b/>
          <w:color w:val="FF0000"/>
          <w:sz w:val="20"/>
          <w:szCs w:val="20"/>
          <w:lang w:eastAsia="es-AR"/>
        </w:rPr>
        <w:t>,</w:t>
      </w:r>
      <w:r w:rsidRPr="00730632">
        <w:rPr>
          <w:rFonts w:ascii="Arial" w:eastAsia="Times New Roman" w:hAnsi="Arial" w:cs="Arial"/>
          <w:b/>
          <w:color w:val="FF0000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rica en variedad de</w:t>
      </w:r>
      <w:r w:rsidR="008D4DAC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fauna marina</w:t>
      </w:r>
      <w:r w:rsidR="00E1057D" w:rsidRPr="00E1057D">
        <w:rPr>
          <w:rFonts w:ascii="Arial" w:eastAsia="Times New Roman" w:hAnsi="Arial" w:cs="Arial"/>
          <w:b/>
          <w:color w:val="FF0000"/>
          <w:sz w:val="20"/>
          <w:szCs w:val="20"/>
          <w:lang w:eastAsia="es-AR"/>
        </w:rPr>
        <w:t>,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y su paisaje es represen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tativo de la diversidad geográ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fica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que puede encontrarse</w:t>
      </w:r>
      <w:r w:rsidR="008D4DAC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 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a lo largo de los casi mil kilómetros de costa santacruceñ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a. El equipo dedica</w:t>
      </w:r>
      <w:r w:rsidR="008D4DAC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8D4DAC" w:rsidRPr="008D4DAC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principalmente</w:t>
      </w:r>
      <w:r w:rsidRPr="008D4DAC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sus esfuerzos,</w:t>
      </w:r>
      <w:r w:rsidR="008D4DAC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8D4DAC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principalmente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al e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studio de las colonias de pingüinos que periódicamente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anidan en las islas</w:t>
      </w:r>
      <w:r w:rsidR="008D4DAC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8D4DAC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que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se encuentran d</w:t>
      </w:r>
      <w:r w:rsidR="001F3388" w:rsidRPr="00E1057D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istribuidas</w:t>
      </w:r>
      <w:r w:rsidR="001F3388" w:rsidRPr="00E1057D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E1057D" w:rsidRPr="00E1057D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localizadas</w:t>
      </w:r>
      <w:r w:rsidR="00E1057D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>a lo largo de la rí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a.</w:t>
      </w:r>
    </w:p>
    <w:p w14:paraId="1F458506" w14:textId="77777777" w:rsidR="00222F14" w:rsidRDefault="00730632" w:rsidP="0073063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>6.2. Contexto del proyecto</w:t>
      </w:r>
    </w:p>
    <w:p w14:paraId="490D04BB" w14:textId="77777777" w:rsidR="00B804F6" w:rsidRDefault="00730632" w:rsidP="0073063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Dentro del</w:t>
      </w:r>
      <w:r w:rsidRPr="00730632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1D34ED" w:rsidRPr="001D34ED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El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ciclo de vida de los P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M </w:t>
      </w:r>
      <w:r w:rsidR="001F3388" w:rsidRPr="001D34ED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se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 mantiene una estructura cíclica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,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la cual implica que los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br/>
        <w:t>mismos se asienten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793596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al asentarse</w:t>
      </w:r>
      <w:r w:rsidR="001D34ED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en diferentes puntos costeros a lo largo de su vida, </w:t>
      </w:r>
      <w:r w:rsidRPr="00730632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entre los cuales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migran</w:t>
      </w:r>
      <w:r w:rsidR="00E9316E" w:rsidRPr="00E9316E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do</w:t>
      </w:r>
      <w:r w:rsidR="001D34ED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1F3388" w:rsidRPr="00E9316E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manteniendo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E9316E" w:rsidRPr="00E9316E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y </w:t>
      </w:r>
      <w:r w:rsidR="00793596" w:rsidRPr="00E9316E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mantenien</w:t>
      </w:r>
      <w:r w:rsidR="00793596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do</w:t>
      </w:r>
      <w:r w:rsidR="00E9316E" w:rsidRPr="00E9316E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 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un patrón </w:t>
      </w:r>
      <w:r w:rsidR="001F3388" w:rsidRPr="001D34ED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que año a añ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o se repite</w:t>
      </w:r>
      <w:r w:rsidR="001D34ED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1D34ED" w:rsidRPr="001D34ED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que repiten anualmente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. </w:t>
      </w:r>
      <w:r w:rsidRPr="00793596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En este ciclo,</w:t>
      </w:r>
      <w:r w:rsidRPr="00793596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793596" w:rsidRPr="00793596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U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na de las etapas primordiales</w:t>
      </w:r>
      <w:r w:rsidR="00E9316E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793596" w:rsidRPr="00793596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de este ciclo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es la reproductiva, que finaliza con la puesta d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>e huevos y posterior incubación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de los mismos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,</w:t>
      </w:r>
      <w:r w:rsidR="00E9316E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seguido por la 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alimentación y protección de los </w:t>
      </w:r>
      <w:r w:rsidR="001F3388" w:rsidRPr="00E9316E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jóvenes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E9316E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pichones</w:t>
      </w:r>
      <w:r w:rsidR="00793596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.</w:t>
      </w:r>
      <w:r w:rsidR="00E9316E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 </w:t>
      </w:r>
      <w:r w:rsidR="001F3388" w:rsidRPr="00793596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en sus primeros dí</w:t>
      </w:r>
      <w:r w:rsidRPr="00793596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as de vida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.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Como es</w:t>
      </w:r>
      <w:r w:rsidR="00E9316E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esperable, las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E9316E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Las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aves</w:t>
      </w:r>
      <w:r w:rsidR="00E9316E" w:rsidRPr="00E9316E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, como es esperable,</w:t>
      </w:r>
      <w:r w:rsidRPr="00730632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modifican sus conductas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acorde a lo necesario</w:t>
      </w:r>
      <w:r w:rsidRPr="00730632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para la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mencionada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supervivencia de su descendencia. Por </w:t>
      </w:r>
      <w:r w:rsidRPr="008D4DAC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todo lo</w:t>
      </w:r>
      <w:r w:rsidR="001F3388" w:rsidRPr="008D4DAC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 mencionado</w:t>
      </w:r>
      <w:r w:rsidR="008D4DAC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8D4DAC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consiguiente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, </w:t>
      </w:r>
      <w:r w:rsidR="001F3388" w:rsidRPr="00793596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resulta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793596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es 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>de interé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s para nosotros obtener</w:t>
      </w:r>
      <w:r w:rsidR="00E9316E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un profundo entendimiento de los patrones que surgen en esta 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>etapa</w:t>
      </w:r>
      <w:r w:rsidR="001F3388" w:rsidRPr="00793596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, ya sea</w:t>
      </w:r>
      <w:r w:rsidR="001F3388" w:rsidRPr="00793596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>para entender aú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n</w:t>
      </w:r>
      <w:r w:rsidR="008D4DAC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>m</w:t>
      </w:r>
      <w:r w:rsidR="001F3388" w:rsidRPr="001F3388">
        <w:rPr>
          <w:rFonts w:ascii="Arial" w:eastAsia="Times New Roman" w:hAnsi="Arial" w:cs="Arial"/>
          <w:b/>
          <w:color w:val="FF0000"/>
          <w:sz w:val="20"/>
          <w:szCs w:val="20"/>
          <w:lang w:eastAsia="es-AR"/>
        </w:rPr>
        <w:t>á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s</w:t>
      </w:r>
      <w:r w:rsidRPr="00730632">
        <w:rPr>
          <w:rFonts w:ascii="Arial" w:eastAsia="Times New Roman" w:hAnsi="Arial" w:cs="Arial"/>
          <w:color w:val="495365"/>
          <w:sz w:val="20"/>
          <w:szCs w:val="20"/>
          <w:lang w:eastAsia="es-AR"/>
        </w:rPr>
        <w:t xml:space="preserve"> </w:t>
      </w:r>
      <w:r w:rsidRPr="00793596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sobre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esta especie en particular y </w:t>
      </w:r>
      <w:r w:rsidRPr="00793596">
        <w:rPr>
          <w:rFonts w:ascii="Arial" w:eastAsia="Times New Roman" w:hAnsi="Arial" w:cs="Arial"/>
          <w:color w:val="C45911" w:themeColor="accent2" w:themeShade="BF"/>
          <w:sz w:val="20"/>
          <w:szCs w:val="20"/>
          <w:lang w:eastAsia="es-AR"/>
        </w:rPr>
        <w:t xml:space="preserve">el estado de la fauna en el que desarrollan sus </w:t>
      </w:r>
      <w:r w:rsidRPr="008D4DAC">
        <w:rPr>
          <w:rFonts w:ascii="Arial" w:eastAsia="Times New Roman" w:hAnsi="Arial" w:cs="Arial"/>
          <w:color w:val="C45911" w:themeColor="accent2" w:themeShade="BF"/>
          <w:sz w:val="20"/>
          <w:szCs w:val="20"/>
          <w:lang w:eastAsia="es-AR"/>
        </w:rPr>
        <w:t>actividades</w:t>
      </w:r>
      <w:r w:rsidRPr="008D4DAC">
        <w:rPr>
          <w:rFonts w:ascii="Arial" w:eastAsia="Times New Roman" w:hAnsi="Arial" w:cs="Arial"/>
          <w:sz w:val="20"/>
          <w:szCs w:val="20"/>
          <w:lang w:eastAsia="es-AR"/>
        </w:rPr>
        <w:t>.</w:t>
      </w:r>
      <w:r w:rsidR="00793596" w:rsidRPr="008D4DAC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793596" w:rsidRPr="008D4DAC">
        <w:rPr>
          <w:rFonts w:ascii="Arial" w:eastAsia="Times New Roman" w:hAnsi="Arial" w:cs="Arial"/>
          <w:i/>
          <w:color w:val="C45911" w:themeColor="accent2" w:themeShade="BF"/>
          <w:sz w:val="20"/>
          <w:szCs w:val="20"/>
          <w:lang w:eastAsia="es-AR"/>
        </w:rPr>
        <w:t>(No entiendo bien qué se quiso decir con esto)</w:t>
      </w:r>
      <w:r w:rsidRPr="008D4DAC">
        <w:rPr>
          <w:rFonts w:ascii="Arial" w:eastAsia="Times New Roman" w:hAnsi="Arial" w:cs="Arial"/>
          <w:sz w:val="20"/>
          <w:szCs w:val="20"/>
          <w:lang w:eastAsia="es-AR"/>
        </w:rPr>
        <w:br/>
      </w:r>
    </w:p>
    <w:p w14:paraId="137B53B3" w14:textId="77777777" w:rsidR="001F3388" w:rsidRPr="00550AEE" w:rsidRDefault="00730632" w:rsidP="0073063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>7. Objetivos</w:t>
      </w:r>
    </w:p>
    <w:p w14:paraId="7D46C4BA" w14:textId="77777777" w:rsidR="001F3388" w:rsidRPr="00550AEE" w:rsidRDefault="00730632" w:rsidP="0073063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>7.1. Finalidad del proyecto</w:t>
      </w:r>
    </w:p>
    <w:p w14:paraId="1EF61772" w14:textId="77777777" w:rsidR="001F3388" w:rsidRPr="00550AEE" w:rsidRDefault="00730632" w:rsidP="0073063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El proyecto </w:t>
      </w:r>
      <w:r w:rsidR="001F3388" w:rsidRPr="008D4DAC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en cuestión</w:t>
      </w:r>
      <w:r w:rsidRPr="008D4DAC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tiene como finalidad el desarrollo de un sistema integral que sirva </w:t>
      </w:r>
      <w:r w:rsidRPr="00793596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tanto</w:t>
      </w:r>
      <w:r w:rsidRPr="00793596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br/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para recopilar los datos que permitan medir los tiempos en </w:t>
      </w:r>
      <w:r w:rsidRPr="00793596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los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que cada individuo de la pareja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793596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se encuentra realizando</w:t>
      </w:r>
      <w:r w:rsidRPr="00793596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793596" w:rsidRPr="00793596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realiza</w:t>
      </w:r>
      <w:r w:rsidR="00793596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una de las dos actividades vitale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>s para la crianza de los recién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nacidos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>(</w:t>
      </w:r>
      <w:r w:rsidR="001F3388" w:rsidRPr="008D4DAC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que serán desarrolladas</w:t>
      </w:r>
      <w:r w:rsidR="001F3388" w:rsidRPr="008D4DAC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8D4DAC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a desarrollar 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>má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s adelante) a p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>artir de dispositivos que será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n montados sobre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>ambos animales, así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como el desarrollo de otro circuito ele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>ctró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nico que funcione como interfaz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>entre estos y una computadora convencional, la cual, mediante un software propio, muestre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>los datos de manera ordenad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a, legible y </w:t>
      </w:r>
      <w:r w:rsidR="001F3388" w:rsidRPr="008D4DAC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lista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8D4DAC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dispuesta 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>para el aná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lisis cualitativo de los profesionales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a cargo </w:t>
      </w:r>
      <w:r w:rsidR="001F3388" w:rsidRPr="00793596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de la observació</w:t>
      </w:r>
      <w:r w:rsidRPr="00793596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n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.</w:t>
      </w:r>
    </w:p>
    <w:p w14:paraId="61EE3E43" w14:textId="77777777" w:rsidR="001F3388" w:rsidRPr="00550AEE" w:rsidRDefault="00730632" w:rsidP="0073063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>7.2. Plante</w:t>
      </w:r>
      <w:r w:rsidR="00F86FD7" w:rsidRPr="00F86FD7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o</w:t>
      </w:r>
      <w:r w:rsidRPr="00F86FD7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amiento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del problema a resolver</w:t>
      </w:r>
    </w:p>
    <w:p w14:paraId="0BD785FB" w14:textId="77777777" w:rsidR="00EE2F14" w:rsidRPr="00550AEE" w:rsidRDefault="00730632" w:rsidP="0073063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F86FD7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Siendo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8D4DAC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Da</w:t>
      </w:r>
      <w:r w:rsidR="00F86FD7" w:rsidRPr="00F86FD7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do</w:t>
      </w:r>
      <w:r w:rsidR="00F86FD7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que los 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>Pingüinos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de Magallanes toma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>n turnos para incubar a las crías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F86FD7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por un lado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,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y dejar el nido para conseguir 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>el alimento, es de sumo interés recopilar datos sobre có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mo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>es la división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del tiempo en la pareja para </w:t>
      </w:r>
      <w:r w:rsidRPr="00F86FD7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realizar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estas dos actividades. </w:t>
      </w:r>
      <w:r w:rsidRPr="00F86FD7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Como parte de</w:t>
      </w:r>
      <w:r w:rsidRPr="00F86FD7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br/>
      </w:r>
      <w:r w:rsidR="00EE2F14" w:rsidRPr="00F86FD7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la problemática, </w:t>
      </w:r>
      <w:r w:rsidR="00F86FD7" w:rsidRPr="00F86FD7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E</w:t>
      </w:r>
      <w:r w:rsidR="00EE2F14" w:rsidRPr="00F86FD7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l</w:t>
      </w:r>
      <w:r w:rsidR="00EE2F14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 cliente </w:t>
      </w:r>
      <w:r w:rsidR="00EE2F14" w:rsidRPr="00D1515D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también</w:t>
      </w:r>
      <w:r w:rsidR="00F86FD7" w:rsidRPr="00F86FD7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, como parte de la problemática,</w:t>
      </w:r>
      <w:r w:rsidR="00F86FD7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EE2F14" w:rsidRPr="00550AEE">
        <w:rPr>
          <w:rFonts w:ascii="Arial" w:eastAsia="Times New Roman" w:hAnsi="Arial" w:cs="Arial"/>
          <w:sz w:val="20"/>
          <w:szCs w:val="20"/>
          <w:lang w:eastAsia="es-AR"/>
        </w:rPr>
        <w:t>manifestó interé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s </w:t>
      </w:r>
      <w:r w:rsidRPr="00F86FD7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en una forma adicional</w:t>
      </w:r>
      <w:r w:rsidRPr="00F86FD7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de estudiar </w:t>
      </w:r>
      <w:r w:rsidR="00F86FD7" w:rsidRPr="00F86FD7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adicionalmente</w:t>
      </w:r>
      <w:r w:rsidR="00F86FD7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la</w:t>
      </w:r>
      <w:r w:rsidR="00F86FD7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conducta que toman </w:t>
      </w:r>
      <w:r w:rsidRPr="00F86FD7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en el</w:t>
      </w:r>
      <w:r w:rsidRPr="00F86FD7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F86FD7" w:rsidRPr="00F86FD7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al</w:t>
      </w:r>
      <w:r w:rsidR="00F86FD7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mom</w:t>
      </w:r>
      <w:r w:rsidR="00B804F6">
        <w:rPr>
          <w:rFonts w:ascii="Arial" w:eastAsia="Times New Roman" w:hAnsi="Arial" w:cs="Arial"/>
          <w:sz w:val="20"/>
          <w:szCs w:val="20"/>
          <w:lang w:eastAsia="es-AR"/>
        </w:rPr>
        <w:t>ento de recolectar el alimento.</w:t>
      </w:r>
    </w:p>
    <w:p w14:paraId="663BA867" w14:textId="77777777" w:rsidR="00EE2F14" w:rsidRDefault="00730632" w:rsidP="0073063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5365"/>
          <w:sz w:val="20"/>
          <w:szCs w:val="20"/>
          <w:lang w:eastAsia="es-AR"/>
        </w:rPr>
      </w:pPr>
      <w:r w:rsidRPr="00730632">
        <w:rPr>
          <w:rFonts w:ascii="Arial" w:eastAsia="Times New Roman" w:hAnsi="Arial" w:cs="Arial"/>
          <w:color w:val="495365"/>
          <w:sz w:val="20"/>
          <w:szCs w:val="20"/>
          <w:lang w:eastAsia="es-AR"/>
        </w:rPr>
        <w:br/>
        <w:t>7.3. Alcance</w:t>
      </w:r>
    </w:p>
    <w:p w14:paraId="19B8566E" w14:textId="77777777" w:rsidR="00EE2F14" w:rsidRPr="00550AEE" w:rsidRDefault="00730632" w:rsidP="0073063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0632">
        <w:rPr>
          <w:rFonts w:ascii="Arial" w:eastAsia="Times New Roman" w:hAnsi="Arial" w:cs="Arial"/>
          <w:color w:val="495365"/>
          <w:sz w:val="20"/>
          <w:szCs w:val="20"/>
          <w:lang w:eastAsia="es-AR"/>
        </w:rPr>
        <w:br/>
      </w:r>
      <w:r w:rsidRPr="00F86FD7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En el contexto presentado, el</w:t>
      </w:r>
      <w:r w:rsidRPr="00F86FD7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F86FD7" w:rsidRPr="00F86FD7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El</w:t>
      </w:r>
      <w:r w:rsidR="00F86FD7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alcance de este proyecto abarca un amplio espectro, que incluye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>el de</w:t>
      </w:r>
      <w:r w:rsidR="00EE2F14" w:rsidRPr="00550AEE">
        <w:rPr>
          <w:rFonts w:ascii="Arial" w:eastAsia="Times New Roman" w:hAnsi="Arial" w:cs="Arial"/>
          <w:sz w:val="20"/>
          <w:szCs w:val="20"/>
          <w:lang w:eastAsia="es-AR"/>
        </w:rPr>
        <w:t>sarrollo de un sistema electró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nico </w:t>
      </w:r>
      <w:r w:rsidRPr="00F86FD7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que pueda ser producido</w:t>
      </w:r>
      <w:r w:rsidRPr="00F86FD7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F86FD7" w:rsidRPr="00F86FD7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a producir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en masa</w:t>
      </w:r>
      <w:r w:rsidRPr="00F86FD7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 (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para obtener datos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>de mucha</w:t>
      </w:r>
      <w:r w:rsidR="00EE2F14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s parejas y </w:t>
      </w:r>
      <w:r w:rsidR="00EE2F14" w:rsidRPr="00F86FD7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poder </w:t>
      </w:r>
      <w:r w:rsidR="00EE2F14" w:rsidRPr="00550AEE">
        <w:rPr>
          <w:rFonts w:ascii="Arial" w:eastAsia="Times New Roman" w:hAnsi="Arial" w:cs="Arial"/>
          <w:sz w:val="20"/>
          <w:szCs w:val="20"/>
          <w:lang w:eastAsia="es-AR"/>
        </w:rPr>
        <w:t>hacer un análisis estadístico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de </w:t>
      </w:r>
      <w:r w:rsidRPr="00166BDE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los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datos</w:t>
      </w:r>
      <w:r w:rsidRPr="00F86FD7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), el cual mantenga registro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</w:r>
      <w:r w:rsidR="00EE2F14" w:rsidRPr="00166BDE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de</w:t>
      </w:r>
      <w:r w:rsidR="00EE2F14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 cuando el animal está sumergido </w:t>
      </w:r>
      <w:r w:rsidR="00EE2F14" w:rsidRPr="00166BDE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en agua y</w:t>
      </w:r>
      <w:r w:rsidR="00EE2F14" w:rsidRPr="00166BDE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166BDE" w:rsidRPr="00166BDE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o </w:t>
      </w:r>
      <w:r w:rsidR="00EE2F14" w:rsidRPr="00166BDE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cu</w:t>
      </w:r>
      <w:r w:rsidR="00166BDE" w:rsidRPr="00166BDE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a</w:t>
      </w:r>
      <w:r w:rsidRPr="00166BDE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ndo</w:t>
      </w:r>
      <w:r w:rsidRPr="00730632">
        <w:rPr>
          <w:rFonts w:ascii="Arial" w:eastAsia="Times New Roman" w:hAnsi="Arial" w:cs="Arial"/>
          <w:color w:val="495365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se encuentra en tierra, y por otro lado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registre la temperatura del entorno </w:t>
      </w:r>
      <w:r w:rsidRPr="00166BDE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en el que se encuentra</w:t>
      </w:r>
      <w:r w:rsidRPr="00166BDE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en cada instante </w:t>
      </w:r>
      <w:r w:rsidRPr="00166BDE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de tiempo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, </w:t>
      </w:r>
      <w:r w:rsidRPr="00166BDE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ya</w:t>
      </w:r>
      <w:r w:rsidRPr="00166BDE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br/>
        <w:t>que con este dato se puede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166BDE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para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estimar de manera simplificada las distancias y profundidades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166BDE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que debe</w:t>
      </w:r>
      <w:r w:rsidRPr="00166BDE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166BDE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a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recorrer el </w:t>
      </w:r>
      <w:r w:rsidRPr="00D1515D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padre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D1515D" w:rsidRPr="00D1515D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pingüino</w:t>
      </w:r>
      <w:r w:rsidR="00D1515D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al momento de </w:t>
      </w:r>
      <w:r w:rsidRPr="00166BDE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conseguir </w:t>
      </w:r>
      <w:r w:rsidR="00166BDE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obtener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el</w:t>
      </w:r>
      <w:r w:rsidR="00EE2F14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 alimento. Como ya se </w:t>
      </w:r>
      <w:r w:rsidR="00EE2F14" w:rsidRPr="00550AEE">
        <w:rPr>
          <w:rFonts w:ascii="Arial" w:eastAsia="Times New Roman" w:hAnsi="Arial" w:cs="Arial"/>
          <w:sz w:val="20"/>
          <w:szCs w:val="20"/>
          <w:lang w:eastAsia="es-AR"/>
        </w:rPr>
        <w:lastRenderedPageBreak/>
        <w:t>mencionó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, parte</w:t>
      </w:r>
      <w:r w:rsidR="00166BDE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del proyecto incluye implementar una forma simple para que el cliente </w:t>
      </w:r>
      <w:r w:rsidRPr="00166BDE">
        <w:rPr>
          <w:rFonts w:ascii="Arial" w:eastAsia="Times New Roman" w:hAnsi="Arial" w:cs="Arial"/>
          <w:strike/>
          <w:color w:val="BFBFBF" w:themeColor="background1" w:themeShade="BF"/>
          <w:sz w:val="20"/>
          <w:szCs w:val="20"/>
          <w:lang w:eastAsia="es-AR"/>
        </w:rPr>
        <w:t>pueda descargar</w:t>
      </w:r>
      <w:r w:rsidR="00166BDE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 descargue</w:t>
      </w:r>
      <w:r w:rsidRPr="00166BDE">
        <w:rPr>
          <w:rFonts w:ascii="Arial" w:eastAsia="Times New Roman" w:hAnsi="Arial" w:cs="Arial"/>
          <w:color w:val="BFBFBF" w:themeColor="background1" w:themeShade="BF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los</w:t>
      </w:r>
      <w:r w:rsidR="00166BDE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datos recopilados por cada uno de los ”loggers”, </w:t>
      </w:r>
      <w:r w:rsidRPr="00166BDE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que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en este caso </w:t>
      </w:r>
      <w:r w:rsidRPr="00166BDE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queda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englobado en dos</w:t>
      </w:r>
      <w:r w:rsidR="00166BDE" w:rsidRPr="00166BDE">
        <w:rPr>
          <w:rFonts w:ascii="Arial" w:eastAsia="Times New Roman" w:hAnsi="Arial" w:cs="Arial"/>
          <w:b/>
          <w:color w:val="FF0000"/>
          <w:sz w:val="20"/>
          <w:szCs w:val="20"/>
          <w:lang w:eastAsia="es-AR"/>
        </w:rPr>
        <w:t>.</w:t>
      </w:r>
    </w:p>
    <w:p w14:paraId="4FD879B9" w14:textId="77777777" w:rsidR="001F3388" w:rsidRPr="001F3388" w:rsidRDefault="001F3388" w:rsidP="001F338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  <w:lang w:eastAsia="es-AR"/>
        </w:rPr>
      </w:pPr>
    </w:p>
    <w:p w14:paraId="3EC29E26" w14:textId="77777777" w:rsidR="00FE0658" w:rsidRPr="001F3388" w:rsidRDefault="00FE0658">
      <w:pPr>
        <w:rPr>
          <w:sz w:val="20"/>
          <w:szCs w:val="20"/>
        </w:rPr>
      </w:pPr>
    </w:p>
    <w:sectPr w:rsidR="00FE0658" w:rsidRPr="001F3388" w:rsidSect="00C50EE9"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632"/>
    <w:rsid w:val="00044825"/>
    <w:rsid w:val="00166BDE"/>
    <w:rsid w:val="001C7254"/>
    <w:rsid w:val="001D34ED"/>
    <w:rsid w:val="001F3388"/>
    <w:rsid w:val="00222F14"/>
    <w:rsid w:val="002334ED"/>
    <w:rsid w:val="00247382"/>
    <w:rsid w:val="004E4D32"/>
    <w:rsid w:val="00507E80"/>
    <w:rsid w:val="00550AEE"/>
    <w:rsid w:val="00570A4C"/>
    <w:rsid w:val="00581F9A"/>
    <w:rsid w:val="005C0D47"/>
    <w:rsid w:val="005C7231"/>
    <w:rsid w:val="006342F1"/>
    <w:rsid w:val="00697D88"/>
    <w:rsid w:val="00730632"/>
    <w:rsid w:val="00793596"/>
    <w:rsid w:val="00875D88"/>
    <w:rsid w:val="008914BC"/>
    <w:rsid w:val="008D4DAC"/>
    <w:rsid w:val="00A4312A"/>
    <w:rsid w:val="00B804F6"/>
    <w:rsid w:val="00C50EE9"/>
    <w:rsid w:val="00D1515D"/>
    <w:rsid w:val="00DF11F0"/>
    <w:rsid w:val="00E1057D"/>
    <w:rsid w:val="00E9316E"/>
    <w:rsid w:val="00EE2F14"/>
    <w:rsid w:val="00F711BF"/>
    <w:rsid w:val="00F86FD7"/>
    <w:rsid w:val="00FE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AFA7"/>
  <w15:chartTrackingRefBased/>
  <w15:docId w15:val="{B5851EC2-02FC-4DCA-B750-4EC2A54C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48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407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015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086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416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993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ALEJO AGUSTIN FIGUEROA</cp:lastModifiedBy>
  <cp:revision>13</cp:revision>
  <dcterms:created xsi:type="dcterms:W3CDTF">2024-02-04T23:05:00Z</dcterms:created>
  <dcterms:modified xsi:type="dcterms:W3CDTF">2024-02-08T03:24:00Z</dcterms:modified>
</cp:coreProperties>
</file>