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06BA4FE">
      <w:pPr>
        <w:pBdr/>
        <w:spacing w:after="0" w:afterAutospacing="0" w:line="240" w:lineRule="auto"/>
        <w:ind/>
        <w:rPr/>
      </w:pPr>
      <w:r>
        <w:rPr>
          <w:b/>
          <w:bCs/>
        </w:rPr>
        <w:t xml:space="preserve">Слайд </w:t>
      </w:r>
      <w:r>
        <w:t xml:space="preserve">1 — Титульный</w:t>
      </w:r>
      <w:r/>
    </w:p>
    <w:p w14:paraId="62462E9E">
      <w:pPr>
        <w:pBdr/>
        <w:spacing w:after="0" w:afterAutospacing="0" w:line="240" w:lineRule="auto"/>
        <w:ind/>
        <w:rPr/>
      </w:pPr>
      <w:r>
        <w:t xml:space="preserve">«Уважаемая комиссия, вашему вниманию представляется дипломная работа</w:t>
      </w:r>
      <w:r/>
    </w:p>
    <w:p w14:paraId="31027E46">
      <w:pPr>
        <w:pBdr/>
        <w:spacing w:after="0" w:afterAutospacing="0" w:line="240" w:lineRule="auto"/>
        <w:ind/>
        <w:rPr/>
      </w:pPr>
      <w:r>
        <w:t xml:space="preserve">на тему: "Автоматизация процесса составления портфолио ученика".</w:t>
      </w:r>
      <w:r/>
    </w:p>
    <w:p w14:paraId="2B1F8FF0">
      <w:pPr>
        <w:pBdr/>
        <w:spacing w:after="0" w:afterAutospacing="0" w:line="240" w:lineRule="auto"/>
        <w:ind/>
        <w:rPr/>
      </w:pPr>
      <w:r>
        <w:t xml:space="preserve">Выполнил студент группы 232 Мелехов Анатолий Константинович,</w:t>
      </w:r>
      <w:r/>
    </w:p>
    <w:p w14:paraId="2178A276">
      <w:pPr>
        <w:pBdr/>
        <w:spacing w:after="0" w:afterAutospacing="0" w:line="240" w:lineRule="auto"/>
        <w:ind/>
        <w:rPr/>
      </w:pPr>
      <w:r>
        <w:t xml:space="preserve">руководитель — Николаев Дмитрий Владимирович.»</w:t>
      </w:r>
      <w:r/>
    </w:p>
    <w:p w14:paraId="600DBBD4">
      <w:pPr>
        <w:pBdr/>
        <w:spacing w:after="0" w:afterAutospacing="0" w:line="240" w:lineRule="auto"/>
        <w:ind/>
        <w:rPr/>
      </w:pPr>
      <w:r/>
      <w:r/>
    </w:p>
    <w:p w14:paraId="2ACA03D7">
      <w:pPr>
        <w:pBdr/>
        <w:spacing w:after="0" w:afterAutospacing="0" w:line="240" w:lineRule="auto"/>
        <w:ind/>
        <w:rPr/>
      </w:pPr>
      <w:r>
        <w:rPr>
          <w:b/>
          <w:bCs/>
        </w:rPr>
        <w:t xml:space="preserve">Слайд 2</w:t>
      </w:r>
      <w:r>
        <w:t xml:space="preserve"> — Объект, предмет, цель</w:t>
      </w:r>
      <w:r/>
    </w:p>
    <w:p w14:paraId="536B2633">
      <w:pPr>
        <w:pBdr/>
        <w:spacing w:after="0" w:afterAutospacing="0" w:line="240" w:lineRule="auto"/>
        <w:ind/>
        <w:rPr/>
      </w:pPr>
      <w:r>
        <w:t xml:space="preserve">«Объект исследования — Ханты-Мансийский технолого-педагогический</w:t>
      </w:r>
      <w:r/>
    </w:p>
    <w:p w14:paraId="43BD7C74">
      <w:pPr>
        <w:pBdr/>
        <w:spacing w:after="0" w:afterAutospacing="0" w:line="240" w:lineRule="auto"/>
        <w:ind/>
        <w:rPr/>
      </w:pPr>
      <w:r>
        <w:t xml:space="preserve">колледж. Предмет — процесс учёта достижений студентов и</w:t>
      </w:r>
      <w:r/>
    </w:p>
    <w:p w14:paraId="5FCA2C9E">
      <w:pPr>
        <w:pBdr/>
        <w:spacing w:after="0" w:afterAutospacing="0" w:line="240" w:lineRule="auto"/>
        <w:ind/>
        <w:rPr/>
      </w:pPr>
      <w:r>
        <w:t xml:space="preserve">стипендиальные заявки. Цель — разработать информационную систему</w:t>
      </w:r>
      <w:r/>
    </w:p>
    <w:p w14:paraId="0278F93C">
      <w:pPr>
        <w:pBdr/>
        <w:spacing w:after="0" w:afterAutospacing="0" w:line="240" w:lineRule="auto"/>
        <w:ind/>
        <w:rPr/>
      </w:pPr>
      <w:r>
        <w:t xml:space="preserve">управления портфолио.»</w:t>
      </w:r>
      <w:r/>
    </w:p>
    <w:p w14:paraId="3369A3DD">
      <w:pPr>
        <w:pBdr/>
        <w:spacing w:after="0" w:afterAutospacing="0" w:line="240" w:lineRule="auto"/>
        <w:ind/>
        <w:rPr/>
      </w:pPr>
      <w:r/>
      <w:r/>
    </w:p>
    <w:p w14:paraId="3A6F9016">
      <w:pPr>
        <w:pBdr/>
        <w:spacing w:after="0" w:afterAutospacing="0" w:line="240" w:lineRule="auto"/>
        <w:ind/>
        <w:rPr/>
      </w:pPr>
      <w:r>
        <w:rPr>
          <w:b/>
          <w:bCs/>
        </w:rPr>
        <w:t xml:space="preserve">Слайд 3</w:t>
      </w:r>
      <w:r>
        <w:t xml:space="preserve"> — Задачи</w:t>
      </w:r>
      <w:r/>
    </w:p>
    <w:p w14:paraId="18C8DE23">
      <w:pPr>
        <w:pBdr/>
        <w:spacing w:after="0" w:afterAutospacing="0" w:line="240" w:lineRule="auto"/>
        <w:ind/>
        <w:rPr/>
      </w:pPr>
      <w:r>
        <w:t xml:space="preserve">«Было поставлено шесть задач: анализ предметной области,</w:t>
      </w:r>
      <w:r/>
    </w:p>
    <w:p w14:paraId="6462E78D">
      <w:pPr>
        <w:pBdr/>
        <w:spacing w:after="0" w:afterAutospacing="0" w:line="240" w:lineRule="auto"/>
        <w:ind/>
        <w:rPr/>
      </w:pPr>
      <w:r>
        <w:t xml:space="preserve">проектирование базы данных, разработка веб-приложения с четырьмя</w:t>
      </w:r>
      <w:r/>
    </w:p>
    <w:p w14:paraId="64CB3A30">
      <w:pPr>
        <w:pBdr/>
        <w:spacing w:after="0" w:afterAutospacing="0" w:line="240" w:lineRule="auto"/>
        <w:ind/>
        <w:rPr/>
      </w:pPr>
      <w:r>
        <w:t xml:space="preserve">ролями, реализация модерации мероприятий, подача стипендиальных</w:t>
      </w:r>
      <w:r/>
    </w:p>
    <w:p w14:paraId="56964BAC">
      <w:pPr>
        <w:pBdr/>
        <w:spacing w:after="0" w:afterAutospacing="0" w:line="240" w:lineRule="auto"/>
        <w:ind/>
        <w:rPr/>
      </w:pPr>
      <w:r>
        <w:t xml:space="preserve">заявок и тестирование системы. Все задачи выполнены.»</w:t>
      </w:r>
      <w:r/>
    </w:p>
    <w:p w14:paraId="79CEAB97">
      <w:pPr>
        <w:pBdr/>
        <w:spacing w:after="0" w:afterAutospacing="0" w:line="240" w:lineRule="auto"/>
        <w:ind/>
        <w:rPr/>
      </w:pPr>
      <w:r/>
      <w:r/>
    </w:p>
    <w:p w14:paraId="5EA8DDE3">
      <w:pPr>
        <w:pBdr/>
        <w:spacing w:after="0" w:afterAutospacing="0" w:line="240" w:lineRule="auto"/>
        <w:ind/>
        <w:rPr/>
      </w:pPr>
      <w:r>
        <w:rPr>
          <w:b/>
          <w:bCs/>
        </w:rPr>
        <w:t xml:space="preserve">Слайд 4</w:t>
      </w:r>
      <w:r>
        <w:t xml:space="preserve"> — Практическая значимость</w:t>
      </w:r>
      <w:r/>
    </w:p>
    <w:p w14:paraId="2789EB01">
      <w:pPr>
        <w:pBdr/>
        <w:spacing w:after="0" w:afterAutospacing="0" w:line="240" w:lineRule="auto"/>
        <w:ind/>
        <w:rPr/>
      </w:pPr>
      <w:r>
        <w:t xml:space="preserve">«Практическая значимость — замена бумажного документооборота единой</w:t>
      </w:r>
      <w:r/>
    </w:p>
    <w:p w14:paraId="520B4556">
      <w:pPr>
        <w:pBdr/>
        <w:spacing w:after="0" w:afterAutospacing="0" w:line="240" w:lineRule="auto"/>
        <w:ind/>
        <w:rPr/>
      </w:pPr>
      <w:r>
        <w:t xml:space="preserve">электронной системой. Студенты формируют портфолио онлайн, кураторы</w:t>
      </w:r>
      <w:r/>
    </w:p>
    <w:p w14:paraId="47E05564">
      <w:pPr>
        <w:pBdr/>
        <w:spacing w:after="0" w:afterAutospacing="0" w:line="240" w:lineRule="auto"/>
        <w:ind/>
        <w:rPr/>
      </w:pPr>
      <w:r>
        <w:t xml:space="preserve">проверяют мероприятия, комиссия принимает решение по стипендиям — всё</w:t>
      </w:r>
      <w:r/>
    </w:p>
    <w:p w14:paraId="019E2328">
      <w:pPr>
        <w:pBdr/>
        <w:spacing w:after="0" w:afterAutospacing="0" w:line="240" w:lineRule="auto"/>
        <w:ind/>
        <w:rPr/>
      </w:pPr>
      <w:r>
        <w:t xml:space="preserve">в одном приложении, без Excel и бумажных журналов.»</w:t>
      </w:r>
      <w:r/>
    </w:p>
    <w:p w14:paraId="3D5FFDF6">
      <w:pPr>
        <w:pBdr/>
        <w:spacing w:after="0" w:afterAutospacing="0" w:line="240" w:lineRule="auto"/>
        <w:ind/>
        <w:rPr/>
      </w:pPr>
      <w:r/>
      <w:r/>
    </w:p>
    <w:p w14:paraId="356FCA13">
      <w:pPr>
        <w:pBdr/>
        <w:spacing w:after="0" w:afterAutospacing="0" w:line="240" w:lineRule="auto"/>
        <w:ind/>
        <w:rPr/>
      </w:pPr>
      <w:r>
        <w:rPr>
          <w:b/>
          <w:bCs/>
        </w:rPr>
        <w:t xml:space="preserve">Слайд 5</w:t>
      </w:r>
      <w:r>
        <w:t xml:space="preserve"> — Оргструктура</w:t>
      </w:r>
      <w:r/>
    </w:p>
    <w:p w14:paraId="4D23548A">
      <w:pPr>
        <w:pBdr/>
        <w:spacing w:after="0" w:afterAutospacing="0" w:line="240" w:lineRule="auto"/>
        <w:ind/>
        <w:rPr/>
      </w:pPr>
      <w:r>
        <w:t xml:space="preserve">«На слайде представлена организационная структура колледжа: три</w:t>
      </w:r>
      <w:r/>
    </w:p>
    <w:p w14:paraId="02BA86F5">
      <w:pPr>
        <w:pBdr/>
        <w:spacing w:after="0" w:afterAutospacing="0" w:line="240" w:lineRule="auto"/>
        <w:ind/>
        <w:rPr/>
      </w:pPr>
      <w:r>
        <w:t xml:space="preserve">отделения, восемь специальностей, восемь групп, четыре категории</w:t>
      </w:r>
      <w:r/>
    </w:p>
    <w:p w14:paraId="1B2F82A9">
      <w:pPr>
        <w:pBdr/>
        <w:spacing w:after="0" w:afterAutospacing="0" w:line="240" w:lineRule="auto"/>
        <w:ind/>
        <w:rPr/>
      </w:pPr>
      <w:r>
        <w:t xml:space="preserve">пользователей — администратор, студент, куратор и стипендиальная</w:t>
      </w:r>
      <w:r/>
    </w:p>
    <w:p w14:paraId="472B0FBD">
      <w:pPr>
        <w:pBdr/>
        <w:spacing w:after="0" w:afterAutospacing="0" w:line="240" w:lineRule="auto"/>
        <w:ind/>
        <w:rPr/>
      </w:pPr>
      <w:r>
        <w:t xml:space="preserve">комиссия.»</w:t>
      </w:r>
      <w:r/>
    </w:p>
    <w:p w14:paraId="5EC27305">
      <w:pPr>
        <w:pBdr/>
        <w:spacing w:after="0" w:afterAutospacing="0" w:line="240" w:lineRule="auto"/>
        <w:ind/>
        <w:rPr/>
      </w:pPr>
      <w:r/>
      <w:r/>
    </w:p>
    <w:p w14:paraId="78A637C2">
      <w:pPr>
        <w:pBdr/>
        <w:spacing w:after="0" w:afterAutospacing="0" w:line="240" w:lineRule="auto"/>
        <w:ind/>
        <w:rPr/>
      </w:pPr>
      <w:r>
        <w:rPr>
          <w:b/>
          <w:bCs/>
        </w:rPr>
        <w:t xml:space="preserve">Слайд 6</w:t>
      </w:r>
      <w:r>
        <w:t xml:space="preserve"> — Use Case</w:t>
      </w:r>
      <w:r/>
    </w:p>
    <w:p w14:paraId="144F7C64">
      <w:pPr>
        <w:pBdr/>
        <w:spacing w:after="0" w:afterAutospacing="0" w:line="240" w:lineRule="auto"/>
        <w:ind/>
        <w:rPr/>
      </w:pPr>
      <w:r>
        <w:t xml:space="preserve">«Диаграмма вариантов использования. У каждой роли свой набор функций:</w:t>
      </w:r>
      <w:r/>
    </w:p>
    <w:p w14:paraId="22A1439C">
      <w:pPr>
        <w:pBdr/>
        <w:spacing w:after="0" w:afterAutospacing="0" w:line="240" w:lineRule="auto"/>
        <w:ind/>
        <w:rPr/>
      </w:pPr>
      <w:r>
        <w:t xml:space="preserve">студент создаёт мероприятия и подаёт на стипендию, куратор проверяет</w:t>
      </w:r>
      <w:r/>
    </w:p>
    <w:p w14:paraId="555778C7">
      <w:pPr>
        <w:pBdr/>
        <w:spacing w:after="0" w:afterAutospacing="0" w:line="240" w:lineRule="auto"/>
        <w:ind/>
        <w:rPr/>
      </w:pPr>
      <w:r>
        <w:t xml:space="preserve">и проставляет баллы, комиссия арбитраж и утверждение стипендий,</w:t>
      </w:r>
      <w:r/>
    </w:p>
    <w:p w14:paraId="165D68C3">
      <w:pPr>
        <w:pBdr/>
        <w:spacing w:after="0" w:afterAutospacing="0" w:line="240" w:lineRule="auto"/>
        <w:ind/>
        <w:rPr/>
      </w:pPr>
      <w:r>
        <w:t xml:space="preserve">администратор управляет пользователями и группами.»</w:t>
      </w:r>
      <w:r/>
    </w:p>
    <w:p w14:paraId="03610180">
      <w:pPr>
        <w:pBdr/>
        <w:spacing w:after="0" w:afterAutospacing="0" w:line="240" w:lineRule="auto"/>
        <w:ind/>
        <w:rPr/>
      </w:pPr>
      <w:r/>
      <w:r/>
    </w:p>
    <w:p w14:paraId="67EA64E5">
      <w:pPr>
        <w:pBdr/>
        <w:spacing w:after="0" w:afterAutospacing="0" w:line="240" w:lineRule="auto"/>
        <w:ind/>
        <w:rPr/>
      </w:pPr>
      <w:r>
        <w:rPr>
          <w:b/>
          <w:bCs/>
        </w:rPr>
        <w:t xml:space="preserve">Слайд 7</w:t>
      </w:r>
      <w:r>
        <w:t xml:space="preserve"> — Activity</w:t>
      </w:r>
      <w:r/>
    </w:p>
    <w:p w14:paraId="096522DB">
      <w:pPr>
        <w:pBdr/>
        <w:spacing w:after="0" w:afterAutospacing="0" w:line="240" w:lineRule="auto"/>
        <w:ind/>
        <w:rPr/>
      </w:pPr>
      <w:r>
        <w:t xml:space="preserve">«Диаграмма деятельности — жизненный цикл мероприятия. Студент создаёт</w:t>
      </w:r>
      <w:r/>
    </w:p>
    <w:p w14:paraId="65D37116">
      <w:pPr>
        <w:pBdr/>
        <w:spacing w:after="0" w:afterAutospacing="0" w:line="240" w:lineRule="auto"/>
        <w:ind/>
        <w:rPr/>
      </w:pPr>
      <w:r>
        <w:t xml:space="preserve">— куратор одобряет или отправляет в комиссию. Комиссия либо</w:t>
      </w:r>
      <w:r/>
    </w:p>
    <w:p w14:paraId="0DEDDDC2">
      <w:pPr>
        <w:pBdr/>
        <w:spacing w:after="0" w:afterAutospacing="0" w:line="240" w:lineRule="auto"/>
        <w:ind/>
        <w:rPr/>
      </w:pPr>
      <w:r>
        <w:t xml:space="preserve">подтверждает отказ, либо отменяет его и проставляет баллы, либо</w:t>
      </w:r>
      <w:r/>
    </w:p>
    <w:p w14:paraId="575BA97E">
      <w:pPr>
        <w:pBdr/>
        <w:spacing w:after="0" w:afterAutospacing="0" w:line="240" w:lineRule="auto"/>
        <w:ind/>
        <w:rPr/>
      </w:pPr>
      <w:r>
        <w:t xml:space="preserve">возвращает на доработку.»</w:t>
      </w:r>
      <w:r/>
    </w:p>
    <w:p w14:paraId="0D58D1AF">
      <w:pPr>
        <w:pBdr/>
        <w:spacing w:after="0" w:afterAutospacing="0" w:line="240" w:lineRule="auto"/>
        <w:ind/>
        <w:rPr/>
      </w:pPr>
      <w:r/>
      <w:r/>
    </w:p>
    <w:p w14:paraId="35BA82DF">
      <w:pPr>
        <w:pBdr/>
        <w:spacing w:after="0" w:afterAutospacing="0" w:line="240" w:lineRule="auto"/>
        <w:ind/>
        <w:rPr/>
      </w:pPr>
      <w:r>
        <w:rPr>
          <w:b/>
          <w:bCs/>
        </w:rPr>
        <w:t xml:space="preserve">Слайд 8–9</w:t>
      </w:r>
      <w:r>
        <w:t xml:space="preserve"> — База данных</w:t>
      </w:r>
      <w:r/>
    </w:p>
    <w:p w14:paraId="2366CB37">
      <w:pPr>
        <w:pBdr/>
        <w:spacing w:after="0" w:afterAutospacing="0" w:line="240" w:lineRule="auto"/>
        <w:ind/>
        <w:rPr/>
      </w:pPr>
      <w:r>
        <w:t xml:space="preserve">«Логическая и физическая модели базы данных. Десять таблиц:</w:t>
      </w:r>
      <w:r/>
    </w:p>
    <w:p w14:paraId="3D0CEB57">
      <w:pPr>
        <w:pBdr/>
        <w:spacing w:after="0" w:afterAutospacing="0" w:line="240" w:lineRule="auto"/>
        <w:ind/>
        <w:rPr/>
      </w:pPr>
      <w:r>
        <w:t xml:space="preserve">пользователи, мероприятия, файлы, уведомления, группы, специальности,</w:t>
      </w:r>
      <w:r/>
    </w:p>
    <w:p w14:paraId="3891094D">
      <w:pPr>
        <w:pBdr/>
        <w:spacing w:after="0" w:afterAutospacing="0" w:line="240" w:lineRule="auto"/>
        <w:ind/>
        <w:rPr/>
      </w:pPr>
      <w:r>
        <w:t xml:space="preserve">отделения, заявки на стипендию, аудит и отметки ОК. База</w:t>
      </w:r>
      <w:r/>
    </w:p>
    <w:p w14:paraId="5F63B0B5">
      <w:pPr>
        <w:pBdr/>
        <w:spacing w:after="0" w:afterAutospacing="0" w:line="240" w:lineRule="auto"/>
        <w:ind/>
        <w:rPr/>
      </w:pPr>
      <w:r>
        <w:t xml:space="preserve">нормализована до третьей нормальной формы, реализована на PostgreSQL</w:t>
      </w:r>
      <w:r/>
    </w:p>
    <w:p w14:paraId="093F47DD">
      <w:pPr>
        <w:pBdr/>
        <w:spacing w:after="0" w:afterAutospacing="0" w:line="240" w:lineRule="auto"/>
        <w:ind/>
        <w:rPr/>
      </w:pPr>
      <w:r>
        <w:t xml:space="preserve">и SQLite.»</w:t>
      </w:r>
      <w:r/>
    </w:p>
    <w:p w14:paraId="4344B02A">
      <w:pPr>
        <w:pBdr/>
        <w:spacing w:after="0" w:afterAutospacing="0" w:line="240" w:lineRule="auto"/>
        <w:ind/>
        <w:rPr/>
      </w:pPr>
      <w:r/>
      <w:r/>
    </w:p>
    <w:p w14:paraId="215C13D6">
      <w:pPr>
        <w:pBdr/>
        <w:spacing w:after="0" w:afterAutospacing="0" w:line="240" w:lineRule="auto"/>
        <w:ind/>
        <w:rPr/>
      </w:pPr>
      <w:r>
        <w:rPr>
          <w:b/>
          <w:bCs/>
        </w:rPr>
        <w:t xml:space="preserve">Слайд 10</w:t>
      </w:r>
      <w:r>
        <w:t xml:space="preserve"> — Авторизация</w:t>
      </w:r>
      <w:r/>
    </w:p>
    <w:p w14:paraId="0E3D83D8">
      <w:pPr>
        <w:pBdr/>
        <w:spacing w:after="0" w:afterAutospacing="0" w:line="240" w:lineRule="auto"/>
        <w:ind/>
        <w:rPr/>
      </w:pPr>
      <w:r>
        <w:t xml:space="preserve">«Страница входа. Пользователь вводит логин и пароль. Пароли</w:t>
      </w:r>
      <w:r/>
    </w:p>
    <w:p w14:paraId="670B8090">
      <w:pPr>
        <w:pBdr/>
        <w:spacing w:after="0" w:afterAutospacing="0" w:line="240" w:lineRule="auto"/>
        <w:ind/>
        <w:rPr/>
      </w:pPr>
      <w:r>
        <w:t xml:space="preserve">хешируются алгоритмом scrypt. После входа система определяет роль и</w:t>
      </w:r>
      <w:r/>
    </w:p>
    <w:p w14:paraId="4B24EB44">
      <w:pPr>
        <w:pBdr/>
        <w:spacing w:after="0" w:afterAutospacing="0" w:line="240" w:lineRule="auto"/>
        <w:ind/>
        <w:rPr/>
      </w:pPr>
      <w:r>
        <w:t xml:space="preserve">перенаправляет на соответствующую панель.»</w:t>
      </w:r>
      <w:r/>
    </w:p>
    <w:p w14:paraId="019F475B">
      <w:pPr>
        <w:pBdr/>
        <w:spacing w:after="0" w:afterAutospacing="0" w:line="240" w:lineRule="auto"/>
        <w:ind/>
        <w:rPr/>
      </w:pPr>
      <w:r/>
      <w:r/>
    </w:p>
    <w:p w14:paraId="50E91F34">
      <w:pPr>
        <w:pBdr/>
        <w:spacing w:after="0" w:afterAutospacing="0" w:line="240" w:lineRule="auto"/>
        <w:ind/>
        <w:rPr/>
      </w:pPr>
      <w:r>
        <w:rPr>
          <w:b/>
          <w:bCs/>
        </w:rPr>
        <w:t xml:space="preserve">Слайд 11 </w:t>
      </w:r>
      <w:r>
        <w:t xml:space="preserve">— Студент</w:t>
      </w:r>
      <w:r/>
    </w:p>
    <w:p w14:paraId="34E0C7CB">
      <w:pPr>
        <w:pBdr/>
        <w:spacing w:after="0" w:afterAutospacing="0" w:line="240" w:lineRule="auto"/>
        <w:ind/>
        <w:rPr/>
      </w:pPr>
      <w:r>
        <w:t xml:space="preserve">«Панель студента. Отображается статистика: сколько мероприятий</w:t>
      </w:r>
      <w:r/>
    </w:p>
    <w:p w14:paraId="05EE66C3">
      <w:pPr>
        <w:pBdr/>
        <w:spacing w:after="0" w:afterAutospacing="0" w:line="240" w:lineRule="auto"/>
        <w:ind/>
        <w:rPr/>
      </w:pPr>
      <w:r>
        <w:t xml:space="preserve">создано, сколько одобрено, сколько на проверке. Доступны: создание</w:t>
      </w:r>
      <w:r/>
    </w:p>
    <w:p w14:paraId="59D5ADD1">
      <w:pPr>
        <w:pBdr/>
        <w:spacing w:after="0" w:afterAutospacing="0" w:line="240" w:lineRule="auto"/>
        <w:ind/>
        <w:rPr/>
      </w:pPr>
      <w:r>
        <w:t xml:space="preserve">мероприятия, история, запрос стипендии, статистика общих компетенций</w:t>
      </w:r>
      <w:r/>
    </w:p>
    <w:p w14:paraId="17798E96">
      <w:pPr>
        <w:pBdr/>
        <w:spacing w:after="0" w:afterAutospacing="0" w:line="240" w:lineRule="auto"/>
        <w:ind/>
        <w:rPr/>
      </w:pPr>
      <w:r>
        <w:t xml:space="preserve">ОК-1…ОК-9, рейтинг и скачивание портфолио в PDF.»</w:t>
      </w:r>
      <w:r/>
      <w:r/>
      <w:r/>
      <w:r/>
    </w:p>
    <w:p w14:paraId="08E8A78F">
      <w:pPr>
        <w:pBdr/>
        <w:spacing w:after="0" w:afterAutospacing="0" w:line="240" w:lineRule="auto"/>
        <w:ind/>
        <w:rPr/>
      </w:pPr>
      <w:r>
        <w:rPr>
          <w:b/>
          <w:bCs/>
        </w:rPr>
        <w:t xml:space="preserve">Слайд 12 </w:t>
      </w:r>
      <w:r>
        <w:t xml:space="preserve">— Куратор</w:t>
      </w:r>
      <w:r/>
    </w:p>
    <w:p w14:paraId="55CEE70A">
      <w:pPr>
        <w:pBdr/>
        <w:spacing w:after="0" w:afterAutospacing="0" w:line="240" w:lineRule="auto"/>
        <w:ind/>
        <w:rPr/>
      </w:pPr>
      <w:r>
        <w:t xml:space="preserve">«Панель куратора. Список ожидающих мероприятий студентов его группы.</w:t>
      </w:r>
      <w:r/>
    </w:p>
    <w:p w14:paraId="790CD448">
      <w:pPr>
        <w:pBdr/>
        <w:spacing w:after="0" w:afterAutospacing="0" w:line="240" w:lineRule="auto"/>
        <w:ind/>
        <w:rPr/>
      </w:pPr>
      <w:r>
        <w:t xml:space="preserve">Куратор просматривает файлы, подтверждает или отправляет в комиссию,</w:t>
      </w:r>
      <w:r/>
    </w:p>
    <w:p w14:paraId="1578ED73">
      <w:pPr>
        <w:pBdr/>
        <w:spacing w:after="0" w:afterAutospacing="0" w:line="240" w:lineRule="auto"/>
        <w:ind/>
        <w:rPr/>
      </w:pPr>
      <w:r>
        <w:t xml:space="preserve">проставляет баллы от 1 до 5. Также доступны отметки ОК, рейтинг</w:t>
      </w:r>
      <w:r/>
    </w:p>
    <w:p w14:paraId="591BF0A9">
      <w:pPr>
        <w:pBdr/>
        <w:spacing w:after="0" w:afterAutospacing="0" w:line="240" w:lineRule="auto"/>
        <w:ind/>
        <w:rPr/>
      </w:pPr>
      <w:r>
        <w:t xml:space="preserve">группы и экспорт отчёта в Excel.»</w:t>
      </w:r>
      <w:r/>
      <w:r/>
      <w:r/>
      <w:r/>
    </w:p>
    <w:p w14:paraId="2B69CE19">
      <w:pPr>
        <w:pBdr/>
        <w:spacing w:after="0" w:afterAutospacing="0" w:line="240" w:lineRule="auto"/>
        <w:ind/>
        <w:rPr/>
      </w:pPr>
      <w:r>
        <w:rPr>
          <w:b/>
          <w:bCs/>
        </w:rPr>
        <w:t xml:space="preserve">Слайд 13 </w:t>
      </w:r>
      <w:r>
        <w:t xml:space="preserve">— Комиссия</w:t>
      </w:r>
      <w:r/>
    </w:p>
    <w:p w14:paraId="5978DE19">
      <w:pPr>
        <w:pBdr/>
        <w:spacing w:after="0" w:afterAutospacing="0" w:line="240" w:lineRule="auto"/>
        <w:ind/>
        <w:rPr/>
      </w:pPr>
      <w:r>
        <w:t xml:space="preserve">«Панель комиссии. Два раздела: спорные мероприятия и заявки на</w:t>
      </w:r>
      <w:r/>
    </w:p>
    <w:p w14:paraId="135522C2">
      <w:pPr>
        <w:pBdr/>
        <w:spacing w:after="0" w:afterAutospacing="0" w:line="240" w:lineRule="auto"/>
        <w:ind/>
        <w:rPr/>
      </w:pPr>
      <w:r>
        <w:t xml:space="preserve">стипендию. По спорам три варианта: подтвердить отказ, отменить и</w:t>
      </w:r>
      <w:r/>
    </w:p>
    <w:p w14:paraId="368835F9">
      <w:pPr>
        <w:pBdr/>
        <w:spacing w:after="0" w:afterAutospacing="0" w:line="240" w:lineRule="auto"/>
        <w:ind/>
        <w:rPr/>
      </w:pPr>
      <w:r>
        <w:t xml:space="preserve">одобрить с баллами, вернуть на доработку куратору. По стипендиям —</w:t>
      </w:r>
      <w:r/>
    </w:p>
    <w:p w14:paraId="684D9A9B">
      <w:pPr>
        <w:pBdr/>
        <w:spacing w:after="0" w:afterAutospacing="0" w:line="240" w:lineRule="auto"/>
        <w:ind/>
        <w:rPr/>
      </w:pPr>
      <w:r>
        <w:t xml:space="preserve">утвердить или отклонить.»</w:t>
      </w:r>
      <w:r/>
      <w:r/>
      <w:r/>
      <w:r/>
    </w:p>
    <w:p w14:paraId="5354565F">
      <w:pPr>
        <w:pBdr/>
        <w:spacing w:after="0" w:afterAutospacing="0" w:line="240" w:lineRule="auto"/>
        <w:ind/>
        <w:rPr/>
      </w:pPr>
      <w:r>
        <w:rPr>
          <w:b/>
          <w:bCs/>
        </w:rPr>
        <w:t xml:space="preserve">Слайд 14 </w:t>
      </w:r>
      <w:r>
        <w:t xml:space="preserve">— Админ</w:t>
      </w:r>
      <w:r/>
    </w:p>
    <w:p w14:paraId="503E812F">
      <w:pPr>
        <w:pBdr/>
        <w:spacing w:after="0" w:afterAutospacing="0" w:line="240" w:lineRule="auto"/>
        <w:ind/>
        <w:rPr/>
      </w:pPr>
      <w:r>
        <w:t xml:space="preserve">«Управление пользователями: создание, редактирование, удаление.</w:t>
      </w:r>
      <w:r/>
    </w:p>
    <w:p w14:paraId="49D33495">
      <w:pPr>
        <w:pBdr/>
        <w:spacing w:after="0" w:afterAutospacing="0" w:line="240" w:lineRule="auto"/>
        <w:ind/>
        <w:rPr/>
      </w:pPr>
      <w:r>
        <w:t xml:space="preserve">Администратор назначает роли и привязывает студентов к группам.»</w:t>
      </w:r>
      <w:r/>
      <w:r/>
      <w:r/>
      <w:r/>
    </w:p>
    <w:p w14:paraId="5B4C890F">
      <w:pPr>
        <w:pBdr/>
        <w:spacing w:after="0" w:afterAutospacing="0" w:line="240" w:lineRule="auto"/>
        <w:ind/>
        <w:rPr/>
      </w:pPr>
      <w:r>
        <w:rPr>
          <w:b/>
          <w:bCs/>
        </w:rPr>
        <w:t xml:space="preserve">Слайд 15</w:t>
      </w:r>
      <w:r>
        <w:t xml:space="preserve"> — Создание мероприятия</w:t>
      </w:r>
      <w:r/>
    </w:p>
    <w:p w14:paraId="3C7D47E4">
      <w:pPr>
        <w:pBdr/>
        <w:spacing w:after="0" w:afterAutospacing="0" w:line="240" w:lineRule="auto"/>
        <w:ind/>
        <w:rPr/>
      </w:pPr>
      <w:r>
        <w:t xml:space="preserve">«Студент заполняет форму: название, описание, категория по общим</w:t>
      </w:r>
      <w:r/>
    </w:p>
    <w:p w14:paraId="367B78A2">
      <w:pPr>
        <w:pBdr/>
        <w:spacing w:after="0" w:afterAutospacing="0" w:line="240" w:lineRule="auto"/>
        <w:ind/>
        <w:rPr/>
      </w:pPr>
      <w:r>
        <w:t xml:space="preserve">компетенциям (ОК-1…ОК-9), прикрепляет файлы — PDF, JPG, PNG. После</w:t>
      </w:r>
      <w:r/>
    </w:p>
    <w:p w14:paraId="20B47355">
      <w:pPr>
        <w:pBdr/>
        <w:spacing w:after="0" w:afterAutospacing="0" w:line="240" w:lineRule="auto"/>
        <w:ind/>
        <w:rPr/>
      </w:pPr>
      <w:r>
        <w:t xml:space="preserve">отправки мероприятие получает статус "На проверке".»</w:t>
      </w:r>
      <w:r/>
      <w:r/>
      <w:r/>
      <w:r/>
    </w:p>
    <w:p w14:paraId="1237724E">
      <w:pPr>
        <w:pBdr/>
        <w:spacing w:after="0" w:afterAutospacing="0" w:line="240" w:lineRule="auto"/>
        <w:ind/>
        <w:rPr/>
      </w:pPr>
      <w:r>
        <w:rPr>
          <w:b/>
          <w:bCs/>
        </w:rPr>
        <w:t xml:space="preserve">Слайд 16</w:t>
      </w:r>
      <w:r>
        <w:t xml:space="preserve"> — Портфолио</w:t>
      </w:r>
      <w:r/>
    </w:p>
    <w:p w14:paraId="45538885">
      <w:pPr>
        <w:pBdr/>
        <w:spacing w:after="0" w:afterAutospacing="0" w:line="240" w:lineRule="auto"/>
        <w:ind/>
        <w:rPr/>
      </w:pPr>
      <w:r>
        <w:t xml:space="preserve">«Публичное портфолио доступно по ссылке /portfolio/username без</w:t>
      </w:r>
      <w:r/>
    </w:p>
    <w:p w14:paraId="3D3898D4">
      <w:pPr>
        <w:pBdr/>
        <w:spacing w:after="0" w:afterAutospacing="0" w:line="240" w:lineRule="auto"/>
        <w:ind/>
        <w:rPr/>
      </w:pPr>
      <w:r>
        <w:t xml:space="preserve">аутентификации. Можно скачать в PDF. Используется библиотека</w:t>
      </w:r>
      <w:r/>
    </w:p>
    <w:p w14:paraId="62CDB135">
      <w:pPr>
        <w:pBdr/>
        <w:spacing w:after="0" w:afterAutospacing="0" w:line="240" w:lineRule="auto"/>
        <w:ind/>
        <w:rPr/>
      </w:pPr>
      <w:r>
        <w:t xml:space="preserve">WeasyPrint для генерации.»</w:t>
      </w:r>
      <w:r/>
      <w:r/>
      <w:r/>
      <w:r/>
    </w:p>
    <w:p w14:paraId="44EF92ED">
      <w:pPr>
        <w:pBdr/>
        <w:spacing w:after="0" w:afterAutospacing="0" w:line="240" w:lineRule="auto"/>
        <w:ind/>
        <w:rPr/>
      </w:pPr>
      <w:r>
        <w:rPr>
          <w:b/>
          <w:bCs/>
        </w:rPr>
        <w:t xml:space="preserve">Слайд 17</w:t>
      </w:r>
      <w:r>
        <w:t xml:space="preserve"> — Заявки на проверку</w:t>
      </w:r>
      <w:r/>
    </w:p>
    <w:p w14:paraId="3967055A">
      <w:pPr>
        <w:pBdr/>
        <w:spacing w:after="0" w:afterAutospacing="0" w:line="240" w:lineRule="auto"/>
        <w:ind/>
        <w:rPr/>
      </w:pPr>
      <w:r>
        <w:t xml:space="preserve">«Куратор видит все ожидающие мероприятия. Интерфейс показывает</w:t>
      </w:r>
      <w:r/>
    </w:p>
    <w:p w14:paraId="107F71DB">
      <w:pPr>
        <w:pBdr/>
        <w:spacing w:after="0" w:afterAutospacing="0" w:line="240" w:lineRule="auto"/>
        <w:ind/>
        <w:rPr/>
      </w:pPr>
      <w:r>
        <w:t xml:space="preserve">название, категорию, прикреплённые файлы. Куратор оставляет</w:t>
      </w:r>
      <w:r/>
    </w:p>
    <w:p w14:paraId="0A89AD47">
      <w:pPr>
        <w:pBdr/>
        <w:spacing w:after="0" w:afterAutospacing="0" w:line="240" w:lineRule="auto"/>
        <w:ind/>
        <w:rPr/>
      </w:pPr>
      <w:r>
        <w:t xml:space="preserve">комментарий и принимает решение.»</w:t>
      </w:r>
      <w:r/>
      <w:r/>
      <w:r/>
      <w:r/>
    </w:p>
    <w:p w14:paraId="0087A1ED">
      <w:pPr>
        <w:pBdr/>
        <w:spacing w:after="0" w:afterAutospacing="0" w:line="240" w:lineRule="auto"/>
        <w:ind/>
        <w:rPr/>
      </w:pPr>
      <w:r>
        <w:rPr>
          <w:b/>
          <w:bCs/>
        </w:rPr>
        <w:t xml:space="preserve">Слайд 18</w:t>
      </w:r>
      <w:r>
        <w:t xml:space="preserve"> — Экспорт</w:t>
      </w:r>
      <w:r/>
    </w:p>
    <w:p w14:paraId="0ED78BE5">
      <w:pPr>
        <w:pBdr/>
        <w:spacing w:after="0" w:afterAutospacing="0" w:line="240" w:lineRule="auto"/>
        <w:ind/>
        <w:rPr/>
      </w:pPr>
      <w:r>
        <w:t xml:space="preserve">«Экспорт отчётов в Excel через openpyxl. Формируется таблица с</w:t>
      </w:r>
      <w:r/>
    </w:p>
    <w:p w14:paraId="0F107702">
      <w:pPr>
        <w:pBdr/>
        <w:spacing w:after="0" w:afterAutospacing="0" w:line="240" w:lineRule="auto"/>
        <w:ind/>
        <w:rPr/>
      </w:pPr>
      <w:r>
        <w:t xml:space="preserve">графиками по группе: количество мероприятий, средний балл, статус OK</w:t>
      </w:r>
      <w:r/>
    </w:p>
    <w:p w14:paraId="7630BDEF">
      <w:pPr>
        <w:pBdr/>
        <w:spacing w:after="0" w:afterAutospacing="0" w:line="240" w:lineRule="auto"/>
        <w:ind/>
        <w:rPr/>
      </w:pPr>
      <w:r>
        <w:t xml:space="preserve">по каждому студенту.»</w:t>
      </w:r>
      <w:r/>
      <w:r/>
      <w:r/>
      <w:r/>
    </w:p>
    <w:p w14:paraId="2FEAB75B">
      <w:pPr>
        <w:pBdr/>
        <w:spacing w:after="0" w:afterAutospacing="0" w:line="240" w:lineRule="auto"/>
        <w:ind/>
        <w:rPr/>
      </w:pPr>
      <w:r>
        <w:rPr>
          <w:b/>
          <w:bCs/>
        </w:rPr>
        <w:t xml:space="preserve">Слайд 19</w:t>
      </w:r>
      <w:r>
        <w:t xml:space="preserve"> — Арбитраж</w:t>
      </w:r>
      <w:r/>
    </w:p>
    <w:p w14:paraId="434E3831">
      <w:pPr>
        <w:pBdr/>
        <w:spacing w:after="0" w:afterAutospacing="0" w:line="240" w:lineRule="auto"/>
        <w:ind/>
        <w:rPr/>
      </w:pPr>
      <w:r>
        <w:t xml:space="preserve">«Комиссия рассматривает спорные мероприятия. Отображается комментарий</w:t>
      </w:r>
      <w:r/>
    </w:p>
    <w:p w14:paraId="6357151F">
      <w:pPr>
        <w:pBdr/>
        <w:spacing w:after="0" w:afterAutospacing="0" w:line="240" w:lineRule="auto"/>
        <w:ind/>
        <w:rPr/>
      </w:pPr>
      <w:r>
        <w:t xml:space="preserve">куратора и история статусов. Комиссия принимает окончательное</w:t>
      </w:r>
      <w:r/>
    </w:p>
    <w:p w14:paraId="78E23DB1">
      <w:pPr>
        <w:pBdr/>
        <w:spacing w:after="0" w:afterAutospacing="0" w:line="240" w:lineRule="auto"/>
        <w:ind/>
        <w:rPr/>
      </w:pPr>
      <w:r>
        <w:t xml:space="preserve">решение.»</w:t>
      </w:r>
      <w:r/>
      <w:r/>
      <w:r/>
      <w:r/>
    </w:p>
    <w:p w14:paraId="7D859AD3">
      <w:pPr>
        <w:pBdr/>
        <w:spacing w:after="0" w:afterAutospacing="0" w:line="240" w:lineRule="auto"/>
        <w:ind/>
        <w:rPr/>
      </w:pPr>
      <w:r>
        <w:rPr>
          <w:b/>
          <w:bCs/>
        </w:rPr>
        <w:t xml:space="preserve">Слайд 20</w:t>
      </w:r>
      <w:r>
        <w:t xml:space="preserve"> — Добавление пользователей</w:t>
      </w:r>
      <w:r/>
    </w:p>
    <w:p w14:paraId="51845A81">
      <w:pPr>
        <w:pBdr/>
        <w:spacing w:after="0" w:afterAutospacing="0" w:line="240" w:lineRule="auto"/>
        <w:ind/>
        <w:rPr/>
      </w:pPr>
      <w:r>
        <w:t xml:space="preserve">«Администратор может создать пользователя вручную или импортировать</w:t>
      </w:r>
      <w:r/>
    </w:p>
    <w:p w14:paraId="2C24E900">
      <w:pPr>
        <w:pBdr/>
        <w:spacing w:after="0" w:afterAutospacing="0" w:line="240" w:lineRule="auto"/>
        <w:ind/>
        <w:rPr/>
      </w:pPr>
      <w:r>
        <w:t xml:space="preserve">список студентов из Excel-файла. При импорте пароль генерируется</w:t>
      </w:r>
      <w:r/>
    </w:p>
    <w:p w14:paraId="27FB6DB4">
      <w:pPr>
        <w:pBdr/>
        <w:spacing w:after="0" w:afterAutospacing="0" w:line="240" w:lineRule="auto"/>
        <w:ind/>
        <w:rPr/>
      </w:pPr>
      <w:r>
        <w:t xml:space="preserve">автоматически.»</w:t>
      </w:r>
      <w:r/>
      <w:r/>
      <w:r/>
      <w:r/>
    </w:p>
    <w:p w14:paraId="0FBB2D93">
      <w:pPr>
        <w:pBdr/>
        <w:spacing w:after="0" w:afterAutospacing="0" w:line="240" w:lineRule="auto"/>
        <w:ind/>
        <w:rPr/>
      </w:pPr>
      <w:r>
        <w:rPr>
          <w:b/>
          <w:bCs/>
        </w:rPr>
        <w:t xml:space="preserve">Слайд 21</w:t>
      </w:r>
      <w:r>
        <w:t xml:space="preserve"> — Аудит</w:t>
      </w:r>
      <w:r/>
    </w:p>
    <w:p w14:paraId="065363D0">
      <w:pPr>
        <w:pBdr/>
        <w:spacing w:after="0" w:afterAutospacing="0" w:line="240" w:lineRule="auto"/>
        <w:ind/>
        <w:rPr/>
      </w:pPr>
      <w:r>
        <w:t xml:space="preserve">«Все значимые действия логируются: входы, создание пользователей,</w:t>
      </w:r>
      <w:r/>
    </w:p>
    <w:p w14:paraId="086A1103">
      <w:pPr>
        <w:pBdr/>
        <w:spacing w:after="0" w:afterAutospacing="0" w:line="240" w:lineRule="auto"/>
        <w:ind/>
        <w:rPr/>
      </w:pPr>
      <w:r>
        <w:t xml:space="preserve">изменение статусов мероприятий. Лог содержит пользователя, действие,</w:t>
      </w:r>
      <w:r/>
    </w:p>
    <w:p w14:paraId="580301AC">
      <w:pPr>
        <w:pBdr/>
        <w:spacing w:after="0" w:afterAutospacing="0" w:line="240" w:lineRule="auto"/>
        <w:ind/>
        <w:rPr/>
      </w:pPr>
      <w:r>
        <w:t xml:space="preserve">IP-адрес и временную метку. Доступен администратору для контроля.»</w:t>
      </w:r>
      <w:r/>
      <w:r/>
      <w:r/>
      <w:r/>
    </w:p>
    <w:p w14:paraId="104C760F">
      <w:pPr>
        <w:pBdr/>
        <w:spacing w:after="0" w:afterAutospacing="0" w:line="240" w:lineRule="auto"/>
        <w:ind/>
        <w:rPr/>
      </w:pPr>
      <w:r>
        <w:rPr>
          <w:b/>
          <w:bCs/>
        </w:rPr>
        <w:t xml:space="preserve">Слайд 22</w:t>
      </w:r>
      <w:r>
        <w:t xml:space="preserve"> — Выводы</w:t>
      </w:r>
      <w:r/>
    </w:p>
    <w:p w14:paraId="5782F810">
      <w:pPr>
        <w:pBdr/>
        <w:spacing w:after="0" w:afterAutospacing="0" w:line="240" w:lineRule="auto"/>
        <w:ind/>
        <w:rPr/>
      </w:pPr>
      <w:r>
        <w:t xml:space="preserve">«Выводы. Первое — проведён анализ и обоснована необходимость</w:t>
      </w:r>
      <w:r/>
    </w:p>
    <w:p w14:paraId="44F35C06">
      <w:pPr>
        <w:pBdr/>
        <w:spacing w:after="0" w:afterAutospacing="0" w:line="240" w:lineRule="auto"/>
        <w:ind/>
        <w:rPr/>
      </w:pPr>
      <w:r>
        <w:t xml:space="preserve">разработки. Второе — спроектирована и реализована база данных из</w:t>
      </w:r>
      <w:r/>
    </w:p>
    <w:p w14:paraId="79976DD5">
      <w:pPr>
        <w:pBdr/>
        <w:spacing w:after="0" w:afterAutospacing="0" w:line="240" w:lineRule="auto"/>
        <w:ind/>
        <w:rPr/>
      </w:pPr>
      <w:r>
        <w:t xml:space="preserve">десяти таблиц. Третье — разработано веб-приложение на Python/Flask с</w:t>
      </w:r>
      <w:r/>
    </w:p>
    <w:p w14:paraId="77C4A495">
      <w:pPr>
        <w:pBdr/>
        <w:spacing w:after="0" w:afterAutospacing="0" w:line="240" w:lineRule="auto"/>
        <w:ind/>
        <w:rPr/>
      </w:pPr>
      <w:r>
        <w:t xml:space="preserve">четырьмя ролями. Четвёртое — обеспечена безопасность: scrypt, CSRF,</w:t>
      </w:r>
      <w:r/>
    </w:p>
    <w:p w14:paraId="2A334C48">
      <w:pPr>
        <w:pBdr/>
        <w:spacing w:after="0" w:afterAutospacing="0" w:line="240" w:lineRule="auto"/>
        <w:ind/>
        <w:rPr/>
      </w:pPr>
      <w:r>
        <w:t xml:space="preserve">аудит. Пятое — тестирование пройдено. Система готова к внедрению.</w:t>
      </w:r>
      <w:r/>
    </w:p>
    <w:p>
      <w:pPr>
        <w:pBdr/>
        <w:spacing w:after="0" w:afterAutospacing="0" w:line="240" w:lineRule="auto"/>
        <w:ind/>
        <w:rPr/>
      </w:pPr>
      <w:r>
        <w:t xml:space="preserve">Спасибо за внимание, готов ответить на вопросы.»</w:t>
      </w:r>
      <w:r/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2026-06-02T03:33:13Z</dcterms:modified>
</cp:coreProperties>
</file>