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2C" w:rsidRDefault="00EA322C" w:rsidP="00EA322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Parameter Passing Example from a Previous Exam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main()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int aM[] = {10, 20, 30}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int k = 2;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sub(aM[k], k);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print ('main', k, aM[0], aM[1], aM[2]);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void sub(int x, int y)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y -= 1;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x += 3;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k -= 1;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printf('sub', x, y);</w:t>
      </w:r>
    </w:p>
    <w:p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:rsidR="00EA322C" w:rsidRPr="00362F32" w:rsidRDefault="00EA322C" w:rsidP="00EA322C">
      <w:pPr>
        <w:ind w:left="720"/>
        <w:rPr>
          <w:rFonts w:ascii="Consolas" w:hAnsi="Consolas" w:cs="Consolas"/>
        </w:rPr>
      </w:pPr>
    </w:p>
    <w:p w:rsidR="00EA322C" w:rsidRPr="00362F32" w:rsidRDefault="00EA322C" w:rsidP="00EA322C">
      <w:pPr>
        <w:ind w:left="720"/>
      </w:pPr>
      <w:r w:rsidRPr="00362F32">
        <w:t>Trace and show the output produced by the code using the following parameter transmission schemes:</w:t>
      </w:r>
    </w:p>
    <w:p w:rsidR="00EA322C" w:rsidRPr="00362F32" w:rsidRDefault="00EA322C" w:rsidP="00EA322C">
      <w:pPr>
        <w:ind w:left="720"/>
      </w:pPr>
      <w:r w:rsidRPr="00362F32">
        <w:t>a. by value</w:t>
      </w:r>
    </w:p>
    <w:p w:rsidR="00EA322C" w:rsidRPr="00362F32" w:rsidRDefault="00EA322C" w:rsidP="00EA322C">
      <w:pPr>
        <w:ind w:left="720"/>
      </w:pPr>
      <w:r w:rsidRPr="00362F32">
        <w:t>b. by true reference</w:t>
      </w:r>
    </w:p>
    <w:p w:rsidR="00EA322C" w:rsidRPr="00362F32" w:rsidRDefault="00EA322C" w:rsidP="00EA322C">
      <w:pPr>
        <w:ind w:left="720"/>
      </w:pPr>
      <w:r w:rsidRPr="00362F32">
        <w:t>c. by copy-restore reference</w:t>
      </w:r>
    </w:p>
    <w:p w:rsidR="00EA322C" w:rsidRPr="00362F32" w:rsidRDefault="00EA322C" w:rsidP="00EA322C">
      <w:pPr>
        <w:ind w:left="720"/>
      </w:pPr>
      <w:r w:rsidRPr="00362F32">
        <w:t>d. by name</w:t>
      </w:r>
    </w:p>
    <w:p w:rsidR="00EA322C" w:rsidRPr="009810C9" w:rsidRDefault="00EA322C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EA322C" w:rsidTr="00802BB8">
        <w:tc>
          <w:tcPr>
            <w:tcW w:w="1098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a. by value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b. by true ref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:rsidR="00EA322C" w:rsidRDefault="00EA322C" w:rsidP="00802BB8">
            <w:pPr>
              <w:spacing w:line="276" w:lineRule="auto"/>
            </w:pPr>
            <w:r>
              <w:t xml:space="preserve">aM  10 20 30 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</w:p>
        </w:tc>
        <w:tc>
          <w:tcPr>
            <w:tcW w:w="4230" w:type="dxa"/>
          </w:tcPr>
          <w:p w:rsidR="00EA322C" w:rsidRDefault="00EA322C" w:rsidP="00802BB8">
            <w:pPr>
              <w:spacing w:line="276" w:lineRule="auto"/>
            </w:pPr>
            <w:r>
              <w:t xml:space="preserve">aM  10 20 30 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:rsidR="00EA322C" w:rsidRDefault="00EA322C" w:rsidP="00802BB8">
            <w:pPr>
              <w:spacing w:line="276" w:lineRule="auto"/>
            </w:pPr>
            <w:r>
              <w:t>x</w:t>
            </w:r>
          </w:p>
          <w:p w:rsidR="00EA322C" w:rsidRDefault="00EA322C" w:rsidP="00802BB8">
            <w:pPr>
              <w:spacing w:line="276" w:lineRule="auto"/>
            </w:pPr>
            <w:r>
              <w:t>y</w:t>
            </w:r>
          </w:p>
        </w:tc>
        <w:tc>
          <w:tcPr>
            <w:tcW w:w="4230" w:type="dxa"/>
          </w:tcPr>
          <w:p w:rsidR="00EA322C" w:rsidRDefault="00EA322C" w:rsidP="00EA322C">
            <w:pPr>
              <w:spacing w:line="276" w:lineRule="auto"/>
            </w:pPr>
            <w:r>
              <w:t>x</w:t>
            </w:r>
          </w:p>
          <w:p w:rsidR="00EA322C" w:rsidRDefault="00EA322C" w:rsidP="00EA322C">
            <w:pPr>
              <w:spacing w:line="276" w:lineRule="auto"/>
            </w:pPr>
            <w:r>
              <w:t>y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4050" w:type="dxa"/>
          </w:tcPr>
          <w:p w:rsidR="00EA322C" w:rsidRDefault="00EA322C" w:rsidP="00802BB8">
            <w:pPr>
              <w:spacing w:line="360" w:lineRule="auto"/>
            </w:pPr>
            <w:r>
              <w:t>sub</w:t>
            </w:r>
          </w:p>
          <w:p w:rsidR="00EA322C" w:rsidRDefault="00EA322C" w:rsidP="00802BB8">
            <w:pPr>
              <w:spacing w:line="360" w:lineRule="auto"/>
            </w:pPr>
            <w:r>
              <w:t xml:space="preserve">main </w:t>
            </w:r>
          </w:p>
        </w:tc>
        <w:tc>
          <w:tcPr>
            <w:tcW w:w="4230" w:type="dxa"/>
          </w:tcPr>
          <w:p w:rsidR="00EA322C" w:rsidRDefault="00EA322C" w:rsidP="00802BB8">
            <w:pPr>
              <w:spacing w:line="360" w:lineRule="auto"/>
            </w:pPr>
            <w:r>
              <w:t>sub</w:t>
            </w:r>
          </w:p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</w:tr>
    </w:tbl>
    <w:p w:rsidR="00EA322C" w:rsidRDefault="00EA322C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EA322C" w:rsidTr="00802BB8">
        <w:tc>
          <w:tcPr>
            <w:tcW w:w="1098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c. by copy-restore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d. by name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:rsidR="00EA322C" w:rsidRDefault="0097058F" w:rsidP="00802BB8">
            <w:pPr>
              <w:spacing w:line="276" w:lineRule="auto"/>
            </w:pPr>
            <w:r>
              <w:t xml:space="preserve">aM  </w:t>
            </w:r>
            <w:r w:rsidR="00EA322C">
              <w:t xml:space="preserve">10 20 30 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</w:p>
        </w:tc>
        <w:tc>
          <w:tcPr>
            <w:tcW w:w="4230" w:type="dxa"/>
          </w:tcPr>
          <w:p w:rsidR="00EA322C" w:rsidRDefault="0097058F" w:rsidP="00802BB8">
            <w:pPr>
              <w:spacing w:line="276" w:lineRule="auto"/>
            </w:pPr>
            <w:r>
              <w:t xml:space="preserve">aM  </w:t>
            </w:r>
            <w:bookmarkStart w:id="0" w:name="_GoBack"/>
            <w:bookmarkEnd w:id="0"/>
            <w:r w:rsidR="00EA322C">
              <w:t xml:space="preserve">10 20 30 </w:t>
            </w: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</w:p>
          <w:p w:rsidR="00EA322C" w:rsidRDefault="00EA322C" w:rsidP="00802BB8">
            <w:pPr>
              <w:spacing w:line="276" w:lineRule="auto"/>
            </w:pPr>
            <w:r>
              <w:t>k 2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:rsidR="00EA322C" w:rsidRDefault="00EA322C" w:rsidP="00EA322C">
            <w:pPr>
              <w:spacing w:line="276" w:lineRule="auto"/>
            </w:pPr>
            <w:r>
              <w:t>x</w:t>
            </w:r>
          </w:p>
          <w:p w:rsidR="00EA322C" w:rsidRDefault="00EA322C" w:rsidP="00EA322C">
            <w:pPr>
              <w:spacing w:line="276" w:lineRule="auto"/>
            </w:pPr>
            <w:r>
              <w:t>y</w:t>
            </w:r>
          </w:p>
        </w:tc>
        <w:tc>
          <w:tcPr>
            <w:tcW w:w="4230" w:type="dxa"/>
          </w:tcPr>
          <w:p w:rsidR="00EA322C" w:rsidRDefault="00EA322C" w:rsidP="00EA322C">
            <w:pPr>
              <w:spacing w:line="276" w:lineRule="auto"/>
            </w:pPr>
            <w:r>
              <w:t>x</w:t>
            </w:r>
          </w:p>
          <w:p w:rsidR="00EA322C" w:rsidRDefault="00EA322C" w:rsidP="00EA322C">
            <w:pPr>
              <w:spacing w:line="276" w:lineRule="auto"/>
            </w:pPr>
            <w:r>
              <w:t>y</w:t>
            </w:r>
          </w:p>
        </w:tc>
      </w:tr>
      <w:tr w:rsidR="00EA322C" w:rsidTr="00802BB8">
        <w:tc>
          <w:tcPr>
            <w:tcW w:w="1098" w:type="dxa"/>
          </w:tcPr>
          <w:p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4050" w:type="dxa"/>
          </w:tcPr>
          <w:p w:rsidR="00EA322C" w:rsidRDefault="00EA322C" w:rsidP="00802BB8">
            <w:pPr>
              <w:spacing w:line="360" w:lineRule="auto"/>
            </w:pPr>
            <w:r>
              <w:t>sub</w:t>
            </w:r>
          </w:p>
          <w:p w:rsidR="00EA322C" w:rsidRDefault="00EA322C" w:rsidP="00802BB8">
            <w:pPr>
              <w:spacing w:line="360" w:lineRule="auto"/>
            </w:pPr>
            <w:r>
              <w:t xml:space="preserve">main </w:t>
            </w:r>
          </w:p>
        </w:tc>
        <w:tc>
          <w:tcPr>
            <w:tcW w:w="4230" w:type="dxa"/>
          </w:tcPr>
          <w:p w:rsidR="00EA322C" w:rsidRDefault="00EA322C" w:rsidP="00802BB8">
            <w:pPr>
              <w:spacing w:line="360" w:lineRule="auto"/>
            </w:pPr>
            <w:r>
              <w:t>sub</w:t>
            </w:r>
          </w:p>
          <w:p w:rsidR="00EA322C" w:rsidRDefault="00EA322C" w:rsidP="00802BB8">
            <w:pPr>
              <w:spacing w:line="276" w:lineRule="auto"/>
            </w:pPr>
            <w:r>
              <w:t>main</w:t>
            </w:r>
          </w:p>
        </w:tc>
      </w:tr>
    </w:tbl>
    <w:p w:rsidR="00A20BF1" w:rsidRDefault="0097058F"/>
    <w:sectPr w:rsidR="00A2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C"/>
    <w:rsid w:val="00217EBF"/>
    <w:rsid w:val="0097058F"/>
    <w:rsid w:val="00EA322C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5342F-5B68-49E8-AD64-7B88A39E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2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</cp:revision>
  <dcterms:created xsi:type="dcterms:W3CDTF">2017-10-01T16:07:00Z</dcterms:created>
  <dcterms:modified xsi:type="dcterms:W3CDTF">2017-10-01T16:13:00Z</dcterms:modified>
</cp:coreProperties>
</file>