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3680A" w14:textId="77777777" w:rsidR="00F92009" w:rsidRPr="005E70A2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ВВЕДЕНИЕ</w:t>
      </w:r>
    </w:p>
    <w:p w14:paraId="470B16E8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Актуальность темы. Рынок онлайн-доставки готовой еды в России демонстрирует устойчивый ежегодный прирост на 15–20 %, что обусловлено массовой </w:t>
      </w:r>
      <w:proofErr w:type="spellStart"/>
      <w:r w:rsidRPr="00002ACA">
        <w:rPr>
          <w:lang w:val="ru-RU"/>
        </w:rPr>
        <w:t>смартфонизацией</w:t>
      </w:r>
      <w:proofErr w:type="spellEnd"/>
      <w:r w:rsidRPr="00002ACA">
        <w:rPr>
          <w:lang w:val="ru-RU"/>
        </w:rPr>
        <w:t xml:space="preserve"> населения, ускорением ритма жизни и повышением требований потребителей к удобству сервисов. В 2026 году совокупный объём российского рынка онлайн-доставки еды оценивается в 350–400 млрд рублей, при этом более 70 % заказов оформляется через мобильные приложения. Малый и средний ресторанный бизнес испытывает острую потребность в собственных цифровых каналах продаж: зависимость от агрегаторов (</w:t>
      </w:r>
      <w:proofErr w:type="spellStart"/>
      <w:r w:rsidRPr="00002ACA">
        <w:rPr>
          <w:lang w:val="ru-RU"/>
        </w:rPr>
        <w:t>Яндекс.Еда</w:t>
      </w:r>
      <w:proofErr w:type="spellEnd"/>
      <w:r w:rsidRPr="00002ACA">
        <w:rPr>
          <w:lang w:val="ru-RU"/>
        </w:rPr>
        <w:t xml:space="preserve">, </w:t>
      </w:r>
      <w:r w:rsidRPr="00002ACA">
        <w:t>Delivery</w:t>
      </w:r>
      <w:r w:rsidRPr="00002ACA">
        <w:rPr>
          <w:lang w:val="ru-RU"/>
        </w:rPr>
        <w:t xml:space="preserve"> </w:t>
      </w:r>
      <w:r w:rsidRPr="00002ACA">
        <w:t>Club</w:t>
      </w:r>
      <w:r w:rsidRPr="00002ACA">
        <w:rPr>
          <w:lang w:val="ru-RU"/>
        </w:rPr>
        <w:t>) оборачивается комиссиями до 30 % выручки, непрозрачностью данных о клиентах и невозможностью самостоятельно управлять клиентским опытом.</w:t>
      </w:r>
    </w:p>
    <w:p w14:paraId="0F7AA2D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Цель выпускной квалификационной работы — разработка информационной системы онлайн-заказа и доставки готовых блюд, обеспечивающей полный цикл взаимодействия между клиентом, рестораном и курьером без посредников-агрегаторов.</w:t>
      </w:r>
    </w:p>
    <w:p w14:paraId="6EC6D74B" w14:textId="77777777" w:rsidR="00F92009" w:rsidRPr="00002ACA" w:rsidRDefault="00000000" w:rsidP="005E70A2">
      <w:pPr>
        <w:spacing w:line="360" w:lineRule="auto"/>
        <w:ind w:firstLine="709"/>
        <w:jc w:val="both"/>
      </w:pPr>
      <w:proofErr w:type="spellStart"/>
      <w:r w:rsidRPr="00002ACA">
        <w:rPr>
          <w:b/>
        </w:rPr>
        <w:t>Задачи</w:t>
      </w:r>
      <w:proofErr w:type="spellEnd"/>
      <w:r w:rsidRPr="00002ACA">
        <w:rPr>
          <w:b/>
        </w:rPr>
        <w:t xml:space="preserve"> </w:t>
      </w:r>
      <w:proofErr w:type="spellStart"/>
      <w:r w:rsidRPr="00002ACA">
        <w:rPr>
          <w:b/>
        </w:rPr>
        <w:t>работы</w:t>
      </w:r>
      <w:proofErr w:type="spellEnd"/>
      <w:r w:rsidRPr="00002ACA">
        <w:rPr>
          <w:b/>
        </w:rPr>
        <w:t>:</w:t>
      </w:r>
    </w:p>
    <w:p w14:paraId="5D3E3E5F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провести анализ предметной области онлайн-доставки готовых блюд, исследовать существующие аналоги и сформулировать требования к разрабатываемой системе;</w:t>
      </w:r>
    </w:p>
    <w:p w14:paraId="37EBB288" w14:textId="5446FFD9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спроектировать архитектуру программного обеспечения с применением трёхуровневой клиент-серверной модел</w:t>
      </w:r>
      <w:r w:rsidR="005E70A2">
        <w:rPr>
          <w:lang w:val="ru-RU"/>
        </w:rPr>
        <w:t>и</w:t>
      </w:r>
      <w:r w:rsidRPr="00002ACA">
        <w:rPr>
          <w:lang w:val="ru-RU"/>
        </w:rPr>
        <w:t>;</w:t>
      </w:r>
    </w:p>
    <w:p w14:paraId="682CD416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разработать базу данных в СУБД </w:t>
      </w:r>
      <w:r w:rsidRPr="00002ACA">
        <w:t>PostgreSQL</w:t>
      </w:r>
      <w:r w:rsidRPr="00002ACA">
        <w:rPr>
          <w:lang w:val="ru-RU"/>
        </w:rPr>
        <w:t xml:space="preserve"> с учётом всех сущностей предметной области;</w:t>
      </w:r>
    </w:p>
    <w:p w14:paraId="1AD1312D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реализовать серверную часть (</w:t>
      </w:r>
      <w:r w:rsidRPr="00002ACA">
        <w:t>REST</w:t>
      </w:r>
      <w:r w:rsidRPr="00002ACA">
        <w:rPr>
          <w:lang w:val="ru-RU"/>
        </w:rPr>
        <w:t xml:space="preserve"> </w:t>
      </w:r>
      <w:r w:rsidRPr="00002ACA">
        <w:t>API</w:t>
      </w:r>
      <w:r w:rsidRPr="00002ACA">
        <w:rPr>
          <w:lang w:val="ru-RU"/>
        </w:rPr>
        <w:t xml:space="preserve">) на платформе </w:t>
      </w:r>
      <w:r w:rsidRPr="00002ACA">
        <w:t>Node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с использованием фреймворка </w:t>
      </w:r>
      <w:r w:rsidRPr="00002ACA">
        <w:t>Express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>;</w:t>
      </w:r>
    </w:p>
    <w:p w14:paraId="66585560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разработать мобильное приложение для клиентов и курьеров на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Native</w:t>
      </w:r>
      <w:r w:rsidRPr="00002ACA">
        <w:rPr>
          <w:lang w:val="ru-RU"/>
        </w:rPr>
        <w:t xml:space="preserve"> (</w:t>
      </w:r>
      <w:r w:rsidRPr="00002ACA">
        <w:t>Expo</w:t>
      </w:r>
      <w:r w:rsidRPr="00002ACA">
        <w:rPr>
          <w:lang w:val="ru-RU"/>
        </w:rPr>
        <w:t>);</w:t>
      </w:r>
    </w:p>
    <w:p w14:paraId="65D02F65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разработать веб-приложение администратора на </w:t>
      </w:r>
      <w:r w:rsidRPr="00002ACA">
        <w:t>React</w:t>
      </w:r>
      <w:r w:rsidRPr="00002ACA">
        <w:rPr>
          <w:lang w:val="ru-RU"/>
        </w:rPr>
        <w:t xml:space="preserve"> (</w:t>
      </w:r>
      <w:r w:rsidRPr="00002ACA">
        <w:t>Vite</w:t>
      </w:r>
      <w:r w:rsidRPr="00002ACA">
        <w:rPr>
          <w:lang w:val="ru-RU"/>
        </w:rPr>
        <w:t>);</w:t>
      </w:r>
    </w:p>
    <w:p w14:paraId="7EB728A1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интегрировать в систему онлайн-оплату заказов через платёжный агрегатор PayPalych с проверкой подписи postback-уведомлений и тестовым режимом для отладки;</w:t>
      </w:r>
    </w:p>
    <w:p w14:paraId="539E9AC1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обеспечить контейнеризацию системы средствами </w:t>
      </w:r>
      <w:r w:rsidRPr="00002ACA">
        <w:t>Docker</w:t>
      </w:r>
      <w:r w:rsidRPr="00002ACA">
        <w:rPr>
          <w:lang w:val="ru-RU"/>
        </w:rPr>
        <w:t xml:space="preserve"> и </w:t>
      </w:r>
      <w:r w:rsidRPr="00002ACA">
        <w:t>Docker</w:t>
      </w:r>
      <w:r w:rsidRPr="00002ACA">
        <w:rPr>
          <w:lang w:val="ru-RU"/>
        </w:rPr>
        <w:t xml:space="preserve"> </w:t>
      </w:r>
      <w:r w:rsidRPr="00002ACA">
        <w:t>Compose</w:t>
      </w:r>
      <w:r w:rsidRPr="00002ACA">
        <w:rPr>
          <w:lang w:val="ru-RU"/>
        </w:rPr>
        <w:t>;</w:t>
      </w:r>
    </w:p>
    <w:p w14:paraId="06A3B81B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разработать и выполнить комплекс тестов (модульных, интеграционных) для всех компонентов системы;</w:t>
      </w:r>
    </w:p>
    <w:p w14:paraId="51DA9D0E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выполнить технико-экономическое обоснование разработки;</w:t>
      </w:r>
    </w:p>
    <w:p w14:paraId="4AC7F33C" w14:textId="77777777" w:rsidR="00F92009" w:rsidRPr="00002ACA" w:rsidRDefault="00000000" w:rsidP="005E70A2">
      <w:pPr>
        <w:pStyle w:val="a0"/>
        <w:tabs>
          <w:tab w:val="clear" w:pos="360"/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рассмотреть вопросы безопасности и охраны труда при эксплуатации программного обеспечения.</w:t>
      </w:r>
    </w:p>
    <w:p w14:paraId="73CB13C5" w14:textId="77777777" w:rsidR="00F92009" w:rsidRPr="00002ACA" w:rsidRDefault="00000000" w:rsidP="005E70A2">
      <w:pPr>
        <w:tabs>
          <w:tab w:val="left" w:pos="993"/>
        </w:tabs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Объект исследования — процессы онлайн-заказа и доставки готовых блюд в сегменте малого ресторанного бизнеса.</w:t>
      </w:r>
    </w:p>
    <w:p w14:paraId="50C257A3" w14:textId="77777777" w:rsidR="00F92009" w:rsidRPr="00002ACA" w:rsidRDefault="00000000" w:rsidP="005E70A2">
      <w:pPr>
        <w:tabs>
          <w:tab w:val="left" w:pos="993"/>
        </w:tabs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Предмет исследования — программные средства автоматизации полного цикла онлайн-заказа: от оформления заказа клиентом до подтверждения доставки.</w:t>
      </w:r>
    </w:p>
    <w:p w14:paraId="4AA8F7C8" w14:textId="77777777" w:rsidR="00F92009" w:rsidRPr="00002ACA" w:rsidRDefault="00000000" w:rsidP="005E70A2">
      <w:pPr>
        <w:tabs>
          <w:tab w:val="left" w:pos="993"/>
        </w:tabs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Практическая значимость. Разработанная система позволяет ресторану отказаться от сторонних агрегаторов и полностью контролировать взаимодействие с клиентом, снизить операционные расходы, ускорить обработку заказов и повысить лояльность аудитории. Система является масштабируемой и готовой к развёртыванию в облачной инфраструктуре.</w:t>
      </w:r>
    </w:p>
    <w:p w14:paraId="4F369F41" w14:textId="7F263691" w:rsidR="00F92009" w:rsidRPr="00002ACA" w:rsidRDefault="00000000" w:rsidP="005E70A2">
      <w:pPr>
        <w:tabs>
          <w:tab w:val="left" w:pos="993"/>
        </w:tabs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Методы исследования: системный анализ предметной области, объектно-ориентированное проектирование (</w:t>
      </w:r>
      <w:r w:rsidRPr="00002ACA">
        <w:t>UML</w:t>
      </w:r>
      <w:r w:rsidRPr="00002ACA">
        <w:rPr>
          <w:lang w:val="ru-RU"/>
        </w:rPr>
        <w:t xml:space="preserve">, </w:t>
      </w:r>
      <w:r w:rsidRPr="00002ACA">
        <w:t>C</w:t>
      </w:r>
      <w:r w:rsidRPr="00002ACA">
        <w:rPr>
          <w:lang w:val="ru-RU"/>
        </w:rPr>
        <w:t xml:space="preserve">4 </w:t>
      </w:r>
      <w:r w:rsidRPr="00002ACA">
        <w:t>Model</w:t>
      </w:r>
      <w:r w:rsidRPr="00002ACA">
        <w:rPr>
          <w:lang w:val="ru-RU"/>
        </w:rPr>
        <w:t>), экспериментальный метод при тестировании программного продукта.</w:t>
      </w:r>
    </w:p>
    <w:p w14:paraId="4A246611" w14:textId="77777777" w:rsidR="000B186F" w:rsidRPr="00002ACA" w:rsidRDefault="00000000" w:rsidP="00002ACA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0" w:name="_Toc229640804"/>
      <w:r w:rsidRPr="00002ACA">
        <w:rPr>
          <w:rFonts w:ascii="Times New Roman" w:hAnsi="Times New Roman" w:cs="Times New Roman"/>
          <w:color w:val="000000" w:themeColor="text1"/>
          <w:lang w:val="ru-RU"/>
        </w:rPr>
        <w:lastRenderedPageBreak/>
        <w:t>1. Теоретическое обоснование проекта</w:t>
      </w:r>
      <w:bookmarkEnd w:id="0"/>
    </w:p>
    <w:p w14:paraId="716C6A92" w14:textId="77777777" w:rsidR="000B186F" w:rsidRPr="00002ACA" w:rsidRDefault="00000000" w:rsidP="00002ACA">
      <w:pPr>
        <w:pStyle w:val="2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" w:name="_Toc229640805"/>
      <w:r w:rsidRPr="00002AC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1.1. Характеристика предметной области</w:t>
      </w:r>
      <w:bookmarkEnd w:id="1"/>
    </w:p>
    <w:p w14:paraId="67415F6B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Предметная область ВКР — онлайн-заказ и доставка готовых блюд, то есть цифровое взаимодействие клиента, ресторана и службы доставки в рамках одного бизнес-процесса. Рынок онлайн-доставки готовой еды в России продолжает расти за счет удобства, экономии времени, высокой роли мобильных сервисов и устойчивого спроса на быстрый доступ к разнообразным блюдам.</w:t>
      </w:r>
    </w:p>
    <w:p w14:paraId="51F679CA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_Toc229640806"/>
      <w:r w:rsidRPr="00002ACA">
        <w:rPr>
          <w:rFonts w:ascii="Times New Roman" w:hAnsi="Times New Roman" w:cs="Times New Roman"/>
          <w:color w:val="000000" w:themeColor="text1"/>
          <w:lang w:val="ru-RU"/>
        </w:rPr>
        <w:t>1.1.1. Общая характеристика и основные понятия</w:t>
      </w:r>
      <w:bookmarkEnd w:id="2"/>
    </w:p>
    <w:p w14:paraId="77AB2620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Онлайн-заказ и доставка готовых блюд — это процесс, при котором пользователь выбирает блюда через сайт или мобильное приложение, оформляет заказ, оплачивает его и получает готовую продукцию на дом или в офис. Такая модель включает несколько участников: клиента, ресторан, оператора заказов, курьера и, при необходимости, платежный сервис.</w:t>
      </w:r>
    </w:p>
    <w:p w14:paraId="7BE2A177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Ключевыми объектами предметной области являются каталог блюд, корзина, заказ, оплата, доставка, статус заказа, учет клиентов и отчетность по продажам. Для пользователя главными характеристиками сервиса являются простота выбора, скорость оформления, прозрачность стоимости, отслеживание доставки и возможность оперативной связи с рестораном или курьером.</w:t>
      </w:r>
    </w:p>
    <w:p w14:paraId="40595E92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_Toc229640807"/>
      <w:r w:rsidRPr="00002ACA">
        <w:rPr>
          <w:rFonts w:ascii="Times New Roman" w:hAnsi="Times New Roman" w:cs="Times New Roman"/>
          <w:color w:val="000000" w:themeColor="text1"/>
          <w:lang w:val="ru-RU"/>
        </w:rPr>
        <w:t>1.1.2. Анализ типовых сценариев деятельности целевой аудитории</w:t>
      </w:r>
      <w:bookmarkEnd w:id="3"/>
    </w:p>
    <w:p w14:paraId="3F8DE91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Для данной ВКР разработка ведется без привязки к конкретной организации, поэтому анализируется типовой сценарий работы целевой аудитории. Основные группы пользователей — это клиенты, которые заказывают еду; менеджер/администратор, который обрабатывает заказы; повар или сотрудник кухни, который готовит блюда; курьер, который доставляет </w:t>
      </w: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>заказ; и администратор системы, который управляет справочниками и настройками.</w:t>
      </w:r>
    </w:p>
    <w:p w14:paraId="42351B2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Типовой сценарий начинается с выбора ресторана или меню, затем пользователь добавляет блюда в корзину, указывает адрес доставки, выбирает способ оплаты и подтверждает заказ. После этого заказ передается в ресторан, принимается в работу, готовится, передается курьеру и доставляется клиенту, а система фиксирует статусы на каждом этапе. На практике пользователи ожидают, что весь процесс будет быстрым, понятным и с минимальным числом ошибок, особенно при оформлении и оплате заказа.</w:t>
      </w:r>
    </w:p>
    <w:p w14:paraId="0A60BA83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_Toc229640808"/>
      <w:r w:rsidRPr="00002ACA">
        <w:rPr>
          <w:rFonts w:ascii="Times New Roman" w:hAnsi="Times New Roman" w:cs="Times New Roman"/>
          <w:color w:val="000000" w:themeColor="text1"/>
          <w:lang w:val="ru-RU"/>
        </w:rPr>
        <w:t>1.1.3. Особенности предметной области</w:t>
      </w:r>
      <w:bookmarkEnd w:id="4"/>
    </w:p>
    <w:p w14:paraId="3BDFDE4D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Для данной сферы характерны высокая зависимость от времени выполнения операций, пиковая нагрузка в вечерние часы и необходимость оперативной синхронизации между заказом, кухней и доставкой. Существенное значение имеют корректность состава заказа, актуальность меню, точный расчет стоимости, а также отображение реального статуса доставки.</w:t>
      </w:r>
    </w:p>
    <w:p w14:paraId="165FF7FB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Еще одна особенность — необходимость интеграции с внешними сервисами: платежными шлюзами, картографическими сервисами, </w:t>
      </w:r>
      <w:r w:rsidRPr="00002ACA">
        <w:rPr>
          <w:rFonts w:cs="Times New Roman"/>
          <w:color w:val="000000" w:themeColor="text1"/>
          <w:szCs w:val="28"/>
        </w:rPr>
        <w:t>SMS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- или </w:t>
      </w:r>
      <w:r w:rsidRPr="00002ACA">
        <w:rPr>
          <w:rFonts w:cs="Times New Roman"/>
          <w:color w:val="000000" w:themeColor="text1"/>
          <w:szCs w:val="28"/>
        </w:rPr>
        <w:t>push</w:t>
      </w:r>
      <w:r w:rsidRPr="00002ACA">
        <w:rPr>
          <w:rFonts w:cs="Times New Roman"/>
          <w:color w:val="000000" w:themeColor="text1"/>
          <w:szCs w:val="28"/>
          <w:lang w:val="ru-RU"/>
        </w:rPr>
        <w:t>-уведомлениями, а также, при наличии, с внутренними системами ресторана. В онлайн-доставке особенно важны прозрачность, отслеживание этапов выполнения заказа и снижение количества ручных операций.</w:t>
      </w:r>
    </w:p>
    <w:p w14:paraId="7AB92103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29640809"/>
      <w:r w:rsidRPr="00002ACA">
        <w:rPr>
          <w:rFonts w:ascii="Times New Roman" w:hAnsi="Times New Roman" w:cs="Times New Roman"/>
          <w:color w:val="000000" w:themeColor="text1"/>
          <w:lang w:val="ru-RU"/>
        </w:rPr>
        <w:t>1.1.4. Тенденции развития</w:t>
      </w:r>
      <w:bookmarkEnd w:id="5"/>
    </w:p>
    <w:p w14:paraId="2B345F3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Современный рынок онлайн-доставки готовых блюд развивается в сторону мобильности, персонализации и автоматизации. Пользователи все чаще выбирают сервисы, где можно быстро повторить заказ, отслеживать доставку в реальном времени, получать персональные рекомендации и видеть полную информацию о составе и стоимости блюда.</w:t>
      </w:r>
    </w:p>
    <w:p w14:paraId="13355C7B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>Отдельной тенденцией является рост интереса к прямым заказам через собственные приложения и сайты ресторанов, а не только через агрегаторы. Это связано с большей прозрачностью, более низкими комиссиями и лучшим контролем над клиентским опытом. Для бизнеса это означает необходимость создавать собственные цифровые каналы продаж и повышать качество взаимодействия с клиентом.</w:t>
      </w:r>
    </w:p>
    <w:p w14:paraId="0129A790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_Toc229640810"/>
      <w:r w:rsidRPr="00002ACA">
        <w:rPr>
          <w:rFonts w:ascii="Times New Roman" w:hAnsi="Times New Roman" w:cs="Times New Roman"/>
          <w:color w:val="000000" w:themeColor="text1"/>
          <w:lang w:val="ru-RU"/>
        </w:rPr>
        <w:t>1.1.5. Выводы по результатам анализа предметной области</w:t>
      </w:r>
      <w:bookmarkEnd w:id="6"/>
    </w:p>
    <w:p w14:paraId="360E00BA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Проведенный анализ показывает, что предметная область отличается динамичностью, высокой конкуренцией и ожиданием от сервиса удобства, скорости и надежности. Это обосновывает необходимость разработки программной системы, которая автоматизирует полный цикл онлайн-заказа и доставки готовых блюд, сокращает ручной труд и повышает качество обслуживания клиентов.</w:t>
      </w:r>
    </w:p>
    <w:p w14:paraId="523EA900" w14:textId="77777777" w:rsidR="000B186F" w:rsidRPr="00002ACA" w:rsidRDefault="000B186F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8E64A9A" w14:textId="77777777" w:rsidR="000B186F" w:rsidRPr="00002ACA" w:rsidRDefault="00000000" w:rsidP="00002ACA">
      <w:pPr>
        <w:pStyle w:val="2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" w:name="_Toc229640811"/>
      <w:r w:rsidRPr="00002AC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1.2. Анализ проблематики и потребностей пользователей</w:t>
      </w:r>
      <w:bookmarkEnd w:id="7"/>
    </w:p>
    <w:p w14:paraId="45C8DB79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Анализ проблематики онлайн-доставки готовых блюд выявляет ключевые боли пользователей и бизнеса, связанные с задержками, качеством и неудобством процессов, что создает потребность в интегрированной автоматизированной системе. Типовые задачи включают оформление заказа, его обработку, приготовление, доставку и обратную связь, где существующие решения часто не справляются с оперативностью и точностью.</w:t>
      </w:r>
    </w:p>
    <w:p w14:paraId="45988F84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8" w:name="_Toc229640812"/>
      <w:r w:rsidRPr="00002ACA">
        <w:rPr>
          <w:rFonts w:ascii="Times New Roman" w:hAnsi="Times New Roman" w:cs="Times New Roman"/>
          <w:color w:val="000000" w:themeColor="text1"/>
          <w:lang w:val="ru-RU"/>
        </w:rPr>
        <w:t>1.2.1 Проблемы клиентов</w:t>
      </w:r>
      <w:bookmarkEnd w:id="8"/>
    </w:p>
    <w:p w14:paraId="08C69DA3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Основные жалобы пользователей касаются задержек доставки (39,8% случаев), остывшей или некачественной еды (24,7%), несоответствия заказа (9,3%) и непрозрачности статуса. Дополнительно раздражают звонки для подтверждения вместо </w:t>
      </w:r>
      <w:r w:rsidRPr="00002ACA">
        <w:rPr>
          <w:rFonts w:cs="Times New Roman"/>
          <w:color w:val="000000" w:themeColor="text1"/>
          <w:szCs w:val="28"/>
        </w:rPr>
        <w:t>SMS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устаревшее меню и несоответствие заявленного </w:t>
      </w: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>времени реальности, что приводит к потере доверия и отказам от повторных заказов.</w:t>
      </w:r>
    </w:p>
    <w:p w14:paraId="469A3228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9" w:name="_Toc229640813"/>
      <w:r w:rsidRPr="00002ACA">
        <w:rPr>
          <w:rFonts w:ascii="Times New Roman" w:hAnsi="Times New Roman" w:cs="Times New Roman"/>
          <w:color w:val="000000" w:themeColor="text1"/>
          <w:lang w:val="ru-RU"/>
        </w:rPr>
        <w:t>1.2.2 Проблемы ресторанов и персонала</w:t>
      </w:r>
      <w:bookmarkEnd w:id="9"/>
    </w:p>
    <w:p w14:paraId="24830E5C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Для ресторанов типичны проблемы ручной передачи заказов из агрегаторов или звонков, отсутствия контроля за кухней и курьерами, а также высокие комиссии платформ. Менеджерам приходится вручную обновлять меню, рассчитывать стоимость и координировать доставку, что приводит к ошибкам и перегрузке в пиковые часы.</w:t>
      </w:r>
    </w:p>
    <w:p w14:paraId="52CAB37E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_Toc229640814"/>
      <w:r w:rsidRPr="00002ACA">
        <w:rPr>
          <w:rFonts w:ascii="Times New Roman" w:hAnsi="Times New Roman" w:cs="Times New Roman"/>
          <w:color w:val="000000" w:themeColor="text1"/>
          <w:lang w:val="ru-RU"/>
        </w:rPr>
        <w:t>1.2.3 Потребности пользователей</w:t>
      </w:r>
      <w:bookmarkEnd w:id="10"/>
    </w:p>
    <w:p w14:paraId="4554BAF8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Клиенты нуждаются в простом интерфейсе для выбора блюд, быстрой оплате, реальном отслеживании заказа и персональных рекомендациях. Рестораны и курьеры ожидают автоматизированной передачи заказов, уведомлений о статусе, управления меню и логистики доставки для минимизации ошибок и ускорения процессов.</w:t>
      </w:r>
    </w:p>
    <w:p w14:paraId="5E959FE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Эта таблица рейтингов сервисов доставки иллюстрирует разрыв в качестве: лидеры имеют высокие оценки за удобство, но общие проблемы с задержками и качеством остаются актуальными.</w:t>
      </w:r>
    </w:p>
    <w:p w14:paraId="2D24124C" w14:textId="77777777" w:rsidR="000B186F" w:rsidRPr="00002ACA" w:rsidRDefault="00000000" w:rsidP="005E70A2">
      <w:pPr>
        <w:spacing w:line="360" w:lineRule="auto"/>
        <w:ind w:firstLine="709"/>
        <w:jc w:val="center"/>
        <w:rPr>
          <w:rFonts w:cs="Times New Roman"/>
          <w:color w:val="000000" w:themeColor="text1"/>
          <w:szCs w:val="28"/>
        </w:rPr>
      </w:pPr>
      <w:r w:rsidRPr="00002ACA">
        <w:rPr>
          <w:rFonts w:cs="Times New Roman"/>
          <w:color w:val="000000" w:themeColor="text1"/>
          <w:szCs w:val="28"/>
        </w:rPr>
        <w:lastRenderedPageBreak/>
        <w:fldChar w:fldCharType="begin"/>
      </w:r>
      <w:r w:rsidRPr="00002ACA">
        <w:rPr>
          <w:rFonts w:cs="Times New Roman"/>
          <w:color w:val="000000" w:themeColor="text1"/>
          <w:szCs w:val="28"/>
        </w:rPr>
        <w:instrText xml:space="preserve"> INCLUDEPICTURE "https://rskrf.ru/upload/medialibrary/663/ez9bjfnz1z9ekla2t66lpqn1j2e06tyu.png" \* MERGEFORMATINET </w:instrText>
      </w:r>
      <w:r w:rsidRPr="00002ACA">
        <w:rPr>
          <w:rFonts w:cs="Times New Roman"/>
          <w:color w:val="000000" w:themeColor="text1"/>
          <w:szCs w:val="28"/>
        </w:rPr>
        <w:fldChar w:fldCharType="separate"/>
      </w:r>
      <w:r w:rsidRPr="00002ACA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024EB494" wp14:editId="20723C7A">
            <wp:extent cx="2655936" cy="3586579"/>
            <wp:effectExtent l="0" t="0" r="0" b="0"/>
            <wp:docPr id="2" name="Рисунок 1" descr="Food delivery app ra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Food delivery app rating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6350" cy="3641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2ACA">
        <w:rPr>
          <w:rFonts w:cs="Times New Roman"/>
          <w:color w:val="000000" w:themeColor="text1"/>
          <w:szCs w:val="28"/>
        </w:rPr>
        <w:fldChar w:fldCharType="end"/>
      </w:r>
    </w:p>
    <w:p w14:paraId="5BDEBBFC" w14:textId="77777777" w:rsidR="000B186F" w:rsidRPr="00002ACA" w:rsidRDefault="00000000" w:rsidP="005E70A2">
      <w:pPr>
        <w:spacing w:line="360" w:lineRule="auto"/>
        <w:ind w:firstLine="709"/>
        <w:jc w:val="center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Рисунок 1 – Таблица рейтингов </w:t>
      </w:r>
      <w:proofErr w:type="spellStart"/>
      <w:r w:rsidRPr="00002ACA">
        <w:rPr>
          <w:rFonts w:cs="Times New Roman"/>
          <w:color w:val="000000" w:themeColor="text1"/>
          <w:szCs w:val="28"/>
          <w:lang w:val="ru-RU"/>
        </w:rPr>
        <w:t>Роскачество</w:t>
      </w:r>
      <w:proofErr w:type="spellEnd"/>
    </w:p>
    <w:p w14:paraId="0ADE8C3D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_Toc229640815"/>
      <w:r w:rsidRPr="00002ACA">
        <w:rPr>
          <w:rFonts w:ascii="Times New Roman" w:hAnsi="Times New Roman" w:cs="Times New Roman"/>
          <w:color w:val="000000" w:themeColor="text1"/>
          <w:lang w:val="ru-RU"/>
        </w:rPr>
        <w:t>1.2.4 Типовые задачи ПО</w:t>
      </w:r>
      <w:bookmarkEnd w:id="11"/>
    </w:p>
    <w:p w14:paraId="16B6C3E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Система должна решать задачи: регистрация/авторизация пользователей, просмотр меню, формирование корзины, оплата, уведомления о статусе, управление заказами для менеджеров, контроль приготовления и доставки для курьеров. Это позволит закрыть выявленные пробелы и повысить удовлетворенность всех сторон.</w:t>
      </w:r>
    </w:p>
    <w:p w14:paraId="7C8609D2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2" w:name="_Toc229640816"/>
      <w:r w:rsidRPr="00002ACA">
        <w:rPr>
          <w:rFonts w:ascii="Times New Roman" w:hAnsi="Times New Roman" w:cs="Times New Roman"/>
          <w:color w:val="000000" w:themeColor="text1"/>
          <w:lang w:val="ru-RU"/>
        </w:rPr>
        <w:t>1.2.5 Вывод по разделу</w:t>
      </w:r>
      <w:bookmarkEnd w:id="12"/>
    </w:p>
    <w:p w14:paraId="3D33B12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Анализ подтверждает наличие системных проблем в скорости, качестве и координации, что обуславливает потребность в собственной ПО для полной автоматизации цикла заказа и доставки. Разрешение этих задач обеспечит конкурентные преимущества через удобство и надежность.</w:t>
      </w:r>
    </w:p>
    <w:p w14:paraId="031F11CA" w14:textId="77777777" w:rsidR="000B186F" w:rsidRPr="00002ACA" w:rsidRDefault="00000000" w:rsidP="00002ACA">
      <w:pPr>
        <w:pStyle w:val="2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" w:name="_Toc229640817"/>
      <w:r w:rsidRPr="00002AC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1.3. Исследование рынка. Анализ существующих решений и аналогов</w:t>
      </w:r>
      <w:bookmarkEnd w:id="13"/>
    </w:p>
    <w:p w14:paraId="59FA1AD8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Рынок онлайн-доставки еды в России в 2026 году представлен агрегаторами и </w:t>
      </w:r>
      <w:r w:rsidRPr="00002ACA">
        <w:rPr>
          <w:rFonts w:cs="Times New Roman"/>
          <w:color w:val="000000" w:themeColor="text1"/>
          <w:szCs w:val="28"/>
        </w:rPr>
        <w:t>dark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002ACA">
        <w:rPr>
          <w:rFonts w:cs="Times New Roman"/>
          <w:color w:val="000000" w:themeColor="text1"/>
          <w:szCs w:val="28"/>
        </w:rPr>
        <w:t>stores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с лидерами вроде </w:t>
      </w:r>
      <w:proofErr w:type="spellStart"/>
      <w:r w:rsidRPr="00002ACA">
        <w:rPr>
          <w:rFonts w:cs="Times New Roman"/>
          <w:color w:val="000000" w:themeColor="text1"/>
          <w:szCs w:val="28"/>
          <w:lang w:val="ru-RU"/>
        </w:rPr>
        <w:t>Яндекс.Еда</w:t>
      </w:r>
      <w:proofErr w:type="spellEnd"/>
      <w:r w:rsidRPr="00002ACA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002ACA">
        <w:rPr>
          <w:rFonts w:cs="Times New Roman"/>
          <w:color w:val="000000" w:themeColor="text1"/>
          <w:szCs w:val="28"/>
        </w:rPr>
        <w:t>Delivery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002ACA">
        <w:rPr>
          <w:rFonts w:cs="Times New Roman"/>
          <w:color w:val="000000" w:themeColor="text1"/>
          <w:szCs w:val="28"/>
        </w:rPr>
        <w:t>Club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и Самокат, где объем рынка растет на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15-20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 xml:space="preserve">% ежегодно за счет мобильных заказов и быстрой логистики. Анализ 4 ключевых аналогов проводится по функционалу, 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>, платформам, стоимости и отзывам для выявления недостатков и позиционирования новой системы.</w:t>
      </w:r>
    </w:p>
    <w:p w14:paraId="6AE4AD9B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29640818"/>
      <w:r w:rsidRPr="00002ACA">
        <w:rPr>
          <w:rFonts w:ascii="Times New Roman" w:hAnsi="Times New Roman" w:cs="Times New Roman"/>
          <w:color w:val="000000" w:themeColor="text1"/>
          <w:lang w:val="ru-RU"/>
        </w:rPr>
        <w:t>1.3.1. Критерии сравнения</w:t>
      </w:r>
      <w:bookmarkEnd w:id="14"/>
    </w:p>
    <w:p w14:paraId="61E4FBA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Сравнение ведется по: функциональным возможностям (каталог, заказ, оплата, отслеживание); удобству 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(интуитивность, скорость); целевой платформе и стеку (</w:t>
      </w:r>
      <w:r w:rsidRPr="00002ACA">
        <w:rPr>
          <w:rFonts w:cs="Times New Roman"/>
          <w:color w:val="000000" w:themeColor="text1"/>
          <w:szCs w:val="28"/>
        </w:rPr>
        <w:t>iOS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Android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web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предполагаемый стек: </w:t>
      </w:r>
      <w:r w:rsidRPr="00002ACA">
        <w:rPr>
          <w:rFonts w:cs="Times New Roman"/>
          <w:color w:val="000000" w:themeColor="text1"/>
          <w:szCs w:val="28"/>
        </w:rPr>
        <w:t>React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002ACA">
        <w:rPr>
          <w:rFonts w:cs="Times New Roman"/>
          <w:color w:val="000000" w:themeColor="text1"/>
          <w:szCs w:val="28"/>
        </w:rPr>
        <w:t>Native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Flutter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для мобильных); стоимости и модели (комиссии, подписки); сильным/слабым сторонам на основе отзывов.</w:t>
      </w:r>
    </w:p>
    <w:p w14:paraId="28984377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5" w:name="_Toc229640819"/>
      <w:r w:rsidRPr="00002ACA">
        <w:rPr>
          <w:rFonts w:ascii="Times New Roman" w:hAnsi="Times New Roman" w:cs="Times New Roman"/>
          <w:color w:val="000000" w:themeColor="text1"/>
          <w:lang w:val="ru-RU"/>
        </w:rPr>
        <w:t xml:space="preserve">1.3.2. Обзор аналога №1: </w:t>
      </w:r>
      <w:proofErr w:type="spellStart"/>
      <w:r w:rsidRPr="00002ACA">
        <w:rPr>
          <w:rFonts w:ascii="Times New Roman" w:hAnsi="Times New Roman" w:cs="Times New Roman"/>
          <w:color w:val="000000" w:themeColor="text1"/>
          <w:lang w:val="ru-RU"/>
        </w:rPr>
        <w:t>Яндекс.Еда</w:t>
      </w:r>
      <w:bookmarkEnd w:id="15"/>
      <w:proofErr w:type="spellEnd"/>
    </w:p>
    <w:p w14:paraId="7460EC5E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Функционал включает широкий каталог ресторанов, корзину, оплату, реальное отслеживание, персональные рекомендации. 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интуитивный, с быстрым поиском и </w:t>
      </w:r>
      <w:r w:rsidRPr="00002ACA">
        <w:rPr>
          <w:rFonts w:cs="Times New Roman"/>
          <w:color w:val="000000" w:themeColor="text1"/>
          <w:szCs w:val="28"/>
        </w:rPr>
        <w:t>push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-уведомлениями. Платформы: </w:t>
      </w:r>
      <w:r w:rsidRPr="00002ACA">
        <w:rPr>
          <w:rFonts w:cs="Times New Roman"/>
          <w:color w:val="000000" w:themeColor="text1"/>
          <w:szCs w:val="28"/>
        </w:rPr>
        <w:t>iOS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Android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web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; стек — мобильные нативные с </w:t>
      </w:r>
      <w:r w:rsidRPr="00002ACA">
        <w:rPr>
          <w:rFonts w:cs="Times New Roman"/>
          <w:color w:val="000000" w:themeColor="text1"/>
          <w:szCs w:val="28"/>
        </w:rPr>
        <w:t>AI</w:t>
      </w:r>
      <w:r w:rsidRPr="00002ACA">
        <w:rPr>
          <w:rFonts w:cs="Times New Roman"/>
          <w:color w:val="000000" w:themeColor="text1"/>
          <w:szCs w:val="28"/>
          <w:lang w:val="ru-RU"/>
        </w:rPr>
        <w:t>-рекомендациями. Стоимость: доставка от 99 руб., предоплата, промокоды; модель — агрегатор с комиссией.</w:t>
      </w:r>
    </w:p>
    <w:p w14:paraId="4558BE92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Сильные стороны: скорость доставки 30+ мин., удобный интерфейс. Слабые: задержки в пики, цены выше ресторанных, игнор комментариев к заказу.</w:t>
      </w:r>
    </w:p>
    <w:p w14:paraId="7893BA95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6" w:name="_Toc229640820"/>
      <w:r w:rsidRPr="00002ACA">
        <w:rPr>
          <w:rFonts w:ascii="Times New Roman" w:hAnsi="Times New Roman" w:cs="Times New Roman"/>
          <w:color w:val="000000" w:themeColor="text1"/>
          <w:lang w:val="ru-RU"/>
        </w:rPr>
        <w:t xml:space="preserve">1.3.3. Обзор аналога №2: </w:t>
      </w:r>
      <w:r w:rsidRPr="00002ACA">
        <w:rPr>
          <w:rFonts w:ascii="Times New Roman" w:hAnsi="Times New Roman" w:cs="Times New Roman"/>
          <w:color w:val="000000" w:themeColor="text1"/>
        </w:rPr>
        <w:t>Delivery</w:t>
      </w:r>
      <w:r w:rsidRPr="00002ACA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02ACA">
        <w:rPr>
          <w:rFonts w:ascii="Times New Roman" w:hAnsi="Times New Roman" w:cs="Times New Roman"/>
          <w:color w:val="000000" w:themeColor="text1"/>
        </w:rPr>
        <w:t>Club</w:t>
      </w:r>
      <w:r w:rsidRPr="00002ACA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proofErr w:type="spellStart"/>
      <w:r w:rsidRPr="00002ACA">
        <w:rPr>
          <w:rFonts w:ascii="Times New Roman" w:hAnsi="Times New Roman" w:cs="Times New Roman"/>
          <w:color w:val="000000" w:themeColor="text1"/>
          <w:lang w:val="ru-RU"/>
        </w:rPr>
        <w:t>СберМаркет</w:t>
      </w:r>
      <w:proofErr w:type="spellEnd"/>
      <w:r w:rsidRPr="00002ACA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16"/>
    </w:p>
    <w:p w14:paraId="5669D44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Функции: заказ из ресторанов, продукты, отслеживание, бонусы. 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стильный, логичный, с фото блюд и рейтингами. Платформы: </w:t>
      </w:r>
      <w:r w:rsidRPr="00002ACA">
        <w:rPr>
          <w:rFonts w:cs="Times New Roman"/>
          <w:color w:val="000000" w:themeColor="text1"/>
          <w:szCs w:val="28"/>
        </w:rPr>
        <w:t>iOS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Android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web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; </w:t>
      </w: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>стек — современный с интеграцией Сбер-экосистемы. Стоимость: доставка от 49 руб., от 399 руб. бесплатно, минимальный заказ низкий.</w:t>
      </w:r>
    </w:p>
    <w:p w14:paraId="35015BB8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Сильные: низкие цены доставки, быстрый поиск. Слабые: опоздания на час, ошибки в заказах, отсутствие компенсаций.</w:t>
      </w:r>
    </w:p>
    <w:p w14:paraId="102876F7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Таблица рейтингов </w:t>
      </w:r>
      <w:proofErr w:type="spellStart"/>
      <w:r w:rsidRPr="00002ACA">
        <w:rPr>
          <w:rFonts w:cs="Times New Roman"/>
          <w:color w:val="000000" w:themeColor="text1"/>
          <w:szCs w:val="28"/>
          <w:lang w:val="ru-RU"/>
        </w:rPr>
        <w:t>Роскачества</w:t>
      </w:r>
      <w:proofErr w:type="spellEnd"/>
      <w:r w:rsidRPr="00002ACA">
        <w:rPr>
          <w:rFonts w:cs="Times New Roman"/>
          <w:color w:val="000000" w:themeColor="text1"/>
          <w:szCs w:val="28"/>
          <w:lang w:val="ru-RU"/>
        </w:rPr>
        <w:t xml:space="preserve"> показывает лидерство </w:t>
      </w:r>
      <w:proofErr w:type="spellStart"/>
      <w:r w:rsidRPr="00002ACA">
        <w:rPr>
          <w:rFonts w:cs="Times New Roman"/>
          <w:color w:val="000000" w:themeColor="text1"/>
          <w:szCs w:val="28"/>
          <w:lang w:val="ru-RU"/>
        </w:rPr>
        <w:t>Яндекс.Еда</w:t>
      </w:r>
      <w:proofErr w:type="spellEnd"/>
      <w:r w:rsidRPr="00002ACA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002ACA">
        <w:rPr>
          <w:rFonts w:cs="Times New Roman"/>
          <w:color w:val="000000" w:themeColor="text1"/>
          <w:szCs w:val="28"/>
        </w:rPr>
        <w:t>Delivery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002ACA">
        <w:rPr>
          <w:rFonts w:cs="Times New Roman"/>
          <w:color w:val="000000" w:themeColor="text1"/>
          <w:szCs w:val="28"/>
        </w:rPr>
        <w:t>Club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по удобству, но общие проблемы с доставкой.</w:t>
      </w:r>
    </w:p>
    <w:p w14:paraId="7B68A264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bookmarkStart w:id="17" w:name="_Toc229640821"/>
      <w:r w:rsidRPr="00002ACA">
        <w:rPr>
          <w:rFonts w:ascii="Times New Roman" w:hAnsi="Times New Roman" w:cs="Times New Roman"/>
          <w:color w:val="000000" w:themeColor="text1"/>
        </w:rPr>
        <w:t>1.3.4. Обзор аналога №3: Самокат</w:t>
      </w:r>
      <w:bookmarkEnd w:id="17"/>
    </w:p>
    <w:p w14:paraId="782ACD29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Функционал: продукты + готовая еда, сверхбыстрая доставка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15-30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 xml:space="preserve"> мин., категории заказов (Быстро, выгодно). 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простой для быстрых покупок. Платформы: только мобильное </w:t>
      </w:r>
      <w:r w:rsidRPr="00002ACA">
        <w:rPr>
          <w:rFonts w:cs="Times New Roman"/>
          <w:color w:val="000000" w:themeColor="text1"/>
          <w:szCs w:val="28"/>
        </w:rPr>
        <w:t>app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(</w:t>
      </w:r>
      <w:r w:rsidRPr="00002ACA">
        <w:rPr>
          <w:rFonts w:cs="Times New Roman"/>
          <w:color w:val="000000" w:themeColor="text1"/>
          <w:szCs w:val="28"/>
        </w:rPr>
        <w:t>iOS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Android</w:t>
      </w:r>
      <w:r w:rsidRPr="00002ACA">
        <w:rPr>
          <w:rFonts w:cs="Times New Roman"/>
          <w:color w:val="000000" w:themeColor="text1"/>
          <w:szCs w:val="28"/>
          <w:lang w:val="ru-RU"/>
        </w:rPr>
        <w:t>); стек — оптимизирован для скорости.</w:t>
      </w:r>
    </w:p>
    <w:p w14:paraId="1D0DA13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Сильные: экстремальная скорость, низкий минимум (100 руб.). Слабые: низкий рейтинг (1.0), проблемы с качеством, ограничен продуктами, не фокус на ресторанах.</w:t>
      </w:r>
    </w:p>
    <w:p w14:paraId="2EEFB16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br w:type="page"/>
      </w:r>
    </w:p>
    <w:p w14:paraId="3C7562C8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8" w:name="_Toc229640822"/>
      <w:r w:rsidRPr="00002ACA">
        <w:rPr>
          <w:rFonts w:ascii="Times New Roman" w:hAnsi="Times New Roman" w:cs="Times New Roman"/>
          <w:color w:val="000000" w:themeColor="text1"/>
          <w:lang w:val="ru-RU"/>
        </w:rPr>
        <w:lastRenderedPageBreak/>
        <w:t>1.3.5. Обзор аналога №4: Магнит Онлайн (</w:t>
      </w:r>
      <w:proofErr w:type="spellStart"/>
      <w:r w:rsidRPr="00002ACA">
        <w:rPr>
          <w:rFonts w:ascii="Times New Roman" w:hAnsi="Times New Roman" w:cs="Times New Roman"/>
          <w:color w:val="000000" w:themeColor="text1"/>
        </w:rPr>
        <w:t>SberMarket</w:t>
      </w:r>
      <w:proofErr w:type="spellEnd"/>
      <w:r w:rsidRPr="00002ACA">
        <w:rPr>
          <w:rFonts w:ascii="Times New Roman" w:hAnsi="Times New Roman" w:cs="Times New Roman"/>
          <w:color w:val="000000" w:themeColor="text1"/>
          <w:lang w:val="ru-RU"/>
        </w:rPr>
        <w:t xml:space="preserve"> полная доставка)</w:t>
      </w:r>
      <w:bookmarkEnd w:id="18"/>
    </w:p>
    <w:p w14:paraId="7E5B6C7E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Функции: супермаркет + готовая еда, акции, бонусы. 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универсальный с экосистемой. Платформы: </w:t>
      </w:r>
      <w:r w:rsidRPr="00002ACA">
        <w:rPr>
          <w:rFonts w:cs="Times New Roman"/>
          <w:color w:val="000000" w:themeColor="text1"/>
          <w:szCs w:val="28"/>
        </w:rPr>
        <w:t>iOS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Android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web</w:t>
      </w:r>
      <w:r w:rsidRPr="00002ACA">
        <w:rPr>
          <w:rFonts w:cs="Times New Roman"/>
          <w:color w:val="000000" w:themeColor="text1"/>
          <w:szCs w:val="28"/>
          <w:lang w:val="ru-RU"/>
        </w:rPr>
        <w:t>. Стоимость: доставка платная, но акции снижают.</w:t>
      </w:r>
    </w:p>
    <w:p w14:paraId="145E15D0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Сильные: универсальность, бонусы. Слабые: низкий рейтинг (1.8), проблемы с промокодами, задержки.</w:t>
      </w:r>
    </w:p>
    <w:p w14:paraId="78777F96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bookmarkStart w:id="19" w:name="_Toc229640823"/>
      <w:r w:rsidRPr="00002ACA">
        <w:rPr>
          <w:rFonts w:ascii="Times New Roman" w:hAnsi="Times New Roman" w:cs="Times New Roman"/>
          <w:color w:val="000000" w:themeColor="text1"/>
        </w:rPr>
        <w:t>1.3.6. Сравнительная таблица</w:t>
      </w:r>
      <w:bookmarkEnd w:id="19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161"/>
        <w:gridCol w:w="1966"/>
        <w:gridCol w:w="1966"/>
        <w:gridCol w:w="1906"/>
        <w:gridCol w:w="1906"/>
      </w:tblGrid>
      <w:tr w:rsidR="00D7404E" w:rsidRPr="00002ACA" w14:paraId="223F082B" w14:textId="77777777" w:rsidTr="00D7404E">
        <w:tc>
          <w:tcPr>
            <w:tcW w:w="0" w:type="auto"/>
            <w:hideMark/>
          </w:tcPr>
          <w:p w14:paraId="1B669215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  <w:t>Критерий</w:t>
            </w:r>
          </w:p>
        </w:tc>
        <w:tc>
          <w:tcPr>
            <w:tcW w:w="0" w:type="auto"/>
            <w:hideMark/>
          </w:tcPr>
          <w:p w14:paraId="48FEFB62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  <w:t>Яндекс.Еда</w:t>
            </w:r>
            <w:proofErr w:type="spellEnd"/>
          </w:p>
        </w:tc>
        <w:tc>
          <w:tcPr>
            <w:tcW w:w="0" w:type="auto"/>
            <w:hideMark/>
          </w:tcPr>
          <w:p w14:paraId="78FEAA9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  <w:t>Delivery Club</w:t>
            </w:r>
          </w:p>
        </w:tc>
        <w:tc>
          <w:tcPr>
            <w:tcW w:w="0" w:type="auto"/>
            <w:hideMark/>
          </w:tcPr>
          <w:p w14:paraId="5CE2D0A5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  <w:t>Самокат</w:t>
            </w:r>
          </w:p>
        </w:tc>
        <w:tc>
          <w:tcPr>
            <w:tcW w:w="0" w:type="auto"/>
            <w:hideMark/>
          </w:tcPr>
          <w:p w14:paraId="046B44E7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color w:val="000000" w:themeColor="text1"/>
                <w:sz w:val="24"/>
                <w:lang w:eastAsia="ru-RU"/>
              </w:rPr>
              <w:t xml:space="preserve">Магнит </w:t>
            </w:r>
          </w:p>
        </w:tc>
      </w:tr>
      <w:tr w:rsidR="00D7404E" w:rsidRPr="00002ACA" w14:paraId="4BD564D3" w14:textId="77777777" w:rsidTr="00D7404E">
        <w:tc>
          <w:tcPr>
            <w:tcW w:w="0" w:type="auto"/>
            <w:hideMark/>
          </w:tcPr>
          <w:p w14:paraId="6729209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Функционал</w:t>
            </w:r>
          </w:p>
        </w:tc>
        <w:tc>
          <w:tcPr>
            <w:tcW w:w="0" w:type="auto"/>
            <w:hideMark/>
          </w:tcPr>
          <w:p w14:paraId="2FD3A821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Полный (рекомендации, трекинг)</w:t>
            </w:r>
          </w:p>
        </w:tc>
        <w:tc>
          <w:tcPr>
            <w:tcW w:w="0" w:type="auto"/>
            <w:hideMark/>
          </w:tcPr>
          <w:p w14:paraId="65E5D61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Полный (бонусы, продукты)</w:t>
            </w:r>
          </w:p>
        </w:tc>
        <w:tc>
          <w:tcPr>
            <w:tcW w:w="0" w:type="auto"/>
            <w:hideMark/>
          </w:tcPr>
          <w:p w14:paraId="3D5279CF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Быстрая логистика</w:t>
            </w:r>
          </w:p>
        </w:tc>
        <w:tc>
          <w:tcPr>
            <w:tcW w:w="0" w:type="auto"/>
            <w:hideMark/>
          </w:tcPr>
          <w:p w14:paraId="2017CB0D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Универсальный магазин</w:t>
            </w:r>
          </w:p>
        </w:tc>
      </w:tr>
      <w:tr w:rsidR="00D7404E" w:rsidRPr="00002ACA" w14:paraId="45FA9974" w14:textId="77777777" w:rsidTr="00D7404E">
        <w:tc>
          <w:tcPr>
            <w:tcW w:w="0" w:type="auto"/>
            <w:hideMark/>
          </w:tcPr>
          <w:p w14:paraId="5489C7D8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UI/UX</w:t>
            </w:r>
          </w:p>
        </w:tc>
        <w:tc>
          <w:tcPr>
            <w:tcW w:w="0" w:type="auto"/>
            <w:hideMark/>
          </w:tcPr>
          <w:p w14:paraId="44C49777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Интуитивный, быстрый</w:t>
            </w:r>
          </w:p>
        </w:tc>
        <w:tc>
          <w:tcPr>
            <w:tcW w:w="0" w:type="auto"/>
            <w:hideMark/>
          </w:tcPr>
          <w:p w14:paraId="44F37C95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Стильный, логичный</w:t>
            </w:r>
          </w:p>
        </w:tc>
        <w:tc>
          <w:tcPr>
            <w:tcW w:w="0" w:type="auto"/>
            <w:hideMark/>
          </w:tcPr>
          <w:p w14:paraId="4BFF3D7D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Простой</w:t>
            </w:r>
          </w:p>
        </w:tc>
        <w:tc>
          <w:tcPr>
            <w:tcW w:w="0" w:type="auto"/>
            <w:hideMark/>
          </w:tcPr>
          <w:p w14:paraId="19E6CAB1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Стандартный</w:t>
            </w:r>
          </w:p>
        </w:tc>
      </w:tr>
      <w:tr w:rsidR="00D7404E" w:rsidRPr="00002ACA" w14:paraId="3ABDA9E4" w14:textId="77777777" w:rsidTr="00D7404E">
        <w:tc>
          <w:tcPr>
            <w:tcW w:w="0" w:type="auto"/>
            <w:hideMark/>
          </w:tcPr>
          <w:p w14:paraId="39DDD6F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Платформы/стек</w:t>
            </w:r>
          </w:p>
        </w:tc>
        <w:tc>
          <w:tcPr>
            <w:tcW w:w="0" w:type="auto"/>
            <w:hideMark/>
          </w:tcPr>
          <w:p w14:paraId="0E8CF48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iOS/Android/web,</w:t>
            </w:r>
          </w:p>
        </w:tc>
        <w:tc>
          <w:tcPr>
            <w:tcW w:w="0" w:type="auto"/>
            <w:hideMark/>
          </w:tcPr>
          <w:p w14:paraId="508D083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iOS/Android/web,</w:t>
            </w:r>
          </w:p>
        </w:tc>
        <w:tc>
          <w:tcPr>
            <w:tcW w:w="0" w:type="auto"/>
            <w:hideMark/>
          </w:tcPr>
          <w:p w14:paraId="4D8078B9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iOS/Android/web</w:t>
            </w:r>
          </w:p>
        </w:tc>
        <w:tc>
          <w:tcPr>
            <w:tcW w:w="0" w:type="auto"/>
            <w:hideMark/>
          </w:tcPr>
          <w:p w14:paraId="54A43622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iOS/Android/web</w:t>
            </w:r>
          </w:p>
        </w:tc>
      </w:tr>
      <w:tr w:rsidR="00D7404E" w:rsidRPr="00002ACA" w14:paraId="4BC06216" w14:textId="77777777" w:rsidTr="00D7404E">
        <w:tc>
          <w:tcPr>
            <w:tcW w:w="0" w:type="auto"/>
            <w:hideMark/>
          </w:tcPr>
          <w:p w14:paraId="192B6D1E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Стоимость/Модель</w:t>
            </w:r>
          </w:p>
        </w:tc>
        <w:tc>
          <w:tcPr>
            <w:tcW w:w="0" w:type="auto"/>
            <w:hideMark/>
          </w:tcPr>
          <w:p w14:paraId="3205D0D8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Доставка 99+, комиссия</w:t>
            </w:r>
          </w:p>
        </w:tc>
        <w:tc>
          <w:tcPr>
            <w:tcW w:w="0" w:type="auto"/>
            <w:hideMark/>
          </w:tcPr>
          <w:p w14:paraId="2429CA1C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От 49 руб., промо</w:t>
            </w:r>
          </w:p>
        </w:tc>
        <w:tc>
          <w:tcPr>
            <w:tcW w:w="0" w:type="auto"/>
            <w:hideMark/>
          </w:tcPr>
          <w:p w14:paraId="723B4D44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От 100 руб., быстрая</w:t>
            </w:r>
          </w:p>
        </w:tc>
        <w:tc>
          <w:tcPr>
            <w:tcW w:w="0" w:type="auto"/>
            <w:hideMark/>
          </w:tcPr>
          <w:p w14:paraId="68101346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Акции, платная доставка</w:t>
            </w:r>
          </w:p>
        </w:tc>
      </w:tr>
      <w:tr w:rsidR="00D7404E" w:rsidRPr="00002ACA" w14:paraId="6AC8F6D0" w14:textId="77777777" w:rsidTr="00D7404E">
        <w:tc>
          <w:tcPr>
            <w:tcW w:w="0" w:type="auto"/>
            <w:hideMark/>
          </w:tcPr>
          <w:p w14:paraId="2E7FB0EC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Сильные стороны</w:t>
            </w:r>
          </w:p>
        </w:tc>
        <w:tc>
          <w:tcPr>
            <w:tcW w:w="0" w:type="auto"/>
            <w:hideMark/>
          </w:tcPr>
          <w:p w14:paraId="73B319C9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Скорость, интерфейс</w:t>
            </w:r>
          </w:p>
        </w:tc>
        <w:tc>
          <w:tcPr>
            <w:tcW w:w="0" w:type="auto"/>
            <w:hideMark/>
          </w:tcPr>
          <w:p w14:paraId="38F11BDF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Цена доставки</w:t>
            </w:r>
          </w:p>
        </w:tc>
        <w:tc>
          <w:tcPr>
            <w:tcW w:w="0" w:type="auto"/>
            <w:hideMark/>
          </w:tcPr>
          <w:p w14:paraId="14C70A6A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Скорость</w:t>
            </w:r>
          </w:p>
        </w:tc>
        <w:tc>
          <w:tcPr>
            <w:tcW w:w="0" w:type="auto"/>
            <w:hideMark/>
          </w:tcPr>
          <w:p w14:paraId="32E7342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Бонусы</w:t>
            </w:r>
          </w:p>
        </w:tc>
      </w:tr>
      <w:tr w:rsidR="00D7404E" w:rsidRPr="00002ACA" w14:paraId="470F2D01" w14:textId="77777777" w:rsidTr="00D7404E">
        <w:tc>
          <w:tcPr>
            <w:tcW w:w="0" w:type="auto"/>
            <w:hideMark/>
          </w:tcPr>
          <w:p w14:paraId="3AB1754F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Слабые стороны</w:t>
            </w:r>
          </w:p>
        </w:tc>
        <w:tc>
          <w:tcPr>
            <w:tcW w:w="0" w:type="auto"/>
            <w:hideMark/>
          </w:tcPr>
          <w:p w14:paraId="44EE392E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Задержки, цены</w:t>
            </w:r>
          </w:p>
        </w:tc>
        <w:tc>
          <w:tcPr>
            <w:tcW w:w="0" w:type="auto"/>
            <w:hideMark/>
          </w:tcPr>
          <w:p w14:paraId="02147F9E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Опоздания, ошибки</w:t>
            </w:r>
          </w:p>
        </w:tc>
        <w:tc>
          <w:tcPr>
            <w:tcW w:w="0" w:type="auto"/>
            <w:hideMark/>
          </w:tcPr>
          <w:p w14:paraId="67708512" w14:textId="77777777" w:rsidR="000B186F" w:rsidRPr="00002ACA" w:rsidRDefault="00000000" w:rsidP="00002ACA">
            <w:pPr>
              <w:spacing w:line="360" w:lineRule="auto"/>
              <w:ind w:firstLine="89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Качество, рейтинг</w:t>
            </w:r>
          </w:p>
        </w:tc>
        <w:tc>
          <w:tcPr>
            <w:tcW w:w="0" w:type="auto"/>
            <w:hideMark/>
          </w:tcPr>
          <w:p w14:paraId="62ADF7F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color w:val="000000" w:themeColor="text1"/>
                <w:sz w:val="24"/>
                <w:lang w:eastAsia="ru-RU"/>
              </w:rPr>
              <w:t>Проблемы сервиса</w:t>
            </w:r>
          </w:p>
        </w:tc>
      </w:tr>
    </w:tbl>
    <w:p w14:paraId="2C3E4A85" w14:textId="77777777" w:rsidR="000B186F" w:rsidRPr="00002ACA" w:rsidRDefault="000B186F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</w:p>
    <w:p w14:paraId="6CBD8AE8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bookmarkStart w:id="20" w:name="_Toc229640824"/>
      <w:r w:rsidRPr="00002ACA">
        <w:rPr>
          <w:rFonts w:ascii="Times New Roman" w:hAnsi="Times New Roman" w:cs="Times New Roman"/>
          <w:color w:val="000000" w:themeColor="text1"/>
        </w:rPr>
        <w:t>1.3.7. Выводы и конкурентные преимущества</w:t>
      </w:r>
      <w:bookmarkEnd w:id="20"/>
    </w:p>
    <w:p w14:paraId="3E86E822" w14:textId="77777777" w:rsidR="000B186F" w:rsidRPr="005E70A2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Существующие аналоги страдают от задержек, ошибок заказов, высоких комиссий и фокуса на </w:t>
      </w:r>
      <w:proofErr w:type="spellStart"/>
      <w:r w:rsidRPr="00002ACA">
        <w:rPr>
          <w:rFonts w:cs="Times New Roman"/>
          <w:color w:val="000000" w:themeColor="text1"/>
          <w:szCs w:val="28"/>
          <w:lang w:val="ru-RU"/>
        </w:rPr>
        <w:t>агрегаторной</w:t>
      </w:r>
      <w:proofErr w:type="spellEnd"/>
      <w:r w:rsidRPr="00002ACA">
        <w:rPr>
          <w:rFonts w:cs="Times New Roman"/>
          <w:color w:val="000000" w:themeColor="text1"/>
          <w:szCs w:val="28"/>
          <w:lang w:val="ru-RU"/>
        </w:rPr>
        <w:t xml:space="preserve"> модели, что неудобно для малого бизнеса. Разрабатываемая система займет нишу самостоятельного решения для ресторанов: без посредников, с полной автоматизацией (меню, кухня, курьеры), </w:t>
      </w: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>низкой стоимостью внедрения, лучшим трекингом и персонализацией, обеспечивая доступность и контроль для малого/среднего бизнеса.</w:t>
      </w:r>
    </w:p>
    <w:p w14:paraId="588431F3" w14:textId="77777777" w:rsidR="000B186F" w:rsidRPr="00002ACA" w:rsidRDefault="00000000" w:rsidP="00002ACA">
      <w:pPr>
        <w:pStyle w:val="2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1" w:name="_Toc229640825"/>
      <w:r w:rsidRPr="00002AC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1.4. Обоснование актуальности и постановка задачи на разработку</w:t>
      </w:r>
      <w:bookmarkEnd w:id="21"/>
    </w:p>
    <w:p w14:paraId="627D09B2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Разработка собственной системы онлайн-заказа и доставки готовых блюд актуальна в условиях роста рынка на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15-20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>% ежегодно и цифровизации малого бизнеса, где рестораны теряют до 30% прибыли на комиссиях агрегаторов. В 2026 году ключевые вызовы — конкуренция с гигантами, задержки доставки и зависимость от внешних платформ, что делает независимое ПО необходимым для локальных ресторанов в регионах вроде Ставрополя.</w:t>
      </w:r>
    </w:p>
    <w:p w14:paraId="71E9EA5F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2" w:name="_Toc229640826"/>
      <w:r w:rsidRPr="00002ACA">
        <w:rPr>
          <w:rFonts w:ascii="Times New Roman" w:hAnsi="Times New Roman" w:cs="Times New Roman"/>
          <w:color w:val="000000" w:themeColor="text1"/>
          <w:lang w:val="ru-RU"/>
        </w:rPr>
        <w:t>1.4.1. Формулировка проблемной ситуации</w:t>
      </w:r>
      <w:bookmarkEnd w:id="22"/>
    </w:p>
    <w:p w14:paraId="35D1304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Текущие решения перегружены в пики, имеют высокие комиссии (до 30%), ошибки в заказах и слабый контроль для ресторанов, что приводит к потере клиентов и прибыли. Малый бизнес не может конкурировать без собственной цифровой инфраструктуры, особенно в регионах с меньшей плотностью сервисов.</w:t>
      </w:r>
    </w:p>
    <w:p w14:paraId="3534FD1D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3" w:name="_Toc229640827"/>
      <w:r w:rsidRPr="00002ACA">
        <w:rPr>
          <w:rFonts w:ascii="Times New Roman" w:hAnsi="Times New Roman" w:cs="Times New Roman"/>
          <w:color w:val="000000" w:themeColor="text1"/>
          <w:lang w:val="ru-RU"/>
        </w:rPr>
        <w:t>1.4.2. Цель и задачи разработки</w:t>
      </w:r>
      <w:bookmarkEnd w:id="23"/>
    </w:p>
    <w:p w14:paraId="4CDF10A9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Цель: создать веб- или мобильную систему для автоматизации полного цикла онлайн-заказа и доставки готовых блюд, обеспечивающую независимость ресторана от агрегаторов и повышение лояльности клиентов.</w:t>
      </w:r>
    </w:p>
    <w:p w14:paraId="248EF60B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Задачи:</w:t>
      </w:r>
    </w:p>
    <w:p w14:paraId="1B81C4E3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Автоматизировать прием, обработку и доставку заказов.</w:t>
      </w:r>
    </w:p>
    <w:p w14:paraId="5C6AF77A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Обеспечить удобный интерфейс для клиентов, менеджеров, курьеров.</w:t>
      </w:r>
    </w:p>
    <w:p w14:paraId="0EA4FA4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Интегрировать оплату, уведомления и аналитику.</w:t>
      </w:r>
    </w:p>
    <w:p w14:paraId="6A236D42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Повысить скорость и точность процессов на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30-50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>%.</w:t>
      </w:r>
    </w:p>
    <w:p w14:paraId="6C235E88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4" w:name="_Toc229640828"/>
      <w:r w:rsidRPr="00002ACA">
        <w:rPr>
          <w:rFonts w:ascii="Times New Roman" w:hAnsi="Times New Roman" w:cs="Times New Roman"/>
          <w:color w:val="000000" w:themeColor="text1"/>
          <w:lang w:val="ru-RU"/>
        </w:rPr>
        <w:lastRenderedPageBreak/>
        <w:t>1.4.3. Концепция будущего решения (</w:t>
      </w:r>
      <w:r w:rsidRPr="00002ACA">
        <w:rPr>
          <w:rFonts w:ascii="Times New Roman" w:hAnsi="Times New Roman" w:cs="Times New Roman"/>
          <w:color w:val="000000" w:themeColor="text1"/>
        </w:rPr>
        <w:t>TO</w:t>
      </w:r>
      <w:r w:rsidRPr="00002ACA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02ACA">
        <w:rPr>
          <w:rFonts w:ascii="Times New Roman" w:hAnsi="Times New Roman" w:cs="Times New Roman"/>
          <w:color w:val="000000" w:themeColor="text1"/>
        </w:rPr>
        <w:t>BE</w:t>
      </w:r>
      <w:r w:rsidRPr="00002ACA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24"/>
    </w:p>
    <w:p w14:paraId="23EE7447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Система </w:t>
      </w:r>
      <w:r w:rsidRPr="00002ACA">
        <w:rPr>
          <w:rFonts w:cs="Times New Roman"/>
          <w:color w:val="000000" w:themeColor="text1"/>
          <w:szCs w:val="28"/>
        </w:rPr>
        <w:t>TO</w:t>
      </w:r>
      <w:r w:rsidRPr="00002ACA">
        <w:rPr>
          <w:rFonts w:cs="Times New Roman"/>
          <w:color w:val="000000" w:themeColor="text1"/>
          <w:szCs w:val="28"/>
          <w:lang w:val="ru-RU"/>
        </w:rPr>
        <w:t>-</w:t>
      </w:r>
      <w:r w:rsidRPr="00002ACA">
        <w:rPr>
          <w:rFonts w:cs="Times New Roman"/>
          <w:color w:val="000000" w:themeColor="text1"/>
          <w:szCs w:val="28"/>
        </w:rPr>
        <w:t>BE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— интегрированная платформа: клиент заказывает через </w:t>
      </w:r>
      <w:r w:rsidRPr="00002ACA">
        <w:rPr>
          <w:rFonts w:cs="Times New Roman"/>
          <w:color w:val="000000" w:themeColor="text1"/>
          <w:szCs w:val="28"/>
        </w:rPr>
        <w:t>app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site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заказ автоматически уходит на кухню, курьер получает задание с </w:t>
      </w:r>
      <w:r w:rsidRPr="00002ACA">
        <w:rPr>
          <w:rFonts w:cs="Times New Roman"/>
          <w:color w:val="000000" w:themeColor="text1"/>
          <w:szCs w:val="28"/>
        </w:rPr>
        <w:t>GPS</w:t>
      </w:r>
      <w:r w:rsidRPr="00002ACA">
        <w:rPr>
          <w:rFonts w:cs="Times New Roman"/>
          <w:color w:val="000000" w:themeColor="text1"/>
          <w:szCs w:val="28"/>
          <w:lang w:val="ru-RU"/>
        </w:rPr>
        <w:t>-трекингом, все статусы синхронизированы в реальном времени. Добавлены персонализация, отзывы и аналитика продаж без посредников.</w:t>
      </w:r>
    </w:p>
    <w:p w14:paraId="0DEF9ECA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5" w:name="_Toc229640829"/>
      <w:r w:rsidRPr="00002ACA">
        <w:rPr>
          <w:rFonts w:ascii="Times New Roman" w:hAnsi="Times New Roman" w:cs="Times New Roman"/>
          <w:color w:val="000000" w:themeColor="text1"/>
          <w:lang w:val="ru-RU"/>
        </w:rPr>
        <w:t>1.4.4. Границы проекта и ограничения</w:t>
      </w:r>
      <w:bookmarkEnd w:id="25"/>
    </w:p>
    <w:p w14:paraId="3CAB5A70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Границы: фокус на одном ресторане/сети, базовые функции (заказ, доставка, управление), без сложной логистики нескольких городов. Ограничения: веб/</w:t>
      </w:r>
      <w:r w:rsidRPr="00002ACA">
        <w:rPr>
          <w:rFonts w:cs="Times New Roman"/>
          <w:color w:val="000000" w:themeColor="text1"/>
          <w:szCs w:val="28"/>
        </w:rPr>
        <w:t>mobile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(</w:t>
      </w:r>
      <w:r w:rsidRPr="00002ACA">
        <w:rPr>
          <w:rFonts w:cs="Times New Roman"/>
          <w:color w:val="000000" w:themeColor="text1"/>
          <w:szCs w:val="28"/>
        </w:rPr>
        <w:t>React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Vue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+ </w:t>
      </w:r>
      <w:r w:rsidRPr="00002ACA">
        <w:rPr>
          <w:rFonts w:cs="Times New Roman"/>
          <w:color w:val="000000" w:themeColor="text1"/>
          <w:szCs w:val="28"/>
        </w:rPr>
        <w:t>Node</w:t>
      </w:r>
      <w:r w:rsidRPr="00002ACA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002ACA">
        <w:rPr>
          <w:rFonts w:cs="Times New Roman"/>
          <w:color w:val="000000" w:themeColor="text1"/>
          <w:szCs w:val="28"/>
        </w:rPr>
        <w:t>js</w:t>
      </w:r>
      <w:proofErr w:type="spellEnd"/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PostgreSQL</w:t>
      </w:r>
      <w:r w:rsidRPr="00002ACA">
        <w:rPr>
          <w:rFonts w:cs="Times New Roman"/>
          <w:color w:val="000000" w:themeColor="text1"/>
          <w:szCs w:val="28"/>
          <w:lang w:val="ru-RU"/>
        </w:rPr>
        <w:t>), срок 6 мес., бюджет средний, без экзотических интеграций.</w:t>
      </w:r>
    </w:p>
    <w:p w14:paraId="14B9573A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6" w:name="_Toc229640830"/>
      <w:r w:rsidRPr="00002ACA">
        <w:rPr>
          <w:rFonts w:ascii="Times New Roman" w:hAnsi="Times New Roman" w:cs="Times New Roman"/>
          <w:color w:val="000000" w:themeColor="text1"/>
          <w:lang w:val="ru-RU"/>
        </w:rPr>
        <w:t>1.4.5 Вывод по разделу</w:t>
      </w:r>
      <w:bookmarkEnd w:id="26"/>
    </w:p>
    <w:p w14:paraId="25540C10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Актуальность подтверждена рыночными тенденциями и пробелами аналогов; постановленная задача обеспечит создание эффективного инструмента для бизнеса, обосновывая переход к моделированию требований.</w:t>
      </w:r>
    </w:p>
    <w:p w14:paraId="245F79F0" w14:textId="77777777" w:rsidR="000B186F" w:rsidRPr="00002ACA" w:rsidRDefault="000B186F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DD5A188" w14:textId="77777777" w:rsidR="000B186F" w:rsidRPr="00002ACA" w:rsidRDefault="00000000" w:rsidP="00002ACA">
      <w:pPr>
        <w:pStyle w:val="2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7" w:name="_Toc229640831"/>
      <w:r w:rsidRPr="00002AC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1.5. Разработка и спецификация требований к программному обеспечению</w:t>
      </w:r>
      <w:bookmarkEnd w:id="27"/>
    </w:p>
    <w:p w14:paraId="07A2EB33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Требования сформированы по стандарту </w:t>
      </w:r>
      <w:r w:rsidRPr="00002ACA">
        <w:rPr>
          <w:rFonts w:cs="Times New Roman"/>
          <w:color w:val="000000" w:themeColor="text1"/>
          <w:szCs w:val="28"/>
        </w:rPr>
        <w:t>IEEE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830-1998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>: функциональные — что система делает; нефункциональные — как делает. Они основаны на анализе потребностей и аналогов, обеспечивая полноту и верифицируемость.</w:t>
      </w:r>
    </w:p>
    <w:p w14:paraId="1025C2B2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8" w:name="_Toc229640832"/>
      <w:r w:rsidRPr="00002ACA">
        <w:rPr>
          <w:rFonts w:ascii="Times New Roman" w:hAnsi="Times New Roman" w:cs="Times New Roman"/>
          <w:color w:val="000000" w:themeColor="text1"/>
          <w:lang w:val="ru-RU"/>
        </w:rPr>
        <w:t>1.5.1. Моделирование вариантов использования (</w:t>
      </w:r>
      <w:r w:rsidRPr="00002ACA">
        <w:rPr>
          <w:rFonts w:ascii="Times New Roman" w:hAnsi="Times New Roman" w:cs="Times New Roman"/>
          <w:color w:val="000000" w:themeColor="text1"/>
        </w:rPr>
        <w:t>Use</w:t>
      </w:r>
      <w:r w:rsidRPr="00002ACA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02ACA">
        <w:rPr>
          <w:rFonts w:ascii="Times New Roman" w:hAnsi="Times New Roman" w:cs="Times New Roman"/>
          <w:color w:val="000000" w:themeColor="text1"/>
        </w:rPr>
        <w:t>Case</w:t>
      </w:r>
      <w:r w:rsidRPr="00002ACA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28"/>
    </w:p>
    <w:p w14:paraId="13AADEDD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Акторы системы:</w:t>
      </w:r>
    </w:p>
    <w:p w14:paraId="1D34809B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Клиент (пользователь заказа).</w:t>
      </w:r>
    </w:p>
    <w:p w14:paraId="0236764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Менеджер/Администратор ресторана.</w:t>
      </w:r>
    </w:p>
    <w:p w14:paraId="7E635B13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Повар/Кухня.</w:t>
      </w:r>
    </w:p>
    <w:p w14:paraId="44A9E25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proofErr w:type="spellStart"/>
      <w:r w:rsidRPr="00002ACA">
        <w:rPr>
          <w:rFonts w:cs="Times New Roman"/>
          <w:color w:val="000000" w:themeColor="text1"/>
          <w:szCs w:val="28"/>
        </w:rPr>
        <w:lastRenderedPageBreak/>
        <w:t>Курьер</w:t>
      </w:r>
      <w:proofErr w:type="spellEnd"/>
      <w:r w:rsidRPr="00002ACA">
        <w:rPr>
          <w:rFonts w:cs="Times New Roman"/>
          <w:color w:val="000000" w:themeColor="text1"/>
          <w:szCs w:val="28"/>
        </w:rPr>
        <w:t>.</w:t>
      </w:r>
    </w:p>
    <w:p w14:paraId="445CE65E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002ACA">
        <w:rPr>
          <w:rFonts w:cs="Times New Roman"/>
          <w:color w:val="000000" w:themeColor="text1"/>
          <w:szCs w:val="28"/>
        </w:rPr>
        <w:t>Супер-администратор (настройки).</w:t>
      </w:r>
    </w:p>
    <w:p w14:paraId="3AFE77EB" w14:textId="77777777" w:rsidR="000B186F" w:rsidRPr="00002ACA" w:rsidRDefault="00000000" w:rsidP="00002ACA">
      <w:pPr>
        <w:spacing w:line="360" w:lineRule="auto"/>
        <w:jc w:val="center"/>
      </w:pPr>
      <w:r w:rsidRPr="00002ACA">
        <w:rPr>
          <w:noProof/>
        </w:rPr>
        <w:drawing>
          <wp:inline distT="0" distB="0" distL="0" distR="0" wp14:anchorId="5986DC54" wp14:editId="25BF625A">
            <wp:extent cx="3327400" cy="5943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963372070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4F0F" w14:textId="77777777" w:rsidR="000B186F" w:rsidRPr="00002ACA" w:rsidRDefault="00000000" w:rsidP="00002ACA">
      <w:pPr>
        <w:spacing w:line="360" w:lineRule="auto"/>
        <w:jc w:val="center"/>
        <w:rPr>
          <w:lang w:val="ru-RU"/>
        </w:rPr>
      </w:pPr>
      <w:r w:rsidRPr="00002ACA">
        <w:rPr>
          <w:lang w:val="ru-RU"/>
        </w:rPr>
        <w:t xml:space="preserve">Рисунок 1.2 – Диаграмма </w:t>
      </w:r>
      <w:r w:rsidRPr="00002ACA">
        <w:t>Use</w:t>
      </w:r>
      <w:r w:rsidRPr="00002ACA">
        <w:rPr>
          <w:lang w:val="ru-RU"/>
        </w:rPr>
        <w:t xml:space="preserve"> </w:t>
      </w:r>
      <w:r w:rsidRPr="00002ACA">
        <w:t>Case</w:t>
      </w:r>
    </w:p>
    <w:p w14:paraId="1724C061" w14:textId="77777777" w:rsidR="000B186F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Детальное описание прецедентов (пример 3 ключевых):</w:t>
      </w:r>
    </w:p>
    <w:p w14:paraId="77F4F91D" w14:textId="77777777" w:rsidR="00002ACA" w:rsidRPr="005E70A2" w:rsidRDefault="00002ACA" w:rsidP="00002ACA">
      <w:pPr>
        <w:spacing w:line="360" w:lineRule="auto"/>
        <w:ind w:firstLine="709"/>
        <w:jc w:val="both"/>
        <w:rPr>
          <w:lang w:val="ru-RU"/>
        </w:rPr>
      </w:pPr>
    </w:p>
    <w:p w14:paraId="0C05D05D" w14:textId="77777777" w:rsidR="00002ACA" w:rsidRPr="005E70A2" w:rsidRDefault="00002ACA" w:rsidP="00002ACA">
      <w:pPr>
        <w:spacing w:line="360" w:lineRule="auto"/>
        <w:ind w:firstLine="709"/>
        <w:jc w:val="both"/>
        <w:rPr>
          <w:lang w:val="ru-RU"/>
        </w:rPr>
      </w:pPr>
    </w:p>
    <w:p w14:paraId="561738CE" w14:textId="77777777" w:rsidR="000B186F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Таблица 1.1 – Спецификация </w:t>
      </w:r>
      <w:r w:rsidRPr="00002ACA">
        <w:t>UC</w:t>
      </w:r>
      <w:r w:rsidRPr="00002ACA">
        <w:rPr>
          <w:lang w:val="ru-RU"/>
        </w:rPr>
        <w:t xml:space="preserve"> "Оформить заказ"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02"/>
        <w:gridCol w:w="8103"/>
      </w:tblGrid>
      <w:tr w:rsidR="00B14301" w:rsidRPr="00002ACA" w14:paraId="7CF5C2E9" w14:textId="77777777" w:rsidTr="00B14301">
        <w:tc>
          <w:tcPr>
            <w:tcW w:w="0" w:type="auto"/>
            <w:hideMark/>
          </w:tcPr>
          <w:p w14:paraId="53EB1971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b/>
                <w:bCs/>
                <w:sz w:val="24"/>
                <w:lang w:eastAsia="ru-RU"/>
              </w:rPr>
              <w:t>Параметр</w:t>
            </w:r>
            <w:proofErr w:type="spellEnd"/>
          </w:p>
        </w:tc>
        <w:tc>
          <w:tcPr>
            <w:tcW w:w="0" w:type="auto"/>
            <w:hideMark/>
          </w:tcPr>
          <w:p w14:paraId="7D3BDF6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sz w:val="24"/>
                <w:lang w:eastAsia="ru-RU"/>
              </w:rPr>
              <w:t>Описание</w:t>
            </w:r>
          </w:p>
        </w:tc>
      </w:tr>
      <w:tr w:rsidR="00B14301" w:rsidRPr="00002ACA" w14:paraId="078EE52B" w14:textId="77777777" w:rsidTr="00B14301">
        <w:tc>
          <w:tcPr>
            <w:tcW w:w="0" w:type="auto"/>
            <w:hideMark/>
          </w:tcPr>
          <w:p w14:paraId="7B435EB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14:paraId="6294F52F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Оформить заказ</w:t>
            </w:r>
          </w:p>
        </w:tc>
      </w:tr>
      <w:tr w:rsidR="00B14301" w:rsidRPr="00002ACA" w14:paraId="76796724" w14:textId="77777777" w:rsidTr="00B14301">
        <w:tc>
          <w:tcPr>
            <w:tcW w:w="0" w:type="auto"/>
            <w:hideMark/>
          </w:tcPr>
          <w:p w14:paraId="0FFA54F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Акторы</w:t>
            </w:r>
          </w:p>
        </w:tc>
        <w:tc>
          <w:tcPr>
            <w:tcW w:w="0" w:type="auto"/>
            <w:hideMark/>
          </w:tcPr>
          <w:p w14:paraId="119AB0B2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Клиент</w:t>
            </w:r>
          </w:p>
        </w:tc>
      </w:tr>
      <w:tr w:rsidR="00B14301" w:rsidRPr="005E70A2" w14:paraId="1F5AFA6D" w14:textId="77777777" w:rsidTr="00B14301">
        <w:tc>
          <w:tcPr>
            <w:tcW w:w="0" w:type="auto"/>
            <w:hideMark/>
          </w:tcPr>
          <w:p w14:paraId="2A76BF0C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14:paraId="288C09A6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val="ru-RU" w:eastAsia="ru-RU"/>
              </w:rPr>
            </w:pPr>
            <w:r w:rsidRPr="00002ACA">
              <w:rPr>
                <w:rFonts w:eastAsia="Times New Roman" w:cs="Times New Roman"/>
                <w:sz w:val="24"/>
                <w:lang w:val="ru-RU" w:eastAsia="ru-RU"/>
              </w:rPr>
              <w:t>Клиент авторизован, выбрал блюда в корзине</w:t>
            </w:r>
          </w:p>
        </w:tc>
      </w:tr>
      <w:tr w:rsidR="00B14301" w:rsidRPr="005E70A2" w14:paraId="4200628D" w14:textId="77777777" w:rsidTr="00B14301">
        <w:tc>
          <w:tcPr>
            <w:tcW w:w="0" w:type="auto"/>
            <w:hideMark/>
          </w:tcPr>
          <w:p w14:paraId="0045E844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sz w:val="24"/>
                <w:lang w:eastAsia="ru-RU"/>
              </w:rPr>
              <w:t>Основной</w:t>
            </w:r>
            <w:proofErr w:type="spellEnd"/>
            <w:r w:rsidRPr="00002ACA">
              <w:rPr>
                <w:rFonts w:eastAsia="Times New Roman" w:cs="Times New Roman"/>
                <w:sz w:val="24"/>
                <w:lang w:eastAsia="ru-RU"/>
              </w:rPr>
              <w:t xml:space="preserve"> </w:t>
            </w:r>
            <w:proofErr w:type="spellStart"/>
            <w:r w:rsidRPr="00002ACA">
              <w:rPr>
                <w:rFonts w:eastAsia="Times New Roman" w:cs="Times New Roman"/>
                <w:sz w:val="24"/>
                <w:lang w:eastAsia="ru-RU"/>
              </w:rPr>
              <w:t>поток</w:t>
            </w:r>
            <w:proofErr w:type="spellEnd"/>
          </w:p>
        </w:tc>
        <w:tc>
          <w:tcPr>
            <w:tcW w:w="0" w:type="auto"/>
            <w:hideMark/>
          </w:tcPr>
          <w:p w14:paraId="14EC22D1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val="ru-RU" w:eastAsia="ru-RU"/>
              </w:rPr>
            </w:pPr>
            <w:r w:rsidRPr="00002ACA">
              <w:rPr>
                <w:rFonts w:eastAsia="Times New Roman" w:cs="Times New Roman"/>
                <w:sz w:val="24"/>
                <w:lang w:val="ru-RU" w:eastAsia="ru-RU"/>
              </w:rPr>
              <w:t>1. Клиент подтверждает корзину. 2. Указывает адрес/время. 3. Выбирает оплату. 4. Подтверждает. 5. Получает уведомление</w:t>
            </w:r>
          </w:p>
        </w:tc>
      </w:tr>
      <w:tr w:rsidR="00B14301" w:rsidRPr="005E70A2" w14:paraId="046041A2" w14:textId="77777777" w:rsidTr="00B14301">
        <w:tc>
          <w:tcPr>
            <w:tcW w:w="0" w:type="auto"/>
            <w:hideMark/>
          </w:tcPr>
          <w:p w14:paraId="23D18D07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sz w:val="24"/>
                <w:lang w:eastAsia="ru-RU"/>
              </w:rPr>
              <w:t>Альтернативы</w:t>
            </w:r>
            <w:proofErr w:type="spellEnd"/>
          </w:p>
        </w:tc>
        <w:tc>
          <w:tcPr>
            <w:tcW w:w="0" w:type="auto"/>
            <w:hideMark/>
          </w:tcPr>
          <w:p w14:paraId="391C0E60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val="ru-RU" w:eastAsia="ru-RU"/>
              </w:rPr>
            </w:pPr>
            <w:r w:rsidRPr="00002ACA">
              <w:rPr>
                <w:rFonts w:eastAsia="Times New Roman" w:cs="Times New Roman"/>
                <w:sz w:val="24"/>
                <w:lang w:val="ru-RU" w:eastAsia="ru-RU"/>
              </w:rPr>
              <w:t>2</w:t>
            </w:r>
            <w:r w:rsidRPr="00002ACA">
              <w:rPr>
                <w:rFonts w:eastAsia="Times New Roman" w:cs="Times New Roman"/>
                <w:sz w:val="24"/>
                <w:lang w:eastAsia="ru-RU"/>
              </w:rPr>
              <w:t>a</w:t>
            </w:r>
            <w:r w:rsidRPr="00002ACA">
              <w:rPr>
                <w:rFonts w:eastAsia="Times New Roman" w:cs="Times New Roman"/>
                <w:sz w:val="24"/>
                <w:lang w:val="ru-RU" w:eastAsia="ru-RU"/>
              </w:rPr>
              <w:t>. Изменить адрес — вернуться к шагу 2</w:t>
            </w:r>
          </w:p>
        </w:tc>
      </w:tr>
      <w:tr w:rsidR="00B14301" w:rsidRPr="005E70A2" w14:paraId="7D8B6304" w14:textId="77777777" w:rsidTr="00B14301">
        <w:tc>
          <w:tcPr>
            <w:tcW w:w="0" w:type="auto"/>
            <w:hideMark/>
          </w:tcPr>
          <w:p w14:paraId="7BC2A5A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sz w:val="24"/>
                <w:lang w:eastAsia="ru-RU"/>
              </w:rPr>
              <w:t>Постусловия</w:t>
            </w:r>
            <w:proofErr w:type="spellEnd"/>
          </w:p>
        </w:tc>
        <w:tc>
          <w:tcPr>
            <w:tcW w:w="0" w:type="auto"/>
            <w:hideMark/>
          </w:tcPr>
          <w:p w14:paraId="75594A7C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val="ru-RU" w:eastAsia="ru-RU"/>
              </w:rPr>
            </w:pPr>
            <w:r w:rsidRPr="00002ACA">
              <w:rPr>
                <w:rFonts w:eastAsia="Times New Roman" w:cs="Times New Roman"/>
                <w:sz w:val="24"/>
                <w:lang w:val="ru-RU" w:eastAsia="ru-RU"/>
              </w:rPr>
              <w:t>Заказ создан, статус "Новый", уведомление отправлено</w:t>
            </w:r>
          </w:p>
        </w:tc>
      </w:tr>
    </w:tbl>
    <w:p w14:paraId="676286EA" w14:textId="77777777" w:rsidR="000B186F" w:rsidRPr="00002ACA" w:rsidRDefault="000B186F" w:rsidP="00002ACA">
      <w:pPr>
        <w:spacing w:line="360" w:lineRule="auto"/>
        <w:jc w:val="both"/>
        <w:rPr>
          <w:lang w:val="ru-RU"/>
        </w:rPr>
      </w:pPr>
    </w:p>
    <w:p w14:paraId="49DE9F97" w14:textId="77777777" w:rsidR="000B186F" w:rsidRPr="00002ACA" w:rsidRDefault="00000000" w:rsidP="00002ACA">
      <w:pPr>
        <w:spacing w:line="360" w:lineRule="auto"/>
        <w:jc w:val="both"/>
        <w:rPr>
          <w:lang w:val="ru-RU"/>
        </w:rPr>
      </w:pPr>
      <w:r w:rsidRPr="00002ACA">
        <w:rPr>
          <w:lang w:val="ru-RU"/>
        </w:rPr>
        <w:tab/>
        <w:t xml:space="preserve">Таблица 1.2 – Спецификация </w:t>
      </w:r>
      <w:r w:rsidRPr="00002ACA">
        <w:t>UC</w:t>
      </w:r>
      <w:r w:rsidRPr="00002ACA">
        <w:rPr>
          <w:lang w:val="ru-RU"/>
        </w:rPr>
        <w:t xml:space="preserve"> "Обработать заказ"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77"/>
        <w:gridCol w:w="8028"/>
      </w:tblGrid>
      <w:tr w:rsidR="00B14301" w:rsidRPr="00002ACA" w14:paraId="7E9EF229" w14:textId="77777777" w:rsidTr="00B14301">
        <w:tc>
          <w:tcPr>
            <w:tcW w:w="0" w:type="auto"/>
            <w:hideMark/>
          </w:tcPr>
          <w:p w14:paraId="7C9D42DC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b/>
                <w:bCs/>
                <w:sz w:val="24"/>
                <w:lang w:eastAsia="ru-RU"/>
              </w:rPr>
              <w:t>Параметр</w:t>
            </w:r>
            <w:proofErr w:type="spellEnd"/>
          </w:p>
        </w:tc>
        <w:tc>
          <w:tcPr>
            <w:tcW w:w="0" w:type="auto"/>
            <w:hideMark/>
          </w:tcPr>
          <w:p w14:paraId="381AFE6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sz w:val="24"/>
                <w:lang w:eastAsia="ru-RU"/>
              </w:rPr>
              <w:t>Описание</w:t>
            </w:r>
          </w:p>
        </w:tc>
      </w:tr>
      <w:tr w:rsidR="00B14301" w:rsidRPr="00002ACA" w14:paraId="5C15238A" w14:textId="77777777" w:rsidTr="00B14301">
        <w:tc>
          <w:tcPr>
            <w:tcW w:w="0" w:type="auto"/>
            <w:hideMark/>
          </w:tcPr>
          <w:p w14:paraId="32BCFDF0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14:paraId="1766C15F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Обработать заказ</w:t>
            </w:r>
          </w:p>
        </w:tc>
      </w:tr>
      <w:tr w:rsidR="00B14301" w:rsidRPr="00002ACA" w14:paraId="05FD7194" w14:textId="77777777" w:rsidTr="00B14301">
        <w:tc>
          <w:tcPr>
            <w:tcW w:w="0" w:type="auto"/>
            <w:hideMark/>
          </w:tcPr>
          <w:p w14:paraId="320150A8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Акторы</w:t>
            </w:r>
          </w:p>
        </w:tc>
        <w:tc>
          <w:tcPr>
            <w:tcW w:w="0" w:type="auto"/>
            <w:hideMark/>
          </w:tcPr>
          <w:p w14:paraId="7780099B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Менеджер</w:t>
            </w:r>
          </w:p>
        </w:tc>
      </w:tr>
      <w:tr w:rsidR="00B14301" w:rsidRPr="00002ACA" w14:paraId="458C3556" w14:textId="77777777" w:rsidTr="00B14301">
        <w:tc>
          <w:tcPr>
            <w:tcW w:w="0" w:type="auto"/>
            <w:hideMark/>
          </w:tcPr>
          <w:p w14:paraId="66FAEE64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14:paraId="439851F0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Заказ в статусе "Новый"</w:t>
            </w:r>
          </w:p>
        </w:tc>
      </w:tr>
      <w:tr w:rsidR="00B14301" w:rsidRPr="00002ACA" w14:paraId="37909237" w14:textId="77777777" w:rsidTr="00B14301">
        <w:tc>
          <w:tcPr>
            <w:tcW w:w="0" w:type="auto"/>
            <w:hideMark/>
          </w:tcPr>
          <w:p w14:paraId="2EE6F338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14:paraId="6D0D700D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val="ru-RU" w:eastAsia="ru-RU"/>
              </w:rPr>
              <w:t xml:space="preserve">1. Менеджер принимает/отклоняет. 2. Передает на кухню. </w:t>
            </w:r>
            <w:r w:rsidRPr="00002ACA">
              <w:rPr>
                <w:rFonts w:eastAsia="Times New Roman" w:cs="Times New Roman"/>
                <w:sz w:val="24"/>
                <w:lang w:eastAsia="ru-RU"/>
              </w:rPr>
              <w:t>3. Обновляет статус</w:t>
            </w:r>
          </w:p>
        </w:tc>
      </w:tr>
      <w:tr w:rsidR="00B14301" w:rsidRPr="00002ACA" w14:paraId="7126B502" w14:textId="77777777" w:rsidTr="00B14301">
        <w:tc>
          <w:tcPr>
            <w:tcW w:w="0" w:type="auto"/>
            <w:hideMark/>
          </w:tcPr>
          <w:p w14:paraId="40462C9C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Альтернативы</w:t>
            </w:r>
          </w:p>
        </w:tc>
        <w:tc>
          <w:tcPr>
            <w:tcW w:w="0" w:type="auto"/>
            <w:hideMark/>
          </w:tcPr>
          <w:p w14:paraId="5F2A3456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1a. Отклонить — уведомить клиента</w:t>
            </w:r>
          </w:p>
        </w:tc>
      </w:tr>
      <w:tr w:rsidR="00B14301" w:rsidRPr="00002ACA" w14:paraId="67611F05" w14:textId="77777777" w:rsidTr="00B14301">
        <w:tc>
          <w:tcPr>
            <w:tcW w:w="0" w:type="auto"/>
            <w:hideMark/>
          </w:tcPr>
          <w:p w14:paraId="74FB11E6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14:paraId="5EEA8E47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Статус "В работе"</w:t>
            </w:r>
          </w:p>
        </w:tc>
      </w:tr>
    </w:tbl>
    <w:p w14:paraId="13EFEBDE" w14:textId="77777777" w:rsidR="000B186F" w:rsidRPr="00002ACA" w:rsidRDefault="00000000" w:rsidP="00002ACA">
      <w:pPr>
        <w:spacing w:line="360" w:lineRule="auto"/>
        <w:jc w:val="both"/>
      </w:pPr>
      <w:r w:rsidRPr="00002ACA">
        <w:tab/>
      </w:r>
    </w:p>
    <w:p w14:paraId="76387072" w14:textId="77777777" w:rsidR="000B186F" w:rsidRPr="00002ACA" w:rsidRDefault="00000000" w:rsidP="00002ACA">
      <w:pPr>
        <w:spacing w:line="360" w:lineRule="auto"/>
        <w:jc w:val="both"/>
        <w:rPr>
          <w:lang w:val="ru-RU"/>
        </w:rPr>
      </w:pPr>
      <w:r w:rsidRPr="00002ACA">
        <w:rPr>
          <w:lang w:val="ru-RU"/>
        </w:rPr>
        <w:tab/>
        <w:t xml:space="preserve">Таблица 1.3 – Спецификация </w:t>
      </w:r>
      <w:r w:rsidRPr="00002ACA">
        <w:t>UC</w:t>
      </w:r>
      <w:r w:rsidRPr="00002ACA">
        <w:rPr>
          <w:lang w:val="ru-RU"/>
        </w:rPr>
        <w:t xml:space="preserve"> "Доставить заказ"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931"/>
        <w:gridCol w:w="7974"/>
      </w:tblGrid>
      <w:tr w:rsidR="00B14301" w:rsidRPr="00002ACA" w14:paraId="5379D3D6" w14:textId="77777777" w:rsidTr="00B14301">
        <w:tc>
          <w:tcPr>
            <w:tcW w:w="0" w:type="auto"/>
            <w:hideMark/>
          </w:tcPr>
          <w:p w14:paraId="6E3ECC95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sz w:val="24"/>
                <w:lang w:eastAsia="ru-RU"/>
              </w:rPr>
            </w:pPr>
            <w:proofErr w:type="spellStart"/>
            <w:r w:rsidRPr="00002ACA">
              <w:rPr>
                <w:rFonts w:eastAsia="Times New Roman" w:cs="Times New Roman"/>
                <w:b/>
                <w:bCs/>
                <w:sz w:val="24"/>
                <w:lang w:eastAsia="ru-RU"/>
              </w:rPr>
              <w:t>Параметр</w:t>
            </w:r>
            <w:proofErr w:type="spellEnd"/>
          </w:p>
        </w:tc>
        <w:tc>
          <w:tcPr>
            <w:tcW w:w="0" w:type="auto"/>
            <w:hideMark/>
          </w:tcPr>
          <w:p w14:paraId="7A3B640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b/>
                <w:bCs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b/>
                <w:bCs/>
                <w:sz w:val="24"/>
                <w:lang w:eastAsia="ru-RU"/>
              </w:rPr>
              <w:t>Описание</w:t>
            </w:r>
          </w:p>
        </w:tc>
      </w:tr>
      <w:tr w:rsidR="00B14301" w:rsidRPr="00002ACA" w14:paraId="34B5F8AC" w14:textId="77777777" w:rsidTr="00B14301">
        <w:tc>
          <w:tcPr>
            <w:tcW w:w="0" w:type="auto"/>
            <w:hideMark/>
          </w:tcPr>
          <w:p w14:paraId="03C08A7E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14:paraId="0C8DBDC5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Доставить заказ</w:t>
            </w:r>
          </w:p>
        </w:tc>
      </w:tr>
      <w:tr w:rsidR="00B14301" w:rsidRPr="00002ACA" w14:paraId="2D6ADB0D" w14:textId="77777777" w:rsidTr="00B14301">
        <w:tc>
          <w:tcPr>
            <w:tcW w:w="0" w:type="auto"/>
            <w:hideMark/>
          </w:tcPr>
          <w:p w14:paraId="4411AA9D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Акторы</w:t>
            </w:r>
          </w:p>
        </w:tc>
        <w:tc>
          <w:tcPr>
            <w:tcW w:w="0" w:type="auto"/>
            <w:hideMark/>
          </w:tcPr>
          <w:p w14:paraId="74CB117D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Курьер</w:t>
            </w:r>
          </w:p>
        </w:tc>
      </w:tr>
      <w:tr w:rsidR="00B14301" w:rsidRPr="00002ACA" w14:paraId="7F70B9F6" w14:textId="77777777" w:rsidTr="00B14301">
        <w:tc>
          <w:tcPr>
            <w:tcW w:w="0" w:type="auto"/>
            <w:hideMark/>
          </w:tcPr>
          <w:p w14:paraId="7762581D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14:paraId="12DB3AF0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Заказ готов, назначен курьер</w:t>
            </w:r>
          </w:p>
        </w:tc>
      </w:tr>
      <w:tr w:rsidR="00B14301" w:rsidRPr="00002ACA" w14:paraId="6828739E" w14:textId="77777777" w:rsidTr="00B14301">
        <w:tc>
          <w:tcPr>
            <w:tcW w:w="0" w:type="auto"/>
            <w:hideMark/>
          </w:tcPr>
          <w:p w14:paraId="229B1C16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14:paraId="33914C4A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val="ru-RU" w:eastAsia="ru-RU"/>
              </w:rPr>
              <w:t xml:space="preserve">1. Курьер принимает. 2. Забирает. 3. Доставляет по </w:t>
            </w:r>
            <w:r w:rsidRPr="00002ACA">
              <w:rPr>
                <w:rFonts w:eastAsia="Times New Roman" w:cs="Times New Roman"/>
                <w:sz w:val="24"/>
                <w:lang w:eastAsia="ru-RU"/>
              </w:rPr>
              <w:t>GPS</w:t>
            </w:r>
            <w:r w:rsidRPr="00002ACA">
              <w:rPr>
                <w:rFonts w:eastAsia="Times New Roman" w:cs="Times New Roman"/>
                <w:sz w:val="24"/>
                <w:lang w:val="ru-RU" w:eastAsia="ru-RU"/>
              </w:rPr>
              <w:t xml:space="preserve">. 4. </w:t>
            </w:r>
            <w:proofErr w:type="spellStart"/>
            <w:r w:rsidRPr="00002ACA">
              <w:rPr>
                <w:rFonts w:eastAsia="Times New Roman" w:cs="Times New Roman"/>
                <w:sz w:val="24"/>
                <w:lang w:eastAsia="ru-RU"/>
              </w:rPr>
              <w:t>Подтверждает</w:t>
            </w:r>
            <w:proofErr w:type="spellEnd"/>
          </w:p>
        </w:tc>
      </w:tr>
      <w:tr w:rsidR="00B14301" w:rsidRPr="00002ACA" w14:paraId="64868F49" w14:textId="77777777" w:rsidTr="00B14301">
        <w:tc>
          <w:tcPr>
            <w:tcW w:w="0" w:type="auto"/>
            <w:hideMark/>
          </w:tcPr>
          <w:p w14:paraId="72E87233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Альтернативы</w:t>
            </w:r>
          </w:p>
        </w:tc>
        <w:tc>
          <w:tcPr>
            <w:tcW w:w="0" w:type="auto"/>
            <w:hideMark/>
          </w:tcPr>
          <w:p w14:paraId="5A720DC1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3a. Задержка — обновить статус</w:t>
            </w:r>
          </w:p>
        </w:tc>
      </w:tr>
      <w:tr w:rsidR="00B14301" w:rsidRPr="00002ACA" w14:paraId="4214A292" w14:textId="77777777" w:rsidTr="00B14301">
        <w:tc>
          <w:tcPr>
            <w:tcW w:w="0" w:type="auto"/>
            <w:hideMark/>
          </w:tcPr>
          <w:p w14:paraId="1933CC1F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14:paraId="732A8A9D" w14:textId="77777777" w:rsidR="000B186F" w:rsidRPr="00002ACA" w:rsidRDefault="00000000" w:rsidP="00002ACA">
            <w:pPr>
              <w:spacing w:line="360" w:lineRule="auto"/>
              <w:jc w:val="both"/>
              <w:rPr>
                <w:rFonts w:eastAsia="Times New Roman" w:cs="Times New Roman"/>
                <w:sz w:val="24"/>
                <w:lang w:eastAsia="ru-RU"/>
              </w:rPr>
            </w:pPr>
            <w:r w:rsidRPr="00002ACA">
              <w:rPr>
                <w:rFonts w:eastAsia="Times New Roman" w:cs="Times New Roman"/>
                <w:sz w:val="24"/>
                <w:lang w:eastAsia="ru-RU"/>
              </w:rPr>
              <w:t>Заказ завершен, оплата зачислена</w:t>
            </w:r>
          </w:p>
        </w:tc>
      </w:tr>
    </w:tbl>
    <w:p w14:paraId="2CAD8658" w14:textId="77777777" w:rsidR="000B186F" w:rsidRPr="00002ACA" w:rsidRDefault="000B186F" w:rsidP="00002ACA">
      <w:pPr>
        <w:spacing w:line="360" w:lineRule="auto"/>
        <w:jc w:val="both"/>
      </w:pPr>
    </w:p>
    <w:p w14:paraId="1807A68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 xml:space="preserve">Полный список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: 12 прецедентов (просмотр меню, оплата, отзывы и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т.д.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>).</w:t>
      </w:r>
    </w:p>
    <w:p w14:paraId="788B4FBE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9" w:name="_Toc229640833"/>
      <w:r w:rsidRPr="00002ACA">
        <w:rPr>
          <w:rFonts w:ascii="Times New Roman" w:hAnsi="Times New Roman" w:cs="Times New Roman"/>
          <w:color w:val="000000" w:themeColor="text1"/>
          <w:lang w:val="ru-RU"/>
        </w:rPr>
        <w:t>1.5.2. Функциональные требования</w:t>
      </w:r>
      <w:bookmarkEnd w:id="29"/>
    </w:p>
    <w:p w14:paraId="137F24A9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1: Система должна позволять просматривать каталог блюд с фильтрами (цена, категория)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1.</w:t>
      </w:r>
    </w:p>
    <w:p w14:paraId="0FAE2BC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2: Формировать и редактировать корзину, рассчитывать итог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2.</w:t>
      </w:r>
    </w:p>
    <w:p w14:paraId="27D35175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3: Обрабатывать оплату (карта, наличные)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2.</w:t>
      </w:r>
    </w:p>
    <w:p w14:paraId="70E8C440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4: Отслеживать статус заказа в реальном времени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3.</w:t>
      </w:r>
    </w:p>
    <w:p w14:paraId="2CBDC7C8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5: Управлять заказами (принять, готовить, доставить) для персонала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4-6.</w:t>
      </w:r>
    </w:p>
    <w:p w14:paraId="07A61927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6: Редактировать меню, цены, добавлять блюда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7.</w:t>
      </w:r>
    </w:p>
    <w:p w14:paraId="0A1FAA50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</w:rPr>
        <w:t>FR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7: Генерировать отчеты по продажам — </w:t>
      </w:r>
      <w:r w:rsidRPr="00002ACA">
        <w:rPr>
          <w:rFonts w:cs="Times New Roman"/>
          <w:color w:val="000000" w:themeColor="text1"/>
          <w:szCs w:val="28"/>
        </w:rPr>
        <w:t>UC</w:t>
      </w:r>
      <w:r w:rsidRPr="00002ACA">
        <w:rPr>
          <w:rFonts w:cs="Times New Roman"/>
          <w:color w:val="000000" w:themeColor="text1"/>
          <w:szCs w:val="28"/>
          <w:lang w:val="ru-RU"/>
        </w:rPr>
        <w:t>8.</w:t>
      </w:r>
    </w:p>
    <w:p w14:paraId="7BD57AED" w14:textId="77777777" w:rsidR="000B186F" w:rsidRPr="005E70A2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0" w:name="_Toc229640834"/>
      <w:r w:rsidRPr="005E70A2">
        <w:rPr>
          <w:rFonts w:ascii="Times New Roman" w:hAnsi="Times New Roman" w:cs="Times New Roman"/>
          <w:color w:val="000000" w:themeColor="text1"/>
          <w:lang w:val="ru-RU"/>
        </w:rPr>
        <w:t>1.5.3. Нефункциональные требования</w:t>
      </w:r>
      <w:bookmarkEnd w:id="30"/>
    </w:p>
    <w:p w14:paraId="47D9DB52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1.5.3.1. Производительность: Время отклика &lt;2 сек., поддержка 1000 </w:t>
      </w:r>
      <w:proofErr w:type="spellStart"/>
      <w:r w:rsidRPr="00002ACA">
        <w:rPr>
          <w:rFonts w:cs="Times New Roman"/>
          <w:color w:val="000000" w:themeColor="text1"/>
          <w:szCs w:val="28"/>
          <w:lang w:val="ru-RU"/>
        </w:rPr>
        <w:t>одновр</w:t>
      </w:r>
      <w:proofErr w:type="spellEnd"/>
      <w:r w:rsidRPr="00002ACA">
        <w:rPr>
          <w:rFonts w:cs="Times New Roman"/>
          <w:color w:val="000000" w:themeColor="text1"/>
          <w:szCs w:val="28"/>
          <w:lang w:val="ru-RU"/>
        </w:rPr>
        <w:t xml:space="preserve">. пользователей, доставка статуса &lt;5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сек..</w:t>
      </w:r>
      <w:proofErr w:type="gramEnd"/>
    </w:p>
    <w:p w14:paraId="0BBFB0FC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1.5.3.2. Безопасность: Аутентификация </w:t>
      </w:r>
      <w:r w:rsidRPr="00002ACA">
        <w:rPr>
          <w:rFonts w:cs="Times New Roman"/>
          <w:color w:val="000000" w:themeColor="text1"/>
          <w:szCs w:val="28"/>
        </w:rPr>
        <w:t>JWT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OAuth</w:t>
      </w:r>
      <w:r w:rsidRPr="00002ACA">
        <w:rPr>
          <w:rFonts w:cs="Times New Roman"/>
          <w:color w:val="000000" w:themeColor="text1"/>
          <w:szCs w:val="28"/>
          <w:lang w:val="ru-RU"/>
        </w:rPr>
        <w:t>, авторизация ролями (</w:t>
      </w:r>
      <w:r w:rsidRPr="00002ACA">
        <w:rPr>
          <w:rFonts w:cs="Times New Roman"/>
          <w:color w:val="000000" w:themeColor="text1"/>
          <w:szCs w:val="28"/>
        </w:rPr>
        <w:t>RBAC</w:t>
      </w:r>
      <w:r w:rsidRPr="00002ACA">
        <w:rPr>
          <w:rFonts w:cs="Times New Roman"/>
          <w:color w:val="000000" w:themeColor="text1"/>
          <w:szCs w:val="28"/>
          <w:lang w:val="ru-RU"/>
        </w:rPr>
        <w:t>), шифрование данных (</w:t>
      </w:r>
      <w:r w:rsidRPr="00002ACA">
        <w:rPr>
          <w:rFonts w:cs="Times New Roman"/>
          <w:color w:val="000000" w:themeColor="text1"/>
          <w:szCs w:val="28"/>
        </w:rPr>
        <w:t>HTTPS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002ACA">
        <w:rPr>
          <w:rFonts w:cs="Times New Roman"/>
          <w:color w:val="000000" w:themeColor="text1"/>
          <w:szCs w:val="28"/>
        </w:rPr>
        <w:t>GDPR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-соответствие), защита от </w:t>
      </w:r>
      <w:r w:rsidRPr="00002ACA">
        <w:rPr>
          <w:rFonts w:cs="Times New Roman"/>
          <w:color w:val="000000" w:themeColor="text1"/>
          <w:szCs w:val="28"/>
        </w:rPr>
        <w:t>SQL</w:t>
      </w:r>
      <w:r w:rsidRPr="00002ACA">
        <w:rPr>
          <w:rFonts w:cs="Times New Roman"/>
          <w:color w:val="000000" w:themeColor="text1"/>
          <w:szCs w:val="28"/>
          <w:lang w:val="ru-RU"/>
        </w:rPr>
        <w:t>-инъекций/</w:t>
      </w:r>
      <w:r w:rsidRPr="00002ACA">
        <w:rPr>
          <w:rFonts w:cs="Times New Roman"/>
          <w:color w:val="000000" w:themeColor="text1"/>
          <w:szCs w:val="28"/>
        </w:rPr>
        <w:t>XSS</w:t>
      </w:r>
      <w:r w:rsidRPr="00002ACA">
        <w:rPr>
          <w:rFonts w:cs="Times New Roman"/>
          <w:color w:val="000000" w:themeColor="text1"/>
          <w:szCs w:val="28"/>
          <w:lang w:val="ru-RU"/>
        </w:rPr>
        <w:t>.</w:t>
      </w:r>
    </w:p>
    <w:p w14:paraId="53F55F0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1.5.3.3. Надежность/доступность: </w:t>
      </w:r>
      <w:r w:rsidRPr="00002ACA">
        <w:rPr>
          <w:rFonts w:cs="Times New Roman"/>
          <w:color w:val="000000" w:themeColor="text1"/>
          <w:szCs w:val="28"/>
        </w:rPr>
        <w:t>Uptime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99.5%, резервное копирование ежедневно, восстановление &lt;1 ч.</w:t>
      </w:r>
    </w:p>
    <w:p w14:paraId="074A90B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1.5.3.4. Удобство (</w:t>
      </w:r>
      <w:r w:rsidRPr="00002ACA">
        <w:rPr>
          <w:rFonts w:cs="Times New Roman"/>
          <w:color w:val="000000" w:themeColor="text1"/>
          <w:szCs w:val="28"/>
        </w:rPr>
        <w:t>UI</w:t>
      </w:r>
      <w:r w:rsidRPr="00002ACA">
        <w:rPr>
          <w:rFonts w:cs="Times New Roman"/>
          <w:color w:val="000000" w:themeColor="text1"/>
          <w:szCs w:val="28"/>
          <w:lang w:val="ru-RU"/>
        </w:rPr>
        <w:t>/</w:t>
      </w:r>
      <w:r w:rsidRPr="00002ACA">
        <w:rPr>
          <w:rFonts w:cs="Times New Roman"/>
          <w:color w:val="000000" w:themeColor="text1"/>
          <w:szCs w:val="28"/>
        </w:rPr>
        <w:t>UX</w:t>
      </w:r>
      <w:r w:rsidRPr="00002ACA">
        <w:rPr>
          <w:rFonts w:cs="Times New Roman"/>
          <w:color w:val="000000" w:themeColor="text1"/>
          <w:szCs w:val="28"/>
          <w:lang w:val="ru-RU"/>
        </w:rPr>
        <w:t>): Адаптивный дизайн (</w:t>
      </w:r>
      <w:r w:rsidRPr="00002ACA">
        <w:rPr>
          <w:rFonts w:cs="Times New Roman"/>
          <w:color w:val="000000" w:themeColor="text1"/>
          <w:szCs w:val="28"/>
        </w:rPr>
        <w:t>mobile</w:t>
      </w:r>
      <w:r w:rsidRPr="00002ACA">
        <w:rPr>
          <w:rFonts w:cs="Times New Roman"/>
          <w:color w:val="000000" w:themeColor="text1"/>
          <w:szCs w:val="28"/>
          <w:lang w:val="ru-RU"/>
        </w:rPr>
        <w:t>-</w:t>
      </w:r>
      <w:r w:rsidRPr="00002ACA">
        <w:rPr>
          <w:rFonts w:cs="Times New Roman"/>
          <w:color w:val="000000" w:themeColor="text1"/>
          <w:szCs w:val="28"/>
        </w:rPr>
        <w:t>first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), </w:t>
      </w:r>
      <w:r w:rsidRPr="00002ACA">
        <w:rPr>
          <w:rFonts w:cs="Times New Roman"/>
          <w:color w:val="000000" w:themeColor="text1"/>
          <w:szCs w:val="28"/>
        </w:rPr>
        <w:t>WCAG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2.1 </w:t>
      </w:r>
      <w:r w:rsidRPr="00002ACA">
        <w:rPr>
          <w:rFonts w:cs="Times New Roman"/>
          <w:color w:val="000000" w:themeColor="text1"/>
          <w:szCs w:val="28"/>
        </w:rPr>
        <w:t>AA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интуитивная навигация, поддержка </w:t>
      </w:r>
      <w:r w:rsidRPr="00002ACA">
        <w:rPr>
          <w:rFonts w:cs="Times New Roman"/>
          <w:color w:val="000000" w:themeColor="text1"/>
          <w:szCs w:val="28"/>
        </w:rPr>
        <w:t>RU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языка.</w:t>
      </w:r>
    </w:p>
    <w:p w14:paraId="529D9C48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002ACA">
        <w:rPr>
          <w:rFonts w:cs="Times New Roman"/>
          <w:color w:val="000000" w:themeColor="text1"/>
          <w:szCs w:val="28"/>
        </w:rPr>
        <w:lastRenderedPageBreak/>
        <w:t>1.5.3.5. Технологии: Frontend: React; Backend: Node.js/Python; DB: PostgreSQL; Деплой: Docker/Cloud (Yandex/VK Cloud).</w:t>
      </w:r>
    </w:p>
    <w:p w14:paraId="03816906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1" w:name="_Toc229640835"/>
      <w:r w:rsidRPr="00002ACA">
        <w:rPr>
          <w:rFonts w:ascii="Times New Roman" w:hAnsi="Times New Roman" w:cs="Times New Roman"/>
          <w:color w:val="000000" w:themeColor="text1"/>
          <w:lang w:val="ru-RU"/>
        </w:rPr>
        <w:t>1.5.4. Ограничения и допущения</w:t>
      </w:r>
      <w:bookmarkEnd w:id="31"/>
    </w:p>
    <w:p w14:paraId="16A6D01E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Технологии: </w:t>
      </w:r>
      <w:r w:rsidRPr="00002ACA">
        <w:rPr>
          <w:rFonts w:cs="Times New Roman"/>
          <w:color w:val="000000" w:themeColor="text1"/>
          <w:szCs w:val="28"/>
        </w:rPr>
        <w:t>Open</w:t>
      </w:r>
      <w:r w:rsidRPr="00002ACA">
        <w:rPr>
          <w:rFonts w:cs="Times New Roman"/>
          <w:color w:val="000000" w:themeColor="text1"/>
          <w:szCs w:val="28"/>
          <w:lang w:val="ru-RU"/>
        </w:rPr>
        <w:t>-</w:t>
      </w:r>
      <w:r w:rsidRPr="00002ACA">
        <w:rPr>
          <w:rFonts w:cs="Times New Roman"/>
          <w:color w:val="000000" w:themeColor="text1"/>
          <w:szCs w:val="28"/>
        </w:rPr>
        <w:t>source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, без </w:t>
      </w:r>
      <w:r w:rsidRPr="00002ACA">
        <w:rPr>
          <w:rFonts w:cs="Times New Roman"/>
          <w:color w:val="000000" w:themeColor="text1"/>
          <w:szCs w:val="28"/>
        </w:rPr>
        <w:t>proprietary</w:t>
      </w:r>
      <w:r w:rsidRPr="00002ACA">
        <w:rPr>
          <w:rFonts w:cs="Times New Roman"/>
          <w:color w:val="000000" w:themeColor="text1"/>
          <w:szCs w:val="28"/>
          <w:lang w:val="ru-RU"/>
        </w:rPr>
        <w:t>.</w:t>
      </w:r>
    </w:p>
    <w:p w14:paraId="188AC693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Временные: Прототип за 3 мес.</w:t>
      </w:r>
    </w:p>
    <w:p w14:paraId="1EF0A74F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Ресурсы: 1 разработчик + тестировщик.</w:t>
      </w:r>
    </w:p>
    <w:p w14:paraId="114F3421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Правовые: Соответствие 152-ФЗ (персональные данные), маркировка блюд.</w:t>
      </w:r>
    </w:p>
    <w:p w14:paraId="268F92D5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2" w:name="_Toc229640836"/>
      <w:r w:rsidRPr="00002ACA">
        <w:rPr>
          <w:rFonts w:ascii="Times New Roman" w:hAnsi="Times New Roman" w:cs="Times New Roman"/>
          <w:color w:val="000000" w:themeColor="text1"/>
          <w:lang w:val="ru-RU"/>
        </w:rPr>
        <w:t>1.5.5 Вывод по разделу</w:t>
      </w:r>
      <w:bookmarkEnd w:id="32"/>
    </w:p>
    <w:p w14:paraId="6D00BBBC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Специфицированные требования полностью покрывают потребности, обеспечивая основу для проектирования;</w:t>
      </w:r>
    </w:p>
    <w:p w14:paraId="502F0AA4" w14:textId="77777777" w:rsidR="000B186F" w:rsidRPr="00002ACA" w:rsidRDefault="00000000" w:rsidP="00002ACA">
      <w:pPr>
        <w:pStyle w:val="2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3" w:name="_Toc229640837"/>
      <w:r w:rsidRPr="00002AC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1.6. Моделирование предметной области</w:t>
      </w:r>
      <w:bookmarkEnd w:id="33"/>
    </w:p>
    <w:p w14:paraId="37B80C45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Для предметной области онлайн-заказа и доставки готовых блюд целесообразно выделить основные сущности: пользователь, меню, блюдо, заказ, позиция заказа, оплата, доставка, курьер и отзыв. Такая модель отражает полный жизненный цикл заказа — от выбора блюда до подтверждения доставки и позволяет построить основу для последующей реализации БД и бизнес-логики.</w:t>
      </w:r>
    </w:p>
    <w:p w14:paraId="2ABB92FA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4" w:name="_Toc229640838"/>
      <w:r w:rsidRPr="00002ACA">
        <w:rPr>
          <w:rFonts w:ascii="Times New Roman" w:hAnsi="Times New Roman" w:cs="Times New Roman"/>
          <w:color w:val="000000" w:themeColor="text1"/>
          <w:lang w:val="ru-RU"/>
        </w:rPr>
        <w:t>1.6.1. Концептуальная модель данных</w:t>
      </w:r>
      <w:bookmarkEnd w:id="34"/>
    </w:p>
    <w:p w14:paraId="79024779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Концептуальная </w:t>
      </w:r>
      <w:r w:rsidRPr="00002ACA">
        <w:rPr>
          <w:rFonts w:cs="Times New Roman"/>
          <w:color w:val="000000" w:themeColor="text1"/>
          <w:szCs w:val="28"/>
        </w:rPr>
        <w:t>ER</w:t>
      </w:r>
      <w:r w:rsidRPr="00002ACA">
        <w:rPr>
          <w:rFonts w:cs="Times New Roman"/>
          <w:color w:val="000000" w:themeColor="text1"/>
          <w:szCs w:val="28"/>
          <w:lang w:val="ru-RU"/>
        </w:rPr>
        <w:t>-модель для системы обычно включает связи «пользователь — заказ» 1:</w:t>
      </w:r>
      <w:r w:rsidRPr="00002ACA">
        <w:rPr>
          <w:rFonts w:cs="Times New Roman"/>
          <w:color w:val="000000" w:themeColor="text1"/>
          <w:szCs w:val="28"/>
        </w:rPr>
        <w:t>N</w:t>
      </w:r>
      <w:r w:rsidRPr="00002ACA">
        <w:rPr>
          <w:rFonts w:cs="Times New Roman"/>
          <w:color w:val="000000" w:themeColor="text1"/>
          <w:szCs w:val="28"/>
          <w:lang w:val="ru-RU"/>
        </w:rPr>
        <w:t>, «заказ — позиция заказа» 1:</w:t>
      </w:r>
      <w:r w:rsidRPr="00002ACA">
        <w:rPr>
          <w:rFonts w:cs="Times New Roman"/>
          <w:color w:val="000000" w:themeColor="text1"/>
          <w:szCs w:val="28"/>
        </w:rPr>
        <w:t>N</w:t>
      </w:r>
      <w:r w:rsidRPr="00002ACA">
        <w:rPr>
          <w:rFonts w:cs="Times New Roman"/>
          <w:color w:val="000000" w:themeColor="text1"/>
          <w:szCs w:val="28"/>
          <w:lang w:val="ru-RU"/>
        </w:rPr>
        <w:t>, «блюдо — позиция заказа» 1:</w:t>
      </w:r>
      <w:r w:rsidRPr="00002ACA">
        <w:rPr>
          <w:rFonts w:cs="Times New Roman"/>
          <w:color w:val="000000" w:themeColor="text1"/>
          <w:szCs w:val="28"/>
        </w:rPr>
        <w:t>N</w:t>
      </w:r>
      <w:r w:rsidRPr="00002ACA">
        <w:rPr>
          <w:rFonts w:cs="Times New Roman"/>
          <w:color w:val="000000" w:themeColor="text1"/>
          <w:szCs w:val="28"/>
          <w:lang w:val="ru-RU"/>
        </w:rPr>
        <w:t>, «заказ — оплата» 1:1, «заказ — доставка» 1:1 и «курьер — доставка» 1:</w:t>
      </w:r>
      <w:r w:rsidRPr="00002ACA">
        <w:rPr>
          <w:rFonts w:cs="Times New Roman"/>
          <w:color w:val="000000" w:themeColor="text1"/>
          <w:szCs w:val="28"/>
        </w:rPr>
        <w:t>N</w:t>
      </w:r>
      <w:r w:rsidRPr="00002ACA">
        <w:rPr>
          <w:rFonts w:cs="Times New Roman"/>
          <w:color w:val="000000" w:themeColor="text1"/>
          <w:szCs w:val="28"/>
          <w:lang w:val="ru-RU"/>
        </w:rPr>
        <w:t>. В расширенной модели могут присутствовать сущности «категория блюда», «ресторан», «адрес доставки» и «отзыв», если система проектируется не только для одного ресторана, но и для сети или агрегатора.</w:t>
      </w:r>
    </w:p>
    <w:p w14:paraId="677CF82C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5" w:name="_Toc229640839"/>
      <w:r w:rsidRPr="00002ACA">
        <w:rPr>
          <w:rFonts w:ascii="Times New Roman" w:hAnsi="Times New Roman" w:cs="Times New Roman"/>
          <w:color w:val="000000" w:themeColor="text1"/>
          <w:lang w:val="ru-RU"/>
        </w:rPr>
        <w:lastRenderedPageBreak/>
        <w:t>1.6.2. Основные сущности и атрибуты</w:t>
      </w:r>
      <w:bookmarkEnd w:id="35"/>
    </w:p>
    <w:p w14:paraId="40499C8E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К базовым атрибутам относятся: для пользователя — идентификатор, имя, телефон, </w:t>
      </w:r>
      <w:r w:rsidRPr="00002ACA">
        <w:rPr>
          <w:rFonts w:cs="Times New Roman"/>
          <w:color w:val="000000" w:themeColor="text1"/>
          <w:szCs w:val="28"/>
        </w:rPr>
        <w:t>email</w:t>
      </w:r>
      <w:r w:rsidRPr="00002ACA">
        <w:rPr>
          <w:rFonts w:cs="Times New Roman"/>
          <w:color w:val="000000" w:themeColor="text1"/>
          <w:szCs w:val="28"/>
          <w:lang w:val="ru-RU"/>
        </w:rPr>
        <w:t>, адрес; для блюда — идентификатор, название, описание, цена, категория, доступность; для заказа — номер, дата, статус, итоговая сумма; для оплаты — способ, сумма, статус платежа; для доставки — адрес, время доставки, статус, курьер. Такой набор атрибутов достаточен для реализации ключевых сценариев заказа, обработки и доставки.</w:t>
      </w:r>
    </w:p>
    <w:p w14:paraId="6307D4FE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6" w:name="_Toc229640840"/>
      <w:r w:rsidRPr="00002ACA">
        <w:rPr>
          <w:rFonts w:ascii="Times New Roman" w:hAnsi="Times New Roman" w:cs="Times New Roman"/>
          <w:color w:val="000000" w:themeColor="text1"/>
          <w:lang w:val="ru-RU"/>
        </w:rPr>
        <w:t>1.6.3. Диаграмма деятельности</w:t>
      </w:r>
      <w:bookmarkEnd w:id="36"/>
    </w:p>
    <w:p w14:paraId="3E82F335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Логика деятельности системы может быть описана следующим образом: клиент выбирает блюда, добавляет их в корзину, оформляет заказ, система проверяет данные и способ оплаты, после чего заказ поступает в обработку, передается на кухню, затем курьеру и завершается подтверждением получения. Если оплата не проходит или блюдо недоступно, система должна вернуть пользователя к исправлению данных или предложить альтернативу.</w:t>
      </w:r>
    </w:p>
    <w:p w14:paraId="40B9176A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7" w:name="_Toc229640841"/>
      <w:r w:rsidRPr="00002ACA">
        <w:rPr>
          <w:rFonts w:ascii="Times New Roman" w:hAnsi="Times New Roman" w:cs="Times New Roman"/>
          <w:color w:val="000000" w:themeColor="text1"/>
          <w:lang w:val="ru-RU"/>
        </w:rPr>
        <w:t>1.6.4. Состояния заказа</w:t>
      </w:r>
      <w:bookmarkEnd w:id="37"/>
    </w:p>
    <w:p w14:paraId="17C40B3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Для объекта «Заказ» можно выделить следующие состояния: «Создан», «Ожидает оплаты», «Оплачен», «Принят в работу», «Готовится», «Передан курьеру», «Доставлен», «Отменен». Переход между состояниями должен быть строго регламентирован, чтобы исключить противоречия в интерфейсе клиента и в рабочем месте персонала.</w:t>
      </w:r>
    </w:p>
    <w:p w14:paraId="56EED7F4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8" w:name="_Toc229640842"/>
      <w:r w:rsidRPr="00002ACA">
        <w:rPr>
          <w:rFonts w:ascii="Times New Roman" w:hAnsi="Times New Roman" w:cs="Times New Roman"/>
          <w:color w:val="000000" w:themeColor="text1"/>
          <w:lang w:val="ru-RU"/>
        </w:rPr>
        <w:t>1.6.5. Взаимосвязь с требованиями безопасности</w:t>
      </w:r>
      <w:bookmarkEnd w:id="38"/>
    </w:p>
    <w:p w14:paraId="23DF9478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Поскольку система обрабатывает персональные данные, она должна учитывать требования 152-ФЗ: согласие пользователя на обработку данных, защищенное соединение </w:t>
      </w:r>
      <w:r w:rsidRPr="00002ACA">
        <w:rPr>
          <w:rFonts w:cs="Times New Roman"/>
          <w:color w:val="000000" w:themeColor="text1"/>
          <w:szCs w:val="28"/>
        </w:rPr>
        <w:t>HTTPS</w:t>
      </w:r>
      <w:r w:rsidRPr="00002ACA">
        <w:rPr>
          <w:rFonts w:cs="Times New Roman"/>
          <w:color w:val="000000" w:themeColor="text1"/>
          <w:szCs w:val="28"/>
          <w:lang w:val="ru-RU"/>
        </w:rPr>
        <w:t xml:space="preserve"> и хранение персональных данных на серверах в РФ при работе с данными граждан России. Это накладывает дополнительные требования на архитектуру, хранение данных и интерфейсы ввода.</w:t>
      </w:r>
    </w:p>
    <w:p w14:paraId="534F777D" w14:textId="77777777" w:rsidR="000B186F" w:rsidRPr="00002ACA" w:rsidRDefault="00000000" w:rsidP="00002ACA">
      <w:pPr>
        <w:pStyle w:val="3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9" w:name="_Toc229640843"/>
      <w:r w:rsidRPr="00002ACA">
        <w:rPr>
          <w:rFonts w:ascii="Times New Roman" w:hAnsi="Times New Roman" w:cs="Times New Roman"/>
          <w:color w:val="000000" w:themeColor="text1"/>
          <w:lang w:val="ru-RU"/>
        </w:rPr>
        <w:lastRenderedPageBreak/>
        <w:t>1.6.6. Вывод по разделу</w:t>
      </w:r>
      <w:bookmarkEnd w:id="39"/>
    </w:p>
    <w:p w14:paraId="2AA7E395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Концептуальная модель предметной области показывает, что система должна быть построена вокруг сущности заказа и связанных с ней объектов: пользователя, блюда, оплаты и доставки. Полученная модель позволяет перейти к логическому проектированию базы данных и детальному проектированию интерфейсов и алгоритмов системы.</w:t>
      </w:r>
    </w:p>
    <w:p w14:paraId="05D2978F" w14:textId="77777777" w:rsidR="000B186F" w:rsidRPr="005E70A2" w:rsidRDefault="00000000" w:rsidP="00002ACA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0" w:name="_Toc229640844"/>
      <w:r w:rsidRPr="005E70A2">
        <w:rPr>
          <w:rFonts w:ascii="Times New Roman" w:hAnsi="Times New Roman" w:cs="Times New Roman"/>
          <w:color w:val="000000" w:themeColor="text1"/>
          <w:lang w:val="ru-RU"/>
        </w:rPr>
        <w:t>Выводы</w:t>
      </w:r>
      <w:bookmarkEnd w:id="40"/>
    </w:p>
    <w:p w14:paraId="7B0D06E9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 xml:space="preserve">В ходе анализа предметной области установлено, что онлайн-заказ и доставка готовых блюд являются востребованной и </w:t>
      </w:r>
      <w:proofErr w:type="gramStart"/>
      <w:r w:rsidRPr="00002ACA">
        <w:rPr>
          <w:rFonts w:cs="Times New Roman"/>
          <w:color w:val="000000" w:themeColor="text1"/>
          <w:szCs w:val="28"/>
          <w:lang w:val="ru-RU"/>
        </w:rPr>
        <w:t>динамично развивающейся</w:t>
      </w:r>
      <w:proofErr w:type="gramEnd"/>
      <w:r w:rsidRPr="00002ACA">
        <w:rPr>
          <w:rFonts w:cs="Times New Roman"/>
          <w:color w:val="000000" w:themeColor="text1"/>
          <w:szCs w:val="28"/>
          <w:lang w:val="ru-RU"/>
        </w:rPr>
        <w:t xml:space="preserve"> сферой, где критически важны скорость, удобство, прозрачность и точность выполнения заказов. Выявлено, что пользователи ожидают простого интерфейса, оперативного подтверждения заказа, возможности отслеживания статуса и надежной доставки, а рестораны — снижения ручных операций и более полного контроля над процессом.</w:t>
      </w:r>
    </w:p>
    <w:p w14:paraId="3DCF212A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Исследование существующих решений показало, что популярные сервисы обладают развитым функционалом, однако имеют и существенные недостатки: высокие комиссии, задержки доставки, ошибки в составе заказа и зависимость бизнеса от внешних платформ. Это подтверждает необходимость разработки собственного программного продукта, ориентированного на прямое взаимодействие ресторана с клиентом и автоматизацию внутренних процессов.</w:t>
      </w:r>
    </w:p>
    <w:p w14:paraId="4E382026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t>На основе анализа были сформулированы цели, задачи и границы проекта, а также определены акторы системы, основные варианты использования, функциональные и нефункциональные требования. Кроме того, была построена концептуальная модель предметной области, включающая ключевые сущности и связи, что создает основу для дальнейшего проектирования базы данных и архитектуры программной системы.</w:t>
      </w:r>
    </w:p>
    <w:p w14:paraId="5A362E1D" w14:textId="77777777" w:rsidR="000B186F" w:rsidRPr="00002ACA" w:rsidRDefault="00000000" w:rsidP="00002ACA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002ACA">
        <w:rPr>
          <w:rFonts w:cs="Times New Roman"/>
          <w:color w:val="000000" w:themeColor="text1"/>
          <w:szCs w:val="28"/>
          <w:lang w:val="ru-RU"/>
        </w:rPr>
        <w:lastRenderedPageBreak/>
        <w:t>Таким образом, результаты первого раздела подтверждают актуальность темы и служат обоснованием для последующих этапов проектирования и реализации программной системы онлайн-заказа и доставки готовых блюд.</w:t>
      </w:r>
      <w:r w:rsidR="00002ACA" w:rsidRPr="005E70A2">
        <w:rPr>
          <w:rFonts w:cs="Times New Roman"/>
          <w:color w:val="000000" w:themeColor="text1"/>
          <w:szCs w:val="28"/>
          <w:lang w:val="ru-RU"/>
        </w:rPr>
        <w:br w:type="page"/>
      </w:r>
    </w:p>
    <w:p w14:paraId="6B940658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lastRenderedPageBreak/>
        <w:t>2. ПРОЕКТИРОВАНИЕ АРХИТЕКТУРЫ ПРОГРАММНОГО ОБЕСПЕЧЕНИЯ</w:t>
      </w:r>
    </w:p>
    <w:p w14:paraId="28C448D1" w14:textId="77777777" w:rsidR="00F92009" w:rsidRPr="00002ACA" w:rsidRDefault="00F92009" w:rsidP="00002ACA">
      <w:pPr>
        <w:spacing w:line="360" w:lineRule="auto"/>
        <w:jc w:val="both"/>
        <w:rPr>
          <w:lang w:val="ru-RU"/>
        </w:rPr>
      </w:pPr>
    </w:p>
    <w:p w14:paraId="0D2A5484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2.1. Выбор и обоснование архитектурного стиля</w:t>
      </w:r>
    </w:p>
    <w:p w14:paraId="2BF91695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На основе требований, сформулированных в разделе 1, были проанализированы следующие архитектурные стили: монолитная архитектура, микросервисная архитектура, трёхуровневая клиент-серверная архитектура и </w:t>
      </w:r>
      <w:proofErr w:type="spellStart"/>
      <w:r w:rsidRPr="00002ACA">
        <w:rPr>
          <w:lang w:val="ru-RU"/>
        </w:rPr>
        <w:t>бессерверная</w:t>
      </w:r>
      <w:proofErr w:type="spellEnd"/>
      <w:r w:rsidRPr="00002ACA">
        <w:rPr>
          <w:lang w:val="ru-RU"/>
        </w:rPr>
        <w:t xml:space="preserve"> (</w:t>
      </w:r>
      <w:r w:rsidRPr="00002ACA">
        <w:t>serverless</w:t>
      </w:r>
      <w:r w:rsidRPr="00002ACA">
        <w:rPr>
          <w:lang w:val="ru-RU"/>
        </w:rPr>
        <w:t>) архитектура.</w:t>
      </w:r>
    </w:p>
    <w:p w14:paraId="0DE428AD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Монолитная архитектура проста в развёртывании, однако плохо масштабируется и существенно усложняет сопровождение при росте числа функциональных модулей. Микросервисная архитектура обеспечивает наилучшую масштабируемость, но требует значительных накладных расходов на </w:t>
      </w:r>
      <w:proofErr w:type="spellStart"/>
      <w:r w:rsidRPr="00002ACA">
        <w:rPr>
          <w:lang w:val="ru-RU"/>
        </w:rPr>
        <w:t>оркестрацию</w:t>
      </w:r>
      <w:proofErr w:type="spellEnd"/>
      <w:r w:rsidRPr="00002ACA">
        <w:rPr>
          <w:lang w:val="ru-RU"/>
        </w:rPr>
        <w:t xml:space="preserve"> (</w:t>
      </w:r>
      <w:r w:rsidRPr="00002ACA">
        <w:t>Kubernetes</w:t>
      </w:r>
      <w:r w:rsidRPr="00002ACA">
        <w:rPr>
          <w:lang w:val="ru-RU"/>
        </w:rPr>
        <w:t xml:space="preserve">, </w:t>
      </w:r>
      <w:r w:rsidRPr="00002ACA">
        <w:t>service</w:t>
      </w:r>
      <w:r w:rsidRPr="00002ACA">
        <w:rPr>
          <w:lang w:val="ru-RU"/>
        </w:rPr>
        <w:t xml:space="preserve"> </w:t>
      </w:r>
      <w:r w:rsidRPr="00002ACA">
        <w:t>mesh</w:t>
      </w:r>
      <w:r w:rsidRPr="00002ACA">
        <w:rPr>
          <w:lang w:val="ru-RU"/>
        </w:rPr>
        <w:t xml:space="preserve">) и нецелесообразна для проекта с одним разработчиком. </w:t>
      </w:r>
      <w:proofErr w:type="spellStart"/>
      <w:r w:rsidRPr="00002ACA">
        <w:rPr>
          <w:lang w:val="ru-RU"/>
        </w:rPr>
        <w:t>Бессерверная</w:t>
      </w:r>
      <w:proofErr w:type="spellEnd"/>
      <w:r w:rsidRPr="00002ACA">
        <w:rPr>
          <w:lang w:val="ru-RU"/>
        </w:rPr>
        <w:t xml:space="preserve"> архитектура ограничена холодными запусками и неудобна для управления транзакциями БД.</w:t>
      </w:r>
    </w:p>
    <w:p w14:paraId="04F92076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Для разрабатываемой системы была выбрана трёхуровневая клиент-серверная архитектура (3-</w:t>
      </w:r>
      <w:r w:rsidRPr="00002ACA">
        <w:t>tier</w:t>
      </w:r>
      <w:r w:rsidRPr="00002ACA">
        <w:rPr>
          <w:lang w:val="ru-RU"/>
        </w:rPr>
        <w:t>), включающая:</w:t>
      </w:r>
    </w:p>
    <w:p w14:paraId="645EF767" w14:textId="77777777" w:rsidR="00F92009" w:rsidRPr="00002ACA" w:rsidRDefault="00000000" w:rsidP="00002ACA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уровень представления (</w:t>
      </w:r>
      <w:r w:rsidRPr="00002ACA">
        <w:t>Presentation</w:t>
      </w:r>
      <w:r w:rsidRPr="00002ACA">
        <w:rPr>
          <w:lang w:val="ru-RU"/>
        </w:rPr>
        <w:t xml:space="preserve"> </w:t>
      </w:r>
      <w:r w:rsidRPr="00002ACA">
        <w:t>Layer</w:t>
      </w:r>
      <w:r w:rsidRPr="00002ACA">
        <w:rPr>
          <w:lang w:val="ru-RU"/>
        </w:rPr>
        <w:t xml:space="preserve">) — мобильное приложение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Native</w:t>
      </w:r>
      <w:r w:rsidRPr="00002ACA">
        <w:rPr>
          <w:lang w:val="ru-RU"/>
        </w:rPr>
        <w:t xml:space="preserve"> и веб-приложение администратора </w:t>
      </w:r>
      <w:r w:rsidRPr="00002ACA">
        <w:t>React</w:t>
      </w:r>
      <w:r w:rsidRPr="00002ACA">
        <w:rPr>
          <w:lang w:val="ru-RU"/>
        </w:rPr>
        <w:t>;</w:t>
      </w:r>
    </w:p>
    <w:p w14:paraId="2A460E86" w14:textId="77777777" w:rsidR="00F92009" w:rsidRPr="00002ACA" w:rsidRDefault="00000000" w:rsidP="00002ACA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</w:pPr>
      <w:r w:rsidRPr="00002ACA">
        <w:t>уровень бизнес-логики (Business Logic Layer) — REST API сервер на Node.js/</w:t>
      </w:r>
      <w:proofErr w:type="gramStart"/>
      <w:r w:rsidRPr="00002ACA">
        <w:t>Express;</w:t>
      </w:r>
      <w:proofErr w:type="gramEnd"/>
    </w:p>
    <w:p w14:paraId="5CA7F7EE" w14:textId="77777777" w:rsidR="00F92009" w:rsidRPr="00002ACA" w:rsidRDefault="00000000" w:rsidP="00002ACA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</w:pPr>
      <w:r w:rsidRPr="00002ACA">
        <w:t>уровень данных (Data Layer) — СУБД PostgreSQL.</w:t>
      </w:r>
    </w:p>
    <w:p w14:paraId="32DF49B7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Обоснование выбора: трёхуровневая архитектура обеспечивает чёткое разделение ответственности, независимость уровней, простоту горизонтального масштабирования </w:t>
      </w:r>
      <w:r w:rsidRPr="00002ACA">
        <w:t>API</w:t>
      </w:r>
      <w:r w:rsidRPr="00002ACA">
        <w:rPr>
          <w:lang w:val="ru-RU"/>
        </w:rPr>
        <w:t xml:space="preserve">-сервера, соответствует требованиям к безопасности </w:t>
      </w:r>
      <w:r w:rsidRPr="00002ACA">
        <w:rPr>
          <w:lang w:val="ru-RU"/>
        </w:rPr>
        <w:lastRenderedPageBreak/>
        <w:t>(данные недоступны напрямую с клиента) и реализуема одним разработчиком в установленные сроки.</w:t>
      </w:r>
    </w:p>
    <w:p w14:paraId="3B1BCCAB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 xml:space="preserve">2.2. Моделирование архитектуры с использованием подхода </w:t>
      </w:r>
      <w:r w:rsidRPr="00002ACA">
        <w:rPr>
          <w:b/>
        </w:rPr>
        <w:t>C</w:t>
      </w:r>
      <w:r w:rsidRPr="00002ACA">
        <w:rPr>
          <w:b/>
          <w:lang w:val="ru-RU"/>
        </w:rPr>
        <w:t xml:space="preserve">4 </w:t>
      </w:r>
      <w:r w:rsidRPr="00002ACA">
        <w:rPr>
          <w:b/>
        </w:rPr>
        <w:t>Model</w:t>
      </w:r>
    </w:p>
    <w:p w14:paraId="34879822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2.2.1. Диаграмма контекста системы (</w:t>
      </w:r>
      <w:r w:rsidRPr="00002ACA">
        <w:rPr>
          <w:b/>
        </w:rPr>
        <w:t>C</w:t>
      </w:r>
      <w:r w:rsidRPr="00002ACA">
        <w:rPr>
          <w:b/>
          <w:lang w:val="ru-RU"/>
        </w:rPr>
        <w:t>1)</w:t>
      </w:r>
    </w:p>
    <w:p w14:paraId="50E42C4A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Разрабатываемая система взаимодействует со следующими внешними субъектами: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1A541C3D" w14:textId="77777777">
        <w:tc>
          <w:tcPr>
            <w:tcW w:w="4844" w:type="dxa"/>
          </w:tcPr>
          <w:p w14:paraId="5C83E7DA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Субъект</w:t>
            </w:r>
            <w:proofErr w:type="spellEnd"/>
            <w:r w:rsidRPr="00002ACA">
              <w:t xml:space="preserve"> / </w:t>
            </w:r>
            <w:proofErr w:type="spellStart"/>
            <w:r w:rsidRPr="00002ACA">
              <w:t>Внешняя</w:t>
            </w:r>
            <w:proofErr w:type="spellEnd"/>
            <w:r w:rsidRPr="00002ACA">
              <w:t xml:space="preserve"> </w:t>
            </w:r>
            <w:proofErr w:type="spellStart"/>
            <w:r w:rsidRPr="00002ACA">
              <w:t>система</w:t>
            </w:r>
            <w:proofErr w:type="spellEnd"/>
          </w:p>
        </w:tc>
        <w:tc>
          <w:tcPr>
            <w:tcW w:w="4844" w:type="dxa"/>
          </w:tcPr>
          <w:p w14:paraId="4B626F4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Роль во взаимодействии</w:t>
            </w:r>
          </w:p>
        </w:tc>
      </w:tr>
      <w:tr w:rsidR="00F92009" w:rsidRPr="005E70A2" w14:paraId="621CFB5B" w14:textId="77777777">
        <w:tc>
          <w:tcPr>
            <w:tcW w:w="4844" w:type="dxa"/>
          </w:tcPr>
          <w:p w14:paraId="27CC060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Клиент (покупатель)</w:t>
            </w:r>
          </w:p>
        </w:tc>
        <w:tc>
          <w:tcPr>
            <w:tcW w:w="4844" w:type="dxa"/>
          </w:tcPr>
          <w:p w14:paraId="591051BF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Просматривает меню, оформляет и отслеживает заказ через мобильное приложение</w:t>
            </w:r>
          </w:p>
        </w:tc>
      </w:tr>
      <w:tr w:rsidR="00F92009" w:rsidRPr="005E70A2" w14:paraId="707963E9" w14:textId="77777777">
        <w:tc>
          <w:tcPr>
            <w:tcW w:w="4844" w:type="dxa"/>
          </w:tcPr>
          <w:p w14:paraId="0CE3AC47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Курьер</w:t>
            </w:r>
            <w:proofErr w:type="spellEnd"/>
          </w:p>
        </w:tc>
        <w:tc>
          <w:tcPr>
            <w:tcW w:w="4844" w:type="dxa"/>
          </w:tcPr>
          <w:p w14:paraId="1554C795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Получает задания на доставку, обновляет статус через мобильное приложение</w:t>
            </w:r>
          </w:p>
        </w:tc>
      </w:tr>
      <w:tr w:rsidR="00F92009" w:rsidRPr="005E70A2" w14:paraId="24B52F6A" w14:textId="77777777">
        <w:tc>
          <w:tcPr>
            <w:tcW w:w="4844" w:type="dxa"/>
          </w:tcPr>
          <w:p w14:paraId="7BFAD81A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Администратор</w:t>
            </w:r>
            <w:proofErr w:type="spellEnd"/>
          </w:p>
        </w:tc>
        <w:tc>
          <w:tcPr>
            <w:tcW w:w="4844" w:type="dxa"/>
          </w:tcPr>
          <w:p w14:paraId="61416464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Управляет меню, категориями, пользователями и заказами через веб-интерфейс</w:t>
            </w:r>
          </w:p>
        </w:tc>
      </w:tr>
      <w:tr w:rsidR="00F92009" w:rsidRPr="005E70A2" w14:paraId="42F794A2" w14:textId="77777777">
        <w:tc>
          <w:tcPr>
            <w:tcW w:w="4844" w:type="dxa"/>
          </w:tcPr>
          <w:p w14:paraId="55E8BC3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СУБД PostgreSQL</w:t>
            </w:r>
          </w:p>
        </w:tc>
        <w:tc>
          <w:tcPr>
            <w:tcW w:w="4844" w:type="dxa"/>
          </w:tcPr>
          <w:p w14:paraId="5C8A5BFB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Хранит все данные системы (пользователи, меню, заказы)</w:t>
            </w:r>
          </w:p>
        </w:tc>
      </w:tr>
      <w:tr w:rsidR="00F92009" w:rsidRPr="005E70A2" w14:paraId="47CAA142" w14:textId="77777777">
        <w:tc>
          <w:tcPr>
            <w:tcW w:w="4844" w:type="dxa"/>
          </w:tcPr>
          <w:p w14:paraId="2F0DECA2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Сервис</w:t>
            </w:r>
            <w:proofErr w:type="spellEnd"/>
            <w:r w:rsidRPr="00002ACA">
              <w:t xml:space="preserve"> </w:t>
            </w:r>
            <w:proofErr w:type="spellStart"/>
            <w:r w:rsidRPr="00002ACA">
              <w:t>картографии</w:t>
            </w:r>
            <w:proofErr w:type="spellEnd"/>
            <w:r w:rsidRPr="00002ACA">
              <w:t xml:space="preserve"> (</w:t>
            </w:r>
            <w:proofErr w:type="spellStart"/>
            <w:r w:rsidRPr="00002ACA">
              <w:t>Яндекс</w:t>
            </w:r>
            <w:proofErr w:type="spellEnd"/>
            <w:r w:rsidRPr="00002ACA">
              <w:t xml:space="preserve"> </w:t>
            </w:r>
            <w:proofErr w:type="spellStart"/>
            <w:r w:rsidRPr="00002ACA">
              <w:t>Карты</w:t>
            </w:r>
            <w:proofErr w:type="spellEnd"/>
            <w:r w:rsidRPr="00002ACA">
              <w:t>)</w:t>
            </w:r>
          </w:p>
        </w:tc>
        <w:tc>
          <w:tcPr>
            <w:tcW w:w="4844" w:type="dxa"/>
          </w:tcPr>
          <w:p w14:paraId="443BDE44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Отображение маршрута доставки (интеграция через браузерный </w:t>
            </w:r>
            <w:r w:rsidRPr="00002ACA">
              <w:t>URL</w:t>
            </w:r>
            <w:r w:rsidRPr="00002ACA">
              <w:rPr>
                <w:lang w:val="ru-RU"/>
              </w:rPr>
              <w:t>)</w:t>
            </w:r>
          </w:p>
        </w:tc>
      </w:tr>
      <w:tr w:rsidR="00F92009" w:rsidRPr="005E70A2" w14:paraId="7CD05CF2" w14:textId="77777777">
        <w:tc>
          <w:tcPr>
            <w:tcW w:w="4844" w:type="dxa"/>
          </w:tcPr>
          <w:p w14:paraId="4399308D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AsyncStorage</w:t>
            </w:r>
            <w:proofErr w:type="spellEnd"/>
            <w:r w:rsidRPr="00002ACA">
              <w:t xml:space="preserve"> (</w:t>
            </w:r>
            <w:proofErr w:type="spellStart"/>
            <w:r w:rsidRPr="00002ACA">
              <w:t>устройство</w:t>
            </w:r>
            <w:proofErr w:type="spellEnd"/>
            <w:r w:rsidRPr="00002ACA">
              <w:t>)</w:t>
            </w:r>
          </w:p>
        </w:tc>
        <w:tc>
          <w:tcPr>
            <w:tcW w:w="4844" w:type="dxa"/>
          </w:tcPr>
          <w:p w14:paraId="66E86750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Локальное хранилище токена и данных пользователя на мобильном устройстве</w:t>
            </w:r>
          </w:p>
        </w:tc>
      </w:tr>
    </w:tbl>
    <w:p w14:paraId="608ABDE7" w14:textId="77777777" w:rsidR="00F92009" w:rsidRPr="00002ACA" w:rsidRDefault="00F92009" w:rsidP="00002ACA">
      <w:pPr>
        <w:spacing w:line="360" w:lineRule="auto"/>
        <w:jc w:val="both"/>
        <w:rPr>
          <w:lang w:val="ru-RU"/>
        </w:rPr>
      </w:pPr>
    </w:p>
    <w:p w14:paraId="45A428D9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2.2.2. Диаграмма контейнеров (</w:t>
      </w:r>
      <w:r w:rsidRPr="00002ACA">
        <w:rPr>
          <w:b/>
        </w:rPr>
        <w:t>C</w:t>
      </w:r>
      <w:r w:rsidRPr="00002ACA">
        <w:rPr>
          <w:b/>
          <w:lang w:val="ru-RU"/>
        </w:rPr>
        <w:t>2)</w:t>
      </w:r>
    </w:p>
    <w:p w14:paraId="45BFF62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>Система декомпозируется на четыре контейнера: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799BF6EE" w14:textId="77777777">
        <w:tc>
          <w:tcPr>
            <w:tcW w:w="4844" w:type="dxa"/>
          </w:tcPr>
          <w:p w14:paraId="70542B62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Контейнер</w:t>
            </w:r>
            <w:proofErr w:type="spellEnd"/>
          </w:p>
        </w:tc>
        <w:tc>
          <w:tcPr>
            <w:tcW w:w="4844" w:type="dxa"/>
          </w:tcPr>
          <w:p w14:paraId="6811454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Описание и технологии</w:t>
            </w:r>
          </w:p>
        </w:tc>
      </w:tr>
      <w:tr w:rsidR="00F92009" w:rsidRPr="00002ACA" w14:paraId="541FAF17" w14:textId="77777777">
        <w:tc>
          <w:tcPr>
            <w:tcW w:w="4844" w:type="dxa"/>
          </w:tcPr>
          <w:p w14:paraId="6F5CFA8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Mobile App</w:t>
            </w:r>
          </w:p>
        </w:tc>
        <w:tc>
          <w:tcPr>
            <w:tcW w:w="4844" w:type="dxa"/>
          </w:tcPr>
          <w:p w14:paraId="5D02EBDF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rPr>
                <w:lang w:val="ru-RU"/>
              </w:rPr>
              <w:t xml:space="preserve">Мобильное приложение клиента и курьера. </w:t>
            </w:r>
            <w:r w:rsidRPr="00002ACA">
              <w:t>React Native 0.81 + Expo 54. Взаимодействие с API по HTTP/REST.</w:t>
            </w:r>
          </w:p>
        </w:tc>
      </w:tr>
      <w:tr w:rsidR="00F92009" w:rsidRPr="005E70A2" w14:paraId="6632BD45" w14:textId="77777777">
        <w:tc>
          <w:tcPr>
            <w:tcW w:w="4844" w:type="dxa"/>
          </w:tcPr>
          <w:p w14:paraId="5E8CE07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Admin Web App</w:t>
            </w:r>
          </w:p>
        </w:tc>
        <w:tc>
          <w:tcPr>
            <w:tcW w:w="4844" w:type="dxa"/>
          </w:tcPr>
          <w:p w14:paraId="5D8C30A3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Веб-приложение администратора. </w:t>
            </w:r>
            <w:r w:rsidRPr="00002ACA">
              <w:t>React</w:t>
            </w:r>
            <w:r w:rsidRPr="00002ACA">
              <w:rPr>
                <w:lang w:val="ru-RU"/>
              </w:rPr>
              <w:t xml:space="preserve"> 18 + </w:t>
            </w:r>
            <w:r w:rsidRPr="00002ACA">
              <w:t>Vite</w:t>
            </w:r>
            <w:r w:rsidRPr="00002ACA">
              <w:rPr>
                <w:lang w:val="ru-RU"/>
              </w:rPr>
              <w:t xml:space="preserve"> 5. Взаимодействие с </w:t>
            </w:r>
            <w:r w:rsidRPr="00002ACA">
              <w:t>API</w:t>
            </w:r>
            <w:r w:rsidRPr="00002ACA">
              <w:rPr>
                <w:lang w:val="ru-RU"/>
              </w:rPr>
              <w:t xml:space="preserve"> по </w:t>
            </w:r>
            <w:r w:rsidRPr="00002ACA">
              <w:t>HTTP</w:t>
            </w:r>
            <w:r w:rsidRPr="00002ACA">
              <w:rPr>
                <w:lang w:val="ru-RU"/>
              </w:rPr>
              <w:t>/</w:t>
            </w:r>
            <w:r w:rsidRPr="00002ACA">
              <w:t>REST</w:t>
            </w:r>
            <w:r w:rsidRPr="00002ACA">
              <w:rPr>
                <w:lang w:val="ru-RU"/>
              </w:rPr>
              <w:t>.</w:t>
            </w:r>
          </w:p>
        </w:tc>
      </w:tr>
      <w:tr w:rsidR="00F92009" w:rsidRPr="005E70A2" w14:paraId="0E75BFB5" w14:textId="77777777">
        <w:tc>
          <w:tcPr>
            <w:tcW w:w="4844" w:type="dxa"/>
          </w:tcPr>
          <w:p w14:paraId="4393FB06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API Server</w:t>
            </w:r>
          </w:p>
        </w:tc>
        <w:tc>
          <w:tcPr>
            <w:tcW w:w="4844" w:type="dxa"/>
          </w:tcPr>
          <w:p w14:paraId="1F11F1CB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t xml:space="preserve">REST API сервер. Node.js 20 + Express 4. </w:t>
            </w:r>
            <w:r w:rsidRPr="00002ACA">
              <w:rPr>
                <w:lang w:val="ru-RU"/>
              </w:rPr>
              <w:t>Реализует бизнес-логику, аутентификацию, управление заказами.</w:t>
            </w:r>
          </w:p>
        </w:tc>
      </w:tr>
      <w:tr w:rsidR="00F92009" w:rsidRPr="005E70A2" w14:paraId="05829570" w14:textId="77777777">
        <w:tc>
          <w:tcPr>
            <w:tcW w:w="4844" w:type="dxa"/>
          </w:tcPr>
          <w:p w14:paraId="564836C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PostgreSQL Database</w:t>
            </w:r>
          </w:p>
        </w:tc>
        <w:tc>
          <w:tcPr>
            <w:tcW w:w="4844" w:type="dxa"/>
          </w:tcPr>
          <w:p w14:paraId="2B696634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Реляционная база данных </w:t>
            </w:r>
            <w:r w:rsidRPr="00002ACA">
              <w:t>PostgreSQL</w:t>
            </w:r>
            <w:r w:rsidRPr="00002ACA">
              <w:rPr>
                <w:lang w:val="ru-RU"/>
              </w:rPr>
              <w:t xml:space="preserve"> 15. Хранит все постоянные данные.</w:t>
            </w:r>
          </w:p>
        </w:tc>
      </w:tr>
    </w:tbl>
    <w:p w14:paraId="7DAB942B" w14:textId="77777777" w:rsidR="00F92009" w:rsidRPr="00002ACA" w:rsidRDefault="00F92009" w:rsidP="00002ACA">
      <w:pPr>
        <w:spacing w:line="360" w:lineRule="auto"/>
        <w:jc w:val="both"/>
        <w:rPr>
          <w:lang w:val="ru-RU"/>
        </w:rPr>
      </w:pPr>
    </w:p>
    <w:p w14:paraId="3A603573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Мобильное приложение и веб-приложение взаимодействуют с </w:t>
      </w:r>
      <w:r w:rsidRPr="00002ACA">
        <w:t>API</w:t>
      </w:r>
      <w:r w:rsidRPr="00002ACA">
        <w:rPr>
          <w:lang w:val="ru-RU"/>
        </w:rPr>
        <w:t xml:space="preserve">-сервером по протоколу </w:t>
      </w:r>
      <w:r w:rsidRPr="00002ACA">
        <w:t>HTTPS</w:t>
      </w:r>
      <w:r w:rsidRPr="00002ACA">
        <w:rPr>
          <w:lang w:val="ru-RU"/>
        </w:rPr>
        <w:t>/</w:t>
      </w:r>
      <w:r w:rsidRPr="00002ACA">
        <w:t>REST</w:t>
      </w:r>
      <w:r w:rsidRPr="00002ACA">
        <w:rPr>
          <w:lang w:val="ru-RU"/>
        </w:rPr>
        <w:t xml:space="preserve">. </w:t>
      </w:r>
      <w:r w:rsidRPr="00002ACA">
        <w:t>API</w:t>
      </w:r>
      <w:r w:rsidRPr="00002ACA">
        <w:rPr>
          <w:lang w:val="ru-RU"/>
        </w:rPr>
        <w:t xml:space="preserve">-сервер обращается к базе данных через библиотеку </w:t>
      </w:r>
      <w:r w:rsidRPr="00002ACA">
        <w:t>node</w:t>
      </w:r>
      <w:r w:rsidRPr="00002ACA">
        <w:rPr>
          <w:lang w:val="ru-RU"/>
        </w:rPr>
        <w:t>-</w:t>
      </w:r>
      <w:proofErr w:type="spellStart"/>
      <w:r w:rsidRPr="00002ACA">
        <w:t>postgres</w:t>
      </w:r>
      <w:proofErr w:type="spellEnd"/>
      <w:r w:rsidRPr="00002ACA">
        <w:rPr>
          <w:lang w:val="ru-RU"/>
        </w:rPr>
        <w:t xml:space="preserve"> (</w:t>
      </w:r>
      <w:proofErr w:type="spellStart"/>
      <w:r w:rsidRPr="00002ACA">
        <w:t>pg</w:t>
      </w:r>
      <w:proofErr w:type="spellEnd"/>
      <w:r w:rsidRPr="00002ACA">
        <w:rPr>
          <w:lang w:val="ru-RU"/>
        </w:rPr>
        <w:t xml:space="preserve">) по протоколу </w:t>
      </w:r>
      <w:r w:rsidRPr="00002ACA">
        <w:t>TCP</w:t>
      </w:r>
      <w:r w:rsidRPr="00002ACA">
        <w:rPr>
          <w:lang w:val="ru-RU"/>
        </w:rPr>
        <w:t xml:space="preserve">. Контейнеризация всех серверных компонентов выполнена средствами </w:t>
      </w:r>
      <w:r w:rsidRPr="00002ACA">
        <w:t>Docker</w:t>
      </w:r>
      <w:r w:rsidRPr="00002ACA">
        <w:rPr>
          <w:lang w:val="ru-RU"/>
        </w:rPr>
        <w:t xml:space="preserve"> </w:t>
      </w:r>
      <w:r w:rsidRPr="00002ACA">
        <w:t>Compose</w:t>
      </w:r>
      <w:r w:rsidRPr="00002ACA">
        <w:rPr>
          <w:lang w:val="ru-RU"/>
        </w:rPr>
        <w:t>.</w:t>
      </w:r>
    </w:p>
    <w:p w14:paraId="17EF51F9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2.2.3. Диаграмма компонентов (</w:t>
      </w:r>
      <w:r w:rsidRPr="00002ACA">
        <w:rPr>
          <w:b/>
        </w:rPr>
        <w:t>C</w:t>
      </w:r>
      <w:r w:rsidRPr="00002ACA">
        <w:rPr>
          <w:b/>
          <w:lang w:val="ru-RU"/>
        </w:rPr>
        <w:t xml:space="preserve">3) — </w:t>
      </w:r>
      <w:r w:rsidRPr="00002ACA">
        <w:rPr>
          <w:b/>
        </w:rPr>
        <w:t>API</w:t>
      </w:r>
      <w:r w:rsidRPr="00002ACA">
        <w:rPr>
          <w:b/>
          <w:lang w:val="ru-RU"/>
        </w:rPr>
        <w:t xml:space="preserve"> </w:t>
      </w:r>
      <w:r w:rsidRPr="00002ACA">
        <w:rPr>
          <w:b/>
        </w:rPr>
        <w:t>Server</w:t>
      </w:r>
    </w:p>
    <w:p w14:paraId="53288516" w14:textId="77777777" w:rsidR="00F92009" w:rsidRPr="00002ACA" w:rsidRDefault="00000000" w:rsidP="00002ACA">
      <w:pPr>
        <w:spacing w:line="360" w:lineRule="auto"/>
        <w:ind w:firstLine="709"/>
        <w:jc w:val="both"/>
      </w:pPr>
      <w:proofErr w:type="spellStart"/>
      <w:r w:rsidRPr="00002ACA">
        <w:t>Компонентный</w:t>
      </w:r>
      <w:proofErr w:type="spellEnd"/>
      <w:r w:rsidRPr="00002ACA">
        <w:t xml:space="preserve"> </w:t>
      </w:r>
      <w:proofErr w:type="spellStart"/>
      <w:r w:rsidRPr="00002ACA">
        <w:t>состав</w:t>
      </w:r>
      <w:proofErr w:type="spellEnd"/>
      <w:r w:rsidRPr="00002ACA">
        <w:t xml:space="preserve"> API-</w:t>
      </w:r>
      <w:proofErr w:type="spellStart"/>
      <w:r w:rsidRPr="00002ACA">
        <w:t>сервера</w:t>
      </w:r>
      <w:proofErr w:type="spellEnd"/>
      <w:r w:rsidRPr="00002ACA"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4E5F6ED0" w14:textId="77777777">
        <w:tc>
          <w:tcPr>
            <w:tcW w:w="4844" w:type="dxa"/>
          </w:tcPr>
          <w:p w14:paraId="54868FB5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Компонент</w:t>
            </w:r>
          </w:p>
        </w:tc>
        <w:tc>
          <w:tcPr>
            <w:tcW w:w="4844" w:type="dxa"/>
          </w:tcPr>
          <w:p w14:paraId="4943F01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Назначение</w:t>
            </w:r>
          </w:p>
        </w:tc>
      </w:tr>
      <w:tr w:rsidR="00F92009" w:rsidRPr="005E70A2" w14:paraId="1B812923" w14:textId="77777777">
        <w:tc>
          <w:tcPr>
            <w:tcW w:w="4844" w:type="dxa"/>
          </w:tcPr>
          <w:p w14:paraId="3E2AF91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Router (auth, menu, orders, admin)</w:t>
            </w:r>
          </w:p>
        </w:tc>
        <w:tc>
          <w:tcPr>
            <w:tcW w:w="4844" w:type="dxa"/>
          </w:tcPr>
          <w:p w14:paraId="11A2541A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Маршрутизация </w:t>
            </w:r>
            <w:r w:rsidRPr="00002ACA">
              <w:t>HTTP</w:t>
            </w:r>
            <w:r w:rsidRPr="00002ACA">
              <w:rPr>
                <w:lang w:val="ru-RU"/>
              </w:rPr>
              <w:t>-запросов, валидация входных данных (</w:t>
            </w:r>
            <w:r w:rsidRPr="00002ACA">
              <w:t>express</w:t>
            </w:r>
            <w:r w:rsidRPr="00002ACA">
              <w:rPr>
                <w:lang w:val="ru-RU"/>
              </w:rPr>
              <w:t>-</w:t>
            </w:r>
            <w:r w:rsidRPr="00002ACA">
              <w:lastRenderedPageBreak/>
              <w:t>validator</w:t>
            </w:r>
            <w:r w:rsidRPr="00002ACA">
              <w:rPr>
                <w:lang w:val="ru-RU"/>
              </w:rPr>
              <w:t>)</w:t>
            </w:r>
          </w:p>
        </w:tc>
      </w:tr>
      <w:tr w:rsidR="00F92009" w:rsidRPr="005E70A2" w14:paraId="3E663D43" w14:textId="77777777">
        <w:tc>
          <w:tcPr>
            <w:tcW w:w="4844" w:type="dxa"/>
          </w:tcPr>
          <w:p w14:paraId="4513E653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lastRenderedPageBreak/>
              <w:t>Middleware authenticate/authorize</w:t>
            </w:r>
          </w:p>
        </w:tc>
        <w:tc>
          <w:tcPr>
            <w:tcW w:w="4844" w:type="dxa"/>
          </w:tcPr>
          <w:p w14:paraId="2777EA5A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Проверка </w:t>
            </w:r>
            <w:r w:rsidRPr="00002ACA">
              <w:t>JWT</w:t>
            </w:r>
            <w:r w:rsidRPr="00002ACA">
              <w:rPr>
                <w:lang w:val="ru-RU"/>
              </w:rPr>
              <w:t>-токена и ролевой авторизации (</w:t>
            </w:r>
            <w:r w:rsidRPr="00002ACA">
              <w:t>RBAC</w:t>
            </w:r>
            <w:r w:rsidRPr="00002ACA">
              <w:rPr>
                <w:lang w:val="ru-RU"/>
              </w:rPr>
              <w:t>)</w:t>
            </w:r>
          </w:p>
        </w:tc>
      </w:tr>
      <w:tr w:rsidR="00F92009" w:rsidRPr="005E70A2" w14:paraId="37C0F48B" w14:textId="77777777">
        <w:tc>
          <w:tcPr>
            <w:tcW w:w="4844" w:type="dxa"/>
          </w:tcPr>
          <w:p w14:paraId="73490083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AuthController</w:t>
            </w:r>
            <w:proofErr w:type="spellEnd"/>
          </w:p>
        </w:tc>
        <w:tc>
          <w:tcPr>
            <w:tcW w:w="4844" w:type="dxa"/>
          </w:tcPr>
          <w:p w14:paraId="52A5A53D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Регистрация, вход, получение и обновление профиля</w:t>
            </w:r>
          </w:p>
        </w:tc>
      </w:tr>
      <w:tr w:rsidR="00F92009" w:rsidRPr="005E70A2" w14:paraId="18B9159C" w14:textId="77777777">
        <w:tc>
          <w:tcPr>
            <w:tcW w:w="4844" w:type="dxa"/>
          </w:tcPr>
          <w:p w14:paraId="00725B1B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MenuController</w:t>
            </w:r>
            <w:proofErr w:type="spellEnd"/>
          </w:p>
        </w:tc>
        <w:tc>
          <w:tcPr>
            <w:tcW w:w="4844" w:type="dxa"/>
          </w:tcPr>
          <w:p w14:paraId="3E1DCFC9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Получение категорий, блюд; </w:t>
            </w:r>
            <w:r w:rsidRPr="00002ACA">
              <w:t>CRUD</w:t>
            </w:r>
            <w:r w:rsidRPr="00002ACA">
              <w:rPr>
                <w:lang w:val="ru-RU"/>
              </w:rPr>
              <w:t>-операции для администратора</w:t>
            </w:r>
          </w:p>
        </w:tc>
      </w:tr>
      <w:tr w:rsidR="00F92009" w:rsidRPr="005E70A2" w14:paraId="06EF33F3" w14:textId="77777777">
        <w:tc>
          <w:tcPr>
            <w:tcW w:w="4844" w:type="dxa"/>
          </w:tcPr>
          <w:p w14:paraId="0F7EBA79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OrderController</w:t>
            </w:r>
            <w:proofErr w:type="spellEnd"/>
          </w:p>
        </w:tc>
        <w:tc>
          <w:tcPr>
            <w:tcW w:w="4844" w:type="dxa"/>
          </w:tcPr>
          <w:p w14:paraId="0BC45B4C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Создание заказа (транзакция), получение, изменение статуса</w:t>
            </w:r>
          </w:p>
        </w:tc>
      </w:tr>
      <w:tr w:rsidR="00F92009" w:rsidRPr="00002ACA" w14:paraId="1CE21F8B" w14:textId="77777777">
        <w:tc>
          <w:tcPr>
            <w:tcW w:w="4844" w:type="dxa"/>
          </w:tcPr>
          <w:p w14:paraId="21A8B3BE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AdminController</w:t>
            </w:r>
            <w:proofErr w:type="spellEnd"/>
          </w:p>
        </w:tc>
        <w:tc>
          <w:tcPr>
            <w:tcW w:w="4844" w:type="dxa"/>
          </w:tcPr>
          <w:p w14:paraId="600437E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Управление пользователями, сводная статистика</w:t>
            </w:r>
          </w:p>
        </w:tc>
      </w:tr>
      <w:tr w:rsidR="00F92009" w:rsidRPr="005E70A2" w14:paraId="6B8C7CF7" w14:textId="77777777">
        <w:tc>
          <w:tcPr>
            <w:tcW w:w="4844" w:type="dxa"/>
          </w:tcPr>
          <w:p w14:paraId="29E0E3E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Database Pool (</w:t>
            </w:r>
            <w:proofErr w:type="gramStart"/>
            <w:r w:rsidRPr="00002ACA">
              <w:t>pg.Pool</w:t>
            </w:r>
            <w:proofErr w:type="gramEnd"/>
            <w:r w:rsidRPr="00002ACA">
              <w:t>)</w:t>
            </w:r>
          </w:p>
        </w:tc>
        <w:tc>
          <w:tcPr>
            <w:tcW w:w="4844" w:type="dxa"/>
          </w:tcPr>
          <w:p w14:paraId="3394B910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Пул соединений с </w:t>
            </w:r>
            <w:r w:rsidRPr="00002ACA">
              <w:t>PostgreSQL</w:t>
            </w:r>
            <w:r w:rsidRPr="00002ACA">
              <w:rPr>
                <w:lang w:val="ru-RU"/>
              </w:rPr>
              <w:t xml:space="preserve">; управление транзакциями через </w:t>
            </w:r>
            <w:proofErr w:type="gramStart"/>
            <w:r w:rsidRPr="00002ACA">
              <w:t>client</w:t>
            </w:r>
            <w:r w:rsidRPr="00002ACA">
              <w:rPr>
                <w:lang w:val="ru-RU"/>
              </w:rPr>
              <w:t>.</w:t>
            </w:r>
            <w:r w:rsidRPr="00002ACA">
              <w:t>query</w:t>
            </w:r>
            <w:proofErr w:type="gramEnd"/>
            <w:r w:rsidRPr="00002ACA">
              <w:rPr>
                <w:lang w:val="ru-RU"/>
              </w:rPr>
              <w:t>/</w:t>
            </w:r>
            <w:r w:rsidRPr="00002ACA">
              <w:t>BEGIN</w:t>
            </w:r>
            <w:r w:rsidRPr="00002ACA">
              <w:rPr>
                <w:lang w:val="ru-RU"/>
              </w:rPr>
              <w:t>/</w:t>
            </w:r>
            <w:r w:rsidRPr="00002ACA">
              <w:t>COMMIT</w:t>
            </w:r>
          </w:p>
        </w:tc>
      </w:tr>
    </w:tbl>
    <w:p w14:paraId="07A30DFD" w14:textId="77777777" w:rsidR="00F92009" w:rsidRPr="00002ACA" w:rsidRDefault="00F92009" w:rsidP="00002ACA">
      <w:pPr>
        <w:spacing w:line="360" w:lineRule="auto"/>
        <w:jc w:val="both"/>
        <w:rPr>
          <w:lang w:val="ru-RU"/>
        </w:rPr>
      </w:pPr>
    </w:p>
    <w:p w14:paraId="155C58F0" w14:textId="77777777" w:rsidR="00F92009" w:rsidRPr="00002ACA" w:rsidRDefault="00000000" w:rsidP="00002ACA">
      <w:pPr>
        <w:spacing w:line="360" w:lineRule="auto"/>
        <w:ind w:firstLine="720"/>
        <w:jc w:val="both"/>
        <w:rPr>
          <w:lang w:val="ru-RU"/>
        </w:rPr>
      </w:pPr>
      <w:r w:rsidRPr="00002ACA">
        <w:rPr>
          <w:b/>
          <w:lang w:val="ru-RU"/>
        </w:rPr>
        <w:t>2.3. Проектирование базы данных</w:t>
      </w:r>
    </w:p>
    <w:p w14:paraId="12CCA13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2.3.1. Концептуальная и логическая модели данных</w:t>
      </w:r>
    </w:p>
    <w:p w14:paraId="4F5287E3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Концептуальная модель предметной области включает следующие основные сущности и связи:</w:t>
      </w:r>
    </w:p>
    <w:p w14:paraId="2C33EA6E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users</w:t>
      </w:r>
      <w:r w:rsidRPr="00002ACA">
        <w:rPr>
          <w:lang w:val="ru-RU"/>
        </w:rPr>
        <w:t xml:space="preserve"> (пользователи) — клиенты, курьеры, </w:t>
      </w:r>
      <w:proofErr w:type="gramStart"/>
      <w:r w:rsidRPr="00002ACA">
        <w:rPr>
          <w:lang w:val="ru-RU"/>
        </w:rPr>
        <w:t>администраторы;</w:t>
      </w:r>
      <w:proofErr w:type="gramEnd"/>
    </w:p>
    <w:p w14:paraId="5EB54511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categories</w:t>
      </w:r>
      <w:r w:rsidRPr="00002ACA">
        <w:rPr>
          <w:lang w:val="ru-RU"/>
        </w:rPr>
        <w:t xml:space="preserve"> (категории блюд) — справочник групп </w:t>
      </w:r>
      <w:proofErr w:type="gramStart"/>
      <w:r w:rsidRPr="00002ACA">
        <w:rPr>
          <w:lang w:val="ru-RU"/>
        </w:rPr>
        <w:t>меню;</w:t>
      </w:r>
      <w:proofErr w:type="gramEnd"/>
    </w:p>
    <w:p w14:paraId="6B278579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menu</w:t>
      </w:r>
      <w:r w:rsidRPr="00002ACA">
        <w:rPr>
          <w:lang w:val="ru-RU"/>
        </w:rPr>
        <w:t>_</w:t>
      </w:r>
      <w:r w:rsidRPr="00002ACA">
        <w:t>items</w:t>
      </w:r>
      <w:r w:rsidRPr="00002ACA">
        <w:rPr>
          <w:lang w:val="ru-RU"/>
        </w:rPr>
        <w:t xml:space="preserve"> (блюда) — позиции меню, связаны с категорией (</w:t>
      </w:r>
      <w:r w:rsidRPr="00002ACA">
        <w:t>M</w:t>
      </w:r>
      <w:r w:rsidRPr="00002ACA">
        <w:rPr>
          <w:lang w:val="ru-RU"/>
        </w:rPr>
        <w:t>:1</w:t>
      </w:r>
      <w:proofErr w:type="gramStart"/>
      <w:r w:rsidRPr="00002ACA">
        <w:rPr>
          <w:lang w:val="ru-RU"/>
        </w:rPr>
        <w:t>);</w:t>
      </w:r>
      <w:proofErr w:type="gramEnd"/>
    </w:p>
    <w:p w14:paraId="66386D2A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orders</w:t>
      </w:r>
      <w:r w:rsidRPr="00002ACA">
        <w:rPr>
          <w:lang w:val="ru-RU"/>
        </w:rPr>
        <w:t xml:space="preserve"> (заказы) — связаны с клиентом и курьером (</w:t>
      </w:r>
      <w:r w:rsidRPr="00002ACA">
        <w:t>M</w:t>
      </w:r>
      <w:r w:rsidRPr="00002ACA">
        <w:rPr>
          <w:lang w:val="ru-RU"/>
        </w:rPr>
        <w:t>:1 для каждого</w:t>
      </w:r>
      <w:proofErr w:type="gramStart"/>
      <w:r w:rsidRPr="00002ACA">
        <w:rPr>
          <w:lang w:val="ru-RU"/>
        </w:rPr>
        <w:t>);</w:t>
      </w:r>
      <w:proofErr w:type="gramEnd"/>
    </w:p>
    <w:p w14:paraId="1DC0C7FD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order</w:t>
      </w:r>
      <w:r w:rsidRPr="00002ACA">
        <w:rPr>
          <w:lang w:val="ru-RU"/>
        </w:rPr>
        <w:t>_</w:t>
      </w:r>
      <w:r w:rsidRPr="00002ACA">
        <w:t>items</w:t>
      </w:r>
      <w:r w:rsidRPr="00002ACA">
        <w:rPr>
          <w:lang w:val="ru-RU"/>
        </w:rPr>
        <w:t xml:space="preserve"> (позиции заказа) — связаны с заказом и блюдом (</w:t>
      </w:r>
      <w:r w:rsidRPr="00002ACA">
        <w:t>M</w:t>
      </w:r>
      <w:r w:rsidRPr="00002ACA">
        <w:rPr>
          <w:lang w:val="ru-RU"/>
        </w:rPr>
        <w:t>:1 для каждого).</w:t>
      </w:r>
    </w:p>
    <w:p w14:paraId="07C505B0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>Ключевые связи: пользователь может иметь много заказов (</w:t>
      </w:r>
      <w:proofErr w:type="gramStart"/>
      <w:r w:rsidRPr="00002ACA">
        <w:rPr>
          <w:lang w:val="ru-RU"/>
        </w:rPr>
        <w:t>1:</w:t>
      </w:r>
      <w:r w:rsidRPr="00002ACA">
        <w:t>N</w:t>
      </w:r>
      <w:proofErr w:type="gramEnd"/>
      <w:r w:rsidRPr="00002ACA">
        <w:rPr>
          <w:lang w:val="ru-RU"/>
        </w:rPr>
        <w:t>); заказ включает много позиций (</w:t>
      </w:r>
      <w:proofErr w:type="gramStart"/>
      <w:r w:rsidRPr="00002ACA">
        <w:rPr>
          <w:lang w:val="ru-RU"/>
        </w:rPr>
        <w:t>1:</w:t>
      </w:r>
      <w:r w:rsidRPr="00002ACA">
        <w:t>N</w:t>
      </w:r>
      <w:proofErr w:type="gramEnd"/>
      <w:r w:rsidRPr="00002ACA">
        <w:rPr>
          <w:lang w:val="ru-RU"/>
        </w:rPr>
        <w:t>); каждая позиция ссылается на блюдо из меню (</w:t>
      </w:r>
      <w:r w:rsidRPr="00002ACA">
        <w:t>N</w:t>
      </w:r>
      <w:r w:rsidRPr="00002ACA">
        <w:rPr>
          <w:lang w:val="ru-RU"/>
        </w:rPr>
        <w:t>:1). Такая нормализация (3НФ) исключает избыточность данных и обеспечивает целостность при удалении записей.</w:t>
      </w:r>
    </w:p>
    <w:p w14:paraId="2C77DD12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2.3.2. Физическая модель данных</w:t>
      </w:r>
    </w:p>
    <w:p w14:paraId="0D68D4DB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Физическая модель реализована в </w:t>
      </w:r>
      <w:r w:rsidRPr="00002ACA">
        <w:t>PostgreSQL</w:t>
      </w:r>
      <w:r w:rsidRPr="00002ACA">
        <w:rPr>
          <w:lang w:val="ru-RU"/>
        </w:rPr>
        <w:t xml:space="preserve"> 15. Ниже приведены ключевые таблицы и атрибуты: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53C9FD13" w14:textId="77777777">
        <w:tc>
          <w:tcPr>
            <w:tcW w:w="4844" w:type="dxa"/>
          </w:tcPr>
          <w:p w14:paraId="09BA9CD2" w14:textId="77777777" w:rsidR="00F92009" w:rsidRPr="00002ACA" w:rsidRDefault="00000000" w:rsidP="00002ACA">
            <w:pPr>
              <w:spacing w:line="360" w:lineRule="auto"/>
            </w:pPr>
            <w:proofErr w:type="spellStart"/>
            <w:r w:rsidRPr="00002ACA">
              <w:t>Таблица</w:t>
            </w:r>
            <w:proofErr w:type="spellEnd"/>
          </w:p>
        </w:tc>
        <w:tc>
          <w:tcPr>
            <w:tcW w:w="4844" w:type="dxa"/>
          </w:tcPr>
          <w:p w14:paraId="571ECDCC" w14:textId="77777777" w:rsidR="00F92009" w:rsidRPr="00002ACA" w:rsidRDefault="00000000" w:rsidP="00002ACA">
            <w:pPr>
              <w:spacing w:line="360" w:lineRule="auto"/>
            </w:pPr>
            <w:r w:rsidRPr="00002ACA">
              <w:t>Ключевые поля</w:t>
            </w:r>
          </w:p>
        </w:tc>
      </w:tr>
      <w:tr w:rsidR="00F92009" w:rsidRPr="00002ACA" w14:paraId="72426DA2" w14:textId="77777777">
        <w:tc>
          <w:tcPr>
            <w:tcW w:w="4844" w:type="dxa"/>
          </w:tcPr>
          <w:p w14:paraId="06FEA64F" w14:textId="77777777" w:rsidR="00F92009" w:rsidRPr="00002ACA" w:rsidRDefault="00000000" w:rsidP="00002ACA">
            <w:pPr>
              <w:spacing w:line="360" w:lineRule="auto"/>
            </w:pPr>
            <w:r w:rsidRPr="00002ACA">
              <w:t>users</w:t>
            </w:r>
          </w:p>
        </w:tc>
        <w:tc>
          <w:tcPr>
            <w:tcW w:w="4844" w:type="dxa"/>
          </w:tcPr>
          <w:p w14:paraId="723EE775" w14:textId="77777777" w:rsidR="00F92009" w:rsidRPr="00002ACA" w:rsidRDefault="00000000" w:rsidP="00002ACA">
            <w:pPr>
              <w:spacing w:line="360" w:lineRule="auto"/>
            </w:pPr>
            <w:r w:rsidRPr="00002ACA">
              <w:t xml:space="preserve">id SERIAL PK, name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255), email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255) UNIQUE, password_hash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255), role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20) DEFAULT customer, phone </w:t>
            </w:r>
            <w:proofErr w:type="gramStart"/>
            <w:r w:rsidRPr="00002ACA">
              <w:t>VARCHAR(</w:t>
            </w:r>
            <w:proofErr w:type="gramEnd"/>
            <w:r w:rsidRPr="00002ACA">
              <w:t>20), address TEXT, is_active BOOLEAN, created_at TIMESTAMP</w:t>
            </w:r>
          </w:p>
        </w:tc>
      </w:tr>
      <w:tr w:rsidR="00F92009" w:rsidRPr="00002ACA" w14:paraId="4AEB65A8" w14:textId="77777777">
        <w:tc>
          <w:tcPr>
            <w:tcW w:w="4844" w:type="dxa"/>
          </w:tcPr>
          <w:p w14:paraId="7974E2E6" w14:textId="77777777" w:rsidR="00F92009" w:rsidRPr="00002ACA" w:rsidRDefault="00000000" w:rsidP="00002ACA">
            <w:pPr>
              <w:spacing w:line="360" w:lineRule="auto"/>
            </w:pPr>
            <w:r w:rsidRPr="00002ACA">
              <w:t>categories</w:t>
            </w:r>
          </w:p>
        </w:tc>
        <w:tc>
          <w:tcPr>
            <w:tcW w:w="4844" w:type="dxa"/>
          </w:tcPr>
          <w:p w14:paraId="143185EC" w14:textId="77777777" w:rsidR="00F92009" w:rsidRPr="00002ACA" w:rsidRDefault="00000000" w:rsidP="00002ACA">
            <w:pPr>
              <w:spacing w:line="360" w:lineRule="auto"/>
            </w:pPr>
            <w:r w:rsidRPr="00002ACA">
              <w:t xml:space="preserve">id SERIAL PK, name </w:t>
            </w:r>
            <w:proofErr w:type="gramStart"/>
            <w:r w:rsidRPr="00002ACA">
              <w:t>VARCHAR(</w:t>
            </w:r>
            <w:proofErr w:type="gramEnd"/>
            <w:r w:rsidRPr="00002ACA">
              <w:t>255), sort_order INTEGER, is_active BOOLEAN, created_at TIMESTAMP</w:t>
            </w:r>
          </w:p>
        </w:tc>
      </w:tr>
      <w:tr w:rsidR="00F92009" w:rsidRPr="00002ACA" w14:paraId="43B8BFFB" w14:textId="77777777">
        <w:tc>
          <w:tcPr>
            <w:tcW w:w="4844" w:type="dxa"/>
          </w:tcPr>
          <w:p w14:paraId="43A7BD57" w14:textId="77777777" w:rsidR="00F92009" w:rsidRPr="00002ACA" w:rsidRDefault="00000000" w:rsidP="00002ACA">
            <w:pPr>
              <w:spacing w:line="360" w:lineRule="auto"/>
            </w:pPr>
            <w:r w:rsidRPr="00002ACA">
              <w:t>menu_items</w:t>
            </w:r>
          </w:p>
        </w:tc>
        <w:tc>
          <w:tcPr>
            <w:tcW w:w="4844" w:type="dxa"/>
          </w:tcPr>
          <w:p w14:paraId="15178E3F" w14:textId="77777777" w:rsidR="00F92009" w:rsidRPr="00002ACA" w:rsidRDefault="00000000" w:rsidP="00002ACA">
            <w:pPr>
              <w:spacing w:line="360" w:lineRule="auto"/>
            </w:pPr>
            <w:r w:rsidRPr="00002ACA">
              <w:t xml:space="preserve">id SERIAL PK, category_id INTEGER FK→categories, name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255), description TEXT, price </w:t>
            </w:r>
            <w:proofErr w:type="gramStart"/>
            <w:r w:rsidRPr="00002ACA">
              <w:t>DECIMAL(</w:t>
            </w:r>
            <w:proofErr w:type="gramEnd"/>
            <w:r w:rsidRPr="00002ACA">
              <w:t>10,2), weight_grams INTEGER, calories INTEGER, is_available BOOLEAN</w:t>
            </w:r>
          </w:p>
        </w:tc>
      </w:tr>
      <w:tr w:rsidR="00F92009" w:rsidRPr="00002ACA" w14:paraId="6864069F" w14:textId="77777777">
        <w:tc>
          <w:tcPr>
            <w:tcW w:w="4844" w:type="dxa"/>
          </w:tcPr>
          <w:p w14:paraId="21A9E9C2" w14:textId="77777777" w:rsidR="00F92009" w:rsidRPr="00002ACA" w:rsidRDefault="00000000" w:rsidP="00002ACA">
            <w:pPr>
              <w:spacing w:line="360" w:lineRule="auto"/>
            </w:pPr>
            <w:r w:rsidRPr="00002ACA">
              <w:t>orders</w:t>
            </w:r>
          </w:p>
        </w:tc>
        <w:tc>
          <w:tcPr>
            <w:tcW w:w="4844" w:type="dxa"/>
          </w:tcPr>
          <w:p w14:paraId="0E798EB2" w14:textId="77777777" w:rsidR="00F92009" w:rsidRPr="00002ACA" w:rsidRDefault="00000000" w:rsidP="00002ACA">
            <w:pPr>
              <w:spacing w:line="360" w:lineRule="auto"/>
            </w:pPr>
            <w:r w:rsidRPr="00002ACA">
              <w:t xml:space="preserve">id SERIAL PK, customer_id INTEGER FK→users, courier_id INTEGER </w:t>
            </w:r>
            <w:r w:rsidRPr="00002ACA">
              <w:lastRenderedPageBreak/>
              <w:t xml:space="preserve">FK→users, status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30) DEFAULT pending, total_price </w:t>
            </w:r>
            <w:proofErr w:type="gramStart"/>
            <w:r w:rsidRPr="00002ACA">
              <w:t>DECIMAL(</w:t>
            </w:r>
            <w:proofErr w:type="gramEnd"/>
            <w:r w:rsidRPr="00002ACA">
              <w:t>10,2), delivery_address TEXT, notes TEXT, created_at TIMESTAMP, updated_at TIMESTAMP</w:t>
            </w:r>
          </w:p>
        </w:tc>
      </w:tr>
      <w:tr w:rsidR="00F92009" w:rsidRPr="00002ACA" w14:paraId="5DAE16E9" w14:textId="77777777">
        <w:tc>
          <w:tcPr>
            <w:tcW w:w="4844" w:type="dxa"/>
          </w:tcPr>
          <w:p w14:paraId="605EF84C" w14:textId="77777777" w:rsidR="00F92009" w:rsidRPr="00002ACA" w:rsidRDefault="00000000" w:rsidP="00002ACA">
            <w:pPr>
              <w:spacing w:line="360" w:lineRule="auto"/>
            </w:pPr>
            <w:r w:rsidRPr="00002ACA">
              <w:lastRenderedPageBreak/>
              <w:t>order_items</w:t>
            </w:r>
          </w:p>
        </w:tc>
        <w:tc>
          <w:tcPr>
            <w:tcW w:w="4844" w:type="dxa"/>
          </w:tcPr>
          <w:p w14:paraId="36686316" w14:textId="77777777" w:rsidR="00F92009" w:rsidRPr="00002ACA" w:rsidRDefault="00000000" w:rsidP="00002ACA">
            <w:pPr>
              <w:spacing w:line="360" w:lineRule="auto"/>
            </w:pPr>
            <w:r w:rsidRPr="00002ACA">
              <w:t xml:space="preserve">id SERIAL PK, order_id INTEGER FK→orders ON DELETE CASCADE, menu_item_id INTEGER FK→menu_items, name </w:t>
            </w:r>
            <w:proofErr w:type="gramStart"/>
            <w:r w:rsidRPr="00002ACA">
              <w:t>VARCHAR(</w:t>
            </w:r>
            <w:proofErr w:type="gramEnd"/>
            <w:r w:rsidRPr="00002ACA">
              <w:t xml:space="preserve">255), quantity INTEGER, price_at_time </w:t>
            </w:r>
            <w:proofErr w:type="gramStart"/>
            <w:r w:rsidRPr="00002ACA">
              <w:t>DECIMAL(</w:t>
            </w:r>
            <w:proofErr w:type="gramEnd"/>
            <w:r w:rsidRPr="00002ACA">
              <w:t>10,2)</w:t>
            </w:r>
          </w:p>
        </w:tc>
      </w:tr>
    </w:tbl>
    <w:p w14:paraId="7AB1D344" w14:textId="77777777" w:rsidR="00F92009" w:rsidRPr="00002ACA" w:rsidRDefault="00F92009" w:rsidP="00002ACA">
      <w:pPr>
        <w:spacing w:line="360" w:lineRule="auto"/>
        <w:jc w:val="both"/>
      </w:pPr>
    </w:p>
    <w:p w14:paraId="1302C3C1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Обоснование выбора СУБД: </w:t>
      </w:r>
      <w:r w:rsidRPr="00002ACA">
        <w:t>PostgreSQL</w:t>
      </w:r>
      <w:r w:rsidRPr="00002ACA">
        <w:rPr>
          <w:lang w:val="ru-RU"/>
        </w:rPr>
        <w:t xml:space="preserve"> выбран как зрелая реляционная СУБД с открытым исходным кодом, поддержкой транзакций </w:t>
      </w:r>
      <w:r w:rsidRPr="00002ACA">
        <w:t>ACID</w:t>
      </w:r>
      <w:r w:rsidRPr="00002ACA">
        <w:rPr>
          <w:lang w:val="ru-RU"/>
        </w:rPr>
        <w:t>, богатой типизацией (</w:t>
      </w:r>
      <w:r w:rsidRPr="00002ACA">
        <w:t>DECIMAL</w:t>
      </w:r>
      <w:r w:rsidRPr="00002ACA">
        <w:rPr>
          <w:lang w:val="ru-RU"/>
        </w:rPr>
        <w:t xml:space="preserve"> для денег, </w:t>
      </w:r>
      <w:r w:rsidRPr="00002ACA">
        <w:t>TIMESTAMP</w:t>
      </w:r>
      <w:r w:rsidRPr="00002ACA">
        <w:rPr>
          <w:lang w:val="ru-RU"/>
        </w:rPr>
        <w:t xml:space="preserve">, </w:t>
      </w:r>
      <w:r w:rsidRPr="00002ACA">
        <w:t>BOOLEAN</w:t>
      </w:r>
      <w:r w:rsidRPr="00002ACA">
        <w:rPr>
          <w:lang w:val="ru-RU"/>
        </w:rPr>
        <w:t>), встроенным механизмом ограничений (</w:t>
      </w:r>
      <w:r w:rsidRPr="00002ACA">
        <w:t>FOREIGN</w:t>
      </w:r>
      <w:r w:rsidRPr="00002ACA">
        <w:rPr>
          <w:lang w:val="ru-RU"/>
        </w:rPr>
        <w:t xml:space="preserve"> </w:t>
      </w:r>
      <w:r w:rsidRPr="00002ACA">
        <w:t>KEY</w:t>
      </w:r>
      <w:r w:rsidRPr="00002ACA">
        <w:rPr>
          <w:lang w:val="ru-RU"/>
        </w:rPr>
        <w:t xml:space="preserve">, </w:t>
      </w:r>
      <w:r w:rsidRPr="00002ACA">
        <w:t>UNIQUE</w:t>
      </w:r>
      <w:r w:rsidRPr="00002ACA">
        <w:rPr>
          <w:lang w:val="ru-RU"/>
        </w:rPr>
        <w:t xml:space="preserve">, </w:t>
      </w:r>
      <w:r w:rsidRPr="00002ACA">
        <w:t>NOT</w:t>
      </w:r>
      <w:r w:rsidRPr="00002ACA">
        <w:rPr>
          <w:lang w:val="ru-RU"/>
        </w:rPr>
        <w:t xml:space="preserve"> </w:t>
      </w:r>
      <w:r w:rsidRPr="00002ACA">
        <w:t>NULL</w:t>
      </w:r>
      <w:r w:rsidRPr="00002ACA">
        <w:rPr>
          <w:lang w:val="ru-RU"/>
        </w:rPr>
        <w:t xml:space="preserve">) и высокой производительностью при операциях с </w:t>
      </w:r>
      <w:r w:rsidRPr="00002ACA">
        <w:t>JOIN</w:t>
      </w:r>
      <w:r w:rsidRPr="00002ACA">
        <w:rPr>
          <w:lang w:val="ru-RU"/>
        </w:rPr>
        <w:t xml:space="preserve">. По сравнению с </w:t>
      </w:r>
      <w:r w:rsidRPr="00002ACA">
        <w:t>MySQL</w:t>
      </w:r>
      <w:r w:rsidRPr="00002ACA">
        <w:rPr>
          <w:lang w:val="ru-RU"/>
        </w:rPr>
        <w:t xml:space="preserve">, </w:t>
      </w:r>
      <w:r w:rsidRPr="00002ACA">
        <w:t>PostgreSQL</w:t>
      </w:r>
      <w:r w:rsidRPr="00002ACA">
        <w:rPr>
          <w:lang w:val="ru-RU"/>
        </w:rPr>
        <w:t xml:space="preserve"> лучше справляется с одновременными транзакциями и поддерживает расширенные типы данных. </w:t>
      </w:r>
      <w:r w:rsidRPr="00002ACA">
        <w:t>MongoDB</w:t>
      </w:r>
      <w:r w:rsidRPr="00002ACA">
        <w:rPr>
          <w:lang w:val="ru-RU"/>
        </w:rPr>
        <w:t xml:space="preserve"> не рассматривался ввиду строгой реляционности предметной области.</w:t>
      </w:r>
    </w:p>
    <w:p w14:paraId="6C1C73BD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2.4. Проектирование пользовательского интерфейса</w:t>
      </w:r>
    </w:p>
    <w:p w14:paraId="1A911572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2.4.1. Мобильное приложение</w:t>
      </w:r>
    </w:p>
    <w:p w14:paraId="4AF06C96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Навигация мобильного приложения реализована на базе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Navigation</w:t>
      </w:r>
      <w:r w:rsidRPr="00002ACA">
        <w:rPr>
          <w:lang w:val="ru-RU"/>
        </w:rPr>
        <w:t xml:space="preserve"> 7 и строится по принципу вложенных навигаторов. Корневой навигатор определяет контекст пользователя (</w:t>
      </w:r>
      <w:proofErr w:type="spellStart"/>
      <w:r w:rsidRPr="00002ACA">
        <w:rPr>
          <w:lang w:val="ru-RU"/>
        </w:rPr>
        <w:t>неаутентифицированный</w:t>
      </w:r>
      <w:proofErr w:type="spellEnd"/>
      <w:r w:rsidRPr="00002ACA">
        <w:rPr>
          <w:lang w:val="ru-RU"/>
        </w:rPr>
        <w:t xml:space="preserve">, клиент, курьер). </w:t>
      </w:r>
      <w:r w:rsidRPr="00002ACA">
        <w:rPr>
          <w:lang w:val="ru-RU"/>
        </w:rPr>
        <w:lastRenderedPageBreak/>
        <w:t xml:space="preserve">Для аутентифицированных клиентов используется </w:t>
      </w:r>
      <w:proofErr w:type="spellStart"/>
      <w:r w:rsidRPr="00002ACA">
        <w:t>BottomTabNavigator</w:t>
      </w:r>
      <w:proofErr w:type="spellEnd"/>
      <w:r w:rsidRPr="00002ACA">
        <w:rPr>
          <w:lang w:val="ru-RU"/>
        </w:rPr>
        <w:t xml:space="preserve"> с четырьмя вкладками: «Главная», «Меню», «Корзина» и «Профиль». Вложенные стеки внутри вкладок обеспечивают переход к деталям блюда, оформлению и истории заказов.</w:t>
      </w:r>
    </w:p>
    <w:p w14:paraId="04829CD9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Дизайн-система основана на едином модуле </w:t>
      </w:r>
      <w:r w:rsidRPr="00002ACA">
        <w:t>theme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>, содержащем переменные цветов (</w:t>
      </w:r>
      <w:r w:rsidRPr="00002ACA">
        <w:t>primary</w:t>
      </w:r>
      <w:r w:rsidRPr="00002ACA">
        <w:rPr>
          <w:lang w:val="ru-RU"/>
        </w:rPr>
        <w:t>: #</w:t>
      </w:r>
      <w:r w:rsidRPr="00002ACA">
        <w:t>FF</w:t>
      </w:r>
      <w:r w:rsidRPr="00002ACA">
        <w:rPr>
          <w:lang w:val="ru-RU"/>
        </w:rPr>
        <w:t>6</w:t>
      </w:r>
      <w:r w:rsidRPr="00002ACA">
        <w:t>B</w:t>
      </w:r>
      <w:r w:rsidRPr="00002ACA">
        <w:rPr>
          <w:lang w:val="ru-RU"/>
        </w:rPr>
        <w:t xml:space="preserve">35 — оранжевый, </w:t>
      </w:r>
      <w:r w:rsidRPr="00002ACA">
        <w:t>background</w:t>
      </w:r>
      <w:r w:rsidRPr="00002ACA">
        <w:rPr>
          <w:lang w:val="ru-RU"/>
        </w:rPr>
        <w:t>: #</w:t>
      </w:r>
      <w:r w:rsidRPr="00002ACA">
        <w:t>FAFAFA</w:t>
      </w:r>
      <w:r w:rsidRPr="00002ACA">
        <w:rPr>
          <w:lang w:val="ru-RU"/>
        </w:rPr>
        <w:t xml:space="preserve">, </w:t>
      </w:r>
      <w:r w:rsidRPr="00002ACA">
        <w:t>surface</w:t>
      </w:r>
      <w:r w:rsidRPr="00002ACA">
        <w:rPr>
          <w:lang w:val="ru-RU"/>
        </w:rPr>
        <w:t>: #</w:t>
      </w:r>
      <w:r w:rsidRPr="00002ACA">
        <w:t>FFFFFF</w:t>
      </w:r>
      <w:r w:rsidRPr="00002ACA">
        <w:rPr>
          <w:lang w:val="ru-RU"/>
        </w:rPr>
        <w:t>), отступов (</w:t>
      </w:r>
      <w:r w:rsidRPr="00002ACA">
        <w:t>spacing</w:t>
      </w:r>
      <w:r w:rsidRPr="00002ACA">
        <w:rPr>
          <w:lang w:val="ru-RU"/>
        </w:rPr>
        <w:t>.</w:t>
      </w:r>
      <w:proofErr w:type="spellStart"/>
      <w:r w:rsidRPr="00002ACA">
        <w:t>sm</w:t>
      </w:r>
      <w:proofErr w:type="spellEnd"/>
      <w:r w:rsidRPr="00002ACA">
        <w:rPr>
          <w:lang w:val="ru-RU"/>
        </w:rPr>
        <w:t xml:space="preserve">=8, </w:t>
      </w:r>
      <w:r w:rsidRPr="00002ACA">
        <w:t>md</w:t>
      </w:r>
      <w:r w:rsidRPr="00002ACA">
        <w:rPr>
          <w:lang w:val="ru-RU"/>
        </w:rPr>
        <w:t xml:space="preserve">=16, </w:t>
      </w:r>
      <w:r w:rsidRPr="00002ACA">
        <w:t>lg</w:t>
      </w:r>
      <w:r w:rsidRPr="00002ACA">
        <w:rPr>
          <w:lang w:val="ru-RU"/>
        </w:rPr>
        <w:t>=24) и скруглений (</w:t>
      </w:r>
      <w:r w:rsidRPr="00002ACA">
        <w:t>radius</w:t>
      </w:r>
      <w:r w:rsidRPr="00002ACA">
        <w:rPr>
          <w:lang w:val="ru-RU"/>
        </w:rPr>
        <w:t>.</w:t>
      </w:r>
      <w:proofErr w:type="spellStart"/>
      <w:r w:rsidRPr="00002ACA">
        <w:t>sm</w:t>
      </w:r>
      <w:proofErr w:type="spellEnd"/>
      <w:r w:rsidRPr="00002ACA">
        <w:rPr>
          <w:lang w:val="ru-RU"/>
        </w:rPr>
        <w:t xml:space="preserve">=8, </w:t>
      </w:r>
      <w:r w:rsidRPr="00002ACA">
        <w:t>md</w:t>
      </w:r>
      <w:r w:rsidRPr="00002ACA">
        <w:rPr>
          <w:lang w:val="ru-RU"/>
        </w:rPr>
        <w:t xml:space="preserve">=12, </w:t>
      </w:r>
      <w:r w:rsidRPr="00002ACA">
        <w:t>lg</w:t>
      </w:r>
      <w:r w:rsidRPr="00002ACA">
        <w:rPr>
          <w:lang w:val="ru-RU"/>
        </w:rPr>
        <w:t>=24), а также теней (</w:t>
      </w:r>
      <w:r w:rsidRPr="00002ACA">
        <w:t>shadow</w:t>
      </w:r>
      <w:r w:rsidRPr="00002ACA">
        <w:rPr>
          <w:lang w:val="ru-RU"/>
        </w:rPr>
        <w:t>.</w:t>
      </w:r>
      <w:proofErr w:type="spellStart"/>
      <w:r w:rsidRPr="00002ACA">
        <w:t>sm</w:t>
      </w:r>
      <w:proofErr w:type="spellEnd"/>
      <w:r w:rsidRPr="00002ACA">
        <w:rPr>
          <w:lang w:val="ru-RU"/>
        </w:rPr>
        <w:t xml:space="preserve">, </w:t>
      </w:r>
      <w:r w:rsidRPr="00002ACA">
        <w:t>shadow</w:t>
      </w:r>
      <w:r w:rsidRPr="00002ACA">
        <w:rPr>
          <w:lang w:val="ru-RU"/>
        </w:rPr>
        <w:t>.</w:t>
      </w:r>
      <w:r w:rsidRPr="00002ACA">
        <w:t>md</w:t>
      </w:r>
      <w:r w:rsidRPr="00002ACA">
        <w:rPr>
          <w:lang w:val="ru-RU"/>
        </w:rPr>
        <w:t>). Это обеспечивает визуальную согласованность на всех экранах.</w:t>
      </w:r>
    </w:p>
    <w:p w14:paraId="21C7E8F5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Ключевые экраны мобильного приложения: </w:t>
      </w:r>
      <w:proofErr w:type="spellStart"/>
      <w:r w:rsidRPr="00002ACA">
        <w:t>HomeScreen</w:t>
      </w:r>
      <w:proofErr w:type="spellEnd"/>
      <w:r w:rsidRPr="00002ACA">
        <w:rPr>
          <w:lang w:val="ru-RU"/>
        </w:rPr>
        <w:t xml:space="preserve"> (приветствие, горизонтальная прокрутка категорий, сетка популярных блюд); </w:t>
      </w:r>
      <w:proofErr w:type="spellStart"/>
      <w:r w:rsidRPr="00002ACA">
        <w:t>MenuScreen</w:t>
      </w:r>
      <w:proofErr w:type="spellEnd"/>
      <w:r w:rsidRPr="00002ACA">
        <w:rPr>
          <w:lang w:val="ru-RU"/>
        </w:rPr>
        <w:t xml:space="preserve"> (список блюд с фильтрацией по категории, кнопка перехода в корзину); </w:t>
      </w:r>
      <w:proofErr w:type="spellStart"/>
      <w:r w:rsidRPr="00002ACA">
        <w:t>ItemDetailScreen</w:t>
      </w:r>
      <w:proofErr w:type="spellEnd"/>
      <w:r w:rsidRPr="00002ACA">
        <w:rPr>
          <w:lang w:val="ru-RU"/>
        </w:rPr>
        <w:t xml:space="preserve"> (информация о блюде, кнопка добавления в корзину); </w:t>
      </w:r>
      <w:proofErr w:type="spellStart"/>
      <w:r w:rsidRPr="00002ACA">
        <w:t>CartScreen</w:t>
      </w:r>
      <w:proofErr w:type="spellEnd"/>
      <w:r w:rsidRPr="00002ACA">
        <w:rPr>
          <w:lang w:val="ru-RU"/>
        </w:rPr>
        <w:t xml:space="preserve"> (состав корзины, суммарная стоимость, кнопка оформления); </w:t>
      </w:r>
      <w:proofErr w:type="spellStart"/>
      <w:r w:rsidRPr="00002ACA">
        <w:t>CheckoutScreen</w:t>
      </w:r>
      <w:proofErr w:type="spellEnd"/>
      <w:r w:rsidRPr="00002ACA">
        <w:rPr>
          <w:lang w:val="ru-RU"/>
        </w:rPr>
        <w:t xml:space="preserve"> (ввод адреса с обязательным указанием города); </w:t>
      </w:r>
      <w:proofErr w:type="spellStart"/>
      <w:r w:rsidRPr="00002ACA">
        <w:t>OrdersScreen</w:t>
      </w:r>
      <w:proofErr w:type="spellEnd"/>
      <w:r w:rsidRPr="00002ACA">
        <w:rPr>
          <w:lang w:val="ru-RU"/>
        </w:rPr>
        <w:t xml:space="preserve"> (история заказов); </w:t>
      </w:r>
      <w:proofErr w:type="spellStart"/>
      <w:r w:rsidRPr="00002ACA">
        <w:t>ProfileScreen</w:t>
      </w:r>
      <w:proofErr w:type="spellEnd"/>
      <w:r w:rsidRPr="00002ACA">
        <w:rPr>
          <w:lang w:val="ru-RU"/>
        </w:rPr>
        <w:t xml:space="preserve"> (данные профиля, адрес); курьерские экраны — </w:t>
      </w:r>
      <w:proofErr w:type="spellStart"/>
      <w:r w:rsidRPr="00002ACA">
        <w:t>CourierHomeScreen</w:t>
      </w:r>
      <w:proofErr w:type="spellEnd"/>
      <w:r w:rsidRPr="00002ACA">
        <w:rPr>
          <w:lang w:val="ru-RU"/>
        </w:rPr>
        <w:t xml:space="preserve"> (активные заказы) и </w:t>
      </w:r>
      <w:proofErr w:type="spellStart"/>
      <w:r w:rsidRPr="00002ACA">
        <w:t>DeliveryDetailScreen</w:t>
      </w:r>
      <w:proofErr w:type="spellEnd"/>
      <w:r w:rsidRPr="00002ACA">
        <w:rPr>
          <w:lang w:val="ru-RU"/>
        </w:rPr>
        <w:t xml:space="preserve"> (детали доставки, кнопка навигации).</w:t>
      </w:r>
    </w:p>
    <w:p w14:paraId="0D40B45B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2.4.2. Веб-приложение администратора</w:t>
      </w:r>
    </w:p>
    <w:p w14:paraId="0653C720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Административная панель выполнена в виде одностраничного приложения (</w:t>
      </w:r>
      <w:r w:rsidRPr="00002ACA">
        <w:t>SPA</w:t>
      </w:r>
      <w:r w:rsidRPr="00002ACA">
        <w:rPr>
          <w:lang w:val="ru-RU"/>
        </w:rPr>
        <w:t xml:space="preserve">) на </w:t>
      </w:r>
      <w:r w:rsidRPr="00002ACA">
        <w:t>React</w:t>
      </w:r>
      <w:r w:rsidRPr="00002ACA">
        <w:rPr>
          <w:lang w:val="ru-RU"/>
        </w:rPr>
        <w:t xml:space="preserve"> с маршрутизацией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Router</w:t>
      </w:r>
      <w:r w:rsidRPr="00002ACA">
        <w:rPr>
          <w:lang w:val="ru-RU"/>
        </w:rPr>
        <w:t>. После аутентификации администратор получает доступ к разделам: Дашборд (статистика), Меню (управление категориями и блюдами), Заказы (просмотр и изменение статусов), Пользователи (управление аккаунтами). Интерфейс адаптирован для широкоэкранных мониторов и предполагает использование на стационарных рабочих местах.</w:t>
      </w:r>
    </w:p>
    <w:p w14:paraId="570AD5B7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lastRenderedPageBreak/>
        <w:t>2.5. Детальное проектирование: ключевые диаграммы последовательности</w:t>
      </w:r>
    </w:p>
    <w:p w14:paraId="55B5A512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2.5.1. Сценарий «Оформление заказа»</w:t>
      </w:r>
    </w:p>
    <w:p w14:paraId="348A8A57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Диаграмма последовательности для сценария «Оформление заказа» включает следующие шаги: (1) клиент отправляет </w:t>
      </w: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 xml:space="preserve"> с массивом позиций и адресом доставки; (2) </w:t>
      </w:r>
      <w:r w:rsidRPr="00002ACA">
        <w:t>Middleware</w:t>
      </w:r>
      <w:r w:rsidRPr="00002ACA">
        <w:rPr>
          <w:lang w:val="ru-RU"/>
        </w:rPr>
        <w:t xml:space="preserve"> </w:t>
      </w:r>
      <w:r w:rsidRPr="00002ACA">
        <w:t>authenticate</w:t>
      </w:r>
      <w:r w:rsidRPr="00002ACA">
        <w:rPr>
          <w:lang w:val="ru-RU"/>
        </w:rPr>
        <w:t xml:space="preserve"> проверяет </w:t>
      </w:r>
      <w:r w:rsidRPr="00002ACA">
        <w:t>JWT</w:t>
      </w:r>
      <w:r w:rsidRPr="00002ACA">
        <w:rPr>
          <w:lang w:val="ru-RU"/>
        </w:rPr>
        <w:t xml:space="preserve">-токен; (3) </w:t>
      </w:r>
      <w:proofErr w:type="spellStart"/>
      <w:r w:rsidRPr="00002ACA">
        <w:t>OrderController</w:t>
      </w:r>
      <w:proofErr w:type="spellEnd"/>
      <w:r w:rsidRPr="00002ACA">
        <w:rPr>
          <w:lang w:val="ru-RU"/>
        </w:rPr>
        <w:t>.</w:t>
      </w:r>
      <w:proofErr w:type="spellStart"/>
      <w:r w:rsidRPr="00002ACA">
        <w:t>createOrder</w:t>
      </w:r>
      <w:proofErr w:type="spellEnd"/>
      <w:r w:rsidRPr="00002ACA">
        <w:rPr>
          <w:lang w:val="ru-RU"/>
        </w:rPr>
        <w:t xml:space="preserve"> открывает транзакцию </w:t>
      </w:r>
      <w:r w:rsidRPr="00002ACA">
        <w:t>PostgreSQL</w:t>
      </w:r>
      <w:r w:rsidRPr="00002ACA">
        <w:rPr>
          <w:lang w:val="ru-RU"/>
        </w:rPr>
        <w:t xml:space="preserve">; (4) из БД загружаются актуальные цены блюд (защита от ценовых манипуляций на клиенте); (5) вычисляется итоговая сумма; (6) создаётся запись </w:t>
      </w:r>
      <w:r w:rsidRPr="00002ACA">
        <w:t>orders</w:t>
      </w:r>
      <w:r w:rsidRPr="00002ACA">
        <w:rPr>
          <w:lang w:val="ru-RU"/>
        </w:rPr>
        <w:t xml:space="preserve"> и связанные </w:t>
      </w:r>
      <w:r w:rsidRPr="00002ACA">
        <w:t>order</w:t>
      </w:r>
      <w:r w:rsidRPr="00002ACA">
        <w:rPr>
          <w:lang w:val="ru-RU"/>
        </w:rPr>
        <w:t>_</w:t>
      </w:r>
      <w:r w:rsidRPr="00002ACA">
        <w:t>items</w:t>
      </w:r>
      <w:r w:rsidRPr="00002ACA">
        <w:rPr>
          <w:lang w:val="ru-RU"/>
        </w:rPr>
        <w:t xml:space="preserve"> в рамках одной транзакции; (7) при успехе транзакция фиксируется (</w:t>
      </w:r>
      <w:r w:rsidRPr="00002ACA">
        <w:t>COMMIT</w:t>
      </w:r>
      <w:r w:rsidRPr="00002ACA">
        <w:rPr>
          <w:lang w:val="ru-RU"/>
        </w:rPr>
        <w:t xml:space="preserve">), сервер возвращает полный объект заказа; (8) при ошибке выполняется </w:t>
      </w:r>
      <w:r w:rsidRPr="00002ACA">
        <w:t>ROLLBACK</w:t>
      </w:r>
      <w:r w:rsidRPr="00002ACA">
        <w:rPr>
          <w:lang w:val="ru-RU"/>
        </w:rPr>
        <w:t>.</w:t>
      </w:r>
    </w:p>
    <w:p w14:paraId="41EA0D89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2.5.2. Сценарий «Аутентификация»</w:t>
      </w:r>
    </w:p>
    <w:p w14:paraId="4B162A1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Сценарий «Вход в систему»: (1) клиент отправляет </w:t>
      </w: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auth</w:t>
      </w:r>
      <w:r w:rsidRPr="00002ACA">
        <w:rPr>
          <w:lang w:val="ru-RU"/>
        </w:rPr>
        <w:t>/</w:t>
      </w:r>
      <w:r w:rsidRPr="00002ACA">
        <w:t>login</w:t>
      </w:r>
      <w:r w:rsidRPr="00002ACA">
        <w:rPr>
          <w:lang w:val="ru-RU"/>
        </w:rPr>
        <w:t xml:space="preserve"> с </w:t>
      </w:r>
      <w:r w:rsidRPr="00002ACA">
        <w:t>email</w:t>
      </w:r>
      <w:r w:rsidRPr="00002ACA">
        <w:rPr>
          <w:lang w:val="ru-RU"/>
        </w:rPr>
        <w:t xml:space="preserve"> и паролем; (2) </w:t>
      </w:r>
      <w:r w:rsidRPr="00002ACA">
        <w:t>express</w:t>
      </w:r>
      <w:r w:rsidRPr="00002ACA">
        <w:rPr>
          <w:lang w:val="ru-RU"/>
        </w:rPr>
        <w:t>-</w:t>
      </w:r>
      <w:r w:rsidRPr="00002ACA">
        <w:t>validator</w:t>
      </w:r>
      <w:r w:rsidRPr="00002ACA">
        <w:rPr>
          <w:lang w:val="ru-RU"/>
        </w:rPr>
        <w:t xml:space="preserve"> проверяет формат входных данных; (3) </w:t>
      </w:r>
      <w:proofErr w:type="spellStart"/>
      <w:r w:rsidRPr="00002ACA">
        <w:t>AuthController</w:t>
      </w:r>
      <w:proofErr w:type="spellEnd"/>
      <w:r w:rsidRPr="00002ACA">
        <w:rPr>
          <w:lang w:val="ru-RU"/>
        </w:rPr>
        <w:t xml:space="preserve"> выполняет </w:t>
      </w:r>
      <w:r w:rsidRPr="00002ACA">
        <w:t>SELECT</w:t>
      </w:r>
      <w:r w:rsidRPr="00002ACA">
        <w:rPr>
          <w:lang w:val="ru-RU"/>
        </w:rPr>
        <w:t xml:space="preserve"> из таблицы </w:t>
      </w:r>
      <w:r w:rsidRPr="00002ACA">
        <w:t>users</w:t>
      </w:r>
      <w:r w:rsidRPr="00002ACA">
        <w:rPr>
          <w:lang w:val="ru-RU"/>
        </w:rPr>
        <w:t xml:space="preserve"> по </w:t>
      </w:r>
      <w:r w:rsidRPr="00002ACA">
        <w:t>email</w:t>
      </w:r>
      <w:r w:rsidRPr="00002ACA">
        <w:rPr>
          <w:lang w:val="ru-RU"/>
        </w:rPr>
        <w:t xml:space="preserve"> с условием </w:t>
      </w:r>
      <w:r w:rsidRPr="00002ACA">
        <w:t>is</w:t>
      </w:r>
      <w:r w:rsidRPr="00002ACA">
        <w:rPr>
          <w:lang w:val="ru-RU"/>
        </w:rPr>
        <w:t>_</w:t>
      </w:r>
      <w:r w:rsidRPr="00002ACA">
        <w:t>active</w:t>
      </w:r>
      <w:r w:rsidRPr="00002ACA">
        <w:rPr>
          <w:lang w:val="ru-RU"/>
        </w:rPr>
        <w:t xml:space="preserve"> = </w:t>
      </w:r>
      <w:r w:rsidRPr="00002ACA">
        <w:t>true</w:t>
      </w:r>
      <w:r w:rsidRPr="00002ACA">
        <w:rPr>
          <w:lang w:val="ru-RU"/>
        </w:rPr>
        <w:t xml:space="preserve">; (4) </w:t>
      </w:r>
      <w:proofErr w:type="spellStart"/>
      <w:r w:rsidRPr="00002ACA">
        <w:t>bcryptjs</w:t>
      </w:r>
      <w:proofErr w:type="spellEnd"/>
      <w:r w:rsidRPr="00002ACA">
        <w:rPr>
          <w:lang w:val="ru-RU"/>
        </w:rPr>
        <w:t>.</w:t>
      </w:r>
      <w:r w:rsidRPr="00002ACA">
        <w:t>compare</w:t>
      </w:r>
      <w:r w:rsidRPr="00002ACA">
        <w:rPr>
          <w:lang w:val="ru-RU"/>
        </w:rPr>
        <w:t xml:space="preserve"> сравнивает введённый пароль с </w:t>
      </w:r>
      <w:proofErr w:type="spellStart"/>
      <w:r w:rsidRPr="00002ACA">
        <w:rPr>
          <w:lang w:val="ru-RU"/>
        </w:rPr>
        <w:t>хешем</w:t>
      </w:r>
      <w:proofErr w:type="spellEnd"/>
      <w:r w:rsidRPr="00002ACA">
        <w:rPr>
          <w:lang w:val="ru-RU"/>
        </w:rPr>
        <w:t xml:space="preserve">; (5) при совпадении формируется </w:t>
      </w:r>
      <w:r w:rsidRPr="00002ACA">
        <w:t>JWT</w:t>
      </w:r>
      <w:r w:rsidRPr="00002ACA">
        <w:rPr>
          <w:lang w:val="ru-RU"/>
        </w:rPr>
        <w:t xml:space="preserve">-токен со сроком действия 7 дней; (6) клиент сохраняет токен в </w:t>
      </w:r>
      <w:proofErr w:type="spellStart"/>
      <w:r w:rsidRPr="00002ACA">
        <w:t>AsyncStorage</w:t>
      </w:r>
      <w:proofErr w:type="spellEnd"/>
      <w:r w:rsidRPr="00002ACA">
        <w:rPr>
          <w:lang w:val="ru-RU"/>
        </w:rPr>
        <w:t xml:space="preserve">; (7) при последующих запросах токен передаётся в заголовке </w:t>
      </w:r>
      <w:r w:rsidRPr="00002ACA">
        <w:t>Authorization</w:t>
      </w:r>
      <w:r w:rsidRPr="00002ACA">
        <w:rPr>
          <w:lang w:val="ru-RU"/>
        </w:rPr>
        <w:t xml:space="preserve">: </w:t>
      </w:r>
      <w:r w:rsidRPr="00002ACA">
        <w:t>Bearer</w:t>
      </w:r>
      <w:r w:rsidRPr="00002ACA">
        <w:rPr>
          <w:lang w:val="ru-RU"/>
        </w:rPr>
        <w:t xml:space="preserve"> &lt;</w:t>
      </w:r>
      <w:r w:rsidRPr="00002ACA">
        <w:t>token</w:t>
      </w:r>
      <w:r w:rsidRPr="00002ACA">
        <w:rPr>
          <w:lang w:val="ru-RU"/>
        </w:rPr>
        <w:t>&gt;.</w:t>
      </w:r>
    </w:p>
    <w:p w14:paraId="2C5AA993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2.5.3. Сценарий «Онлайн-оплата заказа»</w:t>
      </w:r>
    </w:p>
    <w:p w14:paraId="2D283CBA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Сценарий онлайн-оплаты реализует асинхронное взаимодействие мобильного приложения, сервера API и внешнего платёжного агрегатора PayPalych. Клиент инициирует оплату на экране заказа, после чего приложение отправляет запрос POST /api/payments/:orderId/create. Сервер проверяет </w:t>
      </w:r>
      <w:r w:rsidRPr="00002ACA">
        <w:rPr>
          <w:lang w:val="ru-RU"/>
        </w:rPr>
        <w:lastRenderedPageBreak/>
        <w:t>принадлежность заказа и его статус, обращается к API PayPalych для создания счёта (bill/create), сохраняет идентификатор счёта и ссылку на оплату, переводит заказ в статус pending и возвращает приложению URL платёжной страницы.</w:t>
      </w:r>
    </w:p>
    <w:p w14:paraId="7BAE7A9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После оплаты пользователем PayPalych отправляет на сервер уведомление (postback) на заранее заданный Result URL с параметрами InvId, OutSum, Status и подписью SignatureValue. Сервер проверяет подпись и, в зависимости от статуса, переводит заказ в paid или failed. Ключевая особенность сценария — подтверждение оплаты приходит по независимому серверному каналу (server-to-server), что отвязывает фиксацию платежа от состояния клиента и исключает потерю результата при закрытии приложения. Клиент узнаёт об изменении статуса при обновлении экрана заказа.</w:t>
      </w:r>
    </w:p>
    <w:p w14:paraId="6FA2F170" w14:textId="77777777" w:rsidR="00F92009" w:rsidRPr="005E70A2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5E70A2">
        <w:rPr>
          <w:b/>
          <w:lang w:val="ru-RU"/>
        </w:rPr>
        <w:t>2.6. Обоснование выбора стека технологий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50A63328" w14:textId="77777777">
        <w:tc>
          <w:tcPr>
            <w:tcW w:w="4844" w:type="dxa"/>
          </w:tcPr>
          <w:p w14:paraId="5915410F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Технология</w:t>
            </w:r>
            <w:proofErr w:type="spellEnd"/>
          </w:p>
        </w:tc>
        <w:tc>
          <w:tcPr>
            <w:tcW w:w="4844" w:type="dxa"/>
          </w:tcPr>
          <w:p w14:paraId="1F6DC188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Обоснование выбора</w:t>
            </w:r>
          </w:p>
        </w:tc>
      </w:tr>
      <w:tr w:rsidR="00F92009" w:rsidRPr="005E70A2" w14:paraId="2DBC1876" w14:textId="77777777">
        <w:tc>
          <w:tcPr>
            <w:tcW w:w="4844" w:type="dxa"/>
          </w:tcPr>
          <w:p w14:paraId="13055A9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Node.js 20 LTS</w:t>
            </w:r>
          </w:p>
        </w:tc>
        <w:tc>
          <w:tcPr>
            <w:tcW w:w="4844" w:type="dxa"/>
          </w:tcPr>
          <w:p w14:paraId="4F709976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Высокая производительность при </w:t>
            </w:r>
            <w:r w:rsidRPr="00002ACA">
              <w:t>I</w:t>
            </w:r>
            <w:r w:rsidRPr="00002ACA">
              <w:rPr>
                <w:lang w:val="ru-RU"/>
              </w:rPr>
              <w:t>/</w:t>
            </w:r>
            <w:r w:rsidRPr="00002ACA">
              <w:t>O</w:t>
            </w:r>
            <w:r w:rsidRPr="00002ACA">
              <w:rPr>
                <w:lang w:val="ru-RU"/>
              </w:rPr>
              <w:t>-нагрузках (</w:t>
            </w:r>
            <w:r w:rsidRPr="00002ACA">
              <w:t>event</w:t>
            </w:r>
            <w:r w:rsidRPr="00002ACA">
              <w:rPr>
                <w:lang w:val="ru-RU"/>
              </w:rPr>
              <w:t xml:space="preserve"> </w:t>
            </w:r>
            <w:r w:rsidRPr="00002ACA">
              <w:t>loop</w:t>
            </w:r>
            <w:r w:rsidRPr="00002ACA">
              <w:rPr>
                <w:lang w:val="ru-RU"/>
              </w:rPr>
              <w:t>), единый язык (</w:t>
            </w:r>
            <w:r w:rsidRPr="00002ACA">
              <w:t>JavaScript</w:t>
            </w:r>
            <w:r w:rsidRPr="00002ACA">
              <w:rPr>
                <w:lang w:val="ru-RU"/>
              </w:rPr>
              <w:t xml:space="preserve">) для всего стека, огромная экосистема </w:t>
            </w:r>
            <w:proofErr w:type="spellStart"/>
            <w:r w:rsidRPr="00002ACA">
              <w:t>npm</w:t>
            </w:r>
            <w:proofErr w:type="spellEnd"/>
          </w:p>
        </w:tc>
      </w:tr>
      <w:tr w:rsidR="00F92009" w:rsidRPr="005E70A2" w14:paraId="436049F1" w14:textId="77777777">
        <w:tc>
          <w:tcPr>
            <w:tcW w:w="4844" w:type="dxa"/>
          </w:tcPr>
          <w:p w14:paraId="2403437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Express.js 4</w:t>
            </w:r>
          </w:p>
        </w:tc>
        <w:tc>
          <w:tcPr>
            <w:tcW w:w="4844" w:type="dxa"/>
          </w:tcPr>
          <w:p w14:paraId="2C408CA4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Минималистичный, гибкий фреймворк с богатой </w:t>
            </w:r>
            <w:r w:rsidRPr="00002ACA">
              <w:t>middleware</w:t>
            </w:r>
            <w:r w:rsidRPr="00002ACA">
              <w:rPr>
                <w:lang w:val="ru-RU"/>
              </w:rPr>
              <w:t xml:space="preserve">-экосистемой; де-факто стандарт для </w:t>
            </w:r>
            <w:r w:rsidRPr="00002ACA">
              <w:t>REST</w:t>
            </w:r>
            <w:r w:rsidRPr="00002ACA">
              <w:rPr>
                <w:lang w:val="ru-RU"/>
              </w:rPr>
              <w:t xml:space="preserve"> </w:t>
            </w:r>
            <w:r w:rsidRPr="00002ACA">
              <w:t>API</w:t>
            </w:r>
            <w:r w:rsidRPr="00002ACA">
              <w:rPr>
                <w:lang w:val="ru-RU"/>
              </w:rPr>
              <w:t xml:space="preserve"> на </w:t>
            </w:r>
            <w:r w:rsidRPr="00002ACA">
              <w:t>Node</w:t>
            </w:r>
            <w:r w:rsidRPr="00002ACA">
              <w:rPr>
                <w:lang w:val="ru-RU"/>
              </w:rPr>
              <w:t>.</w:t>
            </w:r>
            <w:proofErr w:type="spellStart"/>
            <w:r w:rsidRPr="00002ACA">
              <w:t>js</w:t>
            </w:r>
            <w:proofErr w:type="spellEnd"/>
          </w:p>
        </w:tc>
      </w:tr>
      <w:tr w:rsidR="00F92009" w:rsidRPr="005E70A2" w14:paraId="7EB1741B" w14:textId="77777777">
        <w:tc>
          <w:tcPr>
            <w:tcW w:w="4844" w:type="dxa"/>
          </w:tcPr>
          <w:p w14:paraId="60017EA3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PostgreSQL 15</w:t>
            </w:r>
          </w:p>
        </w:tc>
        <w:tc>
          <w:tcPr>
            <w:tcW w:w="4844" w:type="dxa"/>
          </w:tcPr>
          <w:p w14:paraId="3464161F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Надёжная реляционная СУБД, поддержка транзакций </w:t>
            </w:r>
            <w:r w:rsidRPr="00002ACA">
              <w:t>ACID</w:t>
            </w:r>
            <w:r w:rsidRPr="00002ACA">
              <w:rPr>
                <w:lang w:val="ru-RU"/>
              </w:rPr>
              <w:t>, оптимальна для строго структурированных данных заказов</w:t>
            </w:r>
          </w:p>
        </w:tc>
      </w:tr>
      <w:tr w:rsidR="00F92009" w:rsidRPr="005E70A2" w14:paraId="420964DA" w14:textId="77777777">
        <w:tc>
          <w:tcPr>
            <w:tcW w:w="4844" w:type="dxa"/>
          </w:tcPr>
          <w:p w14:paraId="78C02FA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lastRenderedPageBreak/>
              <w:t>React Native 0.81 + Expo 54</w:t>
            </w:r>
          </w:p>
        </w:tc>
        <w:tc>
          <w:tcPr>
            <w:tcW w:w="4844" w:type="dxa"/>
          </w:tcPr>
          <w:p w14:paraId="7FF05568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Кроссплатформенная разработка </w:t>
            </w:r>
            <w:r w:rsidRPr="00002ACA">
              <w:t>iOS</w:t>
            </w:r>
            <w:r w:rsidRPr="00002ACA">
              <w:rPr>
                <w:lang w:val="ru-RU"/>
              </w:rPr>
              <w:t>/</w:t>
            </w:r>
            <w:r w:rsidRPr="00002ACA">
              <w:t>Android</w:t>
            </w:r>
            <w:r w:rsidRPr="00002ACA">
              <w:rPr>
                <w:lang w:val="ru-RU"/>
              </w:rPr>
              <w:t xml:space="preserve"> из единой кодовой базы; </w:t>
            </w:r>
            <w:r w:rsidRPr="00002ACA">
              <w:t>Expo</w:t>
            </w:r>
            <w:r w:rsidRPr="00002ACA">
              <w:rPr>
                <w:lang w:val="ru-RU"/>
              </w:rPr>
              <w:t xml:space="preserve"> упрощает сборку и тестирование</w:t>
            </w:r>
          </w:p>
        </w:tc>
      </w:tr>
      <w:tr w:rsidR="00F92009" w:rsidRPr="005E70A2" w14:paraId="37280758" w14:textId="77777777">
        <w:tc>
          <w:tcPr>
            <w:tcW w:w="4844" w:type="dxa"/>
          </w:tcPr>
          <w:p w14:paraId="7D6ED296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React 18 + Vite 5</w:t>
            </w:r>
          </w:p>
        </w:tc>
        <w:tc>
          <w:tcPr>
            <w:tcW w:w="4844" w:type="dxa"/>
          </w:tcPr>
          <w:p w14:paraId="1F91CB11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Быстрая разработка </w:t>
            </w:r>
            <w:r w:rsidRPr="00002ACA">
              <w:t>SPA</w:t>
            </w:r>
            <w:r w:rsidRPr="00002ACA">
              <w:rPr>
                <w:lang w:val="ru-RU"/>
              </w:rPr>
              <w:t xml:space="preserve">; </w:t>
            </w:r>
            <w:r w:rsidRPr="00002ACA">
              <w:t>Vite</w:t>
            </w:r>
            <w:r w:rsidRPr="00002ACA">
              <w:rPr>
                <w:lang w:val="ru-RU"/>
              </w:rPr>
              <w:t xml:space="preserve"> обеспечивает мгновенный </w:t>
            </w:r>
            <w:r w:rsidRPr="00002ACA">
              <w:t>HMR</w:t>
            </w:r>
            <w:r w:rsidRPr="00002ACA">
              <w:rPr>
                <w:lang w:val="ru-RU"/>
              </w:rPr>
              <w:t xml:space="preserve"> и оптимальную сборку</w:t>
            </w:r>
          </w:p>
        </w:tc>
      </w:tr>
      <w:tr w:rsidR="00F92009" w:rsidRPr="005E70A2" w14:paraId="5F210462" w14:textId="77777777">
        <w:tc>
          <w:tcPr>
            <w:tcW w:w="4844" w:type="dxa"/>
          </w:tcPr>
          <w:p w14:paraId="15AE8F5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Docker + Docker Compose</w:t>
            </w:r>
          </w:p>
        </w:tc>
        <w:tc>
          <w:tcPr>
            <w:tcW w:w="4844" w:type="dxa"/>
          </w:tcPr>
          <w:p w14:paraId="64BDC44F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Воспроизводимое окружение, изоляция сервисов, упрощённое развёртывание</w:t>
            </w:r>
          </w:p>
        </w:tc>
      </w:tr>
      <w:tr w:rsidR="00F92009" w:rsidRPr="005E70A2" w14:paraId="33CCA879" w14:textId="77777777">
        <w:tc>
          <w:tcPr>
            <w:tcW w:w="4844" w:type="dxa"/>
          </w:tcPr>
          <w:p w14:paraId="10B1FCD8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JWT (</w:t>
            </w:r>
            <w:proofErr w:type="spellStart"/>
            <w:r w:rsidRPr="00002ACA">
              <w:t>jsonwebtoken</w:t>
            </w:r>
            <w:proofErr w:type="spellEnd"/>
            <w:r w:rsidRPr="00002ACA">
              <w:t>)</w:t>
            </w:r>
          </w:p>
        </w:tc>
        <w:tc>
          <w:tcPr>
            <w:tcW w:w="4844" w:type="dxa"/>
          </w:tcPr>
          <w:p w14:paraId="173DAAC3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t>Stateless</w:t>
            </w:r>
            <w:r w:rsidRPr="00002ACA">
              <w:rPr>
                <w:lang w:val="ru-RU"/>
              </w:rPr>
              <w:t xml:space="preserve"> аутентификация; не требует серверного хранилища сессий</w:t>
            </w:r>
          </w:p>
        </w:tc>
      </w:tr>
      <w:tr w:rsidR="00F92009" w:rsidRPr="005E70A2" w14:paraId="38DE7B5E" w14:textId="77777777">
        <w:tc>
          <w:tcPr>
            <w:tcW w:w="4844" w:type="dxa"/>
          </w:tcPr>
          <w:p w14:paraId="4D67F52F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bcryptjs</w:t>
            </w:r>
            <w:proofErr w:type="spellEnd"/>
          </w:p>
        </w:tc>
        <w:tc>
          <w:tcPr>
            <w:tcW w:w="4844" w:type="dxa"/>
          </w:tcPr>
          <w:p w14:paraId="2835F400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Безопасное хеширование паролей с настраиваемым </w:t>
            </w:r>
            <w:r w:rsidRPr="00002ACA">
              <w:t>cost</w:t>
            </w:r>
            <w:r w:rsidRPr="00002ACA">
              <w:rPr>
                <w:lang w:val="ru-RU"/>
              </w:rPr>
              <w:t xml:space="preserve"> </w:t>
            </w:r>
            <w:r w:rsidRPr="00002ACA">
              <w:t>factor</w:t>
            </w:r>
          </w:p>
        </w:tc>
      </w:tr>
      <w:tr w:rsidR="00F92009" w:rsidRPr="005E70A2" w14:paraId="2434521C" w14:textId="77777777">
        <w:tc>
          <w:tcPr>
            <w:tcW w:w="4844" w:type="dxa"/>
          </w:tcPr>
          <w:p w14:paraId="4A2F970B" w14:textId="77777777" w:rsidR="00F92009" w:rsidRPr="00002ACA" w:rsidRDefault="00000000" w:rsidP="00002ACA">
            <w:pPr>
              <w:spacing w:line="360" w:lineRule="auto"/>
              <w:jc w:val="both"/>
            </w:pPr>
            <w:proofErr w:type="gramStart"/>
            <w:r w:rsidRPr="00002ACA">
              <w:t>express-validator</w:t>
            </w:r>
            <w:proofErr w:type="gramEnd"/>
          </w:p>
        </w:tc>
        <w:tc>
          <w:tcPr>
            <w:tcW w:w="4844" w:type="dxa"/>
          </w:tcPr>
          <w:p w14:paraId="1EC26F4B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Декларативная валидация входных данных на уровне маршрутов</w:t>
            </w:r>
          </w:p>
        </w:tc>
      </w:tr>
      <w:tr w:rsidR="00F92009" w:rsidRPr="005E70A2" w14:paraId="56D23D25" w14:textId="77777777">
        <w:tc>
          <w:tcPr>
            <w:tcW w:w="4844" w:type="dxa"/>
          </w:tcPr>
          <w:p w14:paraId="063EC90D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axios</w:t>
            </w:r>
            <w:proofErr w:type="spellEnd"/>
          </w:p>
        </w:tc>
        <w:tc>
          <w:tcPr>
            <w:tcW w:w="4844" w:type="dxa"/>
          </w:tcPr>
          <w:p w14:paraId="31B3B923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t>HTTP</w:t>
            </w:r>
            <w:r w:rsidRPr="00002ACA">
              <w:rPr>
                <w:lang w:val="ru-RU"/>
              </w:rPr>
              <w:t xml:space="preserve">-клиент с удобным </w:t>
            </w:r>
            <w:r w:rsidRPr="00002ACA">
              <w:t>API</w:t>
            </w:r>
            <w:r w:rsidRPr="00002ACA">
              <w:rPr>
                <w:lang w:val="ru-RU"/>
              </w:rPr>
              <w:t xml:space="preserve"> для </w:t>
            </w:r>
            <w:r w:rsidRPr="00002ACA">
              <w:t>REST</w:t>
            </w:r>
            <w:r w:rsidRPr="00002ACA">
              <w:rPr>
                <w:lang w:val="ru-RU"/>
              </w:rPr>
              <w:t>-запросов на клиентской стороне</w:t>
            </w:r>
          </w:p>
        </w:tc>
      </w:tr>
      <w:tr w:rsidR="00F92009" w:rsidRPr="005E70A2" w14:paraId="16A112F8" w14:textId="77777777">
        <w:tc>
          <w:tcPr>
            <w:tcW w:w="4844" w:type="dxa"/>
          </w:tcPr>
          <w:p w14:paraId="5A808E9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 xml:space="preserve">Jest + </w:t>
            </w:r>
            <w:proofErr w:type="spellStart"/>
            <w:r w:rsidRPr="00002ACA">
              <w:t>Supertest</w:t>
            </w:r>
            <w:proofErr w:type="spellEnd"/>
          </w:p>
        </w:tc>
        <w:tc>
          <w:tcPr>
            <w:tcW w:w="4844" w:type="dxa"/>
          </w:tcPr>
          <w:p w14:paraId="10EAB150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Де-факто стандарт тестирования </w:t>
            </w:r>
            <w:r w:rsidRPr="00002ACA">
              <w:t>Node</w:t>
            </w:r>
            <w:r w:rsidRPr="00002ACA">
              <w:rPr>
                <w:lang w:val="ru-RU"/>
              </w:rPr>
              <w:t>.</w:t>
            </w:r>
            <w:proofErr w:type="spellStart"/>
            <w:r w:rsidRPr="00002ACA">
              <w:t>js</w:t>
            </w:r>
            <w:proofErr w:type="spellEnd"/>
            <w:r w:rsidRPr="00002ACA">
              <w:rPr>
                <w:lang w:val="ru-RU"/>
              </w:rPr>
              <w:t xml:space="preserve"> приложений; </w:t>
            </w:r>
            <w:proofErr w:type="spellStart"/>
            <w:r w:rsidRPr="00002ACA">
              <w:t>Supertest</w:t>
            </w:r>
            <w:proofErr w:type="spellEnd"/>
            <w:r w:rsidRPr="00002ACA">
              <w:rPr>
                <w:lang w:val="ru-RU"/>
              </w:rPr>
              <w:t xml:space="preserve"> позволяет тестировать </w:t>
            </w:r>
            <w:r w:rsidRPr="00002ACA">
              <w:t>HTTP</w:t>
            </w:r>
            <w:r w:rsidRPr="00002ACA">
              <w:rPr>
                <w:lang w:val="ru-RU"/>
              </w:rPr>
              <w:t xml:space="preserve"> без реального сервера</w:t>
            </w:r>
          </w:p>
        </w:tc>
      </w:tr>
      <w:tr w:rsidR="00F92009" w:rsidRPr="005E70A2" w14:paraId="2D65994A" w14:textId="77777777">
        <w:tc>
          <w:tcPr>
            <w:tcW w:w="4844" w:type="dxa"/>
          </w:tcPr>
          <w:p w14:paraId="3C6183D1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Vitest</w:t>
            </w:r>
            <w:proofErr w:type="spellEnd"/>
          </w:p>
        </w:tc>
        <w:tc>
          <w:tcPr>
            <w:tcW w:w="4844" w:type="dxa"/>
          </w:tcPr>
          <w:p w14:paraId="040ACCF6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Нативно совместим с </w:t>
            </w:r>
            <w:r w:rsidRPr="00002ACA">
              <w:t>Vite</w:t>
            </w:r>
            <w:r w:rsidRPr="00002ACA">
              <w:rPr>
                <w:lang w:val="ru-RU"/>
              </w:rPr>
              <w:t xml:space="preserve">; поддерживает современный </w:t>
            </w:r>
            <w:r w:rsidRPr="00002ACA">
              <w:t>ES</w:t>
            </w:r>
            <w:r w:rsidRPr="00002ACA">
              <w:rPr>
                <w:lang w:val="ru-RU"/>
              </w:rPr>
              <w:t xml:space="preserve"> </w:t>
            </w:r>
            <w:r w:rsidRPr="00002ACA">
              <w:t>Modules</w:t>
            </w:r>
            <w:r w:rsidRPr="00002ACA">
              <w:rPr>
                <w:lang w:val="ru-RU"/>
              </w:rPr>
              <w:t xml:space="preserve"> синтаксис </w:t>
            </w:r>
            <w:r w:rsidRPr="00002ACA">
              <w:t>React</w:t>
            </w:r>
            <w:r w:rsidRPr="00002ACA">
              <w:rPr>
                <w:lang w:val="ru-RU"/>
              </w:rPr>
              <w:t>-компонентов</w:t>
            </w:r>
          </w:p>
        </w:tc>
      </w:tr>
    </w:tbl>
    <w:p w14:paraId="2DB66DE5" w14:textId="77777777" w:rsidR="00F92009" w:rsidRPr="00002ACA" w:rsidRDefault="00F92009" w:rsidP="00002ACA">
      <w:pPr>
        <w:spacing w:line="360" w:lineRule="auto"/>
        <w:jc w:val="both"/>
        <w:rPr>
          <w:lang w:val="ru-RU"/>
        </w:rPr>
      </w:pPr>
    </w:p>
    <w:p w14:paraId="4AA2C50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Выводы по разделу 2</w:t>
      </w:r>
    </w:p>
    <w:p w14:paraId="616C96E5" w14:textId="231544C3" w:rsidR="005E70A2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В ходе выполнения второго раздела была спроектирована архитектура программной системы онлайн-заказа и доставки готовых блюд. Выбрана трёхуровневая клиент-серверная архитектура как оптимальная для данного класса задач. Проведено полное моделирование по методологии </w:t>
      </w:r>
      <w:r w:rsidRPr="00002ACA">
        <w:t>C</w:t>
      </w:r>
      <w:r w:rsidRPr="00002ACA">
        <w:rPr>
          <w:lang w:val="ru-RU"/>
        </w:rPr>
        <w:t xml:space="preserve">4 </w:t>
      </w:r>
      <w:r w:rsidRPr="00002ACA">
        <w:t>Model</w:t>
      </w:r>
      <w:r w:rsidRPr="00002ACA">
        <w:rPr>
          <w:lang w:val="ru-RU"/>
        </w:rPr>
        <w:t xml:space="preserve">: построены диаграммы контекста, контейнеров и компонентов. Разработана физическая модель базы данных на </w:t>
      </w:r>
      <w:r w:rsidRPr="00002ACA">
        <w:t>PostgreSQL</w:t>
      </w:r>
      <w:r w:rsidRPr="00002ACA">
        <w:rPr>
          <w:lang w:val="ru-RU"/>
        </w:rPr>
        <w:t xml:space="preserve"> с пятью таблицами в третьей нормальной форме. Спроектированы пользовательские интерфейсы мобильного и веб-приложений с учётом ролевой модели. Обоснован технологический стек, ориентированный на </w:t>
      </w:r>
      <w:r w:rsidRPr="00002ACA">
        <w:t>JavaScript</w:t>
      </w:r>
      <w:r w:rsidRPr="00002ACA">
        <w:rPr>
          <w:lang w:val="ru-RU"/>
        </w:rPr>
        <w:t>-экосистему с максимальным переиспользованием компетенций разработчика. Полученные архитектурные решения являются достаточной основой для перехода к этапу реализации.</w:t>
      </w:r>
    </w:p>
    <w:p w14:paraId="32DEA965" w14:textId="2D78B2A4" w:rsidR="00F92009" w:rsidRPr="00002ACA" w:rsidRDefault="005E70A2" w:rsidP="005E70A2">
      <w:pPr>
        <w:rPr>
          <w:lang w:val="ru-RU"/>
        </w:rPr>
      </w:pPr>
      <w:r>
        <w:rPr>
          <w:lang w:val="ru-RU"/>
        </w:rPr>
        <w:br w:type="page"/>
      </w:r>
    </w:p>
    <w:p w14:paraId="11F96265" w14:textId="43868C19" w:rsidR="00F92009" w:rsidRPr="005E70A2" w:rsidRDefault="00000000" w:rsidP="005E70A2">
      <w:pPr>
        <w:pStyle w:val="1"/>
        <w:spacing w:line="360" w:lineRule="auto"/>
        <w:ind w:firstLine="709"/>
        <w:rPr>
          <w:rFonts w:ascii="Times New Roman" w:hAnsi="Times New Roman" w:cs="Times New Roman"/>
          <w:color w:val="000000" w:themeColor="text1"/>
          <w:lang w:val="ru-RU"/>
        </w:rPr>
      </w:pPr>
      <w:r w:rsidRPr="005E70A2">
        <w:rPr>
          <w:rFonts w:ascii="Times New Roman" w:hAnsi="Times New Roman" w:cs="Times New Roman"/>
          <w:color w:val="000000" w:themeColor="text1"/>
          <w:lang w:val="ru-RU"/>
        </w:rPr>
        <w:lastRenderedPageBreak/>
        <w:t>3. КОНСТРУИРОВАНИЕ ПРОГРАММНОГО ПРОДУКТА</w:t>
      </w:r>
    </w:p>
    <w:p w14:paraId="27408107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3.1. Организация процесса разработки</w:t>
      </w:r>
    </w:p>
    <w:p w14:paraId="70A2B63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3.1.1. Методология разработки</w:t>
      </w:r>
    </w:p>
    <w:p w14:paraId="2D346F09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В условиях индивидуальной разработки с фиксированными сроками была выбрана адаптированная методология </w:t>
      </w:r>
      <w:r w:rsidRPr="00002ACA">
        <w:t>Kanban</w:t>
      </w:r>
      <w:r w:rsidRPr="00002ACA">
        <w:rPr>
          <w:lang w:val="ru-RU"/>
        </w:rPr>
        <w:t xml:space="preserve">. Работы декомпозировались на задачи, которые отслеживались в трёх состояниях: «Бэклог», «В работе» и «Выполнено». Отсутствие фиксированных спринтов обеспечивало гибкость при изменении приоритетов, а визуализация задач позволяла в любой момент видеть текущий фокус разработки. Критерием завершения каждой задачи являлось прохождение написанных тестов и работоспособность в симуляторе </w:t>
      </w:r>
      <w:r w:rsidRPr="00002ACA">
        <w:t>iOS</w:t>
      </w:r>
      <w:r w:rsidRPr="00002ACA">
        <w:rPr>
          <w:lang w:val="ru-RU"/>
        </w:rPr>
        <w:t>.</w:t>
      </w:r>
    </w:p>
    <w:p w14:paraId="4F94821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3.1.2. Система контроля версий</w:t>
      </w:r>
    </w:p>
    <w:p w14:paraId="0F4E78D5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Управление исходным кодом осуществлялось с помощью системы контроля версий </w:t>
      </w:r>
      <w:r w:rsidRPr="00002ACA">
        <w:t>Git</w:t>
      </w:r>
      <w:r w:rsidRPr="00002ACA">
        <w:rPr>
          <w:lang w:val="ru-RU"/>
        </w:rPr>
        <w:t xml:space="preserve">. Репозиторий размещён на платформе </w:t>
      </w:r>
      <w:r w:rsidRPr="00002ACA">
        <w:t>GitHub</w:t>
      </w:r>
      <w:r w:rsidRPr="00002ACA">
        <w:rPr>
          <w:lang w:val="ru-RU"/>
        </w:rPr>
        <w:t xml:space="preserve">. Применялась стратегия ветвления </w:t>
      </w:r>
      <w:r w:rsidRPr="00002ACA">
        <w:t>GitHub</w:t>
      </w:r>
      <w:r w:rsidRPr="00002ACA">
        <w:rPr>
          <w:lang w:val="ru-RU"/>
        </w:rPr>
        <w:t xml:space="preserve"> </w:t>
      </w:r>
      <w:r w:rsidRPr="00002ACA">
        <w:t>Flow</w:t>
      </w:r>
      <w:r w:rsidRPr="00002ACA">
        <w:rPr>
          <w:lang w:val="ru-RU"/>
        </w:rPr>
        <w:t xml:space="preserve">: основная ветка </w:t>
      </w:r>
      <w:r w:rsidRPr="00002ACA">
        <w:t>main</w:t>
      </w:r>
      <w:r w:rsidRPr="00002ACA">
        <w:rPr>
          <w:lang w:val="ru-RU"/>
        </w:rPr>
        <w:t xml:space="preserve"> хранит стабильную версию кода, разработка новых функций ведётся в </w:t>
      </w:r>
      <w:r w:rsidRPr="00002ACA">
        <w:t>feature</w:t>
      </w:r>
      <w:r w:rsidRPr="00002ACA">
        <w:rPr>
          <w:lang w:val="ru-RU"/>
        </w:rPr>
        <w:t xml:space="preserve">-ветках с последующим слиянием через </w:t>
      </w:r>
      <w:r w:rsidRPr="00002ACA">
        <w:t>Pull</w:t>
      </w:r>
      <w:r w:rsidRPr="00002ACA">
        <w:rPr>
          <w:lang w:val="ru-RU"/>
        </w:rPr>
        <w:t xml:space="preserve"> </w:t>
      </w:r>
      <w:r w:rsidRPr="00002ACA">
        <w:t>Request</w:t>
      </w:r>
      <w:r w:rsidRPr="00002ACA">
        <w:rPr>
          <w:lang w:val="ru-RU"/>
        </w:rPr>
        <w:t xml:space="preserve">. Сообщения коммитов формировались по конвенции: тип(область): описание (например, </w:t>
      </w:r>
      <w:r w:rsidRPr="00002ACA">
        <w:t>feat</w:t>
      </w:r>
      <w:r w:rsidRPr="00002ACA">
        <w:rPr>
          <w:lang w:val="ru-RU"/>
        </w:rPr>
        <w:t>(</w:t>
      </w:r>
      <w:r w:rsidRPr="00002ACA">
        <w:t>orders</w:t>
      </w:r>
      <w:r w:rsidRPr="00002ACA">
        <w:rPr>
          <w:lang w:val="ru-RU"/>
        </w:rPr>
        <w:t xml:space="preserve">): </w:t>
      </w:r>
      <w:r w:rsidRPr="00002ACA">
        <w:t>add</w:t>
      </w:r>
      <w:r w:rsidRPr="00002ACA">
        <w:rPr>
          <w:lang w:val="ru-RU"/>
        </w:rPr>
        <w:t xml:space="preserve"> </w:t>
      </w:r>
      <w:r w:rsidRPr="00002ACA">
        <w:t>transaction</w:t>
      </w:r>
      <w:r w:rsidRPr="00002ACA">
        <w:rPr>
          <w:lang w:val="ru-RU"/>
        </w:rPr>
        <w:t>-</w:t>
      </w:r>
      <w:r w:rsidRPr="00002ACA">
        <w:t>based</w:t>
      </w:r>
      <w:r w:rsidRPr="00002ACA">
        <w:rPr>
          <w:lang w:val="ru-RU"/>
        </w:rPr>
        <w:t xml:space="preserve"> </w:t>
      </w:r>
      <w:r w:rsidRPr="00002ACA">
        <w:t>order</w:t>
      </w:r>
      <w:r w:rsidRPr="00002ACA">
        <w:rPr>
          <w:lang w:val="ru-RU"/>
        </w:rPr>
        <w:t xml:space="preserve"> </w:t>
      </w:r>
      <w:r w:rsidRPr="00002ACA">
        <w:t>creation</w:t>
      </w:r>
      <w:r w:rsidRPr="00002ACA">
        <w:rPr>
          <w:lang w:val="ru-RU"/>
        </w:rPr>
        <w:t xml:space="preserve"> или </w:t>
      </w:r>
      <w:r w:rsidRPr="00002ACA">
        <w:t>fix</w:t>
      </w:r>
      <w:r w:rsidRPr="00002ACA">
        <w:rPr>
          <w:lang w:val="ru-RU"/>
        </w:rPr>
        <w:t>(</w:t>
      </w:r>
      <w:r w:rsidRPr="00002ACA">
        <w:t>navigation</w:t>
      </w:r>
      <w:r w:rsidRPr="00002ACA">
        <w:rPr>
          <w:lang w:val="ru-RU"/>
        </w:rPr>
        <w:t xml:space="preserve">): </w:t>
      </w:r>
      <w:r w:rsidRPr="00002ACA">
        <w:t>resolve</w:t>
      </w:r>
      <w:r w:rsidRPr="00002ACA">
        <w:rPr>
          <w:lang w:val="ru-RU"/>
        </w:rPr>
        <w:t xml:space="preserve"> </w:t>
      </w:r>
      <w:proofErr w:type="spellStart"/>
      <w:r w:rsidRPr="00002ACA">
        <w:t>CartTab</w:t>
      </w:r>
      <w:proofErr w:type="spellEnd"/>
      <w:r w:rsidRPr="00002ACA">
        <w:rPr>
          <w:lang w:val="ru-RU"/>
        </w:rPr>
        <w:t xml:space="preserve"> </w:t>
      </w:r>
      <w:r w:rsidRPr="00002ACA">
        <w:t>navigator</w:t>
      </w:r>
      <w:r w:rsidRPr="00002ACA">
        <w:rPr>
          <w:lang w:val="ru-RU"/>
        </w:rPr>
        <w:t xml:space="preserve"> </w:t>
      </w:r>
      <w:r w:rsidRPr="00002ACA">
        <w:t>path</w:t>
      </w:r>
      <w:r w:rsidRPr="00002ACA">
        <w:rPr>
          <w:lang w:val="ru-RU"/>
        </w:rPr>
        <w:t>).</w:t>
      </w:r>
    </w:p>
    <w:p w14:paraId="507E2EC3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3.1.3. Структура проекта</w:t>
      </w:r>
    </w:p>
    <w:p w14:paraId="13D4CF33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proofErr w:type="spellStart"/>
      <w:r w:rsidRPr="00002ACA">
        <w:rPr>
          <w:lang w:val="ru-RU"/>
        </w:rPr>
        <w:t>Монорепозиторий</w:t>
      </w:r>
      <w:proofErr w:type="spellEnd"/>
      <w:r w:rsidRPr="00002ACA">
        <w:rPr>
          <w:lang w:val="ru-RU"/>
        </w:rPr>
        <w:t xml:space="preserve"> проекта организован в три независимых поддиректории: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247658A4" w14:textId="77777777">
        <w:tc>
          <w:tcPr>
            <w:tcW w:w="4844" w:type="dxa"/>
          </w:tcPr>
          <w:p w14:paraId="661DA1A1" w14:textId="77777777" w:rsidR="00F92009" w:rsidRPr="00002ACA" w:rsidRDefault="00000000" w:rsidP="00002ACA">
            <w:pPr>
              <w:spacing w:line="360" w:lineRule="auto"/>
              <w:jc w:val="both"/>
            </w:pPr>
            <w:proofErr w:type="spellStart"/>
            <w:r w:rsidRPr="00002ACA">
              <w:t>Директория</w:t>
            </w:r>
            <w:proofErr w:type="spellEnd"/>
          </w:p>
        </w:tc>
        <w:tc>
          <w:tcPr>
            <w:tcW w:w="4844" w:type="dxa"/>
          </w:tcPr>
          <w:p w14:paraId="19CE8FF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Содержание</w:t>
            </w:r>
          </w:p>
        </w:tc>
      </w:tr>
      <w:tr w:rsidR="00F92009" w:rsidRPr="00002ACA" w14:paraId="3D1B4EC0" w14:textId="77777777">
        <w:tc>
          <w:tcPr>
            <w:tcW w:w="4844" w:type="dxa"/>
          </w:tcPr>
          <w:p w14:paraId="6B3357DA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backend/</w:t>
            </w:r>
          </w:p>
        </w:tc>
        <w:tc>
          <w:tcPr>
            <w:tcW w:w="4844" w:type="dxa"/>
          </w:tcPr>
          <w:p w14:paraId="2BBE42F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 xml:space="preserve">Node.js + Express API сервер: src/app.js, src/index.js, src/routes/, </w:t>
            </w:r>
            <w:r w:rsidRPr="00002ACA">
              <w:lastRenderedPageBreak/>
              <w:t>src/controllers/, src/middleware/, src/config/, src/db/</w:t>
            </w:r>
          </w:p>
        </w:tc>
      </w:tr>
      <w:tr w:rsidR="00F92009" w:rsidRPr="00002ACA" w14:paraId="47246F33" w14:textId="77777777">
        <w:tc>
          <w:tcPr>
            <w:tcW w:w="4844" w:type="dxa"/>
          </w:tcPr>
          <w:p w14:paraId="5BA8F9D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lastRenderedPageBreak/>
              <w:t>mobile/</w:t>
            </w:r>
          </w:p>
        </w:tc>
        <w:tc>
          <w:tcPr>
            <w:tcW w:w="4844" w:type="dxa"/>
          </w:tcPr>
          <w:p w14:paraId="7C864C2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React Native + Expo приложение: src/screens/ (customer/, courier/), src/context/, src/services/, src/navigation/, src/__tests__/</w:t>
            </w:r>
          </w:p>
        </w:tc>
      </w:tr>
      <w:tr w:rsidR="00F92009" w:rsidRPr="00002ACA" w14:paraId="2F891B77" w14:textId="77777777">
        <w:tc>
          <w:tcPr>
            <w:tcW w:w="4844" w:type="dxa"/>
          </w:tcPr>
          <w:p w14:paraId="5BCADB1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admin/</w:t>
            </w:r>
          </w:p>
        </w:tc>
        <w:tc>
          <w:tcPr>
            <w:tcW w:w="4844" w:type="dxa"/>
          </w:tcPr>
          <w:p w14:paraId="10448403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React + Vite веб-приложение: src/pages/, src/components/, src/context/, src/services/, src/__tests__/</w:t>
            </w:r>
          </w:p>
        </w:tc>
      </w:tr>
    </w:tbl>
    <w:p w14:paraId="39EF7CCC" w14:textId="77777777" w:rsidR="00F92009" w:rsidRPr="00002ACA" w:rsidRDefault="00F92009" w:rsidP="00002ACA">
      <w:pPr>
        <w:spacing w:line="360" w:lineRule="auto"/>
        <w:jc w:val="both"/>
      </w:pPr>
    </w:p>
    <w:p w14:paraId="33936C6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Конфигурация окружения для каждого сервиса задаётся через </w:t>
      </w:r>
      <w:proofErr w:type="gramStart"/>
      <w:r w:rsidRPr="00002ACA">
        <w:rPr>
          <w:lang w:val="ru-RU"/>
        </w:rPr>
        <w:t>файлы .</w:t>
      </w:r>
      <w:r w:rsidRPr="00002ACA">
        <w:t>env</w:t>
      </w:r>
      <w:proofErr w:type="gramEnd"/>
      <w:r w:rsidRPr="00002ACA">
        <w:rPr>
          <w:lang w:val="ru-RU"/>
        </w:rPr>
        <w:t xml:space="preserve"> (не включаются в репозиторий) и переменные </w:t>
      </w:r>
      <w:r w:rsidRPr="00002ACA">
        <w:t>Docker</w:t>
      </w:r>
      <w:r w:rsidRPr="00002ACA">
        <w:rPr>
          <w:lang w:val="ru-RU"/>
        </w:rPr>
        <w:t xml:space="preserve"> </w:t>
      </w:r>
      <w:r w:rsidRPr="00002ACA">
        <w:t>Compose</w:t>
      </w:r>
      <w:r w:rsidRPr="00002ACA">
        <w:rPr>
          <w:lang w:val="ru-RU"/>
        </w:rPr>
        <w:t xml:space="preserve">. </w:t>
      </w:r>
      <w:r w:rsidRPr="00002ACA">
        <w:t xml:space="preserve">Основные переменные: DATABASE_URL, JWT_SECRET, JWT_EXPIRES_IN, PORT, NODE_ENV. </w:t>
      </w:r>
      <w:r w:rsidRPr="00002ACA">
        <w:rPr>
          <w:lang w:val="ru-RU"/>
        </w:rPr>
        <w:t xml:space="preserve">Такой подход обеспечивает разделение конфигурации разработки и </w:t>
      </w:r>
      <w:r w:rsidRPr="00002ACA">
        <w:t>production</w:t>
      </w:r>
      <w:r w:rsidRPr="00002ACA">
        <w:rPr>
          <w:lang w:val="ru-RU"/>
        </w:rPr>
        <w:t>-окружения без изменения кода.</w:t>
      </w:r>
    </w:p>
    <w:p w14:paraId="39B2CAD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3.2. Реализация серверной части (</w:t>
      </w:r>
      <w:r w:rsidRPr="00002ACA">
        <w:rPr>
          <w:b/>
        </w:rPr>
        <w:t>Backend</w:t>
      </w:r>
      <w:r w:rsidRPr="00002ACA">
        <w:rPr>
          <w:b/>
          <w:lang w:val="ru-RU"/>
        </w:rPr>
        <w:t>)</w:t>
      </w:r>
    </w:p>
    <w:p w14:paraId="1B1D6E8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 xml:space="preserve">3.2.1. Точка входа и </w:t>
      </w:r>
      <w:r w:rsidRPr="00002ACA">
        <w:rPr>
          <w:b/>
        </w:rPr>
        <w:t>middleware</w:t>
      </w:r>
      <w:r w:rsidRPr="00002ACA">
        <w:rPr>
          <w:b/>
          <w:lang w:val="ru-RU"/>
        </w:rPr>
        <w:t>-</w:t>
      </w:r>
      <w:proofErr w:type="spellStart"/>
      <w:r w:rsidRPr="00002ACA">
        <w:rPr>
          <w:b/>
          <w:lang w:val="ru-RU"/>
        </w:rPr>
        <w:t>пайплайн</w:t>
      </w:r>
      <w:proofErr w:type="spellEnd"/>
    </w:p>
    <w:p w14:paraId="53252C1F" w14:textId="77777777" w:rsidR="00F92009" w:rsidRPr="00002ACA" w:rsidRDefault="00000000" w:rsidP="00002ACA">
      <w:pPr>
        <w:spacing w:line="360" w:lineRule="auto"/>
        <w:ind w:firstLine="709"/>
        <w:jc w:val="both"/>
      </w:pPr>
      <w:r w:rsidRPr="00002ACA">
        <w:t>Express</w:t>
      </w:r>
      <w:r w:rsidRPr="00002ACA">
        <w:rPr>
          <w:lang w:val="ru-RU"/>
        </w:rPr>
        <w:t xml:space="preserve">-приложение вынесено в отдельный модуль 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</w:t>
      </w:r>
      <w:r w:rsidRPr="00002ACA">
        <w:t>app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, который экспортируется для использования в тестах и в точке запуска 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</w:t>
      </w:r>
      <w:r w:rsidRPr="00002ACA">
        <w:t>index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>. Это соответствует принципу единственной ответственности (</w:t>
      </w:r>
      <w:r w:rsidRPr="00002ACA">
        <w:t>SRP</w:t>
      </w:r>
      <w:r w:rsidRPr="00002ACA">
        <w:rPr>
          <w:lang w:val="ru-RU"/>
        </w:rPr>
        <w:t xml:space="preserve">): модуль </w:t>
      </w:r>
      <w:r w:rsidRPr="00002ACA">
        <w:t>app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отвечает только за конфигурацию приложения, модуль </w:t>
      </w:r>
      <w:r w:rsidRPr="00002ACA">
        <w:t>index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— за его запуск. </w:t>
      </w:r>
      <w:r w:rsidRPr="00002ACA">
        <w:t xml:space="preserve">Middleware-пайплайн: CORS → </w:t>
      </w:r>
      <w:proofErr w:type="gramStart"/>
      <w:r w:rsidRPr="00002ACA">
        <w:t>express.json</w:t>
      </w:r>
      <w:proofErr w:type="gramEnd"/>
      <w:r w:rsidRPr="00002ACA">
        <w:t>() → маршруты → глобальный обработчик ошибок.</w:t>
      </w:r>
    </w:p>
    <w:p w14:paraId="541A7242" w14:textId="77777777" w:rsidR="00F92009" w:rsidRPr="00002ACA" w:rsidRDefault="00000000" w:rsidP="005E70A2">
      <w:pPr>
        <w:spacing w:line="360" w:lineRule="auto"/>
      </w:pPr>
      <w:r w:rsidRPr="00002ACA">
        <w:rPr>
          <w:rFonts w:ascii="Courier New" w:hAnsi="Courier New"/>
          <w:sz w:val="20"/>
        </w:rPr>
        <w:t>require("dotenv").config();</w:t>
      </w:r>
      <w:r w:rsidRPr="00002ACA">
        <w:rPr>
          <w:rFonts w:ascii="Courier New" w:hAnsi="Courier New"/>
          <w:sz w:val="20"/>
        </w:rPr>
        <w:br/>
        <w:t>const express = require("express");</w:t>
      </w:r>
      <w:r w:rsidRPr="00002ACA">
        <w:rPr>
          <w:rFonts w:ascii="Courier New" w:hAnsi="Courier New"/>
          <w:sz w:val="20"/>
        </w:rPr>
        <w:br/>
        <w:t>const cors = require("cors");</w:t>
      </w:r>
      <w:r w:rsidRPr="00002ACA">
        <w:rPr>
          <w:rFonts w:ascii="Courier New" w:hAnsi="Courier New"/>
          <w:sz w:val="20"/>
        </w:rPr>
        <w:br/>
        <w:t>const app = express();</w:t>
      </w:r>
      <w:r w:rsidRPr="00002ACA">
        <w:rPr>
          <w:rFonts w:ascii="Courier New" w:hAnsi="Courier New"/>
          <w:sz w:val="20"/>
        </w:rPr>
        <w:br/>
      </w:r>
      <w:r w:rsidRPr="00002ACA">
        <w:rPr>
          <w:rFonts w:ascii="Courier New" w:hAnsi="Courier New"/>
          <w:sz w:val="20"/>
        </w:rPr>
        <w:lastRenderedPageBreak/>
        <w:t>app.use(cors());</w:t>
      </w:r>
      <w:r w:rsidRPr="00002ACA">
        <w:rPr>
          <w:rFonts w:ascii="Courier New" w:hAnsi="Courier New"/>
          <w:sz w:val="20"/>
        </w:rPr>
        <w:br/>
        <w:t>app.use(express.json());</w:t>
      </w:r>
      <w:r w:rsidRPr="00002ACA">
        <w:rPr>
          <w:rFonts w:ascii="Courier New" w:hAnsi="Courier New"/>
          <w:sz w:val="20"/>
        </w:rPr>
        <w:br/>
        <w:t>app.use("/api/auth",   require("./routes/auth"));</w:t>
      </w:r>
      <w:r w:rsidRPr="00002ACA">
        <w:rPr>
          <w:rFonts w:ascii="Courier New" w:hAnsi="Courier New"/>
          <w:sz w:val="20"/>
        </w:rPr>
        <w:br/>
        <w:t>app.use("/api/menu",   require("./routes/menu"));</w:t>
      </w:r>
      <w:r w:rsidRPr="00002ACA">
        <w:rPr>
          <w:rFonts w:ascii="Courier New" w:hAnsi="Courier New"/>
          <w:sz w:val="20"/>
        </w:rPr>
        <w:br/>
        <w:t>app.use("/api/orders", require("./routes/orders"));</w:t>
      </w:r>
      <w:r w:rsidRPr="00002ACA">
        <w:rPr>
          <w:rFonts w:ascii="Courier New" w:hAnsi="Courier New"/>
          <w:sz w:val="20"/>
        </w:rPr>
        <w:br/>
        <w:t>app.use("/api/admin",  require("./routes/admin"));</w:t>
      </w:r>
      <w:r w:rsidRPr="00002ACA">
        <w:rPr>
          <w:rFonts w:ascii="Courier New" w:hAnsi="Courier New"/>
          <w:sz w:val="20"/>
        </w:rPr>
        <w:br/>
        <w:t>app.get("/api/health", (req, res) =&gt; res.json({ status: "ok" }));</w:t>
      </w:r>
      <w:r w:rsidRPr="00002ACA">
        <w:rPr>
          <w:rFonts w:ascii="Courier New" w:hAnsi="Courier New"/>
          <w:sz w:val="20"/>
        </w:rPr>
        <w:br/>
        <w:t>app.use((err, req, res, next) =&gt; {</w:t>
      </w:r>
      <w:r w:rsidRPr="00002ACA">
        <w:rPr>
          <w:rFonts w:ascii="Courier New" w:hAnsi="Courier New"/>
          <w:sz w:val="20"/>
        </w:rPr>
        <w:br/>
        <w:t xml:space="preserve">  console.error(err.stack);</w:t>
      </w:r>
      <w:r w:rsidRPr="00002ACA">
        <w:rPr>
          <w:rFonts w:ascii="Courier New" w:hAnsi="Courier New"/>
          <w:sz w:val="20"/>
        </w:rPr>
        <w:br/>
        <w:t xml:space="preserve">  res.status(500).json({ message: "Internal server error" });</w:t>
      </w:r>
      <w:r w:rsidRPr="00002ACA">
        <w:rPr>
          <w:rFonts w:ascii="Courier New" w:hAnsi="Courier New"/>
          <w:sz w:val="20"/>
        </w:rPr>
        <w:br/>
        <w:t>});</w:t>
      </w:r>
      <w:r w:rsidRPr="00002ACA">
        <w:rPr>
          <w:rFonts w:ascii="Courier New" w:hAnsi="Courier New"/>
          <w:sz w:val="20"/>
        </w:rPr>
        <w:br/>
        <w:t>module.exports = app;</w:t>
      </w:r>
    </w:p>
    <w:p w14:paraId="159E356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3.2.2. Аутентификация и авторизация</w:t>
      </w:r>
    </w:p>
    <w:p w14:paraId="71729730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Аутентификация реализована на основе </w:t>
      </w:r>
      <w:r w:rsidRPr="00002ACA">
        <w:t>JSON</w:t>
      </w:r>
      <w:r w:rsidRPr="00002ACA">
        <w:rPr>
          <w:lang w:val="ru-RU"/>
        </w:rPr>
        <w:t xml:space="preserve"> </w:t>
      </w:r>
      <w:r w:rsidRPr="00002ACA">
        <w:t>Web</w:t>
      </w:r>
      <w:r w:rsidRPr="00002ACA">
        <w:rPr>
          <w:lang w:val="ru-RU"/>
        </w:rPr>
        <w:t xml:space="preserve"> </w:t>
      </w:r>
      <w:r w:rsidRPr="00002ACA">
        <w:t>Tokens</w:t>
      </w:r>
      <w:r w:rsidRPr="00002ACA">
        <w:rPr>
          <w:lang w:val="ru-RU"/>
        </w:rPr>
        <w:t xml:space="preserve"> (</w:t>
      </w:r>
      <w:r w:rsidRPr="00002ACA">
        <w:t>JWT</w:t>
      </w:r>
      <w:r w:rsidRPr="00002ACA">
        <w:rPr>
          <w:lang w:val="ru-RU"/>
        </w:rPr>
        <w:t xml:space="preserve">). Функция </w:t>
      </w:r>
      <w:proofErr w:type="spellStart"/>
      <w:r w:rsidRPr="00002ACA">
        <w:t>signToken</w:t>
      </w:r>
      <w:proofErr w:type="spellEnd"/>
      <w:r w:rsidRPr="00002ACA">
        <w:rPr>
          <w:lang w:val="ru-RU"/>
        </w:rPr>
        <w:t xml:space="preserve"> формирует токен, включающий </w:t>
      </w:r>
      <w:r w:rsidRPr="00002ACA">
        <w:t>id</w:t>
      </w:r>
      <w:r w:rsidRPr="00002ACA">
        <w:rPr>
          <w:lang w:val="ru-RU"/>
        </w:rPr>
        <w:t xml:space="preserve">, </w:t>
      </w:r>
      <w:r w:rsidRPr="00002ACA">
        <w:t>email</w:t>
      </w:r>
      <w:r w:rsidRPr="00002ACA">
        <w:rPr>
          <w:lang w:val="ru-RU"/>
        </w:rPr>
        <w:t xml:space="preserve">, </w:t>
      </w:r>
      <w:r w:rsidRPr="00002ACA">
        <w:t>role</w:t>
      </w:r>
      <w:r w:rsidRPr="00002ACA">
        <w:rPr>
          <w:lang w:val="ru-RU"/>
        </w:rPr>
        <w:t xml:space="preserve"> и </w:t>
      </w:r>
      <w:r w:rsidRPr="00002ACA">
        <w:t>name</w:t>
      </w:r>
      <w:r w:rsidRPr="00002ACA">
        <w:rPr>
          <w:lang w:val="ru-RU"/>
        </w:rPr>
        <w:t xml:space="preserve"> пользователя, с временем жизни 7 дней. </w:t>
      </w:r>
      <w:r w:rsidRPr="00002ACA">
        <w:t>Middleware</w:t>
      </w:r>
      <w:r w:rsidRPr="00002ACA">
        <w:rPr>
          <w:lang w:val="ru-RU"/>
        </w:rPr>
        <w:t xml:space="preserve"> </w:t>
      </w:r>
      <w:r w:rsidRPr="00002ACA">
        <w:t>authenticate</w:t>
      </w:r>
      <w:r w:rsidRPr="00002ACA">
        <w:rPr>
          <w:lang w:val="ru-RU"/>
        </w:rPr>
        <w:t xml:space="preserve"> извлекает токен из заголовка </w:t>
      </w:r>
      <w:r w:rsidRPr="00002ACA">
        <w:t>Authorization</w:t>
      </w:r>
      <w:r w:rsidRPr="00002ACA">
        <w:rPr>
          <w:lang w:val="ru-RU"/>
        </w:rPr>
        <w:t xml:space="preserve">: </w:t>
      </w:r>
      <w:r w:rsidRPr="00002ACA">
        <w:t>Bearer</w:t>
      </w:r>
      <w:r w:rsidRPr="00002ACA">
        <w:rPr>
          <w:lang w:val="ru-RU"/>
        </w:rPr>
        <w:t xml:space="preserve"> &lt;</w:t>
      </w:r>
      <w:r w:rsidRPr="00002ACA">
        <w:t>token</w:t>
      </w:r>
      <w:r w:rsidRPr="00002ACA">
        <w:rPr>
          <w:lang w:val="ru-RU"/>
        </w:rPr>
        <w:t xml:space="preserve">&gt;, верифицирует его и помещает объект пользователя в </w:t>
      </w:r>
      <w:r w:rsidRPr="00002ACA">
        <w:t>req</w:t>
      </w:r>
      <w:r w:rsidRPr="00002ACA">
        <w:rPr>
          <w:lang w:val="ru-RU"/>
        </w:rPr>
        <w:t>.</w:t>
      </w:r>
      <w:r w:rsidRPr="00002ACA">
        <w:t>user</w:t>
      </w:r>
      <w:r w:rsidRPr="00002ACA">
        <w:rPr>
          <w:lang w:val="ru-RU"/>
        </w:rPr>
        <w:t xml:space="preserve">. </w:t>
      </w:r>
      <w:r w:rsidRPr="00002ACA">
        <w:t>Middleware</w:t>
      </w:r>
      <w:r w:rsidRPr="00002ACA">
        <w:rPr>
          <w:lang w:val="ru-RU"/>
        </w:rPr>
        <w:t xml:space="preserve"> </w:t>
      </w:r>
      <w:r w:rsidRPr="00002ACA">
        <w:t>authorize</w:t>
      </w:r>
      <w:r w:rsidRPr="00002ACA">
        <w:rPr>
          <w:lang w:val="ru-RU"/>
        </w:rPr>
        <w:t xml:space="preserve"> принимает список допустимых ролей и возвращает 403 </w:t>
      </w:r>
      <w:r w:rsidRPr="00002ACA">
        <w:t>Forbidden</w:t>
      </w:r>
      <w:r w:rsidRPr="00002ACA">
        <w:rPr>
          <w:lang w:val="ru-RU"/>
        </w:rPr>
        <w:t xml:space="preserve"> для несоответствующих ролей, реализуя модель управления доступом на основе ролей (</w:t>
      </w:r>
      <w:r w:rsidRPr="00002ACA">
        <w:t>RBAC</w:t>
      </w:r>
      <w:r w:rsidRPr="00002ACA">
        <w:rPr>
          <w:lang w:val="ru-RU"/>
        </w:rPr>
        <w:t xml:space="preserve">) с тремя ролями: </w:t>
      </w:r>
      <w:r w:rsidRPr="00002ACA">
        <w:t>customer</w:t>
      </w:r>
      <w:r w:rsidRPr="00002ACA">
        <w:rPr>
          <w:lang w:val="ru-RU"/>
        </w:rPr>
        <w:t xml:space="preserve">, </w:t>
      </w:r>
      <w:r w:rsidRPr="00002ACA">
        <w:t>courier</w:t>
      </w:r>
      <w:r w:rsidRPr="00002ACA">
        <w:rPr>
          <w:lang w:val="ru-RU"/>
        </w:rPr>
        <w:t xml:space="preserve">, </w:t>
      </w:r>
      <w:r w:rsidRPr="00002ACA">
        <w:t>admin</w:t>
      </w:r>
      <w:r w:rsidRPr="00002ACA">
        <w:rPr>
          <w:lang w:val="ru-RU"/>
        </w:rPr>
        <w:t>.</w:t>
      </w:r>
    </w:p>
    <w:p w14:paraId="541EFB2E" w14:textId="77777777" w:rsidR="00F92009" w:rsidRPr="00002ACA" w:rsidRDefault="00000000" w:rsidP="005E70A2">
      <w:pPr>
        <w:spacing w:line="360" w:lineRule="auto"/>
      </w:pPr>
      <w:r w:rsidRPr="00002ACA">
        <w:rPr>
          <w:rFonts w:ascii="Courier New" w:hAnsi="Courier New"/>
          <w:sz w:val="20"/>
        </w:rPr>
        <w:t>const authenticate = (req, res, next) =&gt; {</w:t>
      </w:r>
      <w:r w:rsidRPr="00002ACA">
        <w:rPr>
          <w:rFonts w:ascii="Courier New" w:hAnsi="Courier New"/>
          <w:sz w:val="20"/>
        </w:rPr>
        <w:br/>
        <w:t xml:space="preserve">  const header = req.headers.authorization;</w:t>
      </w:r>
      <w:r w:rsidRPr="00002ACA">
        <w:rPr>
          <w:rFonts w:ascii="Courier New" w:hAnsi="Courier New"/>
          <w:sz w:val="20"/>
        </w:rPr>
        <w:br/>
        <w:t xml:space="preserve">  if (!header || !header.startsWith("Bearer "))</w:t>
      </w:r>
      <w:r w:rsidRPr="00002ACA">
        <w:rPr>
          <w:rFonts w:ascii="Courier New" w:hAnsi="Courier New"/>
          <w:sz w:val="20"/>
        </w:rPr>
        <w:br/>
        <w:t xml:space="preserve">    return res.status(401).json({ message: "No token provided" });</w:t>
      </w:r>
      <w:r w:rsidRPr="00002ACA">
        <w:rPr>
          <w:rFonts w:ascii="Courier New" w:hAnsi="Courier New"/>
          <w:sz w:val="20"/>
        </w:rPr>
        <w:br/>
        <w:t xml:space="preserve">  try {</w:t>
      </w:r>
      <w:r w:rsidRPr="00002ACA">
        <w:rPr>
          <w:rFonts w:ascii="Courier New" w:hAnsi="Courier New"/>
          <w:sz w:val="20"/>
        </w:rPr>
        <w:br/>
        <w:t xml:space="preserve">    req.user = jwt.verify(header.slice(7), process.env.JWT_SECRET);</w:t>
      </w:r>
      <w:r w:rsidRPr="00002ACA">
        <w:rPr>
          <w:rFonts w:ascii="Courier New" w:hAnsi="Courier New"/>
          <w:sz w:val="20"/>
        </w:rPr>
        <w:br/>
        <w:t xml:space="preserve">    next();</w:t>
      </w:r>
      <w:r w:rsidRPr="00002ACA">
        <w:rPr>
          <w:rFonts w:ascii="Courier New" w:hAnsi="Courier New"/>
          <w:sz w:val="20"/>
        </w:rPr>
        <w:br/>
        <w:t xml:space="preserve">  } catch {</w:t>
      </w:r>
      <w:r w:rsidRPr="00002ACA">
        <w:rPr>
          <w:rFonts w:ascii="Courier New" w:hAnsi="Courier New"/>
          <w:sz w:val="20"/>
        </w:rPr>
        <w:br/>
        <w:t xml:space="preserve">    return res.status(401).json({ message: "Invalid or expired token" });</w:t>
      </w:r>
      <w:r w:rsidRPr="00002ACA">
        <w:rPr>
          <w:rFonts w:ascii="Courier New" w:hAnsi="Courier New"/>
          <w:sz w:val="20"/>
        </w:rPr>
        <w:br/>
        <w:t xml:space="preserve">  }</w:t>
      </w:r>
      <w:r w:rsidRPr="00002ACA">
        <w:rPr>
          <w:rFonts w:ascii="Courier New" w:hAnsi="Courier New"/>
          <w:sz w:val="20"/>
        </w:rPr>
        <w:br/>
        <w:t>};</w:t>
      </w:r>
      <w:r w:rsidRPr="00002ACA">
        <w:rPr>
          <w:rFonts w:ascii="Courier New" w:hAnsi="Courier New"/>
          <w:sz w:val="20"/>
        </w:rPr>
        <w:br/>
      </w:r>
      <w:r w:rsidRPr="00002ACA">
        <w:rPr>
          <w:rFonts w:ascii="Courier New" w:hAnsi="Courier New"/>
          <w:sz w:val="20"/>
        </w:rPr>
        <w:br/>
        <w:t>const authorize = (...roles) =&gt; (req, res, next) =&gt;</w:t>
      </w:r>
      <w:r w:rsidRPr="00002ACA">
        <w:rPr>
          <w:rFonts w:ascii="Courier New" w:hAnsi="Courier New"/>
          <w:sz w:val="20"/>
        </w:rPr>
        <w:br/>
      </w:r>
      <w:r w:rsidRPr="00002ACA">
        <w:rPr>
          <w:rFonts w:ascii="Courier New" w:hAnsi="Courier New"/>
          <w:sz w:val="20"/>
        </w:rPr>
        <w:lastRenderedPageBreak/>
        <w:t xml:space="preserve">  roles.includes(req.user.role) ? next()</w:t>
      </w:r>
      <w:r w:rsidRPr="00002ACA">
        <w:rPr>
          <w:rFonts w:ascii="Courier New" w:hAnsi="Courier New"/>
          <w:sz w:val="20"/>
        </w:rPr>
        <w:br/>
        <w:t xml:space="preserve">  : res.status(403).json({ message: "Forbidden" });</w:t>
      </w:r>
    </w:p>
    <w:p w14:paraId="4396FF6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3.2.3. Создание заказа с транзакционной защитой</w:t>
      </w:r>
    </w:p>
    <w:p w14:paraId="12D02D1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Создание заказа — критическая операция, требующая атомарности: либо создаются запись заказа и все позиции, либо не создаётся ничего. Реализация использует явную транзакцию </w:t>
      </w:r>
      <w:r w:rsidRPr="00002ACA">
        <w:t>PostgreSQL</w:t>
      </w:r>
      <w:r w:rsidRPr="00002ACA">
        <w:rPr>
          <w:lang w:val="ru-RU"/>
        </w:rPr>
        <w:t xml:space="preserve"> через </w:t>
      </w:r>
      <w:proofErr w:type="spellStart"/>
      <w:proofErr w:type="gramStart"/>
      <w:r w:rsidRPr="00002ACA">
        <w:t>db</w:t>
      </w:r>
      <w:proofErr w:type="spellEnd"/>
      <w:r w:rsidRPr="00002ACA">
        <w:rPr>
          <w:lang w:val="ru-RU"/>
        </w:rPr>
        <w:t>.</w:t>
      </w:r>
      <w:r w:rsidRPr="00002ACA">
        <w:t>connect</w:t>
      </w:r>
      <w:proofErr w:type="gramEnd"/>
      <w:r w:rsidRPr="00002ACA">
        <w:rPr>
          <w:lang w:val="ru-RU"/>
        </w:rPr>
        <w:t xml:space="preserve">() (получение клиента из пула), </w:t>
      </w:r>
      <w:r w:rsidRPr="00002ACA">
        <w:t>BEGIN</w:t>
      </w:r>
      <w:r w:rsidRPr="00002ACA">
        <w:rPr>
          <w:lang w:val="ru-RU"/>
        </w:rPr>
        <w:t xml:space="preserve">, серию </w:t>
      </w:r>
      <w:r w:rsidRPr="00002ACA">
        <w:t>INSERT</w:t>
      </w:r>
      <w:r w:rsidRPr="00002ACA">
        <w:rPr>
          <w:lang w:val="ru-RU"/>
        </w:rPr>
        <w:t xml:space="preserve">-запросов и </w:t>
      </w:r>
      <w:r w:rsidRPr="00002ACA">
        <w:t>COMMIT</w:t>
      </w:r>
      <w:r w:rsidRPr="00002ACA">
        <w:rPr>
          <w:lang w:val="ru-RU"/>
        </w:rPr>
        <w:t>/</w:t>
      </w:r>
      <w:r w:rsidRPr="00002ACA">
        <w:t>ROLLBACK</w:t>
      </w:r>
      <w:r w:rsidRPr="00002ACA">
        <w:rPr>
          <w:lang w:val="ru-RU"/>
        </w:rPr>
        <w:t xml:space="preserve"> в блоке </w:t>
      </w:r>
      <w:r w:rsidRPr="00002ACA">
        <w:t>try</w:t>
      </w:r>
      <w:r w:rsidRPr="00002ACA">
        <w:rPr>
          <w:lang w:val="ru-RU"/>
        </w:rPr>
        <w:t>/</w:t>
      </w:r>
      <w:r w:rsidRPr="00002ACA">
        <w:t>finally</w:t>
      </w:r>
      <w:r w:rsidRPr="00002ACA">
        <w:rPr>
          <w:lang w:val="ru-RU"/>
        </w:rPr>
        <w:t>. Важная мера безопасности: цены блюд загружаются из базы данных, а не принимаются от клиента — это исключает возможность манипуляции стоимостью заказа.</w:t>
      </w:r>
    </w:p>
    <w:p w14:paraId="575F9B8F" w14:textId="77777777" w:rsidR="00F92009" w:rsidRPr="00002ACA" w:rsidRDefault="00000000" w:rsidP="005E70A2">
      <w:pPr>
        <w:spacing w:line="360" w:lineRule="auto"/>
      </w:pPr>
      <w:r w:rsidRPr="00002ACA">
        <w:rPr>
          <w:rFonts w:ascii="Courier New" w:hAnsi="Courier New"/>
          <w:sz w:val="20"/>
        </w:rPr>
        <w:t>const client = await db.connect();</w:t>
      </w:r>
      <w:r w:rsidRPr="00002ACA">
        <w:rPr>
          <w:rFonts w:ascii="Courier New" w:hAnsi="Courier New"/>
          <w:sz w:val="20"/>
        </w:rPr>
        <w:br/>
        <w:t>try {</w:t>
      </w:r>
      <w:r w:rsidRPr="00002ACA">
        <w:rPr>
          <w:rFonts w:ascii="Courier New" w:hAnsi="Courier New"/>
          <w:sz w:val="20"/>
        </w:rPr>
        <w:br/>
        <w:t xml:space="preserve">  await client.query("BEGIN");</w:t>
      </w:r>
      <w:r w:rsidRPr="00002ACA">
        <w:rPr>
          <w:rFonts w:ascii="Courier New" w:hAnsi="Courier New"/>
          <w:sz w:val="20"/>
        </w:rPr>
        <w:br/>
        <w:t xml:space="preserve">  const { rows: menuItems } = await client.query(</w:t>
      </w:r>
      <w:r w:rsidRPr="00002ACA">
        <w:rPr>
          <w:rFonts w:ascii="Courier New" w:hAnsi="Courier New"/>
          <w:sz w:val="20"/>
        </w:rPr>
        <w:br/>
        <w:t xml:space="preserve">    "SELECT id, name, price FROM menu_items WHERE id = ANY($1)", [itemIds]);</w:t>
      </w:r>
      <w:r w:rsidRPr="00002ACA">
        <w:rPr>
          <w:rFonts w:ascii="Courier New" w:hAnsi="Courier New"/>
          <w:sz w:val="20"/>
        </w:rPr>
        <w:br/>
        <w:t xml:space="preserve">  // calculate total from DB prices</w:t>
      </w:r>
      <w:r w:rsidRPr="00002ACA">
        <w:rPr>
          <w:rFonts w:ascii="Courier New" w:hAnsi="Courier New"/>
          <w:sz w:val="20"/>
        </w:rPr>
        <w:br/>
        <w:t xml:space="preserve">  const [order] = (await client.query(</w:t>
      </w:r>
      <w:r w:rsidRPr="00002ACA">
        <w:rPr>
          <w:rFonts w:ascii="Courier New" w:hAnsi="Courier New"/>
          <w:sz w:val="20"/>
        </w:rPr>
        <w:br/>
        <w:t xml:space="preserve">    "INSERT INTO orders (customer_id, total_price, delivery_address) VALUES ($1,$2,$3) RETURNING *",</w:t>
      </w:r>
      <w:r w:rsidRPr="00002ACA">
        <w:rPr>
          <w:rFonts w:ascii="Courier New" w:hAnsi="Courier New"/>
          <w:sz w:val="20"/>
        </w:rPr>
        <w:br/>
        <w:t xml:space="preserve">    [req.user.id, total, delivery_address])).rows;</w:t>
      </w:r>
      <w:r w:rsidRPr="00002ACA">
        <w:rPr>
          <w:rFonts w:ascii="Courier New" w:hAnsi="Courier New"/>
          <w:sz w:val="20"/>
        </w:rPr>
        <w:br/>
        <w:t xml:space="preserve">  for (const oi of orderItemsData)</w:t>
      </w:r>
      <w:r w:rsidRPr="00002ACA">
        <w:rPr>
          <w:rFonts w:ascii="Courier New" w:hAnsi="Courier New"/>
          <w:sz w:val="20"/>
        </w:rPr>
        <w:br/>
        <w:t xml:space="preserve">    await client.query("INSERT INTO order_items ... VALUES ($1,$2,$3,$4,$5)", [...]);</w:t>
      </w:r>
      <w:r w:rsidRPr="00002ACA">
        <w:rPr>
          <w:rFonts w:ascii="Courier New" w:hAnsi="Courier New"/>
          <w:sz w:val="20"/>
        </w:rPr>
        <w:br/>
        <w:t xml:space="preserve">  await client.query("COMMIT");</w:t>
      </w:r>
      <w:r w:rsidRPr="00002ACA">
        <w:rPr>
          <w:rFonts w:ascii="Courier New" w:hAnsi="Courier New"/>
          <w:sz w:val="20"/>
        </w:rPr>
        <w:br/>
        <w:t>} catch (err) {</w:t>
      </w:r>
      <w:r w:rsidRPr="00002ACA">
        <w:rPr>
          <w:rFonts w:ascii="Courier New" w:hAnsi="Courier New"/>
          <w:sz w:val="20"/>
        </w:rPr>
        <w:br/>
        <w:t xml:space="preserve">  await client.query("ROLLBACK"); throw err;</w:t>
      </w:r>
      <w:r w:rsidRPr="00002ACA">
        <w:rPr>
          <w:rFonts w:ascii="Courier New" w:hAnsi="Courier New"/>
          <w:sz w:val="20"/>
        </w:rPr>
        <w:br/>
        <w:t>} finally { client.release(); }</w:t>
      </w:r>
    </w:p>
    <w:p w14:paraId="09DF979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3.3. Реализация мобильного приложения</w:t>
      </w:r>
    </w:p>
    <w:p w14:paraId="61C833A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 xml:space="preserve">3.3.1. Управление состоянием через </w:t>
      </w:r>
      <w:r w:rsidRPr="00002ACA">
        <w:rPr>
          <w:b/>
        </w:rPr>
        <w:t>Context</w:t>
      </w:r>
      <w:r w:rsidRPr="00002ACA">
        <w:rPr>
          <w:b/>
          <w:lang w:val="ru-RU"/>
        </w:rPr>
        <w:t xml:space="preserve"> </w:t>
      </w:r>
      <w:r w:rsidRPr="00002ACA">
        <w:rPr>
          <w:b/>
        </w:rPr>
        <w:t>API</w:t>
      </w:r>
    </w:p>
    <w:p w14:paraId="5871A04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Глобальное состояние приложения управляется двумя </w:t>
      </w:r>
      <w:r w:rsidRPr="00002ACA">
        <w:t>React</w:t>
      </w:r>
      <w:r w:rsidRPr="00002ACA">
        <w:rPr>
          <w:lang w:val="ru-RU"/>
        </w:rPr>
        <w:t xml:space="preserve">-контекстами: </w:t>
      </w:r>
      <w:proofErr w:type="spellStart"/>
      <w:r w:rsidRPr="00002ACA">
        <w:t>AuthContext</w:t>
      </w:r>
      <w:proofErr w:type="spellEnd"/>
      <w:r w:rsidRPr="00002ACA">
        <w:rPr>
          <w:lang w:val="ru-RU"/>
        </w:rPr>
        <w:t xml:space="preserve"> и </w:t>
      </w:r>
      <w:proofErr w:type="spellStart"/>
      <w:r w:rsidRPr="00002ACA">
        <w:t>CartContext</w:t>
      </w:r>
      <w:proofErr w:type="spellEnd"/>
      <w:r w:rsidRPr="00002ACA">
        <w:rPr>
          <w:lang w:val="ru-RU"/>
        </w:rPr>
        <w:t xml:space="preserve">. </w:t>
      </w:r>
      <w:proofErr w:type="spellStart"/>
      <w:r w:rsidRPr="00002ACA">
        <w:t>AuthContext</w:t>
      </w:r>
      <w:proofErr w:type="spellEnd"/>
      <w:r w:rsidRPr="00002ACA">
        <w:rPr>
          <w:lang w:val="ru-RU"/>
        </w:rPr>
        <w:t xml:space="preserve"> хранит данные аутентифицированного </w:t>
      </w:r>
      <w:r w:rsidRPr="00002ACA">
        <w:rPr>
          <w:lang w:val="ru-RU"/>
        </w:rPr>
        <w:lastRenderedPageBreak/>
        <w:t xml:space="preserve">пользователя и токен, обеспечивает </w:t>
      </w:r>
      <w:proofErr w:type="spellStart"/>
      <w:r w:rsidRPr="00002ACA">
        <w:rPr>
          <w:lang w:val="ru-RU"/>
        </w:rPr>
        <w:t>персистентность</w:t>
      </w:r>
      <w:proofErr w:type="spellEnd"/>
      <w:r w:rsidRPr="00002ACA">
        <w:rPr>
          <w:lang w:val="ru-RU"/>
        </w:rPr>
        <w:t xml:space="preserve"> через </w:t>
      </w:r>
      <w:proofErr w:type="spellStart"/>
      <w:r w:rsidRPr="00002ACA">
        <w:t>AsyncStorage</w:t>
      </w:r>
      <w:proofErr w:type="spellEnd"/>
      <w:r w:rsidRPr="00002ACA">
        <w:rPr>
          <w:lang w:val="ru-RU"/>
        </w:rPr>
        <w:t xml:space="preserve"> и предоставляет функции </w:t>
      </w:r>
      <w:r w:rsidRPr="00002ACA">
        <w:t>login</w:t>
      </w:r>
      <w:r w:rsidRPr="00002ACA">
        <w:rPr>
          <w:lang w:val="ru-RU"/>
        </w:rPr>
        <w:t xml:space="preserve">, </w:t>
      </w:r>
      <w:r w:rsidRPr="00002ACA">
        <w:t>register</w:t>
      </w:r>
      <w:r w:rsidRPr="00002ACA">
        <w:rPr>
          <w:lang w:val="ru-RU"/>
        </w:rPr>
        <w:t xml:space="preserve">, </w:t>
      </w:r>
      <w:r w:rsidRPr="00002ACA">
        <w:t>logout</w:t>
      </w:r>
      <w:r w:rsidRPr="00002ACA">
        <w:rPr>
          <w:lang w:val="ru-RU"/>
        </w:rPr>
        <w:t xml:space="preserve">, </w:t>
      </w:r>
      <w:proofErr w:type="spellStart"/>
      <w:r w:rsidRPr="00002ACA">
        <w:t>updateUser</w:t>
      </w:r>
      <w:proofErr w:type="spellEnd"/>
      <w:r w:rsidRPr="00002ACA">
        <w:rPr>
          <w:lang w:val="ru-RU"/>
        </w:rPr>
        <w:t xml:space="preserve">. </w:t>
      </w:r>
      <w:proofErr w:type="spellStart"/>
      <w:r w:rsidRPr="00002ACA">
        <w:t>CartContext</w:t>
      </w:r>
      <w:proofErr w:type="spellEnd"/>
      <w:r w:rsidRPr="00002ACA">
        <w:rPr>
          <w:lang w:val="ru-RU"/>
        </w:rPr>
        <w:t xml:space="preserve"> реализует корзину покупок: операции </w:t>
      </w:r>
      <w:proofErr w:type="spellStart"/>
      <w:r w:rsidRPr="00002ACA">
        <w:t>addItem</w:t>
      </w:r>
      <w:proofErr w:type="spellEnd"/>
      <w:r w:rsidRPr="00002ACA">
        <w:rPr>
          <w:lang w:val="ru-RU"/>
        </w:rPr>
        <w:t xml:space="preserve">, </w:t>
      </w:r>
      <w:proofErr w:type="spellStart"/>
      <w:r w:rsidRPr="00002ACA">
        <w:t>removeItem</w:t>
      </w:r>
      <w:proofErr w:type="spellEnd"/>
      <w:r w:rsidRPr="00002ACA">
        <w:rPr>
          <w:lang w:val="ru-RU"/>
        </w:rPr>
        <w:t xml:space="preserve">, </w:t>
      </w:r>
      <w:proofErr w:type="spellStart"/>
      <w:r w:rsidRPr="00002ACA">
        <w:t>updateQuantity</w:t>
      </w:r>
      <w:proofErr w:type="spellEnd"/>
      <w:r w:rsidRPr="00002ACA">
        <w:rPr>
          <w:lang w:val="ru-RU"/>
        </w:rPr>
        <w:t xml:space="preserve">, </w:t>
      </w:r>
      <w:proofErr w:type="spellStart"/>
      <w:r w:rsidRPr="00002ACA">
        <w:t>clearCart</w:t>
      </w:r>
      <w:proofErr w:type="spellEnd"/>
      <w:r w:rsidRPr="00002ACA">
        <w:rPr>
          <w:lang w:val="ru-RU"/>
        </w:rPr>
        <w:t xml:space="preserve">, а также вычисляемые значения </w:t>
      </w:r>
      <w:r w:rsidRPr="00002ACA">
        <w:t>total</w:t>
      </w:r>
      <w:r w:rsidRPr="00002ACA">
        <w:rPr>
          <w:lang w:val="ru-RU"/>
        </w:rPr>
        <w:t xml:space="preserve"> и </w:t>
      </w:r>
      <w:r w:rsidRPr="00002ACA">
        <w:t>count</w:t>
      </w:r>
      <w:r w:rsidRPr="00002ACA">
        <w:rPr>
          <w:lang w:val="ru-RU"/>
        </w:rPr>
        <w:t>.</w:t>
      </w:r>
    </w:p>
    <w:p w14:paraId="1A1E6FC7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Применяется паттерн проектирования </w:t>
      </w:r>
      <w:r w:rsidRPr="00002ACA">
        <w:t>Provider</w:t>
      </w:r>
      <w:r w:rsidRPr="00002ACA">
        <w:rPr>
          <w:lang w:val="ru-RU"/>
        </w:rPr>
        <w:t>/</w:t>
      </w:r>
      <w:r w:rsidRPr="00002ACA">
        <w:t>Consumer</w:t>
      </w:r>
      <w:r w:rsidRPr="00002ACA">
        <w:rPr>
          <w:lang w:val="ru-RU"/>
        </w:rPr>
        <w:t xml:space="preserve"> (разновидность </w:t>
      </w:r>
      <w:r w:rsidRPr="00002ACA">
        <w:t>Observer</w:t>
      </w:r>
      <w:r w:rsidRPr="00002ACA">
        <w:rPr>
          <w:lang w:val="ru-RU"/>
        </w:rPr>
        <w:t xml:space="preserve">): компоненты-потребители подписываются на изменения контекста через хук </w:t>
      </w:r>
      <w:proofErr w:type="spellStart"/>
      <w:r w:rsidRPr="00002ACA">
        <w:t>useContext</w:t>
      </w:r>
      <w:proofErr w:type="spellEnd"/>
      <w:r w:rsidRPr="00002ACA">
        <w:rPr>
          <w:lang w:val="ru-RU"/>
        </w:rPr>
        <w:t xml:space="preserve">, что обеспечивает реактивное обновление </w:t>
      </w:r>
      <w:r w:rsidRPr="00002ACA">
        <w:t>UI</w:t>
      </w:r>
      <w:r w:rsidRPr="00002ACA">
        <w:rPr>
          <w:lang w:val="ru-RU"/>
        </w:rPr>
        <w:t xml:space="preserve"> без явной передачи </w:t>
      </w:r>
      <w:r w:rsidRPr="00002ACA">
        <w:t>props</w:t>
      </w:r>
      <w:r w:rsidRPr="00002ACA">
        <w:rPr>
          <w:lang w:val="ru-RU"/>
        </w:rPr>
        <w:t xml:space="preserve"> через промежуточные компоненты («</w:t>
      </w:r>
      <w:r w:rsidRPr="00002ACA">
        <w:t>prop</w:t>
      </w:r>
      <w:r w:rsidRPr="00002ACA">
        <w:rPr>
          <w:lang w:val="ru-RU"/>
        </w:rPr>
        <w:t xml:space="preserve"> </w:t>
      </w:r>
      <w:r w:rsidRPr="00002ACA">
        <w:t>drilling</w:t>
      </w:r>
      <w:r w:rsidRPr="00002ACA">
        <w:rPr>
          <w:lang w:val="ru-RU"/>
        </w:rPr>
        <w:t>»).</w:t>
      </w:r>
    </w:p>
    <w:p w14:paraId="1CB2F0A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 xml:space="preserve">3.3.2. Экран </w:t>
      </w:r>
      <w:proofErr w:type="spellStart"/>
      <w:r w:rsidRPr="00002ACA">
        <w:rPr>
          <w:b/>
        </w:rPr>
        <w:t>HomeScreen</w:t>
      </w:r>
      <w:proofErr w:type="spellEnd"/>
      <w:r w:rsidRPr="00002ACA">
        <w:rPr>
          <w:b/>
          <w:lang w:val="ru-RU"/>
        </w:rPr>
        <w:t xml:space="preserve"> и решение проблемы дублирования</w:t>
      </w:r>
    </w:p>
    <w:p w14:paraId="17C7C5F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В ходе разработки была выявлена известная ошибка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Native</w:t>
      </w:r>
      <w:r w:rsidRPr="00002ACA">
        <w:rPr>
          <w:lang w:val="ru-RU"/>
        </w:rPr>
        <w:t xml:space="preserve">: вложение горизонтального </w:t>
      </w:r>
      <w:proofErr w:type="spellStart"/>
      <w:r w:rsidRPr="00002ACA">
        <w:t>FlatList</w:t>
      </w:r>
      <w:proofErr w:type="spellEnd"/>
      <w:r w:rsidRPr="00002ACA">
        <w:rPr>
          <w:lang w:val="ru-RU"/>
        </w:rPr>
        <w:t xml:space="preserve"> в </w:t>
      </w:r>
      <w:proofErr w:type="spellStart"/>
      <w:r w:rsidRPr="00002ACA">
        <w:t>ListHeaderComponent</w:t>
      </w:r>
      <w:proofErr w:type="spellEnd"/>
      <w:r w:rsidRPr="00002ACA">
        <w:rPr>
          <w:lang w:val="ru-RU"/>
        </w:rPr>
        <w:t xml:space="preserve"> вертикального </w:t>
      </w:r>
      <w:proofErr w:type="spellStart"/>
      <w:r w:rsidRPr="00002ACA">
        <w:t>FlatList</w:t>
      </w:r>
      <w:proofErr w:type="spellEnd"/>
      <w:r w:rsidRPr="00002ACA">
        <w:rPr>
          <w:lang w:val="ru-RU"/>
        </w:rPr>
        <w:t xml:space="preserve"> с </w:t>
      </w:r>
      <w:proofErr w:type="spellStart"/>
      <w:r w:rsidRPr="00002ACA">
        <w:t>numColumns</w:t>
      </w:r>
      <w:proofErr w:type="spellEnd"/>
      <w:r w:rsidRPr="00002ACA">
        <w:rPr>
          <w:lang w:val="ru-RU"/>
        </w:rPr>
        <w:t xml:space="preserve">&gt;1 вызывает двойной рендеринг заголовка. Проблема была решена полным переходом на </w:t>
      </w:r>
      <w:proofErr w:type="spellStart"/>
      <w:r w:rsidRPr="00002ACA">
        <w:t>ScrollView</w:t>
      </w:r>
      <w:proofErr w:type="spellEnd"/>
      <w:r w:rsidRPr="00002ACA">
        <w:rPr>
          <w:lang w:val="ru-RU"/>
        </w:rPr>
        <w:t xml:space="preserve"> + </w:t>
      </w:r>
      <w:proofErr w:type="spellStart"/>
      <w:r w:rsidRPr="00002ACA">
        <w:t>flexWrap</w:t>
      </w:r>
      <w:proofErr w:type="spellEnd"/>
      <w:r w:rsidRPr="00002ACA">
        <w:rPr>
          <w:lang w:val="ru-RU"/>
        </w:rPr>
        <w:t xml:space="preserve"> </w:t>
      </w:r>
      <w:r w:rsidRPr="00002ACA">
        <w:t>View</w:t>
      </w:r>
      <w:r w:rsidRPr="00002ACA">
        <w:rPr>
          <w:lang w:val="ru-RU"/>
        </w:rPr>
        <w:t xml:space="preserve"> для сетки популярных блюд и горизонтального </w:t>
      </w:r>
      <w:proofErr w:type="spellStart"/>
      <w:r w:rsidRPr="00002ACA">
        <w:t>ScrollView</w:t>
      </w:r>
      <w:proofErr w:type="spellEnd"/>
      <w:r w:rsidRPr="00002ACA">
        <w:rPr>
          <w:lang w:val="ru-RU"/>
        </w:rPr>
        <w:t xml:space="preserve"> с </w:t>
      </w:r>
      <w:proofErr w:type="gramStart"/>
      <w:r w:rsidRPr="00002ACA">
        <w:rPr>
          <w:lang w:val="ru-RU"/>
        </w:rPr>
        <w:t>методом .</w:t>
      </w:r>
      <w:r w:rsidRPr="00002ACA">
        <w:t>map</w:t>
      </w:r>
      <w:proofErr w:type="gramEnd"/>
      <w:r w:rsidRPr="00002ACA">
        <w:rPr>
          <w:lang w:val="ru-RU"/>
        </w:rPr>
        <w:t xml:space="preserve">() для категорий. Такой подход исключает вложение </w:t>
      </w:r>
      <w:proofErr w:type="spellStart"/>
      <w:r w:rsidRPr="00002ACA">
        <w:t>FlatList</w:t>
      </w:r>
      <w:proofErr w:type="spellEnd"/>
      <w:r w:rsidRPr="00002ACA">
        <w:rPr>
          <w:lang w:val="ru-RU"/>
        </w:rPr>
        <w:t>-компонентов и обеспечивает корректное отображение.</w:t>
      </w:r>
    </w:p>
    <w:p w14:paraId="660323AB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3.3.3. Навигация между вкладками</w:t>
      </w:r>
    </w:p>
    <w:p w14:paraId="217C502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Навигатор нижних вкладок (</w:t>
      </w:r>
      <w:proofErr w:type="spellStart"/>
      <w:r w:rsidRPr="00002ACA">
        <w:t>BottomTabNavigator</w:t>
      </w:r>
      <w:proofErr w:type="spellEnd"/>
      <w:r w:rsidRPr="00002ACA">
        <w:rPr>
          <w:lang w:val="ru-RU"/>
        </w:rPr>
        <w:t xml:space="preserve">) именует вкладку корзины </w:t>
      </w:r>
      <w:proofErr w:type="spellStart"/>
      <w:r w:rsidRPr="00002ACA">
        <w:t>CartTab</w:t>
      </w:r>
      <w:proofErr w:type="spellEnd"/>
      <w:r w:rsidRPr="00002ACA">
        <w:rPr>
          <w:lang w:val="ru-RU"/>
        </w:rPr>
        <w:t xml:space="preserve">, внутри которой находится стек с экраном </w:t>
      </w:r>
      <w:proofErr w:type="spellStart"/>
      <w:r w:rsidRPr="00002ACA">
        <w:t>CartMain</w:t>
      </w:r>
      <w:proofErr w:type="spellEnd"/>
      <w:r w:rsidRPr="00002ACA">
        <w:rPr>
          <w:lang w:val="ru-RU"/>
        </w:rPr>
        <w:t xml:space="preserve">. При навигации из другой вкладки необходимо явно указывать имя вкладки и имя экрана: </w:t>
      </w:r>
      <w:proofErr w:type="gramStart"/>
      <w:r w:rsidRPr="00002ACA">
        <w:t>navigation</w:t>
      </w:r>
      <w:r w:rsidRPr="00002ACA">
        <w:rPr>
          <w:lang w:val="ru-RU"/>
        </w:rPr>
        <w:t>.</w:t>
      </w:r>
      <w:r w:rsidRPr="00002ACA">
        <w:t>navigate</w:t>
      </w:r>
      <w:proofErr w:type="gramEnd"/>
      <w:r w:rsidRPr="00002ACA">
        <w:rPr>
          <w:lang w:val="ru-RU"/>
        </w:rPr>
        <w:t>("</w:t>
      </w:r>
      <w:proofErr w:type="spellStart"/>
      <w:r w:rsidRPr="00002ACA">
        <w:t>CartTab</w:t>
      </w:r>
      <w:proofErr w:type="spellEnd"/>
      <w:r w:rsidRPr="00002ACA">
        <w:rPr>
          <w:lang w:val="ru-RU"/>
        </w:rPr>
        <w:t xml:space="preserve">", </w:t>
      </w:r>
      <w:proofErr w:type="gramStart"/>
      <w:r w:rsidRPr="00002ACA">
        <w:rPr>
          <w:lang w:val="ru-RU"/>
        </w:rPr>
        <w:t xml:space="preserve">{ </w:t>
      </w:r>
      <w:r w:rsidRPr="00002ACA">
        <w:t>screen</w:t>
      </w:r>
      <w:proofErr w:type="gramEnd"/>
      <w:r w:rsidRPr="00002ACA">
        <w:rPr>
          <w:lang w:val="ru-RU"/>
        </w:rPr>
        <w:t>: "</w:t>
      </w:r>
      <w:proofErr w:type="spellStart"/>
      <w:r w:rsidRPr="00002ACA">
        <w:t>CartMain</w:t>
      </w:r>
      <w:proofErr w:type="spellEnd"/>
      <w:proofErr w:type="gramStart"/>
      <w:r w:rsidRPr="00002ACA">
        <w:rPr>
          <w:lang w:val="ru-RU"/>
        </w:rPr>
        <w:t>" }</w:t>
      </w:r>
      <w:proofErr w:type="gramEnd"/>
      <w:r w:rsidRPr="00002ACA">
        <w:rPr>
          <w:lang w:val="ru-RU"/>
        </w:rPr>
        <w:t xml:space="preserve">). Использование </w:t>
      </w:r>
      <w:proofErr w:type="gramStart"/>
      <w:r w:rsidRPr="00002ACA">
        <w:t>navigation</w:t>
      </w:r>
      <w:r w:rsidRPr="00002ACA">
        <w:rPr>
          <w:lang w:val="ru-RU"/>
        </w:rPr>
        <w:t>.</w:t>
      </w:r>
      <w:r w:rsidRPr="00002ACA">
        <w:t>navigate</w:t>
      </w:r>
      <w:proofErr w:type="gramEnd"/>
      <w:r w:rsidRPr="00002ACA">
        <w:rPr>
          <w:lang w:val="ru-RU"/>
        </w:rPr>
        <w:t>("</w:t>
      </w:r>
      <w:r w:rsidRPr="00002ACA">
        <w:t>Cart</w:t>
      </w:r>
      <w:r w:rsidRPr="00002ACA">
        <w:rPr>
          <w:lang w:val="ru-RU"/>
        </w:rPr>
        <w:t>") без указания контекста вкладки вызывало ошибку времени выполнения «</w:t>
      </w:r>
      <w:r w:rsidRPr="00002ACA">
        <w:t>NAVIGATE</w:t>
      </w:r>
      <w:r w:rsidRPr="00002ACA">
        <w:rPr>
          <w:lang w:val="ru-RU"/>
        </w:rPr>
        <w:t xml:space="preserve"> </w:t>
      </w:r>
      <w:r w:rsidRPr="00002ACA">
        <w:t>was</w:t>
      </w:r>
      <w:r w:rsidRPr="00002ACA">
        <w:rPr>
          <w:lang w:val="ru-RU"/>
        </w:rPr>
        <w:t xml:space="preserve"> </w:t>
      </w:r>
      <w:r w:rsidRPr="00002ACA">
        <w:t>not</w:t>
      </w:r>
      <w:r w:rsidRPr="00002ACA">
        <w:rPr>
          <w:lang w:val="ru-RU"/>
        </w:rPr>
        <w:t xml:space="preserve"> </w:t>
      </w:r>
      <w:r w:rsidRPr="00002ACA">
        <w:t>handled</w:t>
      </w:r>
      <w:r w:rsidRPr="00002ACA">
        <w:rPr>
          <w:lang w:val="ru-RU"/>
        </w:rPr>
        <w:t xml:space="preserve"> </w:t>
      </w:r>
      <w:r w:rsidRPr="00002ACA">
        <w:t>by</w:t>
      </w:r>
      <w:r w:rsidRPr="00002ACA">
        <w:rPr>
          <w:lang w:val="ru-RU"/>
        </w:rPr>
        <w:t xml:space="preserve"> </w:t>
      </w:r>
      <w:r w:rsidRPr="00002ACA">
        <w:t>any</w:t>
      </w:r>
      <w:r w:rsidRPr="00002ACA">
        <w:rPr>
          <w:lang w:val="ru-RU"/>
        </w:rPr>
        <w:t xml:space="preserve"> </w:t>
      </w:r>
      <w:r w:rsidRPr="00002ACA">
        <w:t>navigator</w:t>
      </w:r>
      <w:r w:rsidRPr="00002ACA">
        <w:rPr>
          <w:lang w:val="ru-RU"/>
        </w:rPr>
        <w:t>».</w:t>
      </w:r>
    </w:p>
    <w:p w14:paraId="391AE93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3.3.4. Интеграция с картографическим сервисом</w:t>
      </w:r>
    </w:p>
    <w:p w14:paraId="5872AE8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Для открытия маршрута в картографическом приложении курьера используется браузерный </w:t>
      </w:r>
      <w:r w:rsidRPr="00002ACA">
        <w:t>URL</w:t>
      </w:r>
      <w:r w:rsidRPr="00002ACA">
        <w:rPr>
          <w:lang w:val="ru-RU"/>
        </w:rPr>
        <w:t xml:space="preserve"> Яндекс Карт. Адрес доставки кодируется функцией </w:t>
      </w:r>
      <w:proofErr w:type="spellStart"/>
      <w:r w:rsidRPr="00002ACA">
        <w:t>encodeURIComponent</w:t>
      </w:r>
      <w:proofErr w:type="spellEnd"/>
      <w:r w:rsidRPr="00002ACA">
        <w:rPr>
          <w:lang w:val="ru-RU"/>
        </w:rPr>
        <w:t xml:space="preserve"> и передаётся как параметр </w:t>
      </w:r>
      <w:r w:rsidRPr="00002ACA">
        <w:t>text</w:t>
      </w:r>
      <w:r w:rsidRPr="00002ACA">
        <w:rPr>
          <w:lang w:val="ru-RU"/>
        </w:rPr>
        <w:t xml:space="preserve"> в </w:t>
      </w:r>
      <w:r w:rsidRPr="00002ACA">
        <w:t>URL</w:t>
      </w:r>
      <w:r w:rsidRPr="00002ACA">
        <w:rPr>
          <w:lang w:val="ru-RU"/>
        </w:rPr>
        <w:t xml:space="preserve">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yandex</w:t>
      </w:r>
      <w:proofErr w:type="spellEnd"/>
      <w:r w:rsidRPr="00002ACA">
        <w:rPr>
          <w:lang w:val="ru-RU"/>
        </w:rPr>
        <w:t>.</w:t>
      </w:r>
      <w:proofErr w:type="spellStart"/>
      <w:r w:rsidRPr="00002ACA">
        <w:t>ru</w:t>
      </w:r>
      <w:proofErr w:type="spellEnd"/>
      <w:r w:rsidRPr="00002ACA">
        <w:rPr>
          <w:lang w:val="ru-RU"/>
        </w:rPr>
        <w:t>/</w:t>
      </w:r>
      <w:r w:rsidRPr="00002ACA">
        <w:t>maps</w:t>
      </w:r>
      <w:r w:rsidRPr="00002ACA">
        <w:rPr>
          <w:lang w:val="ru-RU"/>
        </w:rPr>
        <w:t>/?</w:t>
      </w:r>
      <w:r w:rsidRPr="00002ACA">
        <w:t>text</w:t>
      </w:r>
      <w:r w:rsidRPr="00002ACA">
        <w:rPr>
          <w:lang w:val="ru-RU"/>
        </w:rPr>
        <w:t xml:space="preserve">=. Открытие осуществляется через </w:t>
      </w:r>
      <w:r w:rsidRPr="00002ACA">
        <w:t>Linking</w:t>
      </w:r>
      <w:r w:rsidRPr="00002ACA">
        <w:rPr>
          <w:lang w:val="ru-RU"/>
        </w:rPr>
        <w:t>.</w:t>
      </w:r>
      <w:proofErr w:type="spellStart"/>
      <w:r w:rsidRPr="00002ACA">
        <w:t>openURL</w:t>
      </w:r>
      <w:proofErr w:type="spellEnd"/>
      <w:r w:rsidRPr="00002ACA">
        <w:rPr>
          <w:lang w:val="ru-RU"/>
        </w:rPr>
        <w:t xml:space="preserve">() из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Native</w:t>
      </w:r>
      <w:r w:rsidRPr="00002ACA">
        <w:rPr>
          <w:lang w:val="ru-RU"/>
        </w:rPr>
        <w:t>. Данное решение не зависит от установленного нативного приложения и работает на всех устройствах.</w:t>
      </w:r>
    </w:p>
    <w:p w14:paraId="429EB4C1" w14:textId="77777777" w:rsidR="00F92009" w:rsidRPr="00002ACA" w:rsidRDefault="00000000" w:rsidP="005E70A2">
      <w:pPr>
        <w:spacing w:line="360" w:lineRule="auto"/>
        <w:ind w:firstLine="709"/>
        <w:rPr>
          <w:lang w:val="ru-RU"/>
        </w:rPr>
      </w:pPr>
      <w:r w:rsidRPr="00002ACA">
        <w:rPr>
          <w:rFonts w:ascii="Courier New" w:hAnsi="Courier New"/>
          <w:sz w:val="20"/>
        </w:rPr>
        <w:t>const</w:t>
      </w:r>
      <w:r w:rsidRPr="00002ACA">
        <w:rPr>
          <w:rFonts w:ascii="Courier New" w:hAnsi="Courier New"/>
          <w:sz w:val="20"/>
          <w:lang w:val="ru-RU"/>
        </w:rPr>
        <w:t xml:space="preserve"> </w:t>
      </w:r>
      <w:proofErr w:type="spellStart"/>
      <w:r w:rsidRPr="00002ACA">
        <w:rPr>
          <w:rFonts w:ascii="Courier New" w:hAnsi="Courier New"/>
          <w:sz w:val="20"/>
        </w:rPr>
        <w:t>openNavigator</w:t>
      </w:r>
      <w:proofErr w:type="spellEnd"/>
      <w:r w:rsidRPr="00002ACA">
        <w:rPr>
          <w:rFonts w:ascii="Courier New" w:hAnsi="Courier New"/>
          <w:sz w:val="20"/>
          <w:lang w:val="ru-RU"/>
        </w:rPr>
        <w:t xml:space="preserve"> = </w:t>
      </w:r>
      <w:r w:rsidRPr="00002ACA">
        <w:rPr>
          <w:rFonts w:ascii="Courier New" w:hAnsi="Courier New"/>
          <w:sz w:val="20"/>
        </w:rPr>
        <w:t>async</w:t>
      </w:r>
      <w:r w:rsidRPr="00002ACA">
        <w:rPr>
          <w:rFonts w:ascii="Courier New" w:hAnsi="Courier New"/>
          <w:sz w:val="20"/>
          <w:lang w:val="ru-RU"/>
        </w:rPr>
        <w:t xml:space="preserve"> () =&gt; {</w:t>
      </w:r>
      <w:r w:rsidRPr="00002ACA">
        <w:rPr>
          <w:rFonts w:ascii="Courier New" w:hAnsi="Courier New"/>
          <w:sz w:val="20"/>
          <w:lang w:val="ru-RU"/>
        </w:rPr>
        <w:br/>
        <w:t xml:space="preserve">  </w:t>
      </w:r>
      <w:r w:rsidRPr="00002ACA">
        <w:rPr>
          <w:rFonts w:ascii="Courier New" w:hAnsi="Courier New"/>
          <w:sz w:val="20"/>
        </w:rPr>
        <w:t>const</w:t>
      </w:r>
      <w:r w:rsidRPr="00002ACA">
        <w:rPr>
          <w:rFonts w:ascii="Courier New" w:hAnsi="Courier New"/>
          <w:sz w:val="20"/>
          <w:lang w:val="ru-RU"/>
        </w:rPr>
        <w:t xml:space="preserve"> </w:t>
      </w:r>
      <w:proofErr w:type="spellStart"/>
      <w:r w:rsidRPr="00002ACA">
        <w:rPr>
          <w:rFonts w:ascii="Courier New" w:hAnsi="Courier New"/>
          <w:sz w:val="20"/>
        </w:rPr>
        <w:t>url</w:t>
      </w:r>
      <w:proofErr w:type="spellEnd"/>
      <w:r w:rsidRPr="00002ACA">
        <w:rPr>
          <w:rFonts w:ascii="Courier New" w:hAnsi="Courier New"/>
          <w:sz w:val="20"/>
          <w:lang w:val="ru-RU"/>
        </w:rPr>
        <w:t xml:space="preserve"> = `</w:t>
      </w:r>
      <w:r w:rsidRPr="00002ACA">
        <w:rPr>
          <w:rFonts w:ascii="Courier New" w:hAnsi="Courier New"/>
          <w:sz w:val="20"/>
        </w:rPr>
        <w:t>https</w:t>
      </w:r>
      <w:r w:rsidRPr="00002ACA">
        <w:rPr>
          <w:rFonts w:ascii="Courier New" w:hAnsi="Courier New"/>
          <w:sz w:val="20"/>
          <w:lang w:val="ru-RU"/>
        </w:rPr>
        <w:t>://</w:t>
      </w:r>
      <w:proofErr w:type="spellStart"/>
      <w:r w:rsidRPr="00002ACA">
        <w:rPr>
          <w:rFonts w:ascii="Courier New" w:hAnsi="Courier New"/>
          <w:sz w:val="20"/>
        </w:rPr>
        <w:t>yandex</w:t>
      </w:r>
      <w:proofErr w:type="spellEnd"/>
      <w:r w:rsidRPr="00002ACA">
        <w:rPr>
          <w:rFonts w:ascii="Courier New" w:hAnsi="Courier New"/>
          <w:sz w:val="20"/>
          <w:lang w:val="ru-RU"/>
        </w:rPr>
        <w:t>.</w:t>
      </w:r>
      <w:proofErr w:type="spellStart"/>
      <w:r w:rsidRPr="00002ACA">
        <w:rPr>
          <w:rFonts w:ascii="Courier New" w:hAnsi="Courier New"/>
          <w:sz w:val="20"/>
        </w:rPr>
        <w:t>ru</w:t>
      </w:r>
      <w:proofErr w:type="spellEnd"/>
      <w:r w:rsidRPr="00002ACA">
        <w:rPr>
          <w:rFonts w:ascii="Courier New" w:hAnsi="Courier New"/>
          <w:sz w:val="20"/>
          <w:lang w:val="ru-RU"/>
        </w:rPr>
        <w:t>/</w:t>
      </w:r>
      <w:r w:rsidRPr="00002ACA">
        <w:rPr>
          <w:rFonts w:ascii="Courier New" w:hAnsi="Courier New"/>
          <w:sz w:val="20"/>
        </w:rPr>
        <w:t>maps</w:t>
      </w:r>
      <w:r w:rsidRPr="00002ACA">
        <w:rPr>
          <w:rFonts w:ascii="Courier New" w:hAnsi="Courier New"/>
          <w:sz w:val="20"/>
          <w:lang w:val="ru-RU"/>
        </w:rPr>
        <w:t>/?</w:t>
      </w:r>
      <w:r w:rsidRPr="00002ACA">
        <w:rPr>
          <w:rFonts w:ascii="Courier New" w:hAnsi="Courier New"/>
          <w:sz w:val="20"/>
        </w:rPr>
        <w:t>text</w:t>
      </w:r>
      <w:r w:rsidRPr="00002ACA">
        <w:rPr>
          <w:rFonts w:ascii="Courier New" w:hAnsi="Courier New"/>
          <w:sz w:val="20"/>
          <w:lang w:val="ru-RU"/>
        </w:rPr>
        <w:t>=${</w:t>
      </w:r>
      <w:proofErr w:type="spellStart"/>
      <w:r w:rsidRPr="00002ACA">
        <w:rPr>
          <w:rFonts w:ascii="Courier New" w:hAnsi="Courier New"/>
          <w:sz w:val="20"/>
        </w:rPr>
        <w:t>encodeURIComponent</w:t>
      </w:r>
      <w:proofErr w:type="spellEnd"/>
      <w:r w:rsidRPr="00002ACA">
        <w:rPr>
          <w:rFonts w:ascii="Courier New" w:hAnsi="Courier New"/>
          <w:sz w:val="20"/>
          <w:lang w:val="ru-RU"/>
        </w:rPr>
        <w:t>(</w:t>
      </w:r>
      <w:proofErr w:type="gramStart"/>
      <w:r w:rsidRPr="00002ACA">
        <w:rPr>
          <w:rFonts w:ascii="Courier New" w:hAnsi="Courier New"/>
          <w:sz w:val="20"/>
        </w:rPr>
        <w:t>order</w:t>
      </w:r>
      <w:r w:rsidRPr="00002ACA">
        <w:rPr>
          <w:rFonts w:ascii="Courier New" w:hAnsi="Courier New"/>
          <w:sz w:val="20"/>
          <w:lang w:val="ru-RU"/>
        </w:rPr>
        <w:t>.</w:t>
      </w:r>
      <w:r w:rsidRPr="00002ACA">
        <w:rPr>
          <w:rFonts w:ascii="Courier New" w:hAnsi="Courier New"/>
          <w:sz w:val="20"/>
        </w:rPr>
        <w:t>delivery</w:t>
      </w:r>
      <w:proofErr w:type="gramEnd"/>
      <w:r w:rsidRPr="00002ACA">
        <w:rPr>
          <w:rFonts w:ascii="Courier New" w:hAnsi="Courier New"/>
          <w:sz w:val="20"/>
          <w:lang w:val="ru-RU"/>
        </w:rPr>
        <w:t>_</w:t>
      </w:r>
      <w:r w:rsidRPr="00002ACA">
        <w:rPr>
          <w:rFonts w:ascii="Courier New" w:hAnsi="Courier New"/>
          <w:sz w:val="20"/>
        </w:rPr>
        <w:t>address</w:t>
      </w:r>
      <w:proofErr w:type="gramStart"/>
      <w:r w:rsidRPr="00002ACA">
        <w:rPr>
          <w:rFonts w:ascii="Courier New" w:hAnsi="Courier New"/>
          <w:sz w:val="20"/>
          <w:lang w:val="ru-RU"/>
        </w:rPr>
        <w:t>)}`</w:t>
      </w:r>
      <w:proofErr w:type="gramEnd"/>
      <w:r w:rsidRPr="00002ACA">
        <w:rPr>
          <w:rFonts w:ascii="Courier New" w:hAnsi="Courier New"/>
          <w:sz w:val="20"/>
          <w:lang w:val="ru-RU"/>
        </w:rPr>
        <w:t>;</w:t>
      </w:r>
      <w:r w:rsidRPr="00002ACA">
        <w:rPr>
          <w:rFonts w:ascii="Courier New" w:hAnsi="Courier New"/>
          <w:sz w:val="20"/>
          <w:lang w:val="ru-RU"/>
        </w:rPr>
        <w:br/>
        <w:t xml:space="preserve">  </w:t>
      </w:r>
      <w:r w:rsidRPr="00002ACA">
        <w:rPr>
          <w:rFonts w:ascii="Courier New" w:hAnsi="Courier New"/>
          <w:sz w:val="20"/>
        </w:rPr>
        <w:t>try</w:t>
      </w:r>
      <w:r w:rsidRPr="00002ACA">
        <w:rPr>
          <w:rFonts w:ascii="Courier New" w:hAnsi="Courier New"/>
          <w:sz w:val="20"/>
          <w:lang w:val="ru-RU"/>
        </w:rPr>
        <w:t xml:space="preserve"> {</w:t>
      </w:r>
      <w:r w:rsidRPr="00002ACA">
        <w:rPr>
          <w:rFonts w:ascii="Courier New" w:hAnsi="Courier New"/>
          <w:sz w:val="20"/>
          <w:lang w:val="ru-RU"/>
        </w:rPr>
        <w:br/>
        <w:t xml:space="preserve">    </w:t>
      </w:r>
      <w:r w:rsidRPr="00002ACA">
        <w:rPr>
          <w:rFonts w:ascii="Courier New" w:hAnsi="Courier New"/>
          <w:sz w:val="20"/>
        </w:rPr>
        <w:t>await</w:t>
      </w:r>
      <w:r w:rsidRPr="00002ACA">
        <w:rPr>
          <w:rFonts w:ascii="Courier New" w:hAnsi="Courier New"/>
          <w:sz w:val="20"/>
          <w:lang w:val="ru-RU"/>
        </w:rPr>
        <w:t xml:space="preserve"> </w:t>
      </w:r>
      <w:r w:rsidRPr="00002ACA">
        <w:rPr>
          <w:rFonts w:ascii="Courier New" w:hAnsi="Courier New"/>
          <w:sz w:val="20"/>
        </w:rPr>
        <w:t>Linking</w:t>
      </w:r>
      <w:r w:rsidRPr="00002ACA">
        <w:rPr>
          <w:rFonts w:ascii="Courier New" w:hAnsi="Courier New"/>
          <w:sz w:val="20"/>
          <w:lang w:val="ru-RU"/>
        </w:rPr>
        <w:t>.</w:t>
      </w:r>
      <w:proofErr w:type="spellStart"/>
      <w:r w:rsidRPr="00002ACA">
        <w:rPr>
          <w:rFonts w:ascii="Courier New" w:hAnsi="Courier New"/>
          <w:sz w:val="20"/>
        </w:rPr>
        <w:t>openURL</w:t>
      </w:r>
      <w:proofErr w:type="spellEnd"/>
      <w:r w:rsidRPr="00002ACA">
        <w:rPr>
          <w:rFonts w:ascii="Courier New" w:hAnsi="Courier New"/>
          <w:sz w:val="20"/>
          <w:lang w:val="ru-RU"/>
        </w:rPr>
        <w:t>(</w:t>
      </w:r>
      <w:proofErr w:type="spellStart"/>
      <w:r w:rsidRPr="00002ACA">
        <w:rPr>
          <w:rFonts w:ascii="Courier New" w:hAnsi="Courier New"/>
          <w:sz w:val="20"/>
        </w:rPr>
        <w:t>url</w:t>
      </w:r>
      <w:proofErr w:type="spellEnd"/>
      <w:r w:rsidRPr="00002ACA">
        <w:rPr>
          <w:rFonts w:ascii="Courier New" w:hAnsi="Courier New"/>
          <w:sz w:val="20"/>
          <w:lang w:val="ru-RU"/>
        </w:rPr>
        <w:t>);</w:t>
      </w:r>
      <w:r w:rsidRPr="00002ACA">
        <w:rPr>
          <w:rFonts w:ascii="Courier New" w:hAnsi="Courier New"/>
          <w:sz w:val="20"/>
          <w:lang w:val="ru-RU"/>
        </w:rPr>
        <w:br/>
        <w:t xml:space="preserve">  } </w:t>
      </w:r>
      <w:r w:rsidRPr="00002ACA">
        <w:rPr>
          <w:rFonts w:ascii="Courier New" w:hAnsi="Courier New"/>
          <w:sz w:val="20"/>
        </w:rPr>
        <w:t>catch</w:t>
      </w:r>
      <w:r w:rsidRPr="00002ACA">
        <w:rPr>
          <w:rFonts w:ascii="Courier New" w:hAnsi="Courier New"/>
          <w:sz w:val="20"/>
          <w:lang w:val="ru-RU"/>
        </w:rPr>
        <w:t xml:space="preserve"> {</w:t>
      </w:r>
      <w:r w:rsidRPr="00002ACA">
        <w:rPr>
          <w:rFonts w:ascii="Courier New" w:hAnsi="Courier New"/>
          <w:sz w:val="20"/>
          <w:lang w:val="ru-RU"/>
        </w:rPr>
        <w:br/>
        <w:t xml:space="preserve">    </w:t>
      </w:r>
      <w:r w:rsidRPr="00002ACA">
        <w:rPr>
          <w:rFonts w:ascii="Courier New" w:hAnsi="Courier New"/>
          <w:sz w:val="20"/>
        </w:rPr>
        <w:t>Alert</w:t>
      </w:r>
      <w:r w:rsidRPr="00002ACA">
        <w:rPr>
          <w:rFonts w:ascii="Courier New" w:hAnsi="Courier New"/>
          <w:sz w:val="20"/>
          <w:lang w:val="ru-RU"/>
        </w:rPr>
        <w:t>.</w:t>
      </w:r>
      <w:r w:rsidRPr="00002ACA">
        <w:rPr>
          <w:rFonts w:ascii="Courier New" w:hAnsi="Courier New"/>
          <w:sz w:val="20"/>
        </w:rPr>
        <w:t>alert</w:t>
      </w:r>
      <w:r w:rsidRPr="00002ACA">
        <w:rPr>
          <w:rFonts w:ascii="Courier New" w:hAnsi="Courier New"/>
          <w:sz w:val="20"/>
          <w:lang w:val="ru-RU"/>
        </w:rPr>
        <w:t>("Ошибка", "Не удалось открыть Яндекс Карты");</w:t>
      </w:r>
      <w:r w:rsidRPr="00002ACA">
        <w:rPr>
          <w:rFonts w:ascii="Courier New" w:hAnsi="Courier New"/>
          <w:sz w:val="20"/>
          <w:lang w:val="ru-RU"/>
        </w:rPr>
        <w:br/>
        <w:t xml:space="preserve">  }</w:t>
      </w:r>
      <w:r w:rsidRPr="00002ACA">
        <w:rPr>
          <w:rFonts w:ascii="Courier New" w:hAnsi="Courier New"/>
          <w:sz w:val="20"/>
          <w:lang w:val="ru-RU"/>
        </w:rPr>
        <w:br/>
      </w:r>
      <w:proofErr w:type="gramStart"/>
      <w:r w:rsidRPr="00002ACA">
        <w:rPr>
          <w:rFonts w:ascii="Courier New" w:hAnsi="Courier New"/>
          <w:sz w:val="20"/>
          <w:lang w:val="ru-RU"/>
        </w:rPr>
        <w:t>};</w:t>
      </w:r>
      <w:proofErr w:type="gramEnd"/>
    </w:p>
    <w:p w14:paraId="5D893B0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3.4. Реализация веб-приложения администратора</w:t>
      </w:r>
    </w:p>
    <w:p w14:paraId="74AAA9D3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Административная панель разработана на </w:t>
      </w:r>
      <w:r w:rsidRPr="00002ACA">
        <w:t>React</w:t>
      </w:r>
      <w:r w:rsidRPr="00002ACA">
        <w:rPr>
          <w:lang w:val="ru-RU"/>
        </w:rPr>
        <w:t xml:space="preserve"> 18 с использованием </w:t>
      </w:r>
      <w:r w:rsidRPr="00002ACA">
        <w:t>Vite</w:t>
      </w:r>
      <w:r w:rsidRPr="00002ACA">
        <w:rPr>
          <w:lang w:val="ru-RU"/>
        </w:rPr>
        <w:t xml:space="preserve"> 5 в качестве инструмента сборки. Маршрутизация реализована через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Router</w:t>
      </w:r>
      <w:r w:rsidRPr="00002ACA">
        <w:rPr>
          <w:lang w:val="ru-RU"/>
        </w:rPr>
        <w:t xml:space="preserve">. Аутентификация администратора проверяет роль пользователя: при попытке входа с ролью, отличной от </w:t>
      </w:r>
      <w:r w:rsidRPr="00002ACA">
        <w:t>admin</w:t>
      </w:r>
      <w:r w:rsidRPr="00002ACA">
        <w:rPr>
          <w:lang w:val="ru-RU"/>
        </w:rPr>
        <w:t xml:space="preserve">, выбрасывается исключение «Доступ запрещён». Токен и данные пользователя сохраняются в </w:t>
      </w:r>
      <w:proofErr w:type="spellStart"/>
      <w:r w:rsidRPr="00002ACA">
        <w:t>localStorage</w:t>
      </w:r>
      <w:proofErr w:type="spellEnd"/>
      <w:r w:rsidRPr="00002ACA">
        <w:rPr>
          <w:lang w:val="ru-RU"/>
        </w:rPr>
        <w:t xml:space="preserve">. Приложение предоставляет </w:t>
      </w:r>
      <w:r w:rsidRPr="00002ACA">
        <w:t>CRUD</w:t>
      </w:r>
      <w:r w:rsidRPr="00002ACA">
        <w:rPr>
          <w:lang w:val="ru-RU"/>
        </w:rPr>
        <w:t xml:space="preserve">-интерфейсы для управления меню, категориями и заказами через вызовы к </w:t>
      </w:r>
      <w:r w:rsidRPr="00002ACA">
        <w:t>REST</w:t>
      </w:r>
      <w:r w:rsidRPr="00002ACA">
        <w:rPr>
          <w:lang w:val="ru-RU"/>
        </w:rPr>
        <w:t xml:space="preserve"> </w:t>
      </w:r>
      <w:r w:rsidRPr="00002ACA">
        <w:t>API</w:t>
      </w:r>
      <w:r w:rsidRPr="00002ACA">
        <w:rPr>
          <w:lang w:val="ru-RU"/>
        </w:rPr>
        <w:t>.</w:t>
      </w:r>
    </w:p>
    <w:p w14:paraId="5241F08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 xml:space="preserve">3.5. Контейнеризация с </w:t>
      </w:r>
      <w:r w:rsidRPr="00002ACA">
        <w:rPr>
          <w:b/>
        </w:rPr>
        <w:t>Docker</w:t>
      </w:r>
      <w:r w:rsidRPr="00002ACA">
        <w:rPr>
          <w:b/>
          <w:lang w:val="ru-RU"/>
        </w:rPr>
        <w:t xml:space="preserve"> </w:t>
      </w:r>
      <w:r w:rsidRPr="00002ACA">
        <w:rPr>
          <w:b/>
        </w:rPr>
        <w:t>Compose</w:t>
      </w:r>
    </w:p>
    <w:p w14:paraId="46B51BA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Развёртывание всех серверных сервисов выполнено через </w:t>
      </w:r>
      <w:r w:rsidRPr="00002ACA">
        <w:t>Docker</w:t>
      </w:r>
      <w:r w:rsidRPr="00002ACA">
        <w:rPr>
          <w:lang w:val="ru-RU"/>
        </w:rPr>
        <w:t xml:space="preserve"> </w:t>
      </w:r>
      <w:r w:rsidRPr="00002ACA">
        <w:t>Compose</w:t>
      </w:r>
      <w:r w:rsidRPr="00002ACA">
        <w:rPr>
          <w:lang w:val="ru-RU"/>
        </w:rPr>
        <w:t xml:space="preserve">. Файл </w:t>
      </w:r>
      <w:r w:rsidRPr="00002ACA">
        <w:t>docker</w:t>
      </w:r>
      <w:r w:rsidRPr="00002ACA">
        <w:rPr>
          <w:lang w:val="ru-RU"/>
        </w:rPr>
        <w:t>-</w:t>
      </w:r>
      <w:r w:rsidRPr="00002ACA">
        <w:t>compose</w:t>
      </w:r>
      <w:r w:rsidRPr="00002ACA">
        <w:rPr>
          <w:lang w:val="ru-RU"/>
        </w:rPr>
        <w:t>.</w:t>
      </w:r>
      <w:proofErr w:type="spellStart"/>
      <w:r w:rsidRPr="00002ACA">
        <w:t>yml</w:t>
      </w:r>
      <w:proofErr w:type="spellEnd"/>
      <w:r w:rsidRPr="00002ACA">
        <w:rPr>
          <w:lang w:val="ru-RU"/>
        </w:rPr>
        <w:t xml:space="preserve"> определяет четыре сервиса: </w:t>
      </w:r>
      <w:proofErr w:type="spellStart"/>
      <w:r w:rsidRPr="00002ACA">
        <w:t>db</w:t>
      </w:r>
      <w:proofErr w:type="spellEnd"/>
      <w:r w:rsidRPr="00002ACA">
        <w:rPr>
          <w:lang w:val="ru-RU"/>
        </w:rPr>
        <w:t xml:space="preserve"> (</w:t>
      </w:r>
      <w:r w:rsidRPr="00002ACA">
        <w:t>PostgreSQL</w:t>
      </w:r>
      <w:r w:rsidRPr="00002ACA">
        <w:rPr>
          <w:lang w:val="ru-RU"/>
        </w:rPr>
        <w:t xml:space="preserve"> 15), </w:t>
      </w:r>
      <w:r w:rsidRPr="00002ACA">
        <w:t>migrate</w:t>
      </w:r>
      <w:r w:rsidRPr="00002ACA">
        <w:rPr>
          <w:lang w:val="ru-RU"/>
        </w:rPr>
        <w:t xml:space="preserve"> (выполнение миграций БД при запуске), </w:t>
      </w:r>
      <w:r w:rsidRPr="00002ACA">
        <w:t>backend</w:t>
      </w:r>
      <w:r w:rsidRPr="00002ACA">
        <w:rPr>
          <w:lang w:val="ru-RU"/>
        </w:rPr>
        <w:t xml:space="preserve"> (</w:t>
      </w:r>
      <w:r w:rsidRPr="00002ACA">
        <w:t>API</w:t>
      </w:r>
      <w:r w:rsidRPr="00002ACA">
        <w:rPr>
          <w:lang w:val="ru-RU"/>
        </w:rPr>
        <w:t xml:space="preserve">-сервер, порт 5001), </w:t>
      </w:r>
      <w:r w:rsidRPr="00002ACA">
        <w:t>admin</w:t>
      </w:r>
      <w:r w:rsidRPr="00002ACA">
        <w:rPr>
          <w:lang w:val="ru-RU"/>
        </w:rPr>
        <w:t xml:space="preserve"> (веб-приложение администратора, порт 3000). Зависимости сервисов задаются через </w:t>
      </w:r>
      <w:r w:rsidRPr="00002ACA">
        <w:t>condition</w:t>
      </w:r>
      <w:r w:rsidRPr="00002ACA">
        <w:rPr>
          <w:lang w:val="ru-RU"/>
        </w:rPr>
        <w:t xml:space="preserve">: </w:t>
      </w:r>
      <w:r w:rsidRPr="00002ACA">
        <w:t>service</w:t>
      </w:r>
      <w:r w:rsidRPr="00002ACA">
        <w:rPr>
          <w:lang w:val="ru-RU"/>
        </w:rPr>
        <w:t>_</w:t>
      </w:r>
      <w:r w:rsidRPr="00002ACA">
        <w:t>healthy</w:t>
      </w:r>
      <w:r w:rsidRPr="00002ACA">
        <w:rPr>
          <w:lang w:val="ru-RU"/>
        </w:rPr>
        <w:t xml:space="preserve"> и </w:t>
      </w:r>
      <w:r w:rsidRPr="00002ACA">
        <w:t>condition</w:t>
      </w:r>
      <w:r w:rsidRPr="00002ACA">
        <w:rPr>
          <w:lang w:val="ru-RU"/>
        </w:rPr>
        <w:t xml:space="preserve">: </w:t>
      </w:r>
      <w:r w:rsidRPr="00002ACA">
        <w:lastRenderedPageBreak/>
        <w:t>service</w:t>
      </w:r>
      <w:r w:rsidRPr="00002ACA">
        <w:rPr>
          <w:lang w:val="ru-RU"/>
        </w:rPr>
        <w:t>_</w:t>
      </w:r>
      <w:r w:rsidRPr="00002ACA">
        <w:t>completed</w:t>
      </w:r>
      <w:r w:rsidRPr="00002ACA">
        <w:rPr>
          <w:lang w:val="ru-RU"/>
        </w:rPr>
        <w:t>_</w:t>
      </w:r>
      <w:r w:rsidRPr="00002ACA">
        <w:t>successfully</w:t>
      </w:r>
      <w:r w:rsidRPr="00002ACA">
        <w:rPr>
          <w:lang w:val="ru-RU"/>
        </w:rPr>
        <w:t xml:space="preserve">, что гарантирует порядок запуска. </w:t>
      </w:r>
      <w:proofErr w:type="spellStart"/>
      <w:r w:rsidRPr="00002ACA">
        <w:rPr>
          <w:lang w:val="ru-RU"/>
        </w:rPr>
        <w:t>Персистентность</w:t>
      </w:r>
      <w:proofErr w:type="spellEnd"/>
      <w:r w:rsidRPr="00002ACA">
        <w:rPr>
          <w:lang w:val="ru-RU"/>
        </w:rPr>
        <w:t xml:space="preserve"> данных </w:t>
      </w:r>
      <w:r w:rsidRPr="00002ACA">
        <w:t>PostgreSQL</w:t>
      </w:r>
      <w:r w:rsidRPr="00002ACA">
        <w:rPr>
          <w:lang w:val="ru-RU"/>
        </w:rPr>
        <w:t xml:space="preserve"> обеспечивает именованный том </w:t>
      </w:r>
      <w:proofErr w:type="spellStart"/>
      <w:r w:rsidRPr="00002ACA">
        <w:t>db</w:t>
      </w:r>
      <w:proofErr w:type="spellEnd"/>
      <w:r w:rsidRPr="00002ACA">
        <w:rPr>
          <w:lang w:val="ru-RU"/>
        </w:rPr>
        <w:t>_</w:t>
      </w:r>
      <w:r w:rsidRPr="00002ACA">
        <w:t>data</w:t>
      </w:r>
      <w:r w:rsidRPr="00002ACA">
        <w:rPr>
          <w:lang w:val="ru-RU"/>
        </w:rPr>
        <w:t>.</w:t>
      </w:r>
    </w:p>
    <w:p w14:paraId="2CF36AE7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Конфигурация окружения (</w:t>
      </w:r>
      <w:r w:rsidRPr="00002ACA">
        <w:t>DATABASE</w:t>
      </w:r>
      <w:r w:rsidRPr="00002ACA">
        <w:rPr>
          <w:lang w:val="ru-RU"/>
        </w:rPr>
        <w:t>_</w:t>
      </w:r>
      <w:r w:rsidRPr="00002ACA">
        <w:t>URL</w:t>
      </w:r>
      <w:r w:rsidRPr="00002ACA">
        <w:rPr>
          <w:lang w:val="ru-RU"/>
        </w:rPr>
        <w:t xml:space="preserve">, </w:t>
      </w:r>
      <w:r w:rsidRPr="00002ACA">
        <w:t>JWT</w:t>
      </w:r>
      <w:r w:rsidRPr="00002ACA">
        <w:rPr>
          <w:lang w:val="ru-RU"/>
        </w:rPr>
        <w:t>_</w:t>
      </w:r>
      <w:r w:rsidRPr="00002ACA">
        <w:t>SECRET</w:t>
      </w:r>
      <w:r w:rsidRPr="00002ACA">
        <w:rPr>
          <w:lang w:val="ru-RU"/>
        </w:rPr>
        <w:t xml:space="preserve">, порты) передаётся через переменные </w:t>
      </w:r>
      <w:r w:rsidRPr="00002ACA">
        <w:t>environment</w:t>
      </w:r>
      <w:r w:rsidRPr="00002ACA">
        <w:rPr>
          <w:lang w:val="ru-RU"/>
        </w:rPr>
        <w:t xml:space="preserve"> в </w:t>
      </w:r>
      <w:r w:rsidRPr="00002ACA">
        <w:t>docker</w:t>
      </w:r>
      <w:r w:rsidRPr="00002ACA">
        <w:rPr>
          <w:lang w:val="ru-RU"/>
        </w:rPr>
        <w:t>-</w:t>
      </w:r>
      <w:r w:rsidRPr="00002ACA">
        <w:t>compose</w:t>
      </w:r>
      <w:r w:rsidRPr="00002ACA">
        <w:rPr>
          <w:lang w:val="ru-RU"/>
        </w:rPr>
        <w:t>.</w:t>
      </w:r>
      <w:proofErr w:type="spellStart"/>
      <w:r w:rsidRPr="00002ACA">
        <w:t>yml</w:t>
      </w:r>
      <w:proofErr w:type="spellEnd"/>
      <w:r w:rsidRPr="00002ACA">
        <w:rPr>
          <w:lang w:val="ru-RU"/>
        </w:rPr>
        <w:t>. Такой подход обеспечивает полную воспроизводимость окружения и идентичность поведения системы на различных хостах.</w:t>
      </w:r>
    </w:p>
    <w:p w14:paraId="1158FC75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b/>
        </w:rPr>
        <w:t>3.6. Применение принципов SOLID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19AAF3B1" w14:textId="77777777">
        <w:tc>
          <w:tcPr>
            <w:tcW w:w="4844" w:type="dxa"/>
          </w:tcPr>
          <w:p w14:paraId="1DD9D47F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Принцип</w:t>
            </w:r>
          </w:p>
        </w:tc>
        <w:tc>
          <w:tcPr>
            <w:tcW w:w="4844" w:type="dxa"/>
          </w:tcPr>
          <w:p w14:paraId="48B9C44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Реализация в проекте</w:t>
            </w:r>
          </w:p>
        </w:tc>
      </w:tr>
      <w:tr w:rsidR="00F92009" w:rsidRPr="005E70A2" w14:paraId="512611C0" w14:textId="77777777">
        <w:tc>
          <w:tcPr>
            <w:tcW w:w="4844" w:type="dxa"/>
          </w:tcPr>
          <w:p w14:paraId="4E538D5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S — Single Responsibility</w:t>
            </w:r>
          </w:p>
        </w:tc>
        <w:tc>
          <w:tcPr>
            <w:tcW w:w="4844" w:type="dxa"/>
          </w:tcPr>
          <w:p w14:paraId="76630E3C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Каждый контроллер отвечает только за один ресурс: </w:t>
            </w:r>
            <w:proofErr w:type="spellStart"/>
            <w:r w:rsidRPr="00002ACA">
              <w:t>authController</w:t>
            </w:r>
            <w:proofErr w:type="spellEnd"/>
            <w:r w:rsidRPr="00002ACA">
              <w:rPr>
                <w:lang w:val="ru-RU"/>
              </w:rPr>
              <w:t xml:space="preserve"> — аутентификация, </w:t>
            </w:r>
            <w:proofErr w:type="spellStart"/>
            <w:r w:rsidRPr="00002ACA">
              <w:t>orderController</w:t>
            </w:r>
            <w:proofErr w:type="spellEnd"/>
            <w:r w:rsidRPr="00002ACA">
              <w:rPr>
                <w:lang w:val="ru-RU"/>
              </w:rPr>
              <w:t xml:space="preserve"> — заказы. </w:t>
            </w:r>
            <w:r w:rsidRPr="00002ACA">
              <w:t>app</w:t>
            </w:r>
            <w:r w:rsidRPr="00002ACA">
              <w:rPr>
                <w:lang w:val="ru-RU"/>
              </w:rPr>
              <w:t>.</w:t>
            </w:r>
            <w:proofErr w:type="spellStart"/>
            <w:r w:rsidRPr="00002ACA">
              <w:t>js</w:t>
            </w:r>
            <w:proofErr w:type="spellEnd"/>
            <w:r w:rsidRPr="00002ACA">
              <w:rPr>
                <w:lang w:val="ru-RU"/>
              </w:rPr>
              <w:t xml:space="preserve"> только конфигурирует </w:t>
            </w:r>
            <w:r w:rsidRPr="00002ACA">
              <w:t>Express</w:t>
            </w:r>
            <w:r w:rsidRPr="00002ACA">
              <w:rPr>
                <w:lang w:val="ru-RU"/>
              </w:rPr>
              <w:t xml:space="preserve">, </w:t>
            </w:r>
            <w:r w:rsidRPr="00002ACA">
              <w:t>index</w:t>
            </w:r>
            <w:r w:rsidRPr="00002ACA">
              <w:rPr>
                <w:lang w:val="ru-RU"/>
              </w:rPr>
              <w:t>.</w:t>
            </w:r>
            <w:proofErr w:type="spellStart"/>
            <w:r w:rsidRPr="00002ACA">
              <w:t>js</w:t>
            </w:r>
            <w:proofErr w:type="spellEnd"/>
            <w:r w:rsidRPr="00002ACA">
              <w:rPr>
                <w:lang w:val="ru-RU"/>
              </w:rPr>
              <w:t xml:space="preserve"> только запускает сервер.</w:t>
            </w:r>
          </w:p>
        </w:tc>
      </w:tr>
      <w:tr w:rsidR="00F92009" w:rsidRPr="00002ACA" w14:paraId="32E0A369" w14:textId="77777777">
        <w:tc>
          <w:tcPr>
            <w:tcW w:w="4844" w:type="dxa"/>
          </w:tcPr>
          <w:p w14:paraId="3C83D9A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O — Open/Closed</w:t>
            </w:r>
          </w:p>
        </w:tc>
        <w:tc>
          <w:tcPr>
            <w:tcW w:w="4844" w:type="dxa"/>
          </w:tcPr>
          <w:p w14:paraId="2940B80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rPr>
                <w:lang w:val="ru-RU"/>
              </w:rPr>
              <w:t xml:space="preserve">Добавление нового маршрута не требует изменения </w:t>
            </w:r>
            <w:r w:rsidRPr="00002ACA">
              <w:t>app</w:t>
            </w:r>
            <w:r w:rsidRPr="00002ACA">
              <w:rPr>
                <w:lang w:val="ru-RU"/>
              </w:rPr>
              <w:t>.</w:t>
            </w:r>
            <w:proofErr w:type="spellStart"/>
            <w:r w:rsidRPr="00002ACA">
              <w:t>js</w:t>
            </w:r>
            <w:proofErr w:type="spellEnd"/>
            <w:r w:rsidRPr="00002ACA">
              <w:rPr>
                <w:lang w:val="ru-RU"/>
              </w:rPr>
              <w:t xml:space="preserve"> — только регистрации нового </w:t>
            </w:r>
            <w:r w:rsidRPr="00002ACA">
              <w:t>require</w:t>
            </w:r>
            <w:r w:rsidRPr="00002ACA">
              <w:rPr>
                <w:lang w:val="ru-RU"/>
              </w:rPr>
              <w:t xml:space="preserve">(...). </w:t>
            </w:r>
            <w:r w:rsidRPr="00002ACA">
              <w:t>Middleware authorize принимает любые роли без изменения кода.</w:t>
            </w:r>
          </w:p>
        </w:tc>
      </w:tr>
      <w:tr w:rsidR="00F92009" w:rsidRPr="005E70A2" w14:paraId="48C2BA98" w14:textId="77777777">
        <w:tc>
          <w:tcPr>
            <w:tcW w:w="4844" w:type="dxa"/>
          </w:tcPr>
          <w:p w14:paraId="6EE9B5D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L — Liskov Substitution</w:t>
            </w:r>
          </w:p>
        </w:tc>
        <w:tc>
          <w:tcPr>
            <w:tcW w:w="4844" w:type="dxa"/>
          </w:tcPr>
          <w:p w14:paraId="16F1792F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Все контроллеры следуют единому контракту (</w:t>
            </w:r>
            <w:r w:rsidRPr="00002ACA">
              <w:t>req</w:t>
            </w:r>
            <w:r w:rsidRPr="00002ACA">
              <w:rPr>
                <w:lang w:val="ru-RU"/>
              </w:rPr>
              <w:t xml:space="preserve">, </w:t>
            </w:r>
            <w:r w:rsidRPr="00002ACA">
              <w:t>res</w:t>
            </w:r>
            <w:r w:rsidRPr="00002ACA">
              <w:rPr>
                <w:lang w:val="ru-RU"/>
              </w:rPr>
              <w:t xml:space="preserve">) → </w:t>
            </w:r>
            <w:r w:rsidRPr="00002ACA">
              <w:t>void</w:t>
            </w:r>
            <w:r w:rsidRPr="00002ACA">
              <w:rPr>
                <w:lang w:val="ru-RU"/>
              </w:rPr>
              <w:t>, что позволяет подменять реализации в тестах.</w:t>
            </w:r>
          </w:p>
        </w:tc>
      </w:tr>
      <w:tr w:rsidR="00F92009" w:rsidRPr="005E70A2" w14:paraId="2D7D587E" w14:textId="77777777">
        <w:tc>
          <w:tcPr>
            <w:tcW w:w="4844" w:type="dxa"/>
          </w:tcPr>
          <w:p w14:paraId="717D2DB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I — Interface Segregation</w:t>
            </w:r>
          </w:p>
        </w:tc>
        <w:tc>
          <w:tcPr>
            <w:tcW w:w="4844" w:type="dxa"/>
          </w:tcPr>
          <w:p w14:paraId="6A50814D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t>Middleware</w:t>
            </w:r>
            <w:r w:rsidRPr="00002ACA">
              <w:rPr>
                <w:lang w:val="ru-RU"/>
              </w:rPr>
              <w:t xml:space="preserve"> </w:t>
            </w:r>
            <w:r w:rsidRPr="00002ACA">
              <w:t>authenticate</w:t>
            </w:r>
            <w:r w:rsidRPr="00002ACA">
              <w:rPr>
                <w:lang w:val="ru-RU"/>
              </w:rPr>
              <w:t xml:space="preserve"> и </w:t>
            </w:r>
            <w:r w:rsidRPr="00002ACA">
              <w:t>authorize</w:t>
            </w:r>
            <w:r w:rsidRPr="00002ACA">
              <w:rPr>
                <w:lang w:val="ru-RU"/>
              </w:rPr>
              <w:t xml:space="preserve"> — отдельные функции с единственной ответственностью, не объединены в </w:t>
            </w:r>
            <w:r w:rsidRPr="00002ACA">
              <w:rPr>
                <w:lang w:val="ru-RU"/>
              </w:rPr>
              <w:lastRenderedPageBreak/>
              <w:t xml:space="preserve">один «толстый» </w:t>
            </w:r>
            <w:r w:rsidRPr="00002ACA">
              <w:t>middleware</w:t>
            </w:r>
            <w:r w:rsidRPr="00002ACA">
              <w:rPr>
                <w:lang w:val="ru-RU"/>
              </w:rPr>
              <w:t>.</w:t>
            </w:r>
          </w:p>
        </w:tc>
      </w:tr>
      <w:tr w:rsidR="00F92009" w:rsidRPr="00002ACA" w14:paraId="51E4FFBC" w14:textId="77777777">
        <w:tc>
          <w:tcPr>
            <w:tcW w:w="4844" w:type="dxa"/>
          </w:tcPr>
          <w:p w14:paraId="3CB8945E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lastRenderedPageBreak/>
              <w:t>D — Dependency Inversion</w:t>
            </w:r>
          </w:p>
        </w:tc>
        <w:tc>
          <w:tcPr>
            <w:tcW w:w="4844" w:type="dxa"/>
          </w:tcPr>
          <w:p w14:paraId="1020B5A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rPr>
                <w:lang w:val="ru-RU"/>
              </w:rPr>
              <w:t xml:space="preserve">Контроллеры зависят от абстракции </w:t>
            </w:r>
            <w:proofErr w:type="spellStart"/>
            <w:proofErr w:type="gramStart"/>
            <w:r w:rsidRPr="00002ACA">
              <w:t>db</w:t>
            </w:r>
            <w:proofErr w:type="spellEnd"/>
            <w:r w:rsidRPr="00002ACA">
              <w:rPr>
                <w:lang w:val="ru-RU"/>
              </w:rPr>
              <w:t>.</w:t>
            </w:r>
            <w:r w:rsidRPr="00002ACA">
              <w:t>query</w:t>
            </w:r>
            <w:proofErr w:type="gramEnd"/>
            <w:r w:rsidRPr="00002ACA">
              <w:rPr>
                <w:lang w:val="ru-RU"/>
              </w:rPr>
              <w:t xml:space="preserve"> (</w:t>
            </w:r>
            <w:r w:rsidRPr="00002ACA">
              <w:t>Pool</w:t>
            </w:r>
            <w:r w:rsidRPr="00002ACA">
              <w:rPr>
                <w:lang w:val="ru-RU"/>
              </w:rPr>
              <w:t xml:space="preserve">), а не от конкретного соединения. </w:t>
            </w:r>
            <w:r w:rsidRPr="00002ACA">
              <w:t xml:space="preserve">В тестах Pool заменяется моком через </w:t>
            </w:r>
            <w:proofErr w:type="gramStart"/>
            <w:r w:rsidRPr="00002ACA">
              <w:t>jest.mock</w:t>
            </w:r>
            <w:proofErr w:type="gramEnd"/>
            <w:r w:rsidRPr="00002ACA">
              <w:t>.</w:t>
            </w:r>
          </w:p>
        </w:tc>
      </w:tr>
    </w:tbl>
    <w:p w14:paraId="5933C11D" w14:textId="77777777" w:rsidR="00F92009" w:rsidRPr="00002ACA" w:rsidRDefault="00F92009" w:rsidP="00002ACA">
      <w:pPr>
        <w:spacing w:line="360" w:lineRule="auto"/>
        <w:jc w:val="both"/>
      </w:pPr>
    </w:p>
    <w:p w14:paraId="31844C0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3.7. Интеграция платёжной системы PayPalych</w:t>
      </w:r>
    </w:p>
    <w:p w14:paraId="3B648D5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Для приёма онлайн-оплаты заказов реализована интеграция с платёжным агрегатором PayPalych (pal24 / pally.info). Код разделён по уровням ответственности: сервис backend/src/services/paypalych.js инкапсулирует клиент API, формирование и проверку подписи и тестовый режим; контроллер backend/src/controllers/paymentController.js реализует создание счёта, обработку postback-уведомлений и тестовую платёжную страницу; маршруты вынесены в backend/src/routes/payments.js.</w:t>
      </w:r>
    </w:p>
    <w:p w14:paraId="1B90222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Процесс оплаты. По нажатию кнопки «Оплатить» мобильное приложение вызывает POST /api/payments/:orderId/create. Сервер проверяет, что заказ принадлежит пользователю, не отменён и ещё не оплачен, после чего создаёт счёт в PayPalych (запрос bill/create с авторизацией по Bearer-токену), сохраняет в таблице orders идентификатор счёта payment_bill_id и ссылку payment_url, устанавливает payment_status = pending и возвращает приложению ссылку на платёжную страницу. Повторный запрос на оплату переиспользует уже открытый счёт, не создавая дубликатов.</w:t>
      </w:r>
    </w:p>
    <w:p w14:paraId="037BAF5B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Подтверждение и безопасность. По факту оплаты PayPalych отправляет на сервер postback-уведомление; его подлинность подтверждается подписью UPPERCASE(MD5("OutSum:InvId:API_TOKEN")). Сравнение подписей выполняется функцией crypto.timingSafeEqual за постоянное время, что </w:t>
      </w:r>
      <w:r w:rsidRPr="00002ACA">
        <w:rPr>
          <w:lang w:val="ru-RU"/>
        </w:rPr>
        <w:lastRenderedPageBreak/>
        <w:t>исключает атаку по времени. Обработчик уведомления идемпотентен: повторный postback по уже оплаченному заказу не изменяет данные. При успешной оплате заказу присваивается статус paid и заполняется метка времени paid_at, при отклонении — статус failed (оплату можно повторить). Для хранения состояния оплаты в таблицу orders добавлены поля payment_status, payment_bill_id, payment_url и paid_at; миграция использует конструкции ALTER TABLE ... ADD COLUMN IF NOT EXISTS для совместимости с ранее созданными базами.</w:t>
      </w:r>
    </w:p>
    <w:p w14:paraId="3B02E078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Тестовый режим. Для отладки без реального списания средств предусмотрен тестовый режим (переменная окружения PAYPALYCH_TEST_MODE=true либо отсутствие токена). В нём вместо обращения к внешнему API создаётся локальный счёт, а ссылка на оплату ведёт на встроенную страницу GET /api/payments/test/:billId. Подтверждение тестового платежа проходит через тот же конвейер обработки postback с настоящей проверкой подписи, поэтому тестовый поток полностью повторяет боевой; в боевом режиме тестовая страница возвращает 404. В мобильном приложении тестовые счета подтверждаются на нативном экране оплаты (PaymentScreen) через JSON-запрос, поскольку WebKit в iOS 26 принудительно повышает локальные http-ссылки до https; боевые https-страницы PayPalych открываются в компоненте WebView. Заголовки HSTS и директива upgrade-insecure-requests включаются только в production-окружении. Экранные формы процесса оплаты приведены в приложении А (рисунки А.5, А.7–А.9).</w:t>
      </w:r>
    </w:p>
    <w:p w14:paraId="786A2E16" w14:textId="77777777" w:rsidR="00F92009" w:rsidRPr="005E70A2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5E70A2">
        <w:rPr>
          <w:b/>
          <w:lang w:val="ru-RU"/>
        </w:rPr>
        <w:t>Выводы по разделу 3</w:t>
      </w:r>
    </w:p>
    <w:p w14:paraId="1C7701AC" w14:textId="33C4CD91" w:rsidR="005E70A2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В ходе выполнения третьего раздела реализован полнофункциональный программный продукт в составе трёх компонентов: </w:t>
      </w:r>
      <w:r w:rsidRPr="00002ACA">
        <w:t>REST</w:t>
      </w:r>
      <w:r w:rsidRPr="00002ACA">
        <w:rPr>
          <w:lang w:val="ru-RU"/>
        </w:rPr>
        <w:t xml:space="preserve"> </w:t>
      </w:r>
      <w:r w:rsidRPr="00002ACA">
        <w:t>API</w:t>
      </w:r>
      <w:r w:rsidRPr="00002ACA">
        <w:rPr>
          <w:lang w:val="ru-RU"/>
        </w:rPr>
        <w:t xml:space="preserve"> сервера на </w:t>
      </w:r>
      <w:r w:rsidRPr="00002ACA">
        <w:t>Node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>/</w:t>
      </w:r>
      <w:r w:rsidRPr="00002ACA">
        <w:t>Express</w:t>
      </w:r>
      <w:r w:rsidRPr="00002ACA">
        <w:rPr>
          <w:lang w:val="ru-RU"/>
        </w:rPr>
        <w:t xml:space="preserve">, мобильного приложения на </w:t>
      </w:r>
      <w:r w:rsidRPr="00002ACA">
        <w:t>React</w:t>
      </w:r>
      <w:r w:rsidRPr="00002ACA">
        <w:rPr>
          <w:lang w:val="ru-RU"/>
        </w:rPr>
        <w:t xml:space="preserve"> </w:t>
      </w:r>
      <w:r w:rsidRPr="00002ACA">
        <w:t>Native</w:t>
      </w:r>
      <w:r w:rsidRPr="00002ACA">
        <w:rPr>
          <w:lang w:val="ru-RU"/>
        </w:rPr>
        <w:t>/</w:t>
      </w:r>
      <w:r w:rsidRPr="00002ACA">
        <w:t>Expo</w:t>
      </w:r>
      <w:r w:rsidRPr="00002ACA">
        <w:rPr>
          <w:lang w:val="ru-RU"/>
        </w:rPr>
        <w:t xml:space="preserve"> и веб-приложения администратора на </w:t>
      </w:r>
      <w:r w:rsidRPr="00002ACA">
        <w:t>React</w:t>
      </w:r>
      <w:r w:rsidRPr="00002ACA">
        <w:rPr>
          <w:lang w:val="ru-RU"/>
        </w:rPr>
        <w:t>/</w:t>
      </w:r>
      <w:r w:rsidRPr="00002ACA">
        <w:t>Vite</w:t>
      </w:r>
      <w:r w:rsidRPr="00002ACA">
        <w:rPr>
          <w:lang w:val="ru-RU"/>
        </w:rPr>
        <w:t xml:space="preserve">. Разработка велась с применением </w:t>
      </w:r>
      <w:r w:rsidRPr="00002ACA">
        <w:rPr>
          <w:lang w:val="ru-RU"/>
        </w:rPr>
        <w:lastRenderedPageBreak/>
        <w:t xml:space="preserve">системы контроля версий </w:t>
      </w:r>
      <w:r w:rsidRPr="00002ACA">
        <w:t>Git</w:t>
      </w:r>
      <w:r w:rsidRPr="00002ACA">
        <w:rPr>
          <w:lang w:val="ru-RU"/>
        </w:rPr>
        <w:t xml:space="preserve"> по стратегии </w:t>
      </w:r>
      <w:r w:rsidRPr="00002ACA">
        <w:t>GitHub</w:t>
      </w:r>
      <w:r w:rsidRPr="00002ACA">
        <w:rPr>
          <w:lang w:val="ru-RU"/>
        </w:rPr>
        <w:t xml:space="preserve"> </w:t>
      </w:r>
      <w:r w:rsidRPr="00002ACA">
        <w:t>Flow</w:t>
      </w:r>
      <w:r w:rsidRPr="00002ACA">
        <w:rPr>
          <w:lang w:val="ru-RU"/>
        </w:rPr>
        <w:t xml:space="preserve">. Реализованы механизмы </w:t>
      </w:r>
      <w:r w:rsidRPr="00002ACA">
        <w:t>JWT</w:t>
      </w:r>
      <w:r w:rsidRPr="00002ACA">
        <w:rPr>
          <w:lang w:val="ru-RU"/>
        </w:rPr>
        <w:t>-аутентификации, ролевой авторизации (</w:t>
      </w:r>
      <w:r w:rsidRPr="00002ACA">
        <w:t>RBAC</w:t>
      </w:r>
      <w:r w:rsidRPr="00002ACA">
        <w:rPr>
          <w:lang w:val="ru-RU"/>
        </w:rPr>
        <w:t>), транзакционного создания заказов и безопасного хранения паролей (</w:t>
      </w:r>
      <w:proofErr w:type="spellStart"/>
      <w:r w:rsidRPr="00002ACA">
        <w:t>bcrypt</w:t>
      </w:r>
      <w:proofErr w:type="spellEnd"/>
      <w:r w:rsidRPr="00002ACA">
        <w:rPr>
          <w:lang w:val="ru-RU"/>
        </w:rPr>
        <w:t xml:space="preserve">). Мобильное приложение корректно обрабатывает навигацию в сложной иерархии вкладок и стеков. Контейнеризация средствами </w:t>
      </w:r>
      <w:r w:rsidRPr="00002ACA">
        <w:t>Docker</w:t>
      </w:r>
      <w:r w:rsidRPr="00002ACA">
        <w:rPr>
          <w:lang w:val="ru-RU"/>
        </w:rPr>
        <w:t xml:space="preserve"> </w:t>
      </w:r>
      <w:r w:rsidRPr="00002ACA">
        <w:t>Compose</w:t>
      </w:r>
      <w:r w:rsidRPr="00002ACA">
        <w:rPr>
          <w:lang w:val="ru-RU"/>
        </w:rPr>
        <w:t xml:space="preserve"> обеспечивает воспроизводимость окружения. Принципы </w:t>
      </w:r>
      <w:r w:rsidRPr="00002ACA">
        <w:t>SOLID</w:t>
      </w:r>
      <w:r w:rsidRPr="00002ACA">
        <w:rPr>
          <w:lang w:val="ru-RU"/>
        </w:rPr>
        <w:t xml:space="preserve"> соблюдены на уровне модульной организации кода.</w:t>
      </w:r>
    </w:p>
    <w:p w14:paraId="3D45A481" w14:textId="7D3E4A58" w:rsidR="00F92009" w:rsidRPr="00002ACA" w:rsidRDefault="005E70A2" w:rsidP="005E70A2">
      <w:pPr>
        <w:rPr>
          <w:lang w:val="ru-RU"/>
        </w:rPr>
      </w:pPr>
      <w:r>
        <w:rPr>
          <w:lang w:val="ru-RU"/>
        </w:rPr>
        <w:br w:type="page"/>
      </w:r>
    </w:p>
    <w:p w14:paraId="25454AE6" w14:textId="59B71684" w:rsidR="00F92009" w:rsidRPr="005E70A2" w:rsidRDefault="00000000" w:rsidP="005E70A2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5E70A2">
        <w:rPr>
          <w:rFonts w:ascii="Times New Roman" w:hAnsi="Times New Roman" w:cs="Times New Roman"/>
          <w:color w:val="000000" w:themeColor="text1"/>
          <w:lang w:val="ru-RU"/>
        </w:rPr>
        <w:lastRenderedPageBreak/>
        <w:t>4. ТЕСТИРОВАНИЕ И ОБЕСПЕЧЕНИЕ КАЧЕСТВА ПРОГРАММНОГО ОБЕСПЕЧЕНИЯ</w:t>
      </w:r>
    </w:p>
    <w:p w14:paraId="6E572528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4.1. Стратегия тестирования</w:t>
      </w:r>
    </w:p>
    <w:p w14:paraId="203953F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Для обеспечения качества программного продукта разработана комплексная стратегия тестирования, охватывающая все три компонента системы. Применяется пирамида тестирования: основание — модульные тесты (</w:t>
      </w:r>
      <w:r w:rsidRPr="00002ACA">
        <w:t>unit</w:t>
      </w:r>
      <w:r w:rsidRPr="00002ACA">
        <w:rPr>
          <w:lang w:val="ru-RU"/>
        </w:rPr>
        <w:t xml:space="preserve"> </w:t>
      </w:r>
      <w:r w:rsidRPr="00002ACA">
        <w:t>tests</w:t>
      </w:r>
      <w:r w:rsidRPr="00002ACA">
        <w:rPr>
          <w:lang w:val="ru-RU"/>
        </w:rPr>
        <w:t xml:space="preserve">) изолированных функций и компонентов; средний уровень — интеграционные тесты </w:t>
      </w:r>
      <w:r w:rsidRPr="00002ACA">
        <w:t>API</w:t>
      </w:r>
      <w:r w:rsidRPr="00002ACA">
        <w:rPr>
          <w:lang w:val="ru-RU"/>
        </w:rPr>
        <w:t>-</w:t>
      </w:r>
      <w:proofErr w:type="spellStart"/>
      <w:r w:rsidRPr="00002ACA">
        <w:rPr>
          <w:lang w:val="ru-RU"/>
        </w:rPr>
        <w:t>эндпоинтов</w:t>
      </w:r>
      <w:proofErr w:type="spellEnd"/>
      <w:r w:rsidRPr="00002ACA">
        <w:rPr>
          <w:lang w:val="ru-RU"/>
        </w:rPr>
        <w:t xml:space="preserve"> через </w:t>
      </w:r>
      <w:r w:rsidRPr="00002ACA">
        <w:t>HTTP</w:t>
      </w:r>
      <w:r w:rsidRPr="00002ACA">
        <w:rPr>
          <w:lang w:val="ru-RU"/>
        </w:rPr>
        <w:t xml:space="preserve">; вершина — ручное тестирование </w:t>
      </w:r>
      <w:r w:rsidRPr="00002ACA">
        <w:t>UI</w:t>
      </w:r>
      <w:r w:rsidRPr="00002ACA">
        <w:rPr>
          <w:lang w:val="ru-RU"/>
        </w:rPr>
        <w:t xml:space="preserve"> на симуляторе </w:t>
      </w:r>
      <w:r w:rsidRPr="00002ACA">
        <w:t>iOS</w:t>
      </w:r>
      <w:r w:rsidRPr="00002ACA">
        <w:rPr>
          <w:lang w:val="ru-RU"/>
        </w:rPr>
        <w:t>.</w:t>
      </w:r>
    </w:p>
    <w:p w14:paraId="5255E0F3" w14:textId="77777777" w:rsidR="00F92009" w:rsidRPr="00002ACA" w:rsidRDefault="00000000" w:rsidP="00002ACA">
      <w:pPr>
        <w:spacing w:line="360" w:lineRule="auto"/>
        <w:ind w:firstLine="709"/>
        <w:jc w:val="both"/>
      </w:pPr>
      <w:proofErr w:type="spellStart"/>
      <w:r w:rsidRPr="00002ACA">
        <w:t>Инструментарий</w:t>
      </w:r>
      <w:proofErr w:type="spellEnd"/>
      <w:r w:rsidRPr="00002ACA">
        <w:t xml:space="preserve"> </w:t>
      </w:r>
      <w:proofErr w:type="spellStart"/>
      <w:r w:rsidRPr="00002ACA">
        <w:t>тестирования</w:t>
      </w:r>
      <w:proofErr w:type="spellEnd"/>
      <w:r w:rsidRPr="00002ACA"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65950D48" w14:textId="77777777">
        <w:tc>
          <w:tcPr>
            <w:tcW w:w="4844" w:type="dxa"/>
          </w:tcPr>
          <w:p w14:paraId="43A39E0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Компонент</w:t>
            </w:r>
          </w:p>
        </w:tc>
        <w:tc>
          <w:tcPr>
            <w:tcW w:w="4844" w:type="dxa"/>
          </w:tcPr>
          <w:p w14:paraId="76F30F0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Инструменты тестирования</w:t>
            </w:r>
          </w:p>
        </w:tc>
      </w:tr>
      <w:tr w:rsidR="00F92009" w:rsidRPr="00002ACA" w14:paraId="6A69C15B" w14:textId="77777777">
        <w:tc>
          <w:tcPr>
            <w:tcW w:w="4844" w:type="dxa"/>
          </w:tcPr>
          <w:p w14:paraId="222B7FC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Backend (Node.js)</w:t>
            </w:r>
          </w:p>
        </w:tc>
        <w:tc>
          <w:tcPr>
            <w:tcW w:w="4844" w:type="dxa"/>
          </w:tcPr>
          <w:p w14:paraId="79D1384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Jest 29 + Supertest — интеграционное тестирование HTTP-эндпоинтов; мокирование PostgreSQL Pool</w:t>
            </w:r>
          </w:p>
        </w:tc>
      </w:tr>
      <w:tr w:rsidR="00F92009" w:rsidRPr="00002ACA" w14:paraId="73BDFF8E" w14:textId="77777777">
        <w:tc>
          <w:tcPr>
            <w:tcW w:w="4844" w:type="dxa"/>
          </w:tcPr>
          <w:p w14:paraId="762BA2B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Mobile (React Native)</w:t>
            </w:r>
          </w:p>
        </w:tc>
        <w:tc>
          <w:tcPr>
            <w:tcW w:w="4844" w:type="dxa"/>
          </w:tcPr>
          <w:p w14:paraId="030F0EF8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jest-expo + @testing-library/react (jsdom) — тестирование React-контекстов</w:t>
            </w:r>
          </w:p>
        </w:tc>
      </w:tr>
      <w:tr w:rsidR="00F92009" w:rsidRPr="005E70A2" w14:paraId="2BA4C652" w14:textId="77777777">
        <w:tc>
          <w:tcPr>
            <w:tcW w:w="4844" w:type="dxa"/>
          </w:tcPr>
          <w:p w14:paraId="5B01E505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Admin (React + Vite)</w:t>
            </w:r>
          </w:p>
        </w:tc>
        <w:tc>
          <w:tcPr>
            <w:tcW w:w="4844" w:type="dxa"/>
          </w:tcPr>
          <w:p w14:paraId="72BBD9F0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proofErr w:type="spellStart"/>
            <w:r w:rsidRPr="00002ACA">
              <w:t>Vitest</w:t>
            </w:r>
            <w:proofErr w:type="spellEnd"/>
            <w:r w:rsidRPr="00002ACA">
              <w:rPr>
                <w:lang w:val="ru-RU"/>
              </w:rPr>
              <w:t xml:space="preserve"> + @</w:t>
            </w:r>
            <w:r w:rsidRPr="00002ACA">
              <w:t>testing</w:t>
            </w:r>
            <w:r w:rsidRPr="00002ACA">
              <w:rPr>
                <w:lang w:val="ru-RU"/>
              </w:rPr>
              <w:t>-</w:t>
            </w:r>
            <w:r w:rsidRPr="00002ACA">
              <w:t>library</w:t>
            </w:r>
            <w:r w:rsidRPr="00002ACA">
              <w:rPr>
                <w:lang w:val="ru-RU"/>
              </w:rPr>
              <w:t>/</w:t>
            </w:r>
            <w:r w:rsidRPr="00002ACA">
              <w:t>react</w:t>
            </w:r>
            <w:r w:rsidRPr="00002ACA">
              <w:rPr>
                <w:lang w:val="ru-RU"/>
              </w:rPr>
              <w:t xml:space="preserve"> + </w:t>
            </w:r>
            <w:r w:rsidRPr="00002ACA">
              <w:t>jest</w:t>
            </w:r>
            <w:r w:rsidRPr="00002ACA">
              <w:rPr>
                <w:lang w:val="ru-RU"/>
              </w:rPr>
              <w:t>-</w:t>
            </w:r>
            <w:proofErr w:type="spellStart"/>
            <w:r w:rsidRPr="00002ACA">
              <w:t>dom</w:t>
            </w:r>
            <w:proofErr w:type="spellEnd"/>
            <w:r w:rsidRPr="00002ACA">
              <w:rPr>
                <w:lang w:val="ru-RU"/>
              </w:rPr>
              <w:t xml:space="preserve"> — тестирование </w:t>
            </w:r>
            <w:r w:rsidRPr="00002ACA">
              <w:t>React</w:t>
            </w:r>
            <w:r w:rsidRPr="00002ACA">
              <w:rPr>
                <w:lang w:val="ru-RU"/>
              </w:rPr>
              <w:t>-компонентов и контекстов</w:t>
            </w:r>
          </w:p>
        </w:tc>
      </w:tr>
    </w:tbl>
    <w:p w14:paraId="6B591479" w14:textId="77777777" w:rsidR="00F92009" w:rsidRPr="00002ACA" w:rsidRDefault="00F92009" w:rsidP="00002ACA">
      <w:pPr>
        <w:spacing w:line="360" w:lineRule="auto"/>
        <w:jc w:val="both"/>
        <w:rPr>
          <w:lang w:val="ru-RU"/>
        </w:rPr>
      </w:pPr>
    </w:p>
    <w:p w14:paraId="53735A3F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4.2. Тестирование серверной части</w:t>
      </w:r>
    </w:p>
    <w:p w14:paraId="0B59F92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4.2.1. Архитектура тестов</w:t>
      </w:r>
    </w:p>
    <w:p w14:paraId="15B7437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Для тестирования </w:t>
      </w:r>
      <w:r w:rsidRPr="00002ACA">
        <w:t>Express</w:t>
      </w:r>
      <w:r w:rsidRPr="00002ACA">
        <w:rPr>
          <w:lang w:val="ru-RU"/>
        </w:rPr>
        <w:t xml:space="preserve">-приложения без запуска реального </w:t>
      </w:r>
      <w:r w:rsidRPr="00002ACA">
        <w:t>HTTP</w:t>
      </w:r>
      <w:r w:rsidRPr="00002ACA">
        <w:rPr>
          <w:lang w:val="ru-RU"/>
        </w:rPr>
        <w:t xml:space="preserve">-сервера использована библиотека </w:t>
      </w:r>
      <w:proofErr w:type="spellStart"/>
      <w:r w:rsidRPr="00002ACA">
        <w:t>Supertest</w:t>
      </w:r>
      <w:proofErr w:type="spellEnd"/>
      <w:r w:rsidRPr="00002ACA">
        <w:rPr>
          <w:lang w:val="ru-RU"/>
        </w:rPr>
        <w:t xml:space="preserve">. Зависимость от </w:t>
      </w:r>
      <w:r w:rsidRPr="00002ACA">
        <w:t>PostgreSQL</w:t>
      </w:r>
      <w:r w:rsidRPr="00002ACA">
        <w:rPr>
          <w:lang w:val="ru-RU"/>
        </w:rPr>
        <w:t xml:space="preserve"> </w:t>
      </w:r>
      <w:r w:rsidRPr="00002ACA">
        <w:rPr>
          <w:lang w:val="ru-RU"/>
        </w:rPr>
        <w:lastRenderedPageBreak/>
        <w:t xml:space="preserve">заменена </w:t>
      </w:r>
      <w:proofErr w:type="spellStart"/>
      <w:r w:rsidRPr="00002ACA">
        <w:rPr>
          <w:lang w:val="ru-RU"/>
        </w:rPr>
        <w:t>моком</w:t>
      </w:r>
      <w:proofErr w:type="spellEnd"/>
      <w:r w:rsidRPr="00002ACA">
        <w:rPr>
          <w:lang w:val="ru-RU"/>
        </w:rPr>
        <w:t xml:space="preserve"> через </w:t>
      </w:r>
      <w:proofErr w:type="gramStart"/>
      <w:r w:rsidRPr="00002ACA">
        <w:t>jest</w:t>
      </w:r>
      <w:r w:rsidRPr="00002ACA">
        <w:rPr>
          <w:lang w:val="ru-RU"/>
        </w:rPr>
        <w:t>.</w:t>
      </w:r>
      <w:r w:rsidRPr="00002ACA">
        <w:t>mock</w:t>
      </w:r>
      <w:proofErr w:type="gramEnd"/>
      <w:r w:rsidRPr="00002ACA">
        <w:rPr>
          <w:lang w:val="ru-RU"/>
        </w:rPr>
        <w:t>(</w:t>
      </w:r>
      <w:proofErr w:type="gramStart"/>
      <w:r w:rsidRPr="00002ACA">
        <w:rPr>
          <w:lang w:val="ru-RU"/>
        </w:rPr>
        <w:t>"..</w:t>
      </w:r>
      <w:proofErr w:type="gramEnd"/>
      <w:r w:rsidRPr="00002ACA">
        <w:rPr>
          <w:lang w:val="ru-RU"/>
        </w:rPr>
        <w:t>/</w:t>
      </w:r>
      <w:r w:rsidRPr="00002ACA">
        <w:t>config</w:t>
      </w:r>
      <w:r w:rsidRPr="00002ACA">
        <w:rPr>
          <w:lang w:val="ru-RU"/>
        </w:rPr>
        <w:t>/</w:t>
      </w:r>
      <w:r w:rsidRPr="00002ACA">
        <w:t>database</w:t>
      </w:r>
      <w:r w:rsidRPr="00002ACA">
        <w:rPr>
          <w:lang w:val="ru-RU"/>
        </w:rPr>
        <w:t xml:space="preserve">", () =&gt; </w:t>
      </w:r>
      <w:proofErr w:type="gramStart"/>
      <w:r w:rsidRPr="00002ACA">
        <w:rPr>
          <w:lang w:val="ru-RU"/>
        </w:rPr>
        <w:t xml:space="preserve">({ </w:t>
      </w:r>
      <w:r w:rsidRPr="00002ACA">
        <w:t>query</w:t>
      </w:r>
      <w:proofErr w:type="gramEnd"/>
      <w:r w:rsidRPr="00002ACA">
        <w:rPr>
          <w:lang w:val="ru-RU"/>
        </w:rPr>
        <w:t xml:space="preserve">: </w:t>
      </w:r>
      <w:proofErr w:type="gramStart"/>
      <w:r w:rsidRPr="00002ACA">
        <w:t>jest</w:t>
      </w:r>
      <w:r w:rsidRPr="00002ACA">
        <w:rPr>
          <w:lang w:val="ru-RU"/>
        </w:rPr>
        <w:t>.</w:t>
      </w:r>
      <w:proofErr w:type="spellStart"/>
      <w:r w:rsidRPr="00002ACA">
        <w:t>fn</w:t>
      </w:r>
      <w:proofErr w:type="spellEnd"/>
      <w:proofErr w:type="gramEnd"/>
      <w:r w:rsidRPr="00002ACA">
        <w:rPr>
          <w:lang w:val="ru-RU"/>
        </w:rPr>
        <w:t>(</w:t>
      </w:r>
      <w:proofErr w:type="gramStart"/>
      <w:r w:rsidRPr="00002ACA">
        <w:rPr>
          <w:lang w:val="ru-RU"/>
        </w:rPr>
        <w:t>) }</w:t>
      </w:r>
      <w:proofErr w:type="gramEnd"/>
      <w:r w:rsidRPr="00002ACA">
        <w:rPr>
          <w:lang w:val="ru-RU"/>
        </w:rPr>
        <w:t xml:space="preserve">)). Это позволяет тестировать полный </w:t>
      </w:r>
      <w:r w:rsidRPr="00002ACA">
        <w:t>HTTP</w:t>
      </w:r>
      <w:r w:rsidRPr="00002ACA">
        <w:rPr>
          <w:lang w:val="ru-RU"/>
        </w:rPr>
        <w:t xml:space="preserve">-стек (маршруты → валидация → контроллер → мок-БД → ответ) без реальной базы данных, обеспечивая воспроизводимость и скорость выполнения тестов. </w:t>
      </w:r>
      <w:r w:rsidRPr="00002ACA">
        <w:t>JWT</w:t>
      </w:r>
      <w:r w:rsidRPr="00002ACA">
        <w:rPr>
          <w:lang w:val="ru-RU"/>
        </w:rPr>
        <w:t xml:space="preserve">-секрет фиксируется в переменной </w:t>
      </w:r>
      <w:r w:rsidRPr="00002ACA">
        <w:t>process</w:t>
      </w:r>
      <w:r w:rsidRPr="00002ACA">
        <w:rPr>
          <w:lang w:val="ru-RU"/>
        </w:rPr>
        <w:t>.</w:t>
      </w:r>
      <w:r w:rsidRPr="00002ACA">
        <w:t>env</w:t>
      </w:r>
      <w:r w:rsidRPr="00002ACA">
        <w:rPr>
          <w:lang w:val="ru-RU"/>
        </w:rPr>
        <w:t>.</w:t>
      </w:r>
      <w:r w:rsidRPr="00002ACA">
        <w:t>JWT</w:t>
      </w:r>
      <w:r w:rsidRPr="00002ACA">
        <w:rPr>
          <w:lang w:val="ru-RU"/>
        </w:rPr>
        <w:t>_</w:t>
      </w:r>
      <w:r w:rsidRPr="00002ACA">
        <w:t>SECRET</w:t>
      </w:r>
      <w:r w:rsidRPr="00002ACA">
        <w:rPr>
          <w:lang w:val="ru-RU"/>
        </w:rPr>
        <w:t xml:space="preserve"> = "</w:t>
      </w:r>
      <w:r w:rsidRPr="00002ACA">
        <w:t>test</w:t>
      </w:r>
      <w:r w:rsidRPr="00002ACA">
        <w:rPr>
          <w:lang w:val="ru-RU"/>
        </w:rPr>
        <w:t>-</w:t>
      </w:r>
      <w:r w:rsidRPr="00002ACA">
        <w:t>secret</w:t>
      </w:r>
      <w:r w:rsidRPr="00002ACA">
        <w:rPr>
          <w:lang w:val="ru-RU"/>
        </w:rPr>
        <w:t>" в начале каждого файла тестов.</w:t>
      </w:r>
    </w:p>
    <w:p w14:paraId="32A3722A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В </w:t>
      </w:r>
      <w:proofErr w:type="spellStart"/>
      <w:r w:rsidRPr="00002ACA">
        <w:t>beforeEach</w:t>
      </w:r>
      <w:proofErr w:type="spellEnd"/>
      <w:r w:rsidRPr="00002ACA">
        <w:rPr>
          <w:lang w:val="ru-RU"/>
        </w:rPr>
        <w:t xml:space="preserve"> вызывается </w:t>
      </w:r>
      <w:proofErr w:type="gramStart"/>
      <w:r w:rsidRPr="00002ACA">
        <w:t>jest</w:t>
      </w:r>
      <w:r w:rsidRPr="00002ACA">
        <w:rPr>
          <w:lang w:val="ru-RU"/>
        </w:rPr>
        <w:t>.</w:t>
      </w:r>
      <w:proofErr w:type="spellStart"/>
      <w:r w:rsidRPr="00002ACA">
        <w:t>resetAllMocks</w:t>
      </w:r>
      <w:proofErr w:type="spellEnd"/>
      <w:proofErr w:type="gramEnd"/>
      <w:r w:rsidRPr="00002ACA">
        <w:rPr>
          <w:lang w:val="ru-RU"/>
        </w:rPr>
        <w:t xml:space="preserve">() — это критически важно: в отличие от </w:t>
      </w:r>
      <w:proofErr w:type="gramStart"/>
      <w:r w:rsidRPr="00002ACA">
        <w:t>jest</w:t>
      </w:r>
      <w:r w:rsidRPr="00002ACA">
        <w:rPr>
          <w:lang w:val="ru-RU"/>
        </w:rPr>
        <w:t>.</w:t>
      </w:r>
      <w:proofErr w:type="spellStart"/>
      <w:r w:rsidRPr="00002ACA">
        <w:t>clearAllMocks</w:t>
      </w:r>
      <w:proofErr w:type="spellEnd"/>
      <w:proofErr w:type="gramEnd"/>
      <w:r w:rsidRPr="00002ACA">
        <w:rPr>
          <w:lang w:val="ru-RU"/>
        </w:rPr>
        <w:t xml:space="preserve">(), функция </w:t>
      </w:r>
      <w:r w:rsidRPr="00002ACA">
        <w:t>reset</w:t>
      </w:r>
      <w:r w:rsidRPr="00002ACA">
        <w:rPr>
          <w:lang w:val="ru-RU"/>
        </w:rPr>
        <w:t xml:space="preserve"> полностью сбрасывает очередь </w:t>
      </w:r>
      <w:proofErr w:type="spellStart"/>
      <w:r w:rsidRPr="00002ACA">
        <w:t>mockResolvedValueOnce</w:t>
      </w:r>
      <w:proofErr w:type="spellEnd"/>
      <w:r w:rsidRPr="00002ACA">
        <w:rPr>
          <w:lang w:val="ru-RU"/>
        </w:rPr>
        <w:t>, предотвращая «утечку» настроек между тестами.</w:t>
      </w:r>
    </w:p>
    <w:p w14:paraId="435F718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4.2.2. Тесты аутентификации (</w:t>
      </w:r>
      <w:r w:rsidRPr="00002ACA">
        <w:rPr>
          <w:b/>
        </w:rPr>
        <w:t>auth</w:t>
      </w:r>
      <w:r w:rsidRPr="00002ACA">
        <w:rPr>
          <w:b/>
          <w:lang w:val="ru-RU"/>
        </w:rPr>
        <w:t>.</w:t>
      </w:r>
      <w:r w:rsidRPr="00002ACA">
        <w:rPr>
          <w:b/>
        </w:rPr>
        <w:t>test</w:t>
      </w:r>
      <w:r w:rsidRPr="00002ACA">
        <w:rPr>
          <w:b/>
          <w:lang w:val="ru-RU"/>
        </w:rPr>
        <w:t>.</w:t>
      </w:r>
      <w:proofErr w:type="spellStart"/>
      <w:r w:rsidRPr="00002ACA">
        <w:rPr>
          <w:b/>
        </w:rPr>
        <w:t>js</w:t>
      </w:r>
      <w:proofErr w:type="spellEnd"/>
      <w:r w:rsidRPr="00002ACA">
        <w:rPr>
          <w:b/>
          <w:lang w:val="ru-RU"/>
        </w:rPr>
        <w:t>)</w:t>
      </w:r>
    </w:p>
    <w:p w14:paraId="3F9216D7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lang w:val="ru-RU"/>
        </w:rPr>
        <w:t xml:space="preserve">Файл </w:t>
      </w:r>
      <w:r w:rsidRPr="00002ACA">
        <w:t>backend</w:t>
      </w:r>
      <w:r w:rsidRPr="00002ACA">
        <w:rPr>
          <w:lang w:val="ru-RU"/>
        </w:rPr>
        <w:t>/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/__</w:t>
      </w:r>
      <w:r w:rsidRPr="00002ACA">
        <w:t>tests</w:t>
      </w:r>
      <w:r w:rsidRPr="00002ACA">
        <w:rPr>
          <w:lang w:val="ru-RU"/>
        </w:rPr>
        <w:t>__/</w:t>
      </w:r>
      <w:r w:rsidRPr="00002ACA">
        <w:t>auth</w:t>
      </w:r>
      <w:r w:rsidRPr="00002ACA">
        <w:rPr>
          <w:lang w:val="ru-RU"/>
        </w:rPr>
        <w:t>.</w:t>
      </w:r>
      <w:r w:rsidRPr="00002ACA">
        <w:t>test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содержит 14 тест-кейсов для маршрутов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auth</w:t>
      </w:r>
      <w:r w:rsidRPr="00002ACA">
        <w:rPr>
          <w:lang w:val="ru-RU"/>
        </w:rPr>
        <w:t xml:space="preserve">. </w:t>
      </w:r>
      <w:r w:rsidRPr="00002ACA">
        <w:t>Покрытые сценарии:</w:t>
      </w:r>
    </w:p>
    <w:p w14:paraId="6282F9B0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успешная регистрация клиента — возвращает 201, </w:t>
      </w:r>
      <w:r w:rsidRPr="00002ACA">
        <w:t>token</w:t>
      </w:r>
      <w:r w:rsidRPr="00002ACA">
        <w:rPr>
          <w:lang w:val="ru-RU"/>
        </w:rPr>
        <w:t xml:space="preserve"> и объект </w:t>
      </w:r>
      <w:r w:rsidRPr="00002ACA">
        <w:t>user</w:t>
      </w:r>
      <w:r w:rsidRPr="00002ACA">
        <w:rPr>
          <w:lang w:val="ru-RU"/>
        </w:rPr>
        <w:t>;</w:t>
      </w:r>
    </w:p>
    <w:p w14:paraId="55B1CEFF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принудительное присвоение роли </w:t>
      </w:r>
      <w:r w:rsidRPr="00002ACA">
        <w:t>customer</w:t>
      </w:r>
      <w:r w:rsidRPr="00002ACA">
        <w:rPr>
          <w:lang w:val="ru-RU"/>
        </w:rPr>
        <w:t xml:space="preserve"> при попытке зарегистрироваться как </w:t>
      </w:r>
      <w:r w:rsidRPr="00002ACA">
        <w:t>admin</w:t>
      </w:r>
      <w:r w:rsidRPr="00002ACA">
        <w:rPr>
          <w:lang w:val="ru-RU"/>
        </w:rPr>
        <w:t>;</w:t>
      </w:r>
    </w:p>
    <w:p w14:paraId="215EE25B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ошибка 400 при </w:t>
      </w:r>
      <w:proofErr w:type="spellStart"/>
      <w:r w:rsidRPr="00002ACA">
        <w:rPr>
          <w:lang w:val="ru-RU"/>
        </w:rPr>
        <w:t>невалидном</w:t>
      </w:r>
      <w:proofErr w:type="spellEnd"/>
      <w:r w:rsidRPr="00002ACA">
        <w:rPr>
          <w:lang w:val="ru-RU"/>
        </w:rPr>
        <w:t xml:space="preserve"> </w:t>
      </w:r>
      <w:r w:rsidRPr="00002ACA">
        <w:t>email</w:t>
      </w:r>
      <w:r w:rsidRPr="00002ACA">
        <w:rPr>
          <w:lang w:val="ru-RU"/>
        </w:rPr>
        <w:t xml:space="preserve"> (отсутствует символ @);</w:t>
      </w:r>
    </w:p>
    <w:p w14:paraId="501E8F1B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ошибка 409 при повторной регистрации существующего </w:t>
      </w:r>
      <w:r w:rsidRPr="00002ACA">
        <w:t>email</w:t>
      </w:r>
      <w:r w:rsidRPr="00002ACA">
        <w:rPr>
          <w:lang w:val="ru-RU"/>
        </w:rPr>
        <w:t>;</w:t>
      </w:r>
    </w:p>
    <w:p w14:paraId="3F64D4AD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успешный вход — возвращает 200, </w:t>
      </w:r>
      <w:r w:rsidRPr="00002ACA">
        <w:t>token</w:t>
      </w:r>
      <w:r w:rsidRPr="00002ACA">
        <w:rPr>
          <w:lang w:val="ru-RU"/>
        </w:rPr>
        <w:t xml:space="preserve"> и </w:t>
      </w:r>
      <w:r w:rsidRPr="00002ACA">
        <w:t>user</w:t>
      </w:r>
      <w:r w:rsidRPr="00002ACA">
        <w:rPr>
          <w:lang w:val="ru-RU"/>
        </w:rPr>
        <w:t xml:space="preserve"> без </w:t>
      </w:r>
      <w:r w:rsidRPr="00002ACA">
        <w:t>password</w:t>
      </w:r>
      <w:r w:rsidRPr="00002ACA">
        <w:rPr>
          <w:lang w:val="ru-RU"/>
        </w:rPr>
        <w:t>_</w:t>
      </w:r>
      <w:r w:rsidRPr="00002ACA">
        <w:t>hash</w:t>
      </w:r>
      <w:r w:rsidRPr="00002ACA">
        <w:rPr>
          <w:lang w:val="ru-RU"/>
        </w:rPr>
        <w:t>;</w:t>
      </w:r>
    </w:p>
    <w:p w14:paraId="1A3FD0D5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proofErr w:type="spellStart"/>
      <w:r w:rsidRPr="00002ACA">
        <w:t>ошибка</w:t>
      </w:r>
      <w:proofErr w:type="spellEnd"/>
      <w:r w:rsidRPr="00002ACA">
        <w:t xml:space="preserve"> 401 </w:t>
      </w:r>
      <w:proofErr w:type="spellStart"/>
      <w:r w:rsidRPr="00002ACA">
        <w:t>при</w:t>
      </w:r>
      <w:proofErr w:type="spellEnd"/>
      <w:r w:rsidRPr="00002ACA">
        <w:t xml:space="preserve"> </w:t>
      </w:r>
      <w:proofErr w:type="spellStart"/>
      <w:r w:rsidRPr="00002ACA">
        <w:t>неверном</w:t>
      </w:r>
      <w:proofErr w:type="spellEnd"/>
      <w:r w:rsidRPr="00002ACA">
        <w:t xml:space="preserve"> </w:t>
      </w:r>
      <w:proofErr w:type="gramStart"/>
      <w:r w:rsidRPr="00002ACA">
        <w:t>пароле;</w:t>
      </w:r>
      <w:proofErr w:type="gramEnd"/>
    </w:p>
    <w:p w14:paraId="1D3B4902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GET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auth</w:t>
      </w:r>
      <w:r w:rsidRPr="00002ACA">
        <w:rPr>
          <w:lang w:val="ru-RU"/>
        </w:rPr>
        <w:t>/</w:t>
      </w:r>
      <w:r w:rsidRPr="00002ACA">
        <w:t>me</w:t>
      </w:r>
      <w:r w:rsidRPr="00002ACA">
        <w:rPr>
          <w:lang w:val="ru-RU"/>
        </w:rPr>
        <w:t xml:space="preserve"> — возвращает 200 с данными пользователя при валидном </w:t>
      </w:r>
      <w:proofErr w:type="gramStart"/>
      <w:r w:rsidRPr="00002ACA">
        <w:rPr>
          <w:lang w:val="ru-RU"/>
        </w:rPr>
        <w:t>токене;</w:t>
      </w:r>
      <w:proofErr w:type="gramEnd"/>
    </w:p>
    <w:p w14:paraId="066C8C19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GET /</w:t>
      </w:r>
      <w:proofErr w:type="spellStart"/>
      <w:r w:rsidRPr="00002ACA">
        <w:t>api</w:t>
      </w:r>
      <w:proofErr w:type="spellEnd"/>
      <w:r w:rsidRPr="00002ACA">
        <w:t xml:space="preserve">/auth/me — </w:t>
      </w:r>
      <w:proofErr w:type="spellStart"/>
      <w:r w:rsidRPr="00002ACA">
        <w:t>возвращает</w:t>
      </w:r>
      <w:proofErr w:type="spellEnd"/>
      <w:r w:rsidRPr="00002ACA">
        <w:t xml:space="preserve"> 401 без </w:t>
      </w:r>
      <w:proofErr w:type="gramStart"/>
      <w:r w:rsidRPr="00002ACA">
        <w:t>токена;</w:t>
      </w:r>
      <w:proofErr w:type="gramEnd"/>
    </w:p>
    <w:p w14:paraId="0D4761AB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PATCH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auth</w:t>
      </w:r>
      <w:r w:rsidRPr="00002ACA">
        <w:rPr>
          <w:lang w:val="ru-RU"/>
        </w:rPr>
        <w:t>/</w:t>
      </w:r>
      <w:r w:rsidRPr="00002ACA">
        <w:t>profile</w:t>
      </w:r>
      <w:r w:rsidRPr="00002ACA">
        <w:rPr>
          <w:lang w:val="ru-RU"/>
        </w:rPr>
        <w:t xml:space="preserve"> — успешное обновление имени и адреса.</w:t>
      </w:r>
    </w:p>
    <w:p w14:paraId="067A94A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4.2.3. Тесты меню (</w:t>
      </w:r>
      <w:r w:rsidRPr="00002ACA">
        <w:rPr>
          <w:b/>
        </w:rPr>
        <w:t>menu</w:t>
      </w:r>
      <w:r w:rsidRPr="00002ACA">
        <w:rPr>
          <w:b/>
          <w:lang w:val="ru-RU"/>
        </w:rPr>
        <w:t>.</w:t>
      </w:r>
      <w:r w:rsidRPr="00002ACA">
        <w:rPr>
          <w:b/>
        </w:rPr>
        <w:t>test</w:t>
      </w:r>
      <w:r w:rsidRPr="00002ACA">
        <w:rPr>
          <w:b/>
          <w:lang w:val="ru-RU"/>
        </w:rPr>
        <w:t>.</w:t>
      </w:r>
      <w:proofErr w:type="spellStart"/>
      <w:r w:rsidRPr="00002ACA">
        <w:rPr>
          <w:b/>
        </w:rPr>
        <w:t>js</w:t>
      </w:r>
      <w:proofErr w:type="spellEnd"/>
      <w:r w:rsidRPr="00002ACA">
        <w:rPr>
          <w:b/>
          <w:lang w:val="ru-RU"/>
        </w:rPr>
        <w:t>)</w:t>
      </w:r>
    </w:p>
    <w:p w14:paraId="27A54846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lang w:val="ru-RU"/>
        </w:rPr>
        <w:lastRenderedPageBreak/>
        <w:t xml:space="preserve">Файл </w:t>
      </w:r>
      <w:r w:rsidRPr="00002ACA">
        <w:t>backend</w:t>
      </w:r>
      <w:r w:rsidRPr="00002ACA">
        <w:rPr>
          <w:lang w:val="ru-RU"/>
        </w:rPr>
        <w:t>/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/__</w:t>
      </w:r>
      <w:r w:rsidRPr="00002ACA">
        <w:t>tests</w:t>
      </w:r>
      <w:r w:rsidRPr="00002ACA">
        <w:rPr>
          <w:lang w:val="ru-RU"/>
        </w:rPr>
        <w:t>__/</w:t>
      </w:r>
      <w:r w:rsidRPr="00002ACA">
        <w:t>menu</w:t>
      </w:r>
      <w:r w:rsidRPr="00002ACA">
        <w:rPr>
          <w:lang w:val="ru-RU"/>
        </w:rPr>
        <w:t>.</w:t>
      </w:r>
      <w:r w:rsidRPr="00002ACA">
        <w:t>test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содержит 18 тест-кейсов. </w:t>
      </w:r>
      <w:r w:rsidRPr="00002ACA">
        <w:t>Покрытые сценарии:</w:t>
      </w:r>
    </w:p>
    <w:p w14:paraId="0AD2601A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GET /api/menu/categories — публичный доступ без токена (200</w:t>
      </w:r>
      <w:proofErr w:type="gramStart"/>
      <w:r w:rsidRPr="00002ACA">
        <w:t>);</w:t>
      </w:r>
      <w:proofErr w:type="gramEnd"/>
    </w:p>
    <w:p w14:paraId="43BD818A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GET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menu</w:t>
      </w:r>
      <w:r w:rsidRPr="00002ACA">
        <w:rPr>
          <w:lang w:val="ru-RU"/>
        </w:rPr>
        <w:t>/</w:t>
      </w:r>
      <w:r w:rsidRPr="00002ACA">
        <w:t>items</w:t>
      </w:r>
      <w:r w:rsidRPr="00002ACA">
        <w:rPr>
          <w:lang w:val="ru-RU"/>
        </w:rPr>
        <w:t xml:space="preserve"> — публичный доступ, фильтрация по </w:t>
      </w:r>
      <w:r w:rsidRPr="00002ACA">
        <w:t>category</w:t>
      </w:r>
      <w:r w:rsidRPr="00002ACA">
        <w:rPr>
          <w:lang w:val="ru-RU"/>
        </w:rPr>
        <w:t>_</w:t>
      </w:r>
      <w:proofErr w:type="gramStart"/>
      <w:r w:rsidRPr="00002ACA">
        <w:t>id</w:t>
      </w:r>
      <w:r w:rsidRPr="00002ACA">
        <w:rPr>
          <w:lang w:val="ru-RU"/>
        </w:rPr>
        <w:t>;</w:t>
      </w:r>
      <w:proofErr w:type="gramEnd"/>
    </w:p>
    <w:p w14:paraId="581F5888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GET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menu</w:t>
      </w:r>
      <w:r w:rsidRPr="00002ACA">
        <w:rPr>
          <w:lang w:val="ru-RU"/>
        </w:rPr>
        <w:t>/</w:t>
      </w:r>
      <w:r w:rsidRPr="00002ACA">
        <w:t>items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получение блюда по </w:t>
      </w:r>
      <w:proofErr w:type="gramStart"/>
      <w:r w:rsidRPr="00002ACA">
        <w:t>ID</w:t>
      </w:r>
      <w:r w:rsidRPr="00002ACA">
        <w:rPr>
          <w:lang w:val="ru-RU"/>
        </w:rPr>
        <w:t>;</w:t>
      </w:r>
      <w:proofErr w:type="gramEnd"/>
    </w:p>
    <w:p w14:paraId="45944B99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menu</w:t>
      </w:r>
      <w:r w:rsidRPr="00002ACA">
        <w:rPr>
          <w:lang w:val="ru-RU"/>
        </w:rPr>
        <w:t>/</w:t>
      </w:r>
      <w:r w:rsidRPr="00002ACA">
        <w:t>categories</w:t>
      </w:r>
      <w:r w:rsidRPr="00002ACA">
        <w:rPr>
          <w:lang w:val="ru-RU"/>
        </w:rPr>
        <w:t xml:space="preserve"> — создание категории администратором (201</w:t>
      </w:r>
      <w:proofErr w:type="gramStart"/>
      <w:r w:rsidRPr="00002ACA">
        <w:rPr>
          <w:lang w:val="ru-RU"/>
        </w:rPr>
        <w:t>);</w:t>
      </w:r>
      <w:proofErr w:type="gramEnd"/>
    </w:p>
    <w:p w14:paraId="6524FF87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POST /</w:t>
      </w:r>
      <w:proofErr w:type="spellStart"/>
      <w:r w:rsidRPr="00002ACA">
        <w:t>api</w:t>
      </w:r>
      <w:proofErr w:type="spellEnd"/>
      <w:r w:rsidRPr="00002ACA">
        <w:t xml:space="preserve">/menu/categories — </w:t>
      </w:r>
      <w:proofErr w:type="spellStart"/>
      <w:r w:rsidRPr="00002ACA">
        <w:t>ошибка</w:t>
      </w:r>
      <w:proofErr w:type="spellEnd"/>
      <w:r w:rsidRPr="00002ACA">
        <w:t xml:space="preserve"> 403 для клиента (не admin</w:t>
      </w:r>
      <w:proofErr w:type="gramStart"/>
      <w:r w:rsidRPr="00002ACA">
        <w:t>);</w:t>
      </w:r>
      <w:proofErr w:type="gramEnd"/>
    </w:p>
    <w:p w14:paraId="576BBACE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menu</w:t>
      </w:r>
      <w:r w:rsidRPr="00002ACA">
        <w:rPr>
          <w:lang w:val="ru-RU"/>
        </w:rPr>
        <w:t>/</w:t>
      </w:r>
      <w:r w:rsidRPr="00002ACA">
        <w:t>items</w:t>
      </w:r>
      <w:r w:rsidRPr="00002ACA">
        <w:rPr>
          <w:lang w:val="ru-RU"/>
        </w:rPr>
        <w:t xml:space="preserve"> — создание блюда </w:t>
      </w:r>
      <w:proofErr w:type="gramStart"/>
      <w:r w:rsidRPr="00002ACA">
        <w:rPr>
          <w:lang w:val="ru-RU"/>
        </w:rPr>
        <w:t>администратором;</w:t>
      </w:r>
      <w:proofErr w:type="gramEnd"/>
    </w:p>
    <w:p w14:paraId="5AEA45BA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PUT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menu</w:t>
      </w:r>
      <w:r w:rsidRPr="00002ACA">
        <w:rPr>
          <w:lang w:val="ru-RU"/>
        </w:rPr>
        <w:t>/</w:t>
      </w:r>
      <w:r w:rsidRPr="00002ACA">
        <w:t>items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обновление блюда </w:t>
      </w:r>
      <w:proofErr w:type="gramStart"/>
      <w:r w:rsidRPr="00002ACA">
        <w:rPr>
          <w:lang w:val="ru-RU"/>
        </w:rPr>
        <w:t>администратором;</w:t>
      </w:r>
      <w:proofErr w:type="gramEnd"/>
    </w:p>
    <w:p w14:paraId="6881E90E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DELETE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menu</w:t>
      </w:r>
      <w:r w:rsidRPr="00002ACA">
        <w:rPr>
          <w:lang w:val="ru-RU"/>
        </w:rPr>
        <w:t>/</w:t>
      </w:r>
      <w:r w:rsidRPr="00002ACA">
        <w:t>items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удаление блюда администратором.</w:t>
      </w:r>
    </w:p>
    <w:p w14:paraId="5AD69AE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4.2.4. Тесты заказов (</w:t>
      </w:r>
      <w:r w:rsidRPr="00002ACA">
        <w:rPr>
          <w:b/>
        </w:rPr>
        <w:t>orders</w:t>
      </w:r>
      <w:r w:rsidRPr="00002ACA">
        <w:rPr>
          <w:b/>
          <w:lang w:val="ru-RU"/>
        </w:rPr>
        <w:t>.</w:t>
      </w:r>
      <w:r w:rsidRPr="00002ACA">
        <w:rPr>
          <w:b/>
        </w:rPr>
        <w:t>test</w:t>
      </w:r>
      <w:r w:rsidRPr="00002ACA">
        <w:rPr>
          <w:b/>
          <w:lang w:val="ru-RU"/>
        </w:rPr>
        <w:t>.</w:t>
      </w:r>
      <w:proofErr w:type="spellStart"/>
      <w:r w:rsidRPr="00002ACA">
        <w:rPr>
          <w:b/>
        </w:rPr>
        <w:t>js</w:t>
      </w:r>
      <w:proofErr w:type="spellEnd"/>
      <w:r w:rsidRPr="00002ACA">
        <w:rPr>
          <w:b/>
          <w:lang w:val="ru-RU"/>
        </w:rPr>
        <w:t>)</w:t>
      </w:r>
    </w:p>
    <w:p w14:paraId="76022B98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lang w:val="ru-RU"/>
        </w:rPr>
        <w:t xml:space="preserve">Файл </w:t>
      </w:r>
      <w:r w:rsidRPr="00002ACA">
        <w:t>backend</w:t>
      </w:r>
      <w:r w:rsidRPr="00002ACA">
        <w:rPr>
          <w:lang w:val="ru-RU"/>
        </w:rPr>
        <w:t>/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/__</w:t>
      </w:r>
      <w:r w:rsidRPr="00002ACA">
        <w:t>tests</w:t>
      </w:r>
      <w:r w:rsidRPr="00002ACA">
        <w:rPr>
          <w:lang w:val="ru-RU"/>
        </w:rPr>
        <w:t>__/</w:t>
      </w:r>
      <w:r w:rsidRPr="00002ACA">
        <w:t>orders</w:t>
      </w:r>
      <w:r w:rsidRPr="00002ACA">
        <w:rPr>
          <w:lang w:val="ru-RU"/>
        </w:rPr>
        <w:t>.</w:t>
      </w:r>
      <w:r w:rsidRPr="00002ACA">
        <w:t>test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содержит 37 тест-кейсов — наибольший набор тестов проекта, отражающий сложность логики заказов. Для тестирования транзакций наряду с </w:t>
      </w:r>
      <w:proofErr w:type="spellStart"/>
      <w:proofErr w:type="gramStart"/>
      <w:r w:rsidRPr="00002ACA">
        <w:t>db</w:t>
      </w:r>
      <w:proofErr w:type="spellEnd"/>
      <w:r w:rsidRPr="00002ACA">
        <w:rPr>
          <w:lang w:val="ru-RU"/>
        </w:rPr>
        <w:t>.</w:t>
      </w:r>
      <w:r w:rsidRPr="00002ACA">
        <w:t>query</w:t>
      </w:r>
      <w:proofErr w:type="gramEnd"/>
      <w:r w:rsidRPr="00002ACA">
        <w:rPr>
          <w:lang w:val="ru-RU"/>
        </w:rPr>
        <w:t xml:space="preserve"> </w:t>
      </w:r>
      <w:proofErr w:type="spellStart"/>
      <w:r w:rsidRPr="00002ACA">
        <w:rPr>
          <w:lang w:val="ru-RU"/>
        </w:rPr>
        <w:t>мокируется</w:t>
      </w:r>
      <w:proofErr w:type="spellEnd"/>
      <w:r w:rsidRPr="00002ACA">
        <w:rPr>
          <w:lang w:val="ru-RU"/>
        </w:rPr>
        <w:t xml:space="preserve"> </w:t>
      </w:r>
      <w:proofErr w:type="spellStart"/>
      <w:proofErr w:type="gramStart"/>
      <w:r w:rsidRPr="00002ACA">
        <w:t>db</w:t>
      </w:r>
      <w:proofErr w:type="spellEnd"/>
      <w:r w:rsidRPr="00002ACA">
        <w:rPr>
          <w:lang w:val="ru-RU"/>
        </w:rPr>
        <w:t>.</w:t>
      </w:r>
      <w:r w:rsidRPr="00002ACA">
        <w:t>connect</w:t>
      </w:r>
      <w:proofErr w:type="gramEnd"/>
      <w:r w:rsidRPr="00002ACA">
        <w:rPr>
          <w:lang w:val="ru-RU"/>
        </w:rPr>
        <w:t xml:space="preserve">, возвращающий объект клиента с методами </w:t>
      </w:r>
      <w:r w:rsidRPr="00002ACA">
        <w:t>query</w:t>
      </w:r>
      <w:r w:rsidRPr="00002ACA">
        <w:rPr>
          <w:lang w:val="ru-RU"/>
        </w:rPr>
        <w:t xml:space="preserve"> и </w:t>
      </w:r>
      <w:r w:rsidRPr="00002ACA">
        <w:t>release</w:t>
      </w:r>
      <w:r w:rsidRPr="00002ACA">
        <w:rPr>
          <w:lang w:val="ru-RU"/>
        </w:rPr>
        <w:t xml:space="preserve">. </w:t>
      </w:r>
      <w:r w:rsidRPr="00002ACA">
        <w:t>Покрытые сценарии:</w:t>
      </w:r>
    </w:p>
    <w:p w14:paraId="4C4F5A95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 xml:space="preserve"> — успешное создание заказа клиентом (201</w:t>
      </w:r>
      <w:proofErr w:type="gramStart"/>
      <w:r w:rsidRPr="00002ACA">
        <w:rPr>
          <w:lang w:val="ru-RU"/>
        </w:rPr>
        <w:t>);</w:t>
      </w:r>
      <w:proofErr w:type="gramEnd"/>
    </w:p>
    <w:p w14:paraId="1B52E36B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 xml:space="preserve"> — ошибка 400 при пустом массиве </w:t>
      </w:r>
      <w:proofErr w:type="gramStart"/>
      <w:r w:rsidRPr="00002ACA">
        <w:t>items</w:t>
      </w:r>
      <w:r w:rsidRPr="00002ACA">
        <w:rPr>
          <w:lang w:val="ru-RU"/>
        </w:rPr>
        <w:t>;</w:t>
      </w:r>
      <w:proofErr w:type="gramEnd"/>
    </w:p>
    <w:p w14:paraId="55EB38D1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POST /</w:t>
      </w:r>
      <w:proofErr w:type="spellStart"/>
      <w:r w:rsidRPr="00002ACA">
        <w:t>api</w:t>
      </w:r>
      <w:proofErr w:type="spellEnd"/>
      <w:r w:rsidRPr="00002ACA">
        <w:t xml:space="preserve">/orders — </w:t>
      </w:r>
      <w:proofErr w:type="spellStart"/>
      <w:r w:rsidRPr="00002ACA">
        <w:t>ошибка</w:t>
      </w:r>
      <w:proofErr w:type="spellEnd"/>
      <w:r w:rsidRPr="00002ACA">
        <w:t xml:space="preserve"> 400 при отсутствии delivery_</w:t>
      </w:r>
      <w:proofErr w:type="gramStart"/>
      <w:r w:rsidRPr="00002ACA">
        <w:t>address;</w:t>
      </w:r>
      <w:proofErr w:type="gramEnd"/>
    </w:p>
    <w:p w14:paraId="3BEF8590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POST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 xml:space="preserve"> — ошибка 400 при недоступном </w:t>
      </w:r>
      <w:proofErr w:type="gramStart"/>
      <w:r w:rsidRPr="00002ACA">
        <w:rPr>
          <w:lang w:val="ru-RU"/>
        </w:rPr>
        <w:t>блюде;</w:t>
      </w:r>
      <w:proofErr w:type="gramEnd"/>
    </w:p>
    <w:p w14:paraId="6EE3C4C5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GET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>/</w:t>
      </w:r>
      <w:r w:rsidRPr="00002ACA">
        <w:t>my</w:t>
      </w:r>
      <w:r w:rsidRPr="00002ACA">
        <w:rPr>
          <w:lang w:val="ru-RU"/>
        </w:rPr>
        <w:t xml:space="preserve"> — получение заказов текущего </w:t>
      </w:r>
      <w:proofErr w:type="gramStart"/>
      <w:r w:rsidRPr="00002ACA">
        <w:rPr>
          <w:lang w:val="ru-RU"/>
        </w:rPr>
        <w:t>клиента;</w:t>
      </w:r>
      <w:proofErr w:type="gramEnd"/>
    </w:p>
    <w:p w14:paraId="3300A324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GET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детали заказа с проверкой </w:t>
      </w:r>
      <w:proofErr w:type="gramStart"/>
      <w:r w:rsidRPr="00002ACA">
        <w:rPr>
          <w:lang w:val="ru-RU"/>
        </w:rPr>
        <w:t>владельца;</w:t>
      </w:r>
      <w:proofErr w:type="gramEnd"/>
    </w:p>
    <w:p w14:paraId="3A7F735F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GET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ошибка 403 для чужого заказа </w:t>
      </w:r>
      <w:proofErr w:type="gramStart"/>
      <w:r w:rsidRPr="00002ACA">
        <w:rPr>
          <w:lang w:val="ru-RU"/>
        </w:rPr>
        <w:t>клиента;</w:t>
      </w:r>
      <w:proofErr w:type="gramEnd"/>
    </w:p>
    <w:p w14:paraId="4679CE71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PATCH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>/</w:t>
      </w:r>
      <w:r w:rsidRPr="00002ACA">
        <w:t>status</w:t>
      </w:r>
      <w:r w:rsidRPr="00002ACA">
        <w:rPr>
          <w:lang w:val="ru-RU"/>
        </w:rPr>
        <w:t xml:space="preserve"> — смена статуса </w:t>
      </w:r>
      <w:proofErr w:type="gramStart"/>
      <w:r w:rsidRPr="00002ACA">
        <w:rPr>
          <w:lang w:val="ru-RU"/>
        </w:rPr>
        <w:t>администратором;</w:t>
      </w:r>
      <w:proofErr w:type="gramEnd"/>
    </w:p>
    <w:p w14:paraId="49F1911A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PATCH /</w:t>
      </w:r>
      <w:proofErr w:type="spellStart"/>
      <w:r w:rsidRPr="00002ACA">
        <w:t>api</w:t>
      </w:r>
      <w:proofErr w:type="spellEnd"/>
      <w:r w:rsidRPr="00002ACA">
        <w:t xml:space="preserve">/orders/:id/status — </w:t>
      </w:r>
      <w:proofErr w:type="spellStart"/>
      <w:r w:rsidRPr="00002ACA">
        <w:t>ошибка</w:t>
      </w:r>
      <w:proofErr w:type="spellEnd"/>
      <w:r w:rsidRPr="00002ACA">
        <w:t xml:space="preserve"> 403 для </w:t>
      </w:r>
      <w:proofErr w:type="gramStart"/>
      <w:r w:rsidRPr="00002ACA">
        <w:t>клиента;</w:t>
      </w:r>
      <w:proofErr w:type="gramEnd"/>
    </w:p>
    <w:p w14:paraId="53587A4C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lastRenderedPageBreak/>
        <w:t>DELETE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отмена своего заказа клиентом (статус </w:t>
      </w:r>
      <w:r w:rsidRPr="00002ACA">
        <w:t>pending</w:t>
      </w:r>
      <w:proofErr w:type="gramStart"/>
      <w:r w:rsidRPr="00002ACA">
        <w:rPr>
          <w:lang w:val="ru-RU"/>
        </w:rPr>
        <w:t>);</w:t>
      </w:r>
      <w:proofErr w:type="gramEnd"/>
    </w:p>
    <w:p w14:paraId="04588603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t>DELETE</w:t>
      </w:r>
      <w:r w:rsidRPr="00002ACA">
        <w:rPr>
          <w:lang w:val="ru-RU"/>
        </w:rPr>
        <w:t xml:space="preserve"> 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/</w:t>
      </w:r>
      <w:r w:rsidRPr="00002ACA">
        <w:t>orders</w:t>
      </w:r>
      <w:r w:rsidRPr="00002ACA">
        <w:rPr>
          <w:lang w:val="ru-RU"/>
        </w:rPr>
        <w:t>/:</w:t>
      </w:r>
      <w:r w:rsidRPr="00002ACA">
        <w:t>id</w:t>
      </w:r>
      <w:r w:rsidRPr="00002ACA">
        <w:rPr>
          <w:lang w:val="ru-RU"/>
        </w:rPr>
        <w:t xml:space="preserve"> — ошибка 403 при попытке отменить чужой </w:t>
      </w:r>
      <w:proofErr w:type="gramStart"/>
      <w:r w:rsidRPr="00002ACA">
        <w:rPr>
          <w:lang w:val="ru-RU"/>
        </w:rPr>
        <w:t>заказ;</w:t>
      </w:r>
      <w:proofErr w:type="gramEnd"/>
    </w:p>
    <w:p w14:paraId="5319D0BE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GET /</w:t>
      </w:r>
      <w:proofErr w:type="spellStart"/>
      <w:r w:rsidRPr="00002ACA">
        <w:t>api</w:t>
      </w:r>
      <w:proofErr w:type="spellEnd"/>
      <w:r w:rsidRPr="00002ACA">
        <w:t xml:space="preserve">/orders/courier/available — </w:t>
      </w:r>
      <w:proofErr w:type="spellStart"/>
      <w:r w:rsidRPr="00002ACA">
        <w:t>список</w:t>
      </w:r>
      <w:proofErr w:type="spellEnd"/>
      <w:r w:rsidRPr="00002ACA">
        <w:t xml:space="preserve"> </w:t>
      </w:r>
      <w:proofErr w:type="spellStart"/>
      <w:r w:rsidRPr="00002ACA">
        <w:t>доступных</w:t>
      </w:r>
      <w:proofErr w:type="spellEnd"/>
      <w:r w:rsidRPr="00002ACA">
        <w:t xml:space="preserve"> заказов для </w:t>
      </w:r>
      <w:proofErr w:type="gramStart"/>
      <w:r w:rsidRPr="00002ACA">
        <w:t>курьера;</w:t>
      </w:r>
      <w:proofErr w:type="gramEnd"/>
    </w:p>
    <w:p w14:paraId="2069F6F2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</w:pPr>
      <w:r w:rsidRPr="00002ACA">
        <w:t>PATCH /api/orders/:id/accept — принятие заказа курьером.</w:t>
      </w:r>
    </w:p>
    <w:p w14:paraId="1C33674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4.2.5. Тесты платёжной системы (payments.test.js)</w:t>
      </w:r>
    </w:p>
    <w:p w14:paraId="7B0EB01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Файл backend/src/__tests__/payments.test.js содержит 21 тест-кейс, проверяющий интеграцию с PayPalych в тестовом режиме. Тесты охватывают как изолированную логику формирования и проверки подписи, так и HTTP-уровень платёжных маршрутов. Представительные сценарии:</w:t>
      </w:r>
    </w:p>
    <w:p w14:paraId="7D864841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формирование подписи UPPERCASE(MD5("OutSum:InvId:token")) и её успешная верификация (в том числе без учёта регистра);</w:t>
      </w:r>
    </w:p>
    <w:p w14:paraId="238EE704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отклонение подписи при неверной сумме, номере заказа, длине или её отсутствии;</w:t>
      </w:r>
    </w:p>
    <w:p w14:paraId="3C41529B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POST /api/payments/:id/create — ошибка 401 без аутентификации и 403 для роли курьера;</w:t>
      </w:r>
    </w:p>
    <w:p w14:paraId="310AC918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POST /api/payments/:id/create — ошибка 403 при попытке оплатить чужой заказ, 400 для отменённого или уже оплаченного;</w:t>
      </w:r>
    </w:p>
    <w:p w14:paraId="05D16DD2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POST /api/payments/:id/create — создание тестового счёта и перевод заказа в статус pending;</w:t>
      </w:r>
    </w:p>
    <w:p w14:paraId="4E6ECB6F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POST /api/payments/:id/create — повторный запрос переиспользует открытый счёт без создания нового (БД не модифицируется);</w:t>
      </w:r>
    </w:p>
    <w:p w14:paraId="0B7F395E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postback — ошибка 400 при отсутствии обязательных параметров или неверной подписи (без обращения к БД);</w:t>
      </w:r>
    </w:p>
    <w:p w14:paraId="2AC88F09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lastRenderedPageBreak/>
        <w:t>postback со статусом SUCCESS переводит заказ в paid, со статусом FAIL — в failed;</w:t>
      </w:r>
    </w:p>
    <w:p w14:paraId="6B241579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идемпотентность: повторный postback по оплаченному заказу не выполняет повторного обновления;</w:t>
      </w:r>
    </w:p>
    <w:p w14:paraId="6258AE8D" w14:textId="77777777" w:rsidR="00F92009" w:rsidRPr="00002ACA" w:rsidRDefault="00000000" w:rsidP="005E70A2">
      <w:pPr>
        <w:pStyle w:val="a0"/>
        <w:tabs>
          <w:tab w:val="clear" w:pos="360"/>
          <w:tab w:val="num" w:pos="1134"/>
        </w:tabs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тестовая платёжная страница и JSON-подтверждение оплаты проходят через тот же конвейер с реальной проверкой подписи.</w:t>
      </w:r>
    </w:p>
    <w:p w14:paraId="7F2D512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Тесты подтверждают корректность ключевого для платёжной подсистемы механизма проверки подписи и устойчивость обработчика к повторным и некорректным уведомлениям.</w:t>
      </w:r>
    </w:p>
    <w:p w14:paraId="088E4D23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4.3. Тестирование мобильного приложения</w:t>
      </w:r>
    </w:p>
    <w:p w14:paraId="5631EBA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4.3.1. Особенности конфигурации</w:t>
      </w:r>
    </w:p>
    <w:p w14:paraId="5429C7B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Тестирование мобильного приложения сопряжено с рядом технических сложностей. Пресет </w:t>
      </w:r>
      <w:r w:rsidRPr="00002ACA">
        <w:t>jest</w:t>
      </w:r>
      <w:r w:rsidRPr="00002ACA">
        <w:rPr>
          <w:lang w:val="ru-RU"/>
        </w:rPr>
        <w:t>-</w:t>
      </w:r>
      <w:r w:rsidRPr="00002ACA">
        <w:t>expo</w:t>
      </w:r>
      <w:r w:rsidRPr="00002ACA">
        <w:rPr>
          <w:lang w:val="ru-RU"/>
        </w:rPr>
        <w:t xml:space="preserve"> требует </w:t>
      </w:r>
      <w:r w:rsidRPr="00002ACA">
        <w:t>Jest</w:t>
      </w:r>
      <w:r w:rsidRPr="00002ACA">
        <w:rPr>
          <w:lang w:val="ru-RU"/>
        </w:rPr>
        <w:t xml:space="preserve"> версии 29, тогда как @</w:t>
      </w:r>
      <w:r w:rsidRPr="00002ACA">
        <w:t>testing</w:t>
      </w:r>
      <w:r w:rsidRPr="00002ACA">
        <w:rPr>
          <w:lang w:val="ru-RU"/>
        </w:rPr>
        <w:t>-</w:t>
      </w:r>
      <w:r w:rsidRPr="00002ACA">
        <w:t>library</w:t>
      </w:r>
      <w:r w:rsidRPr="00002ACA">
        <w:rPr>
          <w:lang w:val="ru-RU"/>
        </w:rPr>
        <w:t>/</w:t>
      </w:r>
      <w:r w:rsidRPr="00002ACA">
        <w:t>react</w:t>
      </w:r>
      <w:r w:rsidRPr="00002ACA">
        <w:rPr>
          <w:lang w:val="ru-RU"/>
        </w:rPr>
        <w:t>-</w:t>
      </w:r>
      <w:r w:rsidRPr="00002ACA">
        <w:t>native</w:t>
      </w:r>
      <w:r w:rsidRPr="00002ACA">
        <w:rPr>
          <w:lang w:val="ru-RU"/>
        </w:rPr>
        <w:t xml:space="preserve"> версии 14 внутренне зависит от </w:t>
      </w:r>
      <w:r w:rsidRPr="00002ACA">
        <w:t>Jest</w:t>
      </w:r>
      <w:r w:rsidRPr="00002ACA">
        <w:rPr>
          <w:lang w:val="ru-RU"/>
        </w:rPr>
        <w:t xml:space="preserve"> 30 (через </w:t>
      </w:r>
      <w:r w:rsidRPr="00002ACA">
        <w:t>jest</w:t>
      </w:r>
      <w:r w:rsidRPr="00002ACA">
        <w:rPr>
          <w:lang w:val="ru-RU"/>
        </w:rPr>
        <w:t>-</w:t>
      </w:r>
      <w:r w:rsidRPr="00002ACA">
        <w:t>matcher</w:t>
      </w:r>
      <w:r w:rsidRPr="00002ACA">
        <w:rPr>
          <w:lang w:val="ru-RU"/>
        </w:rPr>
        <w:t>-</w:t>
      </w:r>
      <w:r w:rsidRPr="00002ACA">
        <w:t>utils</w:t>
      </w:r>
      <w:r w:rsidRPr="00002ACA">
        <w:rPr>
          <w:lang w:val="ru-RU"/>
        </w:rPr>
        <w:t xml:space="preserve">). Конфликт версий приводит к тому, что </w:t>
      </w:r>
      <w:proofErr w:type="spellStart"/>
      <w:r w:rsidRPr="00002ACA">
        <w:t>renderHook</w:t>
      </w:r>
      <w:proofErr w:type="spellEnd"/>
      <w:r w:rsidRPr="00002ACA">
        <w:rPr>
          <w:lang w:val="ru-RU"/>
        </w:rPr>
        <w:t xml:space="preserve"> возвращает </w:t>
      </w:r>
      <w:proofErr w:type="gramStart"/>
      <w:r w:rsidRPr="00002ACA">
        <w:t>result</w:t>
      </w:r>
      <w:r w:rsidRPr="00002ACA">
        <w:rPr>
          <w:lang w:val="ru-RU"/>
        </w:rPr>
        <w:t>.</w:t>
      </w:r>
      <w:r w:rsidRPr="00002ACA">
        <w:t>current</w:t>
      </w:r>
      <w:proofErr w:type="gramEnd"/>
      <w:r w:rsidRPr="00002ACA">
        <w:rPr>
          <w:lang w:val="ru-RU"/>
        </w:rPr>
        <w:t xml:space="preserve"> = </w:t>
      </w:r>
      <w:r w:rsidRPr="00002ACA">
        <w:t>undefined</w:t>
      </w:r>
      <w:r w:rsidRPr="00002ACA">
        <w:rPr>
          <w:lang w:val="ru-RU"/>
        </w:rPr>
        <w:t>. Проблема решена использованием @</w:t>
      </w:r>
      <w:r w:rsidRPr="00002ACA">
        <w:t>testing</w:t>
      </w:r>
      <w:r w:rsidRPr="00002ACA">
        <w:rPr>
          <w:lang w:val="ru-RU"/>
        </w:rPr>
        <w:t>-</w:t>
      </w:r>
      <w:r w:rsidRPr="00002ACA">
        <w:t>library</w:t>
      </w:r>
      <w:r w:rsidRPr="00002ACA">
        <w:rPr>
          <w:lang w:val="ru-RU"/>
        </w:rPr>
        <w:t>/</w:t>
      </w:r>
      <w:r w:rsidRPr="00002ACA">
        <w:t>react</w:t>
      </w:r>
      <w:r w:rsidRPr="00002ACA">
        <w:rPr>
          <w:lang w:val="ru-RU"/>
        </w:rPr>
        <w:t xml:space="preserve"> вместо @</w:t>
      </w:r>
      <w:r w:rsidRPr="00002ACA">
        <w:t>testing</w:t>
      </w:r>
      <w:r w:rsidRPr="00002ACA">
        <w:rPr>
          <w:lang w:val="ru-RU"/>
        </w:rPr>
        <w:t>-</w:t>
      </w:r>
      <w:r w:rsidRPr="00002ACA">
        <w:t>library</w:t>
      </w:r>
      <w:r w:rsidRPr="00002ACA">
        <w:rPr>
          <w:lang w:val="ru-RU"/>
        </w:rPr>
        <w:t>/</w:t>
      </w:r>
      <w:r w:rsidRPr="00002ACA">
        <w:t>react</w:t>
      </w:r>
      <w:r w:rsidRPr="00002ACA">
        <w:rPr>
          <w:lang w:val="ru-RU"/>
        </w:rPr>
        <w:t>-</w:t>
      </w:r>
      <w:r w:rsidRPr="00002ACA">
        <w:t>native</w:t>
      </w:r>
      <w:r w:rsidRPr="00002ACA">
        <w:rPr>
          <w:lang w:val="ru-RU"/>
        </w:rPr>
        <w:t xml:space="preserve"> для тестов </w:t>
      </w:r>
      <w:r w:rsidRPr="00002ACA">
        <w:t>React</w:t>
      </w:r>
      <w:r w:rsidRPr="00002ACA">
        <w:rPr>
          <w:lang w:val="ru-RU"/>
        </w:rPr>
        <w:t xml:space="preserve">-контекстов с добавлением </w:t>
      </w:r>
      <w:proofErr w:type="spellStart"/>
      <w:r w:rsidRPr="00002ACA">
        <w:t>docblock</w:t>
      </w:r>
      <w:proofErr w:type="spellEnd"/>
      <w:r w:rsidRPr="00002ACA">
        <w:rPr>
          <w:lang w:val="ru-RU"/>
        </w:rPr>
        <w:t>-директивы /** @</w:t>
      </w:r>
      <w:r w:rsidRPr="00002ACA">
        <w:t>jest</w:t>
      </w:r>
      <w:r w:rsidRPr="00002ACA">
        <w:rPr>
          <w:lang w:val="ru-RU"/>
        </w:rPr>
        <w:t>-</w:t>
      </w:r>
      <w:r w:rsidRPr="00002ACA">
        <w:t>environment</w:t>
      </w:r>
      <w:r w:rsidRPr="00002ACA">
        <w:rPr>
          <w:lang w:val="ru-RU"/>
        </w:rPr>
        <w:t xml:space="preserve"> </w:t>
      </w:r>
      <w:proofErr w:type="spellStart"/>
      <w:r w:rsidRPr="00002ACA">
        <w:t>jsdom</w:t>
      </w:r>
      <w:proofErr w:type="spellEnd"/>
      <w:r w:rsidRPr="00002ACA">
        <w:rPr>
          <w:lang w:val="ru-RU"/>
        </w:rPr>
        <w:t xml:space="preserve"> */ в начало каждого файла. Такой подход позволяет запускать тесты контекстов в </w:t>
      </w:r>
      <w:proofErr w:type="spellStart"/>
      <w:r w:rsidRPr="00002ACA">
        <w:t>jsdom</w:t>
      </w:r>
      <w:proofErr w:type="spellEnd"/>
      <w:r w:rsidRPr="00002ACA">
        <w:rPr>
          <w:lang w:val="ru-RU"/>
        </w:rPr>
        <w:t xml:space="preserve">-окружении, совместимом с обоими версиями </w:t>
      </w:r>
      <w:r w:rsidRPr="00002ACA">
        <w:t>Jest</w:t>
      </w:r>
      <w:r w:rsidRPr="00002ACA">
        <w:rPr>
          <w:lang w:val="ru-RU"/>
        </w:rPr>
        <w:t xml:space="preserve">. </w:t>
      </w:r>
      <w:proofErr w:type="spellStart"/>
      <w:r w:rsidRPr="00002ACA">
        <w:t>AsyncStorage</w:t>
      </w:r>
      <w:proofErr w:type="spellEnd"/>
      <w:r w:rsidRPr="00002ACA">
        <w:rPr>
          <w:lang w:val="ru-RU"/>
        </w:rPr>
        <w:t xml:space="preserve"> </w:t>
      </w:r>
      <w:proofErr w:type="spellStart"/>
      <w:r w:rsidRPr="00002ACA">
        <w:rPr>
          <w:lang w:val="ru-RU"/>
        </w:rPr>
        <w:t>мокируется</w:t>
      </w:r>
      <w:proofErr w:type="spellEnd"/>
      <w:r w:rsidRPr="00002ACA">
        <w:rPr>
          <w:lang w:val="ru-RU"/>
        </w:rPr>
        <w:t xml:space="preserve"> через </w:t>
      </w:r>
      <w:proofErr w:type="spellStart"/>
      <w:r w:rsidRPr="00002ACA">
        <w:t>moduleNameMapper</w:t>
      </w:r>
      <w:proofErr w:type="spellEnd"/>
      <w:r w:rsidRPr="00002ACA">
        <w:rPr>
          <w:lang w:val="ru-RU"/>
        </w:rPr>
        <w:t xml:space="preserve"> в конфигурации </w:t>
      </w:r>
      <w:r w:rsidRPr="00002ACA">
        <w:t>Jest</w:t>
      </w:r>
      <w:r w:rsidRPr="00002ACA">
        <w:rPr>
          <w:lang w:val="ru-RU"/>
        </w:rPr>
        <w:t>.</w:t>
      </w:r>
    </w:p>
    <w:p w14:paraId="61DEDEB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 xml:space="preserve">4.3.2. Тесты </w:t>
      </w:r>
      <w:proofErr w:type="spellStart"/>
      <w:r w:rsidRPr="00002ACA">
        <w:rPr>
          <w:b/>
        </w:rPr>
        <w:t>CartContext</w:t>
      </w:r>
      <w:proofErr w:type="spellEnd"/>
      <w:r w:rsidRPr="00002ACA">
        <w:rPr>
          <w:b/>
          <w:lang w:val="ru-RU"/>
        </w:rPr>
        <w:t xml:space="preserve"> (</w:t>
      </w:r>
      <w:proofErr w:type="spellStart"/>
      <w:r w:rsidRPr="00002ACA">
        <w:rPr>
          <w:b/>
        </w:rPr>
        <w:t>CartContext</w:t>
      </w:r>
      <w:proofErr w:type="spellEnd"/>
      <w:r w:rsidRPr="00002ACA">
        <w:rPr>
          <w:b/>
          <w:lang w:val="ru-RU"/>
        </w:rPr>
        <w:t>.</w:t>
      </w:r>
      <w:r w:rsidRPr="00002ACA">
        <w:rPr>
          <w:b/>
        </w:rPr>
        <w:t>test</w:t>
      </w:r>
      <w:r w:rsidRPr="00002ACA">
        <w:rPr>
          <w:b/>
          <w:lang w:val="ru-RU"/>
        </w:rPr>
        <w:t>.</w:t>
      </w:r>
      <w:proofErr w:type="spellStart"/>
      <w:r w:rsidRPr="00002ACA">
        <w:rPr>
          <w:b/>
        </w:rPr>
        <w:t>js</w:t>
      </w:r>
      <w:proofErr w:type="spellEnd"/>
      <w:r w:rsidRPr="00002ACA">
        <w:rPr>
          <w:b/>
          <w:lang w:val="ru-RU"/>
        </w:rPr>
        <w:t>)</w:t>
      </w:r>
    </w:p>
    <w:p w14:paraId="3E11FCC6" w14:textId="77777777" w:rsidR="00F92009" w:rsidRPr="005E70A2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Файл </w:t>
      </w:r>
      <w:r w:rsidRPr="00002ACA">
        <w:t>mobile</w:t>
      </w:r>
      <w:r w:rsidRPr="00002ACA">
        <w:rPr>
          <w:lang w:val="ru-RU"/>
        </w:rPr>
        <w:t>/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/__</w:t>
      </w:r>
      <w:r w:rsidRPr="00002ACA">
        <w:t>tests</w:t>
      </w:r>
      <w:r w:rsidRPr="00002ACA">
        <w:rPr>
          <w:lang w:val="ru-RU"/>
        </w:rPr>
        <w:t>__/</w:t>
      </w:r>
      <w:proofErr w:type="spellStart"/>
      <w:r w:rsidRPr="00002ACA">
        <w:t>CartContext</w:t>
      </w:r>
      <w:proofErr w:type="spellEnd"/>
      <w:r w:rsidRPr="00002ACA">
        <w:rPr>
          <w:lang w:val="ru-RU"/>
        </w:rPr>
        <w:t>.</w:t>
      </w:r>
      <w:r w:rsidRPr="00002ACA">
        <w:t>test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 содержит 11 тест-кейсов. </w:t>
      </w:r>
      <w:r w:rsidRPr="005E70A2">
        <w:rPr>
          <w:lang w:val="ru-RU"/>
        </w:rPr>
        <w:t>Покрытые сценарии:</w:t>
      </w:r>
    </w:p>
    <w:p w14:paraId="531B14EA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начальное состояние — пустая корзина, </w:t>
      </w:r>
      <w:r w:rsidRPr="00002ACA">
        <w:t>total</w:t>
      </w:r>
      <w:r w:rsidRPr="00002ACA">
        <w:rPr>
          <w:lang w:val="ru-RU"/>
        </w:rPr>
        <w:t xml:space="preserve">=0, </w:t>
      </w:r>
      <w:r w:rsidRPr="00002ACA">
        <w:t>count</w:t>
      </w:r>
      <w:r w:rsidRPr="00002ACA">
        <w:rPr>
          <w:lang w:val="ru-RU"/>
        </w:rPr>
        <w:t>=0;</w:t>
      </w:r>
    </w:p>
    <w:p w14:paraId="50FE3ECE" w14:textId="77777777" w:rsidR="00F92009" w:rsidRPr="00002ACA" w:rsidRDefault="00000000" w:rsidP="00002ACA">
      <w:pPr>
        <w:pStyle w:val="a0"/>
        <w:spacing w:line="360" w:lineRule="auto"/>
        <w:jc w:val="both"/>
      </w:pPr>
      <w:proofErr w:type="spellStart"/>
      <w:r w:rsidRPr="00002ACA">
        <w:lastRenderedPageBreak/>
        <w:t>addItem</w:t>
      </w:r>
      <w:proofErr w:type="spellEnd"/>
      <w:r w:rsidRPr="00002ACA">
        <w:t xml:space="preserve"> — </w:t>
      </w:r>
      <w:proofErr w:type="spellStart"/>
      <w:r w:rsidRPr="00002ACA">
        <w:t>добавление</w:t>
      </w:r>
      <w:proofErr w:type="spellEnd"/>
      <w:r w:rsidRPr="00002ACA">
        <w:t xml:space="preserve"> </w:t>
      </w:r>
      <w:proofErr w:type="spellStart"/>
      <w:r w:rsidRPr="00002ACA">
        <w:t>нового</w:t>
      </w:r>
      <w:proofErr w:type="spellEnd"/>
      <w:r w:rsidRPr="00002ACA">
        <w:t xml:space="preserve"> </w:t>
      </w:r>
      <w:proofErr w:type="gramStart"/>
      <w:r w:rsidRPr="00002ACA">
        <w:t>товара;</w:t>
      </w:r>
      <w:proofErr w:type="gramEnd"/>
    </w:p>
    <w:p w14:paraId="44BC50F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r w:rsidRPr="00002ACA">
        <w:t>addItem</w:t>
      </w:r>
      <w:proofErr w:type="spellEnd"/>
      <w:r w:rsidRPr="00002ACA">
        <w:rPr>
          <w:lang w:val="ru-RU"/>
        </w:rPr>
        <w:t xml:space="preserve"> — инкремент количества при повторном </w:t>
      </w:r>
      <w:proofErr w:type="gramStart"/>
      <w:r w:rsidRPr="00002ACA">
        <w:rPr>
          <w:lang w:val="ru-RU"/>
        </w:rPr>
        <w:t>добавлении;</w:t>
      </w:r>
      <w:proofErr w:type="gramEnd"/>
    </w:p>
    <w:p w14:paraId="077AA4F8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r w:rsidRPr="00002ACA">
        <w:t>addItem</w:t>
      </w:r>
      <w:proofErr w:type="spellEnd"/>
      <w:r w:rsidRPr="00002ACA">
        <w:rPr>
          <w:lang w:val="ru-RU"/>
        </w:rPr>
        <w:t xml:space="preserve"> — различные товары хранятся </w:t>
      </w:r>
      <w:proofErr w:type="gramStart"/>
      <w:r w:rsidRPr="00002ACA">
        <w:rPr>
          <w:lang w:val="ru-RU"/>
        </w:rPr>
        <w:t>отдельно;</w:t>
      </w:r>
      <w:proofErr w:type="gramEnd"/>
    </w:p>
    <w:p w14:paraId="07176908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r w:rsidRPr="00002ACA">
        <w:t>removeItem</w:t>
      </w:r>
      <w:proofErr w:type="spellEnd"/>
      <w:r w:rsidRPr="00002ACA">
        <w:rPr>
          <w:lang w:val="ru-RU"/>
        </w:rPr>
        <w:t xml:space="preserve"> — удаление товара по </w:t>
      </w:r>
      <w:proofErr w:type="gramStart"/>
      <w:r w:rsidRPr="00002ACA">
        <w:t>id</w:t>
      </w:r>
      <w:r w:rsidRPr="00002ACA">
        <w:rPr>
          <w:lang w:val="ru-RU"/>
        </w:rPr>
        <w:t>;</w:t>
      </w:r>
      <w:proofErr w:type="gramEnd"/>
    </w:p>
    <w:p w14:paraId="28250E7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r w:rsidRPr="00002ACA">
        <w:t>removeItem</w:t>
      </w:r>
      <w:proofErr w:type="spellEnd"/>
      <w:r w:rsidRPr="00002ACA">
        <w:rPr>
          <w:lang w:val="ru-RU"/>
        </w:rPr>
        <w:t xml:space="preserve"> — отсутствие эффекта при несуществующем </w:t>
      </w:r>
      <w:proofErr w:type="gramStart"/>
      <w:r w:rsidRPr="00002ACA">
        <w:t>id</w:t>
      </w:r>
      <w:r w:rsidRPr="00002ACA">
        <w:rPr>
          <w:lang w:val="ru-RU"/>
        </w:rPr>
        <w:t>;</w:t>
      </w:r>
      <w:proofErr w:type="gramEnd"/>
    </w:p>
    <w:p w14:paraId="30A85AF9" w14:textId="77777777" w:rsidR="00F92009" w:rsidRPr="00002ACA" w:rsidRDefault="00000000" w:rsidP="00002ACA">
      <w:pPr>
        <w:pStyle w:val="a0"/>
        <w:spacing w:line="360" w:lineRule="auto"/>
        <w:jc w:val="both"/>
      </w:pPr>
      <w:r w:rsidRPr="00002ACA">
        <w:t xml:space="preserve">updateQuantity — установка нового </w:t>
      </w:r>
      <w:proofErr w:type="gramStart"/>
      <w:r w:rsidRPr="00002ACA">
        <w:t>количества;</w:t>
      </w:r>
      <w:proofErr w:type="gramEnd"/>
    </w:p>
    <w:p w14:paraId="45B6CC56" w14:textId="77777777" w:rsidR="00F92009" w:rsidRPr="00002ACA" w:rsidRDefault="00000000" w:rsidP="00002ACA">
      <w:pPr>
        <w:pStyle w:val="a0"/>
        <w:spacing w:line="360" w:lineRule="auto"/>
        <w:jc w:val="both"/>
      </w:pPr>
      <w:proofErr w:type="gramStart"/>
      <w:r w:rsidRPr="00002ACA">
        <w:t>updateQuantity(</w:t>
      </w:r>
      <w:proofErr w:type="gramEnd"/>
      <w:r w:rsidRPr="00002ACA">
        <w:t xml:space="preserve">0) — удаление </w:t>
      </w:r>
      <w:proofErr w:type="gramStart"/>
      <w:r w:rsidRPr="00002ACA">
        <w:t>товара;</w:t>
      </w:r>
      <w:proofErr w:type="gramEnd"/>
    </w:p>
    <w:p w14:paraId="10C9DCD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proofErr w:type="gramStart"/>
      <w:r w:rsidRPr="00002ACA">
        <w:t>updateQuantity</w:t>
      </w:r>
      <w:proofErr w:type="spellEnd"/>
      <w:r w:rsidRPr="00002ACA">
        <w:rPr>
          <w:lang w:val="ru-RU"/>
        </w:rPr>
        <w:t>(</w:t>
      </w:r>
      <w:proofErr w:type="gramEnd"/>
      <w:r w:rsidRPr="00002ACA">
        <w:rPr>
          <w:lang w:val="ru-RU"/>
        </w:rPr>
        <w:t xml:space="preserve">-1) — удаление товара при отрицательном </w:t>
      </w:r>
      <w:proofErr w:type="gramStart"/>
      <w:r w:rsidRPr="00002ACA">
        <w:rPr>
          <w:lang w:val="ru-RU"/>
        </w:rPr>
        <w:t>значении;</w:t>
      </w:r>
      <w:proofErr w:type="gramEnd"/>
    </w:p>
    <w:p w14:paraId="2B2985D6" w14:textId="77777777" w:rsidR="00F92009" w:rsidRPr="00002ACA" w:rsidRDefault="00000000" w:rsidP="00002ACA">
      <w:pPr>
        <w:pStyle w:val="a0"/>
        <w:spacing w:line="360" w:lineRule="auto"/>
        <w:jc w:val="both"/>
      </w:pPr>
      <w:proofErr w:type="spellStart"/>
      <w:r w:rsidRPr="00002ACA">
        <w:t>clearCart</w:t>
      </w:r>
      <w:proofErr w:type="spellEnd"/>
      <w:r w:rsidRPr="00002ACA">
        <w:t xml:space="preserve"> — </w:t>
      </w:r>
      <w:proofErr w:type="spellStart"/>
      <w:r w:rsidRPr="00002ACA">
        <w:t>полная</w:t>
      </w:r>
      <w:proofErr w:type="spellEnd"/>
      <w:r w:rsidRPr="00002ACA">
        <w:t xml:space="preserve"> </w:t>
      </w:r>
      <w:proofErr w:type="spellStart"/>
      <w:r w:rsidRPr="00002ACA">
        <w:t>очистка</w:t>
      </w:r>
      <w:proofErr w:type="spellEnd"/>
      <w:r w:rsidRPr="00002ACA">
        <w:t xml:space="preserve"> </w:t>
      </w:r>
      <w:proofErr w:type="gramStart"/>
      <w:r w:rsidRPr="00002ACA">
        <w:t>корзины;</w:t>
      </w:r>
      <w:proofErr w:type="gramEnd"/>
    </w:p>
    <w:p w14:paraId="73002DE4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total</w:t>
      </w:r>
      <w:r w:rsidRPr="00002ACA">
        <w:rPr>
          <w:lang w:val="ru-RU"/>
        </w:rPr>
        <w:t xml:space="preserve"> — корректный расчёт суммы (</w:t>
      </w:r>
      <w:r w:rsidRPr="00002ACA">
        <w:t>price</w:t>
      </w:r>
      <w:r w:rsidRPr="00002ACA">
        <w:rPr>
          <w:lang w:val="ru-RU"/>
        </w:rPr>
        <w:t xml:space="preserve"> * </w:t>
      </w:r>
      <w:r w:rsidRPr="00002ACA">
        <w:t>quantity</w:t>
      </w:r>
      <w:r w:rsidRPr="00002ACA">
        <w:rPr>
          <w:lang w:val="ru-RU"/>
        </w:rPr>
        <w:t xml:space="preserve"> для всех позиций).</w:t>
      </w:r>
    </w:p>
    <w:p w14:paraId="68ED8B25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b/>
        </w:rPr>
        <w:t xml:space="preserve">4.3.3. </w:t>
      </w:r>
      <w:proofErr w:type="spellStart"/>
      <w:r w:rsidRPr="00002ACA">
        <w:rPr>
          <w:b/>
        </w:rPr>
        <w:t>Тесты</w:t>
      </w:r>
      <w:proofErr w:type="spellEnd"/>
      <w:r w:rsidRPr="00002ACA">
        <w:rPr>
          <w:b/>
        </w:rPr>
        <w:t xml:space="preserve"> </w:t>
      </w:r>
      <w:proofErr w:type="spellStart"/>
      <w:r w:rsidRPr="00002ACA">
        <w:rPr>
          <w:b/>
        </w:rPr>
        <w:t>AuthContext</w:t>
      </w:r>
      <w:proofErr w:type="spellEnd"/>
      <w:r w:rsidRPr="00002ACA">
        <w:rPr>
          <w:b/>
        </w:rPr>
        <w:t xml:space="preserve"> (AuthContext.test.js)</w:t>
      </w:r>
    </w:p>
    <w:p w14:paraId="7C000C4A" w14:textId="77777777" w:rsidR="00F92009" w:rsidRPr="00002ACA" w:rsidRDefault="00000000" w:rsidP="00002ACA">
      <w:pPr>
        <w:spacing w:line="360" w:lineRule="auto"/>
        <w:ind w:firstLine="709"/>
        <w:jc w:val="both"/>
      </w:pPr>
      <w:r w:rsidRPr="00002ACA">
        <w:t xml:space="preserve">Файл mobile/src/__tests__/AuthContext.test.js содержит 11 тест-кейсов. Сервис authAPI мокируется через </w:t>
      </w:r>
      <w:proofErr w:type="gramStart"/>
      <w:r w:rsidRPr="00002ACA">
        <w:t>jest.mock</w:t>
      </w:r>
      <w:proofErr w:type="gramEnd"/>
      <w:r w:rsidRPr="00002ACA">
        <w:t>. Покрытые сценарии:</w:t>
      </w:r>
    </w:p>
    <w:p w14:paraId="28E46AC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начальное состояние после монтирования — </w:t>
      </w:r>
      <w:r w:rsidRPr="00002ACA">
        <w:t>user</w:t>
      </w:r>
      <w:r w:rsidRPr="00002ACA">
        <w:rPr>
          <w:lang w:val="ru-RU"/>
        </w:rPr>
        <w:t>=</w:t>
      </w:r>
      <w:r w:rsidRPr="00002ACA">
        <w:t>null</w:t>
      </w:r>
      <w:r w:rsidRPr="00002ACA">
        <w:rPr>
          <w:lang w:val="ru-RU"/>
        </w:rPr>
        <w:t xml:space="preserve">, </w:t>
      </w:r>
      <w:r w:rsidRPr="00002ACA">
        <w:t>loading</w:t>
      </w:r>
      <w:r w:rsidRPr="00002ACA">
        <w:rPr>
          <w:lang w:val="ru-RU"/>
        </w:rPr>
        <w:t>=</w:t>
      </w:r>
      <w:r w:rsidRPr="00002ACA">
        <w:t>false</w:t>
      </w:r>
      <w:r w:rsidRPr="00002ACA">
        <w:rPr>
          <w:lang w:val="ru-RU"/>
        </w:rPr>
        <w:t>;</w:t>
      </w:r>
    </w:p>
    <w:p w14:paraId="5DE0D30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восстановление пользователя из </w:t>
      </w:r>
      <w:proofErr w:type="spellStart"/>
      <w:r w:rsidRPr="00002ACA">
        <w:t>AsyncStorage</w:t>
      </w:r>
      <w:proofErr w:type="spellEnd"/>
      <w:r w:rsidRPr="00002ACA">
        <w:rPr>
          <w:lang w:val="ru-RU"/>
        </w:rPr>
        <w:t xml:space="preserve"> при монтировании;</w:t>
      </w:r>
    </w:p>
    <w:p w14:paraId="150C3D49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login</w:t>
      </w:r>
      <w:r w:rsidRPr="00002ACA">
        <w:rPr>
          <w:lang w:val="ru-RU"/>
        </w:rPr>
        <w:t xml:space="preserve"> — установка </w:t>
      </w:r>
      <w:r w:rsidRPr="00002ACA">
        <w:t>user</w:t>
      </w:r>
      <w:r w:rsidRPr="00002ACA">
        <w:rPr>
          <w:lang w:val="ru-RU"/>
        </w:rPr>
        <w:t xml:space="preserve"> и сохранение </w:t>
      </w:r>
      <w:r w:rsidRPr="00002ACA">
        <w:t>token</w:t>
      </w:r>
      <w:r w:rsidRPr="00002ACA">
        <w:rPr>
          <w:lang w:val="ru-RU"/>
        </w:rPr>
        <w:t>/</w:t>
      </w:r>
      <w:r w:rsidRPr="00002ACA">
        <w:t>user</w:t>
      </w:r>
      <w:r w:rsidRPr="00002ACA">
        <w:rPr>
          <w:lang w:val="ru-RU"/>
        </w:rPr>
        <w:t xml:space="preserve"> в </w:t>
      </w:r>
      <w:proofErr w:type="spellStart"/>
      <w:proofErr w:type="gramStart"/>
      <w:r w:rsidRPr="00002ACA">
        <w:t>AsyncStorage</w:t>
      </w:r>
      <w:proofErr w:type="spellEnd"/>
      <w:r w:rsidRPr="00002ACA">
        <w:rPr>
          <w:lang w:val="ru-RU"/>
        </w:rPr>
        <w:t>;</w:t>
      </w:r>
      <w:proofErr w:type="gramEnd"/>
    </w:p>
    <w:p w14:paraId="1197E487" w14:textId="77777777" w:rsidR="00F92009" w:rsidRPr="00002ACA" w:rsidRDefault="00000000" w:rsidP="00002ACA">
      <w:pPr>
        <w:pStyle w:val="a0"/>
        <w:spacing w:line="360" w:lineRule="auto"/>
        <w:jc w:val="both"/>
      </w:pPr>
      <w:r w:rsidRPr="00002ACA">
        <w:t xml:space="preserve">login — </w:t>
      </w:r>
      <w:proofErr w:type="spellStart"/>
      <w:r w:rsidRPr="00002ACA">
        <w:t>возвращает</w:t>
      </w:r>
      <w:proofErr w:type="spellEnd"/>
      <w:r w:rsidRPr="00002ACA">
        <w:t xml:space="preserve"> </w:t>
      </w:r>
      <w:proofErr w:type="spellStart"/>
      <w:r w:rsidRPr="00002ACA">
        <w:t>объект</w:t>
      </w:r>
      <w:proofErr w:type="spellEnd"/>
      <w:r w:rsidRPr="00002ACA">
        <w:t xml:space="preserve"> </w:t>
      </w:r>
      <w:proofErr w:type="spellStart"/>
      <w:proofErr w:type="gramStart"/>
      <w:r w:rsidRPr="00002ACA">
        <w:t>пользователя</w:t>
      </w:r>
      <w:proofErr w:type="spellEnd"/>
      <w:r w:rsidRPr="00002ACA">
        <w:t>;</w:t>
      </w:r>
      <w:proofErr w:type="gramEnd"/>
    </w:p>
    <w:p w14:paraId="0B26BBB4" w14:textId="77777777" w:rsidR="00F92009" w:rsidRPr="00002ACA" w:rsidRDefault="00000000" w:rsidP="00002ACA">
      <w:pPr>
        <w:pStyle w:val="a0"/>
        <w:spacing w:line="360" w:lineRule="auto"/>
        <w:jc w:val="both"/>
      </w:pPr>
      <w:r w:rsidRPr="00002ACA">
        <w:t xml:space="preserve">login — пробрасывает ошибки </w:t>
      </w:r>
      <w:proofErr w:type="gramStart"/>
      <w:r w:rsidRPr="00002ACA">
        <w:t>API;</w:t>
      </w:r>
      <w:proofErr w:type="gramEnd"/>
    </w:p>
    <w:p w14:paraId="67FBA5C1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register</w:t>
      </w:r>
      <w:r w:rsidRPr="00002ACA">
        <w:rPr>
          <w:lang w:val="ru-RU"/>
        </w:rPr>
        <w:t xml:space="preserve"> — установка </w:t>
      </w:r>
      <w:r w:rsidRPr="00002ACA">
        <w:t>user</w:t>
      </w:r>
      <w:r w:rsidRPr="00002ACA">
        <w:rPr>
          <w:lang w:val="ru-RU"/>
        </w:rPr>
        <w:t xml:space="preserve"> и сохранение </w:t>
      </w:r>
      <w:proofErr w:type="gramStart"/>
      <w:r w:rsidRPr="00002ACA">
        <w:t>token</w:t>
      </w:r>
      <w:r w:rsidRPr="00002ACA">
        <w:rPr>
          <w:lang w:val="ru-RU"/>
        </w:rPr>
        <w:t>;</w:t>
      </w:r>
      <w:proofErr w:type="gramEnd"/>
    </w:p>
    <w:p w14:paraId="3C12D440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t>logout</w:t>
      </w:r>
      <w:r w:rsidRPr="00002ACA">
        <w:rPr>
          <w:lang w:val="ru-RU"/>
        </w:rPr>
        <w:t xml:space="preserve"> — очистка </w:t>
      </w:r>
      <w:r w:rsidRPr="00002ACA">
        <w:t>user</w:t>
      </w:r>
      <w:r w:rsidRPr="00002ACA">
        <w:rPr>
          <w:lang w:val="ru-RU"/>
        </w:rPr>
        <w:t xml:space="preserve"> и удаление ключей из </w:t>
      </w:r>
      <w:proofErr w:type="spellStart"/>
      <w:proofErr w:type="gramStart"/>
      <w:r w:rsidRPr="00002ACA">
        <w:t>AsyncStorage</w:t>
      </w:r>
      <w:proofErr w:type="spellEnd"/>
      <w:r w:rsidRPr="00002ACA">
        <w:rPr>
          <w:lang w:val="ru-RU"/>
        </w:rPr>
        <w:t>;</w:t>
      </w:r>
      <w:proofErr w:type="gramEnd"/>
    </w:p>
    <w:p w14:paraId="39656DBF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r w:rsidRPr="00002ACA">
        <w:t>updateUser</w:t>
      </w:r>
      <w:proofErr w:type="spellEnd"/>
      <w:r w:rsidRPr="00002ACA">
        <w:rPr>
          <w:lang w:val="ru-RU"/>
        </w:rPr>
        <w:t xml:space="preserve"> — слияние новых полей с текущим </w:t>
      </w:r>
      <w:proofErr w:type="gramStart"/>
      <w:r w:rsidRPr="00002ACA">
        <w:t>user</w:t>
      </w:r>
      <w:r w:rsidRPr="00002ACA">
        <w:rPr>
          <w:lang w:val="ru-RU"/>
        </w:rPr>
        <w:t>;</w:t>
      </w:r>
      <w:proofErr w:type="gramEnd"/>
    </w:p>
    <w:p w14:paraId="033011B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proofErr w:type="spellStart"/>
      <w:r w:rsidRPr="00002ACA">
        <w:t>updateUser</w:t>
      </w:r>
      <w:proofErr w:type="spellEnd"/>
      <w:r w:rsidRPr="00002ACA">
        <w:rPr>
          <w:lang w:val="ru-RU"/>
        </w:rPr>
        <w:t xml:space="preserve"> — </w:t>
      </w:r>
      <w:proofErr w:type="spellStart"/>
      <w:r w:rsidRPr="00002ACA">
        <w:rPr>
          <w:lang w:val="ru-RU"/>
        </w:rPr>
        <w:t>персистентность</w:t>
      </w:r>
      <w:proofErr w:type="spellEnd"/>
      <w:r w:rsidRPr="00002ACA">
        <w:rPr>
          <w:lang w:val="ru-RU"/>
        </w:rPr>
        <w:t xml:space="preserve"> обновлённого </w:t>
      </w:r>
      <w:r w:rsidRPr="00002ACA">
        <w:t>user</w:t>
      </w:r>
      <w:r w:rsidRPr="00002ACA">
        <w:rPr>
          <w:lang w:val="ru-RU"/>
        </w:rPr>
        <w:t xml:space="preserve"> в </w:t>
      </w:r>
      <w:proofErr w:type="spellStart"/>
      <w:proofErr w:type="gramStart"/>
      <w:r w:rsidRPr="00002ACA">
        <w:t>AsyncStorage</w:t>
      </w:r>
      <w:proofErr w:type="spellEnd"/>
      <w:r w:rsidRPr="00002ACA">
        <w:rPr>
          <w:lang w:val="ru-RU"/>
        </w:rPr>
        <w:t>;</w:t>
      </w:r>
      <w:proofErr w:type="gramEnd"/>
    </w:p>
    <w:p w14:paraId="6623EDA5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корректная работа для роли </w:t>
      </w:r>
      <w:r w:rsidRPr="00002ACA">
        <w:t>courier</w:t>
      </w:r>
      <w:r w:rsidRPr="00002ACA">
        <w:rPr>
          <w:lang w:val="ru-RU"/>
        </w:rPr>
        <w:t>.</w:t>
      </w:r>
    </w:p>
    <w:p w14:paraId="0B60C92F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4.4. Тестирование административной панели</w:t>
      </w:r>
    </w:p>
    <w:p w14:paraId="1B12CC52" w14:textId="77777777" w:rsidR="00F92009" w:rsidRPr="00002ACA" w:rsidRDefault="00000000" w:rsidP="00002ACA">
      <w:pPr>
        <w:spacing w:line="360" w:lineRule="auto"/>
        <w:ind w:firstLine="709"/>
        <w:jc w:val="both"/>
      </w:pPr>
      <w:r w:rsidRPr="00002ACA">
        <w:rPr>
          <w:lang w:val="ru-RU"/>
        </w:rPr>
        <w:lastRenderedPageBreak/>
        <w:t xml:space="preserve">Файл </w:t>
      </w:r>
      <w:r w:rsidRPr="00002ACA">
        <w:t>admin</w:t>
      </w:r>
      <w:r w:rsidRPr="00002ACA">
        <w:rPr>
          <w:lang w:val="ru-RU"/>
        </w:rPr>
        <w:t>/</w:t>
      </w:r>
      <w:proofErr w:type="spellStart"/>
      <w:r w:rsidRPr="00002ACA">
        <w:t>src</w:t>
      </w:r>
      <w:proofErr w:type="spellEnd"/>
      <w:r w:rsidRPr="00002ACA">
        <w:rPr>
          <w:lang w:val="ru-RU"/>
        </w:rPr>
        <w:t>/__</w:t>
      </w:r>
      <w:r w:rsidRPr="00002ACA">
        <w:t>tests</w:t>
      </w:r>
      <w:r w:rsidRPr="00002ACA">
        <w:rPr>
          <w:lang w:val="ru-RU"/>
        </w:rPr>
        <w:t>__/</w:t>
      </w:r>
      <w:proofErr w:type="spellStart"/>
      <w:r w:rsidRPr="00002ACA">
        <w:t>AuthContext</w:t>
      </w:r>
      <w:proofErr w:type="spellEnd"/>
      <w:r w:rsidRPr="00002ACA">
        <w:rPr>
          <w:lang w:val="ru-RU"/>
        </w:rPr>
        <w:t>.</w:t>
      </w:r>
      <w:r w:rsidRPr="00002ACA">
        <w:t>test</w:t>
      </w:r>
      <w:r w:rsidRPr="00002ACA">
        <w:rPr>
          <w:lang w:val="ru-RU"/>
        </w:rPr>
        <w:t>.</w:t>
      </w:r>
      <w:proofErr w:type="spellStart"/>
      <w:r w:rsidRPr="00002ACA">
        <w:t>jsx</w:t>
      </w:r>
      <w:proofErr w:type="spellEnd"/>
      <w:r w:rsidRPr="00002ACA">
        <w:rPr>
          <w:lang w:val="ru-RU"/>
        </w:rPr>
        <w:t xml:space="preserve"> содержит 6 тест-кейсов. Используется </w:t>
      </w:r>
      <w:proofErr w:type="spellStart"/>
      <w:r w:rsidRPr="00002ACA">
        <w:t>Vitest</w:t>
      </w:r>
      <w:proofErr w:type="spellEnd"/>
      <w:r w:rsidRPr="00002ACA">
        <w:rPr>
          <w:lang w:val="ru-RU"/>
        </w:rPr>
        <w:t xml:space="preserve"> с @</w:t>
      </w:r>
      <w:r w:rsidRPr="00002ACA">
        <w:t>testing</w:t>
      </w:r>
      <w:r w:rsidRPr="00002ACA">
        <w:rPr>
          <w:lang w:val="ru-RU"/>
        </w:rPr>
        <w:t>-</w:t>
      </w:r>
      <w:r w:rsidRPr="00002ACA">
        <w:t>library</w:t>
      </w:r>
      <w:r w:rsidRPr="00002ACA">
        <w:rPr>
          <w:lang w:val="ru-RU"/>
        </w:rPr>
        <w:t>/</w:t>
      </w:r>
      <w:r w:rsidRPr="00002ACA">
        <w:t>react</w:t>
      </w:r>
      <w:r w:rsidRPr="00002ACA">
        <w:rPr>
          <w:lang w:val="ru-RU"/>
        </w:rPr>
        <w:t xml:space="preserve">. </w:t>
      </w:r>
      <w:proofErr w:type="spellStart"/>
      <w:r w:rsidRPr="00002ACA">
        <w:t>localStorage</w:t>
      </w:r>
      <w:proofErr w:type="spellEnd"/>
      <w:r w:rsidRPr="00002ACA">
        <w:rPr>
          <w:lang w:val="ru-RU"/>
        </w:rPr>
        <w:t xml:space="preserve"> </w:t>
      </w:r>
      <w:proofErr w:type="spellStart"/>
      <w:r w:rsidRPr="00002ACA">
        <w:rPr>
          <w:lang w:val="ru-RU"/>
        </w:rPr>
        <w:t>мокируется</w:t>
      </w:r>
      <w:proofErr w:type="spellEnd"/>
      <w:r w:rsidRPr="00002ACA">
        <w:rPr>
          <w:lang w:val="ru-RU"/>
        </w:rPr>
        <w:t xml:space="preserve"> в файле </w:t>
      </w:r>
      <w:r w:rsidRPr="00002ACA">
        <w:t>setup</w:t>
      </w:r>
      <w:r w:rsidRPr="00002ACA">
        <w:rPr>
          <w:lang w:val="ru-RU"/>
        </w:rPr>
        <w:t>.</w:t>
      </w:r>
      <w:proofErr w:type="spellStart"/>
      <w:r w:rsidRPr="00002ACA">
        <w:t>js</w:t>
      </w:r>
      <w:proofErr w:type="spellEnd"/>
      <w:r w:rsidRPr="00002ACA">
        <w:rPr>
          <w:lang w:val="ru-RU"/>
        </w:rPr>
        <w:t xml:space="preserve">, предоставляя полную реализацию </w:t>
      </w:r>
      <w:r w:rsidRPr="00002ACA">
        <w:t>(</w:t>
      </w:r>
      <w:proofErr w:type="spellStart"/>
      <w:r w:rsidRPr="00002ACA">
        <w:t>getItem</w:t>
      </w:r>
      <w:proofErr w:type="spellEnd"/>
      <w:r w:rsidRPr="00002ACA">
        <w:t xml:space="preserve">, </w:t>
      </w:r>
      <w:proofErr w:type="spellStart"/>
      <w:r w:rsidRPr="00002ACA">
        <w:t>setItem</w:t>
      </w:r>
      <w:proofErr w:type="spellEnd"/>
      <w:r w:rsidRPr="00002ACA">
        <w:t xml:space="preserve">, </w:t>
      </w:r>
      <w:proofErr w:type="spellStart"/>
      <w:r w:rsidRPr="00002ACA">
        <w:t>removeItem</w:t>
      </w:r>
      <w:proofErr w:type="spellEnd"/>
      <w:r w:rsidRPr="00002ACA">
        <w:t>, clear). Покрытые сценарии:</w:t>
      </w:r>
    </w:p>
    <w:p w14:paraId="3B351AC4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начальное состояние — </w:t>
      </w:r>
      <w:r w:rsidRPr="00002ACA">
        <w:t>user</w:t>
      </w:r>
      <w:r w:rsidRPr="00002ACA">
        <w:rPr>
          <w:lang w:val="ru-RU"/>
        </w:rPr>
        <w:t>=</w:t>
      </w:r>
      <w:r w:rsidRPr="00002ACA">
        <w:t>null</w:t>
      </w:r>
      <w:r w:rsidRPr="00002ACA">
        <w:rPr>
          <w:lang w:val="ru-RU"/>
        </w:rPr>
        <w:t xml:space="preserve">, </w:t>
      </w:r>
      <w:r w:rsidRPr="00002ACA">
        <w:t>token</w:t>
      </w:r>
      <w:r w:rsidRPr="00002ACA">
        <w:rPr>
          <w:lang w:val="ru-RU"/>
        </w:rPr>
        <w:t>=</w:t>
      </w:r>
      <w:r w:rsidRPr="00002ACA">
        <w:t>null</w:t>
      </w:r>
      <w:r w:rsidRPr="00002ACA">
        <w:rPr>
          <w:lang w:val="ru-RU"/>
        </w:rPr>
        <w:t>;</w:t>
      </w:r>
    </w:p>
    <w:p w14:paraId="7F5094C9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восстановление состояния из </w:t>
      </w:r>
      <w:proofErr w:type="spellStart"/>
      <w:r w:rsidRPr="00002ACA">
        <w:t>localStorage</w:t>
      </w:r>
      <w:proofErr w:type="spellEnd"/>
      <w:r w:rsidRPr="00002ACA">
        <w:rPr>
          <w:lang w:val="ru-RU"/>
        </w:rPr>
        <w:t xml:space="preserve"> при монтировании;</w:t>
      </w:r>
    </w:p>
    <w:p w14:paraId="5168DD14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успешный вход администратора — сохранение </w:t>
      </w:r>
      <w:r w:rsidRPr="00002ACA">
        <w:t>token</w:t>
      </w:r>
      <w:r w:rsidRPr="00002ACA">
        <w:rPr>
          <w:lang w:val="ru-RU"/>
        </w:rPr>
        <w:t xml:space="preserve"> в </w:t>
      </w:r>
      <w:proofErr w:type="spellStart"/>
      <w:r w:rsidRPr="00002ACA">
        <w:t>localStorage</w:t>
      </w:r>
      <w:proofErr w:type="spellEnd"/>
      <w:r w:rsidRPr="00002ACA">
        <w:rPr>
          <w:lang w:val="ru-RU"/>
        </w:rPr>
        <w:t>;</w:t>
      </w:r>
    </w:p>
    <w:p w14:paraId="3EF61E0F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ошибка при входе с ролью, отличной от </w:t>
      </w:r>
      <w:r w:rsidRPr="00002ACA">
        <w:t>admin</w:t>
      </w:r>
      <w:r w:rsidRPr="00002ACA">
        <w:rPr>
          <w:lang w:val="ru-RU"/>
        </w:rPr>
        <w:t>;</w:t>
      </w:r>
    </w:p>
    <w:p w14:paraId="02EBFE78" w14:textId="77777777" w:rsidR="00F92009" w:rsidRPr="00002ACA" w:rsidRDefault="00000000" w:rsidP="00002ACA">
      <w:pPr>
        <w:pStyle w:val="a0"/>
        <w:spacing w:line="360" w:lineRule="auto"/>
        <w:jc w:val="both"/>
      </w:pPr>
      <w:r w:rsidRPr="00002ACA">
        <w:t xml:space="preserve">пробрасывание сетевых </w:t>
      </w:r>
      <w:proofErr w:type="gramStart"/>
      <w:r w:rsidRPr="00002ACA">
        <w:t>ошибок;</w:t>
      </w:r>
      <w:proofErr w:type="gramEnd"/>
    </w:p>
    <w:p w14:paraId="328DECFA" w14:textId="77777777" w:rsidR="00F92009" w:rsidRPr="00002ACA" w:rsidRDefault="00000000" w:rsidP="00002ACA">
      <w:pPr>
        <w:pStyle w:val="a0"/>
        <w:spacing w:line="360" w:lineRule="auto"/>
        <w:jc w:val="both"/>
      </w:pPr>
      <w:r w:rsidRPr="00002ACA">
        <w:t>logout — очистка localStorage.</w:t>
      </w:r>
    </w:p>
    <w:p w14:paraId="09C9132F" w14:textId="57124951" w:rsidR="00F92009" w:rsidRPr="00002ACA" w:rsidRDefault="00000000" w:rsidP="005E70A2">
      <w:pPr>
        <w:spacing w:line="360" w:lineRule="auto"/>
        <w:ind w:firstLine="720"/>
        <w:jc w:val="both"/>
      </w:pPr>
      <w:r w:rsidRPr="00002ACA">
        <w:rPr>
          <w:b/>
        </w:rPr>
        <w:t>4.5. Сводные результаты тестирования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51A9C0FA" w14:textId="77777777">
        <w:tc>
          <w:tcPr>
            <w:tcW w:w="4844" w:type="dxa"/>
          </w:tcPr>
          <w:p w14:paraId="01F1ACD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Компонент / Файл тестов</w:t>
            </w:r>
          </w:p>
        </w:tc>
        <w:tc>
          <w:tcPr>
            <w:tcW w:w="4844" w:type="dxa"/>
          </w:tcPr>
          <w:p w14:paraId="2F7FB75A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Кол-во тестов</w:t>
            </w:r>
          </w:p>
        </w:tc>
      </w:tr>
      <w:tr w:rsidR="00F92009" w:rsidRPr="00002ACA" w14:paraId="1FAC1AFA" w14:textId="77777777">
        <w:tc>
          <w:tcPr>
            <w:tcW w:w="4844" w:type="dxa"/>
          </w:tcPr>
          <w:p w14:paraId="785D1A06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backend: auth.test.js</w:t>
            </w:r>
          </w:p>
        </w:tc>
        <w:tc>
          <w:tcPr>
            <w:tcW w:w="4844" w:type="dxa"/>
          </w:tcPr>
          <w:p w14:paraId="26BC44E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14</w:t>
            </w:r>
          </w:p>
        </w:tc>
      </w:tr>
      <w:tr w:rsidR="00F92009" w:rsidRPr="00002ACA" w14:paraId="3CD978F8" w14:textId="77777777">
        <w:tc>
          <w:tcPr>
            <w:tcW w:w="4844" w:type="dxa"/>
          </w:tcPr>
          <w:p w14:paraId="2893A01F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backend: menu.test.js</w:t>
            </w:r>
          </w:p>
        </w:tc>
        <w:tc>
          <w:tcPr>
            <w:tcW w:w="4844" w:type="dxa"/>
          </w:tcPr>
          <w:p w14:paraId="42727AB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18</w:t>
            </w:r>
          </w:p>
        </w:tc>
      </w:tr>
      <w:tr w:rsidR="00F92009" w:rsidRPr="00002ACA" w14:paraId="48D2CB98" w14:textId="77777777">
        <w:tc>
          <w:tcPr>
            <w:tcW w:w="4844" w:type="dxa"/>
          </w:tcPr>
          <w:p w14:paraId="7E02A36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backend: orders.test.js</w:t>
            </w:r>
          </w:p>
        </w:tc>
        <w:tc>
          <w:tcPr>
            <w:tcW w:w="4844" w:type="dxa"/>
          </w:tcPr>
          <w:p w14:paraId="4644649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37</w:t>
            </w:r>
          </w:p>
        </w:tc>
      </w:tr>
      <w:tr w:rsidR="00F92009" w:rsidRPr="00002ACA" w14:paraId="63ADF7E9" w14:textId="77777777">
        <w:tc>
          <w:tcPr>
            <w:tcW w:w="4844" w:type="dxa"/>
          </w:tcPr>
          <w:p w14:paraId="59D9538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mobile: CartContext.test.js</w:t>
            </w:r>
          </w:p>
        </w:tc>
        <w:tc>
          <w:tcPr>
            <w:tcW w:w="4844" w:type="dxa"/>
          </w:tcPr>
          <w:p w14:paraId="0166E6B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11</w:t>
            </w:r>
          </w:p>
        </w:tc>
      </w:tr>
      <w:tr w:rsidR="00F92009" w:rsidRPr="00002ACA" w14:paraId="0E590DBB" w14:textId="77777777">
        <w:tc>
          <w:tcPr>
            <w:tcW w:w="4844" w:type="dxa"/>
          </w:tcPr>
          <w:p w14:paraId="240C820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mobile: AuthContext.test.js</w:t>
            </w:r>
          </w:p>
        </w:tc>
        <w:tc>
          <w:tcPr>
            <w:tcW w:w="4844" w:type="dxa"/>
          </w:tcPr>
          <w:p w14:paraId="0EE550CA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11</w:t>
            </w:r>
          </w:p>
        </w:tc>
      </w:tr>
      <w:tr w:rsidR="00F92009" w:rsidRPr="00002ACA" w14:paraId="208AA514" w14:textId="77777777">
        <w:tc>
          <w:tcPr>
            <w:tcW w:w="4844" w:type="dxa"/>
          </w:tcPr>
          <w:p w14:paraId="0970893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admin: AuthContext.test.jsx</w:t>
            </w:r>
          </w:p>
        </w:tc>
        <w:tc>
          <w:tcPr>
            <w:tcW w:w="4844" w:type="dxa"/>
          </w:tcPr>
          <w:p w14:paraId="3D4BD08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6</w:t>
            </w:r>
          </w:p>
        </w:tc>
      </w:tr>
      <w:tr w:rsidR="00F92009" w:rsidRPr="00002ACA" w14:paraId="14486FC6" w14:textId="77777777">
        <w:tc>
          <w:tcPr>
            <w:tcW w:w="4844" w:type="dxa"/>
          </w:tcPr>
          <w:p w14:paraId="01EBBD4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ИТОГО</w:t>
            </w:r>
          </w:p>
        </w:tc>
        <w:tc>
          <w:tcPr>
            <w:tcW w:w="4844" w:type="dxa"/>
          </w:tcPr>
          <w:p w14:paraId="4BC9B598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97</w:t>
            </w:r>
          </w:p>
        </w:tc>
      </w:tr>
    </w:tbl>
    <w:p w14:paraId="39F4CA75" w14:textId="77777777" w:rsidR="00F92009" w:rsidRPr="00002ACA" w:rsidRDefault="00F92009" w:rsidP="00002ACA">
      <w:pPr>
        <w:spacing w:line="360" w:lineRule="auto"/>
        <w:jc w:val="both"/>
      </w:pPr>
    </w:p>
    <w:p w14:paraId="7F07C7F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Все 118 тестов успешно проходят в соответствующих окружениях. Backend-тесты выполняются командой npm test в директории backend/ (Jest, ~2 сек.). Тесты мобильного приложения — npm test в директории mobile/ (jest-expo, ~5 сек.). Тесты администратора — npm test в директории </w:t>
      </w:r>
      <w:proofErr w:type="spellStart"/>
      <w:r w:rsidRPr="00002ACA">
        <w:rPr>
          <w:lang w:val="ru-RU"/>
        </w:rPr>
        <w:t>admin</w:t>
      </w:r>
      <w:proofErr w:type="spellEnd"/>
      <w:r w:rsidRPr="00002ACA">
        <w:rPr>
          <w:lang w:val="ru-RU"/>
        </w:rPr>
        <w:t>/ (</w:t>
      </w:r>
      <w:proofErr w:type="spellStart"/>
      <w:r w:rsidRPr="00002ACA">
        <w:rPr>
          <w:lang w:val="ru-RU"/>
        </w:rPr>
        <w:t>Vitest</w:t>
      </w:r>
      <w:proofErr w:type="spellEnd"/>
      <w:r w:rsidRPr="00002ACA">
        <w:rPr>
          <w:lang w:val="ru-RU"/>
        </w:rPr>
        <w:t>, ~1 сек.).</w:t>
      </w:r>
    </w:p>
    <w:p w14:paraId="688E2F6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Покрытие тестами охватывает все критические пути бизнес-логики: аутентификацию и авторизацию, CRUD-операции с меню, транзакционное создание заказов, управление корзиной, ролевые ограничения доступа, а также формирование счёта и обработку платёжных postback-уведомлений PayPalych (проверка подписи, идемпотентность). Тесты выявили и позволили исправить ряд нетривиальных проблем, в частности несовместимость </w:t>
      </w:r>
      <w:proofErr w:type="gramStart"/>
      <w:r w:rsidRPr="00002ACA">
        <w:rPr>
          <w:lang w:val="ru-RU"/>
        </w:rPr>
        <w:t>jest.clearAllMocks</w:t>
      </w:r>
      <w:proofErr w:type="gramEnd"/>
      <w:r w:rsidRPr="00002ACA">
        <w:rPr>
          <w:lang w:val="ru-RU"/>
        </w:rPr>
        <w:t xml:space="preserve">() с очередью mockResolvedValueOnce (использование clearAllMocks не сбрасывает очередь отложенных mock-значений, что приводило к «утечке» между тестами — проблема решена заменой на </w:t>
      </w:r>
      <w:proofErr w:type="spellStart"/>
      <w:r w:rsidRPr="00002ACA">
        <w:rPr>
          <w:lang w:val="ru-RU"/>
        </w:rPr>
        <w:t>resetAllMocks</w:t>
      </w:r>
      <w:proofErr w:type="spellEnd"/>
      <w:r w:rsidRPr="00002ACA">
        <w:rPr>
          <w:lang w:val="ru-RU"/>
        </w:rPr>
        <w:t>).</w:t>
      </w:r>
    </w:p>
    <w:p w14:paraId="31BE88B8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Выводы по разделу 4</w:t>
      </w:r>
    </w:p>
    <w:p w14:paraId="758FDB0C" w14:textId="46E87247" w:rsidR="005E70A2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Разработан и выполнен комплекс из 118 автоматизированных тестов, охватывающих все три компонента системы. Тесты серверной части проверяют HTTP-уровень через Supertest с мокированием PostgreSQL, обеспечивая изоляцию и воспроизводимость; отдельный набор покрывает платёжную подсистему — проверку подписи, идемпотентность postback и тестовый режим оплаты. Тесты мобильного и административного приложений проверяют логику контекстов состояния в jsdom/Vitest-окружении. Все тесты успешно проходят. Автоматизированное тестирование подтвердило корректность реализации основных функциональных требований и обеспечивает регрессионную защиту при дальнейшем развитии системы.</w:t>
      </w:r>
    </w:p>
    <w:p w14:paraId="69B7B004" w14:textId="46909BE5" w:rsidR="00F92009" w:rsidRPr="00002ACA" w:rsidRDefault="005E70A2" w:rsidP="005E70A2">
      <w:pPr>
        <w:rPr>
          <w:lang w:val="ru-RU"/>
        </w:rPr>
      </w:pPr>
      <w:r>
        <w:rPr>
          <w:lang w:val="ru-RU"/>
        </w:rPr>
        <w:br w:type="page"/>
      </w:r>
    </w:p>
    <w:p w14:paraId="0AB9E610" w14:textId="2A75F6FA" w:rsidR="00F92009" w:rsidRPr="005E70A2" w:rsidRDefault="00000000" w:rsidP="005E70A2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5E70A2">
        <w:rPr>
          <w:rFonts w:ascii="Times New Roman" w:hAnsi="Times New Roman" w:cs="Times New Roman"/>
          <w:color w:val="000000" w:themeColor="text1"/>
          <w:lang w:val="ru-RU"/>
        </w:rPr>
        <w:lastRenderedPageBreak/>
        <w:t>5. ТЕХНИКО-ЭКОНОМИЧЕСКОЕ ОБОСНОВАНИЕ ПРОЕКТА</w:t>
      </w:r>
    </w:p>
    <w:p w14:paraId="18BB9C2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5.1. Обоснование необходимости разработки</w:t>
      </w:r>
    </w:p>
    <w:p w14:paraId="706146D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Экономическая целесообразность разработки собственной системы онлайн-заказа и доставки определяется двумя ключевыми факторами: высокими комиссиями агрегаторов (15–30 % с каждого заказа) и растущим рынком с ежегодным приростом 15–20 %. Для ресторана со средним чеком 700 рублей и объёмом 50 заказов в день экономия на комиссиях агрегатора при использовании собственной системы составит:</w:t>
      </w:r>
    </w:p>
    <w:p w14:paraId="5EE6E644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50 заказов × 700 руб. × 25 % (средняя комиссия) × 30 дней = 262 500 рублей в месяц.</w:t>
      </w:r>
    </w:p>
    <w:p w14:paraId="5B1CA1D5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Альтернативой самостоятельной разработке является приобретение готовых </w:t>
      </w:r>
      <w:r w:rsidRPr="00002ACA">
        <w:t>SaaS</w:t>
      </w:r>
      <w:r w:rsidRPr="00002ACA">
        <w:rPr>
          <w:lang w:val="ru-RU"/>
        </w:rPr>
        <w:t>-решений для ресторанов. Стоимость аналогичных систем на рынке составляет 15 000–50 000 рублей в месяц. Разработанное решение является собственностью заказчика и не имеет ежемесячных лицензионных платежей, что делает его экономически выгодным уже за первый год эксплуатации.</w:t>
      </w:r>
    </w:p>
    <w:p w14:paraId="74794E21" w14:textId="7B5FDD9A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5.2. Расчёт затрат на разработку</w:t>
      </w:r>
    </w:p>
    <w:p w14:paraId="6CB73B73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5.2.1. Трудоёмкость разработки</w:t>
      </w:r>
    </w:p>
    <w:p w14:paraId="4C70A788" w14:textId="77777777" w:rsidR="00F92009" w:rsidRPr="00002ACA" w:rsidRDefault="00000000" w:rsidP="00002ACA">
      <w:pPr>
        <w:spacing w:line="360" w:lineRule="auto"/>
        <w:ind w:firstLine="709"/>
        <w:jc w:val="both"/>
      </w:pPr>
      <w:r w:rsidRPr="00002ACA">
        <w:rPr>
          <w:lang w:val="ru-RU"/>
        </w:rPr>
        <w:t xml:space="preserve">Оценка трудоёмкости выполнена методом функциональных точек с учётом фактических трудозатрат разработчика. </w:t>
      </w:r>
      <w:proofErr w:type="spellStart"/>
      <w:r w:rsidRPr="00002ACA">
        <w:t>Основные</w:t>
      </w:r>
      <w:proofErr w:type="spellEnd"/>
      <w:r w:rsidRPr="00002ACA">
        <w:t xml:space="preserve"> </w:t>
      </w:r>
      <w:proofErr w:type="spellStart"/>
      <w:r w:rsidRPr="00002ACA">
        <w:t>этапы</w:t>
      </w:r>
      <w:proofErr w:type="spellEnd"/>
      <w:r w:rsidRPr="00002ACA">
        <w:t xml:space="preserve"> и </w:t>
      </w:r>
      <w:proofErr w:type="spellStart"/>
      <w:r w:rsidRPr="00002ACA">
        <w:t>их</w:t>
      </w:r>
      <w:proofErr w:type="spellEnd"/>
      <w:r w:rsidRPr="00002ACA">
        <w:t xml:space="preserve"> продолжительность: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6165AB10" w14:textId="77777777">
        <w:tc>
          <w:tcPr>
            <w:tcW w:w="4844" w:type="dxa"/>
          </w:tcPr>
          <w:p w14:paraId="18D7F6E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Этап разработки</w:t>
            </w:r>
          </w:p>
        </w:tc>
        <w:tc>
          <w:tcPr>
            <w:tcW w:w="4844" w:type="dxa"/>
          </w:tcPr>
          <w:p w14:paraId="3026F3D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Трудоёмкость (чел.-дней)</w:t>
            </w:r>
          </w:p>
        </w:tc>
      </w:tr>
      <w:tr w:rsidR="00F92009" w:rsidRPr="00002ACA" w14:paraId="30D2668F" w14:textId="77777777">
        <w:tc>
          <w:tcPr>
            <w:tcW w:w="4844" w:type="dxa"/>
          </w:tcPr>
          <w:p w14:paraId="14607FD9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Анализ предметной области и формирование требований</w:t>
            </w:r>
          </w:p>
        </w:tc>
        <w:tc>
          <w:tcPr>
            <w:tcW w:w="4844" w:type="dxa"/>
          </w:tcPr>
          <w:p w14:paraId="5515650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7</w:t>
            </w:r>
          </w:p>
        </w:tc>
      </w:tr>
      <w:tr w:rsidR="00F92009" w:rsidRPr="00002ACA" w14:paraId="058E012B" w14:textId="77777777">
        <w:tc>
          <w:tcPr>
            <w:tcW w:w="4844" w:type="dxa"/>
          </w:tcPr>
          <w:p w14:paraId="12B556B1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 xml:space="preserve">Проектирование архитектуры и базы </w:t>
            </w:r>
            <w:r w:rsidRPr="00002ACA">
              <w:rPr>
                <w:lang w:val="ru-RU"/>
              </w:rPr>
              <w:lastRenderedPageBreak/>
              <w:t>данных</w:t>
            </w:r>
          </w:p>
        </w:tc>
        <w:tc>
          <w:tcPr>
            <w:tcW w:w="4844" w:type="dxa"/>
          </w:tcPr>
          <w:p w14:paraId="51CB768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lastRenderedPageBreak/>
              <w:t>5</w:t>
            </w:r>
          </w:p>
        </w:tc>
      </w:tr>
      <w:tr w:rsidR="00F92009" w:rsidRPr="00002ACA" w14:paraId="5853DBE3" w14:textId="77777777">
        <w:tc>
          <w:tcPr>
            <w:tcW w:w="4844" w:type="dxa"/>
          </w:tcPr>
          <w:p w14:paraId="33CF7AFB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Разработка серверной части (</w:t>
            </w:r>
            <w:r w:rsidRPr="00002ACA">
              <w:t>REST</w:t>
            </w:r>
            <w:r w:rsidRPr="00002ACA">
              <w:rPr>
                <w:lang w:val="ru-RU"/>
              </w:rPr>
              <w:t xml:space="preserve"> </w:t>
            </w:r>
            <w:r w:rsidRPr="00002ACA">
              <w:t>API</w:t>
            </w:r>
            <w:r w:rsidRPr="00002ACA">
              <w:rPr>
                <w:lang w:val="ru-RU"/>
              </w:rPr>
              <w:t>)</w:t>
            </w:r>
          </w:p>
        </w:tc>
        <w:tc>
          <w:tcPr>
            <w:tcW w:w="4844" w:type="dxa"/>
          </w:tcPr>
          <w:p w14:paraId="39ADB70A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14</w:t>
            </w:r>
          </w:p>
        </w:tc>
      </w:tr>
      <w:tr w:rsidR="00F92009" w:rsidRPr="00002ACA" w14:paraId="200CEE0A" w14:textId="77777777">
        <w:tc>
          <w:tcPr>
            <w:tcW w:w="4844" w:type="dxa"/>
          </w:tcPr>
          <w:p w14:paraId="24278AD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Разработка мобильного приложения</w:t>
            </w:r>
          </w:p>
        </w:tc>
        <w:tc>
          <w:tcPr>
            <w:tcW w:w="4844" w:type="dxa"/>
          </w:tcPr>
          <w:p w14:paraId="1C05A80E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21</w:t>
            </w:r>
          </w:p>
        </w:tc>
      </w:tr>
      <w:tr w:rsidR="00F92009" w:rsidRPr="00002ACA" w14:paraId="5088675A" w14:textId="77777777">
        <w:tc>
          <w:tcPr>
            <w:tcW w:w="4844" w:type="dxa"/>
          </w:tcPr>
          <w:p w14:paraId="2B14BE0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Разработка административной панели</w:t>
            </w:r>
          </w:p>
        </w:tc>
        <w:tc>
          <w:tcPr>
            <w:tcW w:w="4844" w:type="dxa"/>
          </w:tcPr>
          <w:p w14:paraId="55CA64C3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10</w:t>
            </w:r>
          </w:p>
        </w:tc>
      </w:tr>
      <w:tr w:rsidR="00F92009" w:rsidRPr="00002ACA" w14:paraId="6027FED2" w14:textId="77777777">
        <w:tc>
          <w:tcPr>
            <w:tcW w:w="4844" w:type="dxa"/>
          </w:tcPr>
          <w:p w14:paraId="1BF1D1B9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Разработка системы тестирования и написание тестов</w:t>
            </w:r>
          </w:p>
        </w:tc>
        <w:tc>
          <w:tcPr>
            <w:tcW w:w="4844" w:type="dxa"/>
          </w:tcPr>
          <w:p w14:paraId="27075A8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7</w:t>
            </w:r>
          </w:p>
        </w:tc>
      </w:tr>
      <w:tr w:rsidR="00F92009" w:rsidRPr="00002ACA" w14:paraId="30B330B4" w14:textId="77777777">
        <w:tc>
          <w:tcPr>
            <w:tcW w:w="4844" w:type="dxa"/>
          </w:tcPr>
          <w:p w14:paraId="7967B71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Развёртывание (Docker, конфигурация)</w:t>
            </w:r>
          </w:p>
        </w:tc>
        <w:tc>
          <w:tcPr>
            <w:tcW w:w="4844" w:type="dxa"/>
          </w:tcPr>
          <w:p w14:paraId="1AE7264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3</w:t>
            </w:r>
          </w:p>
        </w:tc>
      </w:tr>
      <w:tr w:rsidR="00F92009" w:rsidRPr="00002ACA" w14:paraId="6DB0481E" w14:textId="77777777">
        <w:tc>
          <w:tcPr>
            <w:tcW w:w="4844" w:type="dxa"/>
          </w:tcPr>
          <w:p w14:paraId="65603FDB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Тестирование и отладка</w:t>
            </w:r>
          </w:p>
        </w:tc>
        <w:tc>
          <w:tcPr>
            <w:tcW w:w="4844" w:type="dxa"/>
          </w:tcPr>
          <w:p w14:paraId="387EA5E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7</w:t>
            </w:r>
          </w:p>
        </w:tc>
      </w:tr>
      <w:tr w:rsidR="00F92009" w:rsidRPr="00002ACA" w14:paraId="5BFCA3B5" w14:textId="77777777">
        <w:tc>
          <w:tcPr>
            <w:tcW w:w="4844" w:type="dxa"/>
          </w:tcPr>
          <w:p w14:paraId="1ECB8AA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Документирование</w:t>
            </w:r>
          </w:p>
        </w:tc>
        <w:tc>
          <w:tcPr>
            <w:tcW w:w="4844" w:type="dxa"/>
          </w:tcPr>
          <w:p w14:paraId="0192135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6</w:t>
            </w:r>
          </w:p>
        </w:tc>
      </w:tr>
      <w:tr w:rsidR="00F92009" w:rsidRPr="00002ACA" w14:paraId="2CD61336" w14:textId="77777777">
        <w:tc>
          <w:tcPr>
            <w:tcW w:w="4844" w:type="dxa"/>
          </w:tcPr>
          <w:p w14:paraId="06212BF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ИТОГО</w:t>
            </w:r>
          </w:p>
        </w:tc>
        <w:tc>
          <w:tcPr>
            <w:tcW w:w="4844" w:type="dxa"/>
          </w:tcPr>
          <w:p w14:paraId="419FDC6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80</w:t>
            </w:r>
          </w:p>
        </w:tc>
      </w:tr>
    </w:tbl>
    <w:p w14:paraId="2BABCB45" w14:textId="77777777" w:rsidR="00F92009" w:rsidRPr="00002ACA" w:rsidRDefault="00F92009" w:rsidP="00002ACA">
      <w:pPr>
        <w:spacing w:line="360" w:lineRule="auto"/>
        <w:jc w:val="both"/>
      </w:pPr>
    </w:p>
    <w:p w14:paraId="78A1E8EF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b/>
        </w:rPr>
        <w:t>5.2.2. Расчёт затрат на оплату труда</w:t>
      </w:r>
    </w:p>
    <w:p w14:paraId="767214FA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Средняя рыночная ставка </w:t>
      </w:r>
      <w:r w:rsidRPr="00002ACA">
        <w:t>junior</w:t>
      </w:r>
      <w:r w:rsidRPr="00002ACA">
        <w:rPr>
          <w:lang w:val="ru-RU"/>
        </w:rPr>
        <w:t>/</w:t>
      </w:r>
      <w:r w:rsidRPr="00002ACA">
        <w:t>middle</w:t>
      </w:r>
      <w:r w:rsidRPr="00002ACA">
        <w:rPr>
          <w:lang w:val="ru-RU"/>
        </w:rPr>
        <w:t xml:space="preserve"> </w:t>
      </w:r>
      <w:r w:rsidRPr="00002ACA">
        <w:t>full</w:t>
      </w:r>
      <w:r w:rsidRPr="00002ACA">
        <w:rPr>
          <w:lang w:val="ru-RU"/>
        </w:rPr>
        <w:t>-</w:t>
      </w:r>
      <w:r w:rsidRPr="00002ACA">
        <w:t>stack</w:t>
      </w:r>
      <w:r w:rsidRPr="00002ACA">
        <w:rPr>
          <w:lang w:val="ru-RU"/>
        </w:rPr>
        <w:t xml:space="preserve"> разработчика в г. Ставрополе на 2026 год составляет 80 000–120 000 рублей в месяц. Принимаем среднее значение 100 000 рублей (21 рабочий день в месяц → ≈4 762 руб./день).</w:t>
      </w:r>
    </w:p>
    <w:p w14:paraId="119BBA47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Затраты на оплату труда: 80 чел.-дней × 4 762 руб./день = 380 960 рублей.</w:t>
      </w:r>
    </w:p>
    <w:p w14:paraId="1E45E839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Страховые взносы (30 %): 380 960 × 0,30 = 114 288 рублей.</w:t>
      </w:r>
    </w:p>
    <w:p w14:paraId="7AEA8F8C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Итого расходы на труд: 380 960 + 114 288 = 495 248 рублей.</w:t>
      </w:r>
    </w:p>
    <w:p w14:paraId="1391DA95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b/>
        </w:rPr>
        <w:t>5.2.3. Прочие затраты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45F85716" w14:textId="77777777">
        <w:tc>
          <w:tcPr>
            <w:tcW w:w="4844" w:type="dxa"/>
          </w:tcPr>
          <w:p w14:paraId="5D7B4F2F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Статья затрат</w:t>
            </w:r>
          </w:p>
        </w:tc>
        <w:tc>
          <w:tcPr>
            <w:tcW w:w="4844" w:type="dxa"/>
          </w:tcPr>
          <w:p w14:paraId="5E999BB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Сумма (руб.)</w:t>
            </w:r>
          </w:p>
        </w:tc>
      </w:tr>
      <w:tr w:rsidR="00F92009" w:rsidRPr="00002ACA" w14:paraId="5C23628E" w14:textId="77777777">
        <w:tc>
          <w:tcPr>
            <w:tcW w:w="4844" w:type="dxa"/>
          </w:tcPr>
          <w:p w14:paraId="6331AE06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Амортизация оборудования (ноутбук, 3 мес., 36 мес. срок)</w:t>
            </w:r>
          </w:p>
        </w:tc>
        <w:tc>
          <w:tcPr>
            <w:tcW w:w="4844" w:type="dxa"/>
          </w:tcPr>
          <w:p w14:paraId="03EDFD84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4 167</w:t>
            </w:r>
          </w:p>
        </w:tc>
      </w:tr>
      <w:tr w:rsidR="00F92009" w:rsidRPr="00002ACA" w14:paraId="658A4CAD" w14:textId="77777777">
        <w:tc>
          <w:tcPr>
            <w:tcW w:w="4844" w:type="dxa"/>
          </w:tcPr>
          <w:p w14:paraId="5488C4DD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lastRenderedPageBreak/>
              <w:t>Электроэнергия (0,5 кВт × 8 ч × 80 дней × 6 руб./кВтч)</w:t>
            </w:r>
          </w:p>
        </w:tc>
        <w:tc>
          <w:tcPr>
            <w:tcW w:w="4844" w:type="dxa"/>
          </w:tcPr>
          <w:p w14:paraId="1DF545FA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1 920</w:t>
            </w:r>
          </w:p>
        </w:tc>
      </w:tr>
      <w:tr w:rsidR="00F92009" w:rsidRPr="00002ACA" w14:paraId="3D007320" w14:textId="77777777">
        <w:tc>
          <w:tcPr>
            <w:tcW w:w="4844" w:type="dxa"/>
          </w:tcPr>
          <w:p w14:paraId="05AC8648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Программное обеспечение (лицензии, облачные сервисы)</w:t>
            </w:r>
          </w:p>
        </w:tc>
        <w:tc>
          <w:tcPr>
            <w:tcW w:w="4844" w:type="dxa"/>
          </w:tcPr>
          <w:p w14:paraId="46A82E2E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0 (</w:t>
            </w:r>
            <w:proofErr w:type="gramStart"/>
            <w:r w:rsidRPr="00002ACA">
              <w:t>open-source</w:t>
            </w:r>
            <w:proofErr w:type="gramEnd"/>
            <w:r w:rsidRPr="00002ACA">
              <w:t xml:space="preserve"> + </w:t>
            </w:r>
            <w:proofErr w:type="spellStart"/>
            <w:r w:rsidRPr="00002ACA">
              <w:t>бесплатные</w:t>
            </w:r>
            <w:proofErr w:type="spellEnd"/>
            <w:r w:rsidRPr="00002ACA">
              <w:t xml:space="preserve"> </w:t>
            </w:r>
            <w:proofErr w:type="spellStart"/>
            <w:r w:rsidRPr="00002ACA">
              <w:t>тарифы</w:t>
            </w:r>
            <w:proofErr w:type="spellEnd"/>
            <w:r w:rsidRPr="00002ACA">
              <w:t>)</w:t>
            </w:r>
          </w:p>
        </w:tc>
      </w:tr>
      <w:tr w:rsidR="00F92009" w:rsidRPr="00002ACA" w14:paraId="4FCAB680" w14:textId="77777777">
        <w:tc>
          <w:tcPr>
            <w:tcW w:w="4844" w:type="dxa"/>
          </w:tcPr>
          <w:p w14:paraId="554D795A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Интернет (3 мес. × 700 руб./мес.)</w:t>
            </w:r>
          </w:p>
        </w:tc>
        <w:tc>
          <w:tcPr>
            <w:tcW w:w="4844" w:type="dxa"/>
          </w:tcPr>
          <w:p w14:paraId="18354CA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2 100</w:t>
            </w:r>
          </w:p>
        </w:tc>
      </w:tr>
      <w:tr w:rsidR="00F92009" w:rsidRPr="00002ACA" w14:paraId="4647B715" w14:textId="77777777">
        <w:tc>
          <w:tcPr>
            <w:tcW w:w="4844" w:type="dxa"/>
          </w:tcPr>
          <w:p w14:paraId="2EC834C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Итого прочие</w:t>
            </w:r>
          </w:p>
        </w:tc>
        <w:tc>
          <w:tcPr>
            <w:tcW w:w="4844" w:type="dxa"/>
          </w:tcPr>
          <w:p w14:paraId="519E705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8 187</w:t>
            </w:r>
          </w:p>
        </w:tc>
      </w:tr>
    </w:tbl>
    <w:p w14:paraId="48476A6F" w14:textId="77777777" w:rsidR="00F92009" w:rsidRPr="00002ACA" w:rsidRDefault="00F92009" w:rsidP="00002ACA">
      <w:pPr>
        <w:spacing w:line="360" w:lineRule="auto"/>
        <w:jc w:val="both"/>
      </w:pPr>
    </w:p>
    <w:p w14:paraId="76CAFAF0" w14:textId="77777777" w:rsidR="00F92009" w:rsidRPr="00002ACA" w:rsidRDefault="00000000" w:rsidP="005E70A2">
      <w:pPr>
        <w:spacing w:line="360" w:lineRule="auto"/>
        <w:ind w:firstLine="720"/>
        <w:jc w:val="both"/>
      </w:pPr>
      <w:r w:rsidRPr="00002ACA">
        <w:rPr>
          <w:b/>
        </w:rPr>
        <w:t>5.2.4. Общая стоимость разработки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92009" w:rsidRPr="00002ACA" w14:paraId="25846993" w14:textId="77777777">
        <w:tc>
          <w:tcPr>
            <w:tcW w:w="4844" w:type="dxa"/>
          </w:tcPr>
          <w:p w14:paraId="6409C87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Статья</w:t>
            </w:r>
          </w:p>
        </w:tc>
        <w:tc>
          <w:tcPr>
            <w:tcW w:w="4844" w:type="dxa"/>
          </w:tcPr>
          <w:p w14:paraId="665D54A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Сумма (руб.)</w:t>
            </w:r>
          </w:p>
        </w:tc>
      </w:tr>
      <w:tr w:rsidR="00F92009" w:rsidRPr="00002ACA" w14:paraId="121E8B14" w14:textId="77777777">
        <w:tc>
          <w:tcPr>
            <w:tcW w:w="4844" w:type="dxa"/>
          </w:tcPr>
          <w:p w14:paraId="63D2F202" w14:textId="77777777" w:rsidR="00F92009" w:rsidRPr="00002ACA" w:rsidRDefault="00000000" w:rsidP="00002ACA">
            <w:pPr>
              <w:spacing w:line="360" w:lineRule="auto"/>
              <w:jc w:val="both"/>
              <w:rPr>
                <w:lang w:val="ru-RU"/>
              </w:rPr>
            </w:pPr>
            <w:r w:rsidRPr="00002ACA">
              <w:rPr>
                <w:lang w:val="ru-RU"/>
              </w:rPr>
              <w:t>Затраты на труд (с отчислениями)</w:t>
            </w:r>
          </w:p>
        </w:tc>
        <w:tc>
          <w:tcPr>
            <w:tcW w:w="4844" w:type="dxa"/>
          </w:tcPr>
          <w:p w14:paraId="2E9B2D1D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495 248</w:t>
            </w:r>
          </w:p>
        </w:tc>
      </w:tr>
      <w:tr w:rsidR="00F92009" w:rsidRPr="00002ACA" w14:paraId="6097B3AA" w14:textId="77777777">
        <w:tc>
          <w:tcPr>
            <w:tcW w:w="4844" w:type="dxa"/>
          </w:tcPr>
          <w:p w14:paraId="38CA3411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Прочие затраты</w:t>
            </w:r>
          </w:p>
        </w:tc>
        <w:tc>
          <w:tcPr>
            <w:tcW w:w="4844" w:type="dxa"/>
          </w:tcPr>
          <w:p w14:paraId="403C33B0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8 187</w:t>
            </w:r>
          </w:p>
        </w:tc>
      </w:tr>
      <w:tr w:rsidR="00F92009" w:rsidRPr="00002ACA" w14:paraId="3E99A401" w14:textId="77777777">
        <w:tc>
          <w:tcPr>
            <w:tcW w:w="4844" w:type="dxa"/>
          </w:tcPr>
          <w:p w14:paraId="36D45A99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Накладные расходы (15 %)</w:t>
            </w:r>
          </w:p>
        </w:tc>
        <w:tc>
          <w:tcPr>
            <w:tcW w:w="4844" w:type="dxa"/>
          </w:tcPr>
          <w:p w14:paraId="0BA47142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75 506</w:t>
            </w:r>
          </w:p>
        </w:tc>
      </w:tr>
      <w:tr w:rsidR="00F92009" w:rsidRPr="00002ACA" w14:paraId="7F7A30A5" w14:textId="77777777">
        <w:tc>
          <w:tcPr>
            <w:tcW w:w="4844" w:type="dxa"/>
          </w:tcPr>
          <w:p w14:paraId="27358897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ИТОГО</w:t>
            </w:r>
          </w:p>
        </w:tc>
        <w:tc>
          <w:tcPr>
            <w:tcW w:w="4844" w:type="dxa"/>
          </w:tcPr>
          <w:p w14:paraId="4BC5D49C" w14:textId="77777777" w:rsidR="00F92009" w:rsidRPr="00002ACA" w:rsidRDefault="00000000" w:rsidP="00002ACA">
            <w:pPr>
              <w:spacing w:line="360" w:lineRule="auto"/>
              <w:jc w:val="both"/>
            </w:pPr>
            <w:r w:rsidRPr="00002ACA">
              <w:t>578 941</w:t>
            </w:r>
          </w:p>
        </w:tc>
      </w:tr>
    </w:tbl>
    <w:p w14:paraId="0DA93131" w14:textId="77777777" w:rsidR="00F92009" w:rsidRPr="00002ACA" w:rsidRDefault="00F92009" w:rsidP="00002ACA">
      <w:pPr>
        <w:spacing w:line="360" w:lineRule="auto"/>
        <w:jc w:val="both"/>
      </w:pPr>
    </w:p>
    <w:p w14:paraId="2ED0D308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b/>
        </w:rPr>
        <w:t>5.3. Оценка экономической эффективности</w:t>
      </w:r>
    </w:p>
    <w:p w14:paraId="1C3CB685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rPr>
          <w:b/>
        </w:rPr>
        <w:t>5.3.1. Прямой экономический эффект</w:t>
      </w:r>
    </w:p>
    <w:p w14:paraId="6032D34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Прямой экономический эффект от использования системы рассчитывается как экономия на комиссиях агрегаторов. Для ресторана-пользователя:</w:t>
      </w:r>
    </w:p>
    <w:p w14:paraId="18DFFEC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Годовая экономия = 262 500 руб./мес. × 12 = 3 150 000 рублей в год.</w:t>
      </w:r>
    </w:p>
    <w:p w14:paraId="643E8DD5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Срок окупаемости разработки: 578 941 / 3 150 000 ≈ 0,18 года (около 2,2 месяца).</w:t>
      </w:r>
    </w:p>
    <w:p w14:paraId="4ED4074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5.3.2. Косвенный экономический эффект</w:t>
      </w:r>
    </w:p>
    <w:p w14:paraId="37284C5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Косвенный экономический эффект выражается в повышении лояльности клиентов за счёт персонализированного сервиса и отсутствия комиссии, </w:t>
      </w:r>
      <w:r w:rsidRPr="00002ACA">
        <w:rPr>
          <w:lang w:val="ru-RU"/>
        </w:rPr>
        <w:lastRenderedPageBreak/>
        <w:t>включаемой в цену блюд для потребителя; в снижении операционных ошибок (автоматическое создание заказов исключает ручной ввод); в возможности накопления и анализа клиентской базы без посредников.</w:t>
      </w:r>
    </w:p>
    <w:p w14:paraId="20068B9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Выводы по разделу 5</w:t>
      </w:r>
    </w:p>
    <w:p w14:paraId="3626DB3B" w14:textId="17CD1139" w:rsidR="005E70A2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Технико-экономический анализ показал, что разработка собственной системы онлайн-заказа и доставки экономически обоснована. Совокупные затраты на разработку составили 578 941 рублей. При использовании системы рестораном со средним объёмом заказов срок окупаемости не превышает 2,5 месяца. Система не требует лицензионных платежей и обеспечивает долгосрочную экономию по сравнению как с агрегаторами, так и с покупкой коммерческих </w:t>
      </w:r>
      <w:r w:rsidRPr="00002ACA">
        <w:t>SaaS</w:t>
      </w:r>
      <w:r w:rsidRPr="00002ACA">
        <w:rPr>
          <w:lang w:val="ru-RU"/>
        </w:rPr>
        <w:t>-решений.</w:t>
      </w:r>
    </w:p>
    <w:p w14:paraId="23BCA9DC" w14:textId="621247C1" w:rsidR="00F92009" w:rsidRPr="00002ACA" w:rsidRDefault="005E70A2" w:rsidP="005E70A2">
      <w:pPr>
        <w:rPr>
          <w:lang w:val="ru-RU"/>
        </w:rPr>
      </w:pPr>
      <w:r>
        <w:rPr>
          <w:lang w:val="ru-RU"/>
        </w:rPr>
        <w:br w:type="page"/>
      </w:r>
    </w:p>
    <w:p w14:paraId="40B50E87" w14:textId="2C78D14E" w:rsidR="00F92009" w:rsidRPr="005E70A2" w:rsidRDefault="00000000" w:rsidP="005E70A2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5E70A2">
        <w:rPr>
          <w:rFonts w:ascii="Times New Roman" w:hAnsi="Times New Roman" w:cs="Times New Roman"/>
          <w:color w:val="000000" w:themeColor="text1"/>
          <w:lang w:val="ru-RU"/>
        </w:rPr>
        <w:lastRenderedPageBreak/>
        <w:t>6. БЕЗОПАСНОСТЬ И ОХРАНА ТРУДА ПРИ РАЗРАБОТКЕ И ЭКСПЛУАТАЦИИ ПРОГРАММНОГО ОБЕСПЕЧЕНИЯ</w:t>
      </w:r>
    </w:p>
    <w:p w14:paraId="7CFB2E6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6.1. Введение</w:t>
      </w:r>
    </w:p>
    <w:p w14:paraId="4B300BB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Разработка программного обеспечения является умственным трудом, выполняемым с использованием персональных компьютеров и мобильных устройств. Несмотря на отсутствие физических нагрузок, работа с ВДТ (</w:t>
      </w:r>
      <w:proofErr w:type="spellStart"/>
      <w:r w:rsidRPr="00002ACA">
        <w:rPr>
          <w:lang w:val="ru-RU"/>
        </w:rPr>
        <w:t>видеодисплейными</w:t>
      </w:r>
      <w:proofErr w:type="spellEnd"/>
      <w:r w:rsidRPr="00002ACA">
        <w:rPr>
          <w:lang w:val="ru-RU"/>
        </w:rPr>
        <w:t xml:space="preserve"> терминалами) сопряжена с воздействием ряда вредных производственных факторов: повышенным зрительным напряжением, гиподинамией, психоэмоциональными нагрузками, а также рисками, связанными с электробезопасностью. Настоящий раздел рассматривает требования к условиям труда разработчика и администратора системы в соответствии с действующим законодательством Российской Федерации.</w:t>
      </w:r>
    </w:p>
    <w:p w14:paraId="0D3D834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6.2. Санитарно-гигиенические требования к рабочему месту</w:t>
      </w:r>
    </w:p>
    <w:p w14:paraId="0BE13B6B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6.2.1. Требования к помещению</w:t>
      </w:r>
    </w:p>
    <w:p w14:paraId="5AB13370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Рабочее место разработчика должно соответствовать требованиям СанПиН </w:t>
      </w:r>
      <w:proofErr w:type="gramStart"/>
      <w:r w:rsidRPr="00002ACA">
        <w:rPr>
          <w:lang w:val="ru-RU"/>
        </w:rPr>
        <w:t>1.2.3685-21</w:t>
      </w:r>
      <w:proofErr w:type="gramEnd"/>
      <w:r w:rsidRPr="00002ACA">
        <w:rPr>
          <w:lang w:val="ru-RU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обитания». Площадь на одного работника при использовании ЖК-монитора — не менее 4,5 м². Помещение должно иметь естественное и искусственное освещение.</w:t>
      </w:r>
    </w:p>
    <w:p w14:paraId="5B0F390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6.2.2. Освещение рабочего места</w:t>
      </w:r>
    </w:p>
    <w:p w14:paraId="720BF6F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Нормируемая освещённость рабочей поверхности составляет 300–500 </w:t>
      </w:r>
      <w:proofErr w:type="spellStart"/>
      <w:r w:rsidRPr="00002ACA">
        <w:rPr>
          <w:lang w:val="ru-RU"/>
        </w:rPr>
        <w:t>лк</w:t>
      </w:r>
      <w:proofErr w:type="spellEnd"/>
      <w:r w:rsidRPr="00002ACA">
        <w:rPr>
          <w:lang w:val="ru-RU"/>
        </w:rPr>
        <w:t xml:space="preserve"> для работ средней точности (класс зрительных работ </w:t>
      </w:r>
      <w:r w:rsidRPr="00002ACA">
        <w:t>IV</w:t>
      </w:r>
      <w:r w:rsidRPr="00002ACA">
        <w:rPr>
          <w:lang w:val="ru-RU"/>
        </w:rPr>
        <w:t xml:space="preserve">). Коэффициент пульсации осветительных установок не должен превышать 5 %. Рекомендуется комбинированное освещение: общее (потолочные светодиодные светильники) и местное (настольная лампа). Для снижения блескости монитора экран должен </w:t>
      </w:r>
      <w:r w:rsidRPr="00002ACA">
        <w:rPr>
          <w:lang w:val="ru-RU"/>
        </w:rPr>
        <w:lastRenderedPageBreak/>
        <w:t>располагаться перпендикулярно к оконным проёмам или быть развёрнут на 90° относительно светового потока.</w:t>
      </w:r>
    </w:p>
    <w:p w14:paraId="500D723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6.2.3. Микроклимат</w:t>
      </w:r>
    </w:p>
    <w:p w14:paraId="2EE45D3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Оптимальные параметры микроклимата для работников умственного труда (категория </w:t>
      </w:r>
      <w:r w:rsidRPr="00002ACA">
        <w:t>I</w:t>
      </w:r>
      <w:r w:rsidRPr="00002ACA">
        <w:rPr>
          <w:lang w:val="ru-RU"/>
        </w:rPr>
        <w:t>а) в тёплый период: температура воздуха 23–25 °</w:t>
      </w:r>
      <w:r w:rsidRPr="00002ACA">
        <w:t>C</w:t>
      </w:r>
      <w:r w:rsidRPr="00002ACA">
        <w:rPr>
          <w:lang w:val="ru-RU"/>
        </w:rPr>
        <w:t>, относительная влажность 40–60 %, скорость движения воздуха не более 0,1 м/с. В холодный период: температура 22–24 °</w:t>
      </w:r>
      <w:r w:rsidRPr="00002ACA">
        <w:t>C</w:t>
      </w:r>
      <w:r w:rsidRPr="00002ACA">
        <w:rPr>
          <w:lang w:val="ru-RU"/>
        </w:rPr>
        <w:t>, влажность 40–60 %. Для поддержания нормируемых параметров рекомендуется использование кондиционирования и регулярное проветривание помещения (не менее 2 раз в рабочую смену).</w:t>
      </w:r>
    </w:p>
    <w:p w14:paraId="09D8AC4C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6.2.4. Шум</w:t>
      </w:r>
    </w:p>
    <w:p w14:paraId="5856A49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Уровень шума на рабочем месте программиста не должен превышать 50 </w:t>
      </w:r>
      <w:proofErr w:type="spellStart"/>
      <w:r w:rsidRPr="00002ACA">
        <w:rPr>
          <w:lang w:val="ru-RU"/>
        </w:rPr>
        <w:t>дБА</w:t>
      </w:r>
      <w:proofErr w:type="spellEnd"/>
      <w:r w:rsidRPr="00002ACA">
        <w:rPr>
          <w:lang w:val="ru-RU"/>
        </w:rPr>
        <w:t xml:space="preserve"> (СН 2.2.4/2.1.8.562-96). Для снижения шума компьютерного оборудования рекомендуется использовать системные блоки и ноутбуки с низкопрофильными системами охлаждения.</w:t>
      </w:r>
    </w:p>
    <w:p w14:paraId="0EF62668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6.3. Требования к организации рабочего места</w:t>
      </w:r>
    </w:p>
    <w:p w14:paraId="142C119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6.3.1. Эргономика рабочего места</w:t>
      </w:r>
    </w:p>
    <w:p w14:paraId="79AA9A7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Монитор должен располагаться на расстоянии 50–70 см от глаз пользователя, верхний край экрана — на уровне глаз или ниже на 15–20°. Угол наклона монитора — 10–15° от вертикали. Клавиатура размещается на расстоянии 10–15 см от края стола. Рекомендуемая высота рабочей поверхности для людей ростом 160–175 см — 72 см. Рабочий стул должен быть регулируемым по высоте (40–55 см), с подлокотниками и поясничной поддержкой.</w:t>
      </w:r>
    </w:p>
    <w:p w14:paraId="20F51A0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6.3.2. Режим труда и отдыха</w:t>
      </w:r>
    </w:p>
    <w:p w14:paraId="75F3708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В соответствии с СанПиН </w:t>
      </w:r>
      <w:proofErr w:type="gramStart"/>
      <w:r w:rsidRPr="00002ACA">
        <w:rPr>
          <w:lang w:val="ru-RU"/>
        </w:rPr>
        <w:t>1.2.3685-21</w:t>
      </w:r>
      <w:proofErr w:type="gramEnd"/>
      <w:r w:rsidRPr="00002ACA">
        <w:rPr>
          <w:lang w:val="ru-RU"/>
        </w:rPr>
        <w:t xml:space="preserve"> для пользователей ПК установлены регламентированные перерывы. При 8-часовом рабочем дне суммарное время регламентированных перерывов составляет 50 минут (при напряжённости работы категории Б — разработка ПО). Рекомендуется делать перерывы длительностью 10–15 минут каждые 1,5–2 часа непрерывной работы. Во время перерывов рекомендуется выполнять гимнастику для глаз и физические упражнения для профилактики гиподинамии.</w:t>
      </w:r>
    </w:p>
    <w:p w14:paraId="1731C969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6.4. Электробезопасность</w:t>
      </w:r>
    </w:p>
    <w:p w14:paraId="6C08821B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Персональный компьютер относится к электроустановкам с напряжением до 1000 В. При работе с ПК необходимо соблюдать следующие меры электробезопасности:</w:t>
      </w:r>
    </w:p>
    <w:p w14:paraId="1D743228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не допускать работы на оборудовании с повреждёнными кабелями питания или неисправными розетками;</w:t>
      </w:r>
    </w:p>
    <w:p w14:paraId="0DB4F509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не вскрывать корпус компьютера, находящегося под напряжением;</w:t>
      </w:r>
    </w:p>
    <w:p w14:paraId="72291F33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>использовать сетевые фильтры с защитой от перенапряжения;</w:t>
      </w:r>
    </w:p>
    <w:p w14:paraId="2E9EEBED" w14:textId="77777777" w:rsidR="00F92009" w:rsidRPr="00002ACA" w:rsidRDefault="00000000" w:rsidP="005E70A2">
      <w:pPr>
        <w:pStyle w:val="a0"/>
        <w:spacing w:line="360" w:lineRule="auto"/>
        <w:ind w:left="0" w:firstLine="709"/>
        <w:jc w:val="both"/>
        <w:rPr>
          <w:lang w:val="ru-RU"/>
        </w:rPr>
      </w:pPr>
      <w:r w:rsidRPr="00002ACA">
        <w:rPr>
          <w:lang w:val="ru-RU"/>
        </w:rPr>
        <w:t xml:space="preserve">обеспечить заземление оборудования (класс защиты </w:t>
      </w:r>
      <w:r w:rsidRPr="00002ACA">
        <w:t>I</w:t>
      </w:r>
      <w:r w:rsidRPr="00002ACA">
        <w:rPr>
          <w:lang w:val="ru-RU"/>
        </w:rPr>
        <w:t xml:space="preserve"> по ГОСТ 12.2.007.0).</w:t>
      </w:r>
    </w:p>
    <w:p w14:paraId="21CDBB7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В соответствии с ПУЭ (Правила устройства электроустановок) помещение с ПК относится к помещениям без повышенной опасности поражения электрическим током при условии нормальной влажности воздуха и отсутствия токопроводящего пола.</w:t>
      </w:r>
    </w:p>
    <w:p w14:paraId="6C9C977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6.5. Пожарная безопасность</w:t>
      </w:r>
    </w:p>
    <w:p w14:paraId="4E6ACF7F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Помещение с вычислительной техникой относится к категории В1–В4 по взрывопожарной и пожарной опасности (НПБ </w:t>
      </w:r>
      <w:proofErr w:type="gramStart"/>
      <w:r w:rsidRPr="00002ACA">
        <w:rPr>
          <w:lang w:val="ru-RU"/>
        </w:rPr>
        <w:t>105-03</w:t>
      </w:r>
      <w:proofErr w:type="gramEnd"/>
      <w:r w:rsidRPr="00002ACA">
        <w:rPr>
          <w:lang w:val="ru-RU"/>
        </w:rPr>
        <w:t xml:space="preserve">). В помещении должны быть предусмотрены: автоматическая пожарная сигнализация; первичные </w:t>
      </w:r>
      <w:r w:rsidRPr="00002ACA">
        <w:rPr>
          <w:lang w:val="ru-RU"/>
        </w:rPr>
        <w:lastRenderedPageBreak/>
        <w:t>средства пожаротушения (углекислотный или порошковый огнетушитель ОУ-2 или ОП-4); план эвакуации; свободный доступ к огнетушителям и эвакуационным выходам.</w:t>
      </w:r>
    </w:p>
    <w:p w14:paraId="72A7284E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Не допускается загромождение рабочих мест и проходов, прокладка кабелей под коврами, использование повреждённой проводки. Электрооборудование должно обесточиваться по окончании рабочего дня.</w:t>
      </w:r>
    </w:p>
    <w:p w14:paraId="11C22B21" w14:textId="77777777" w:rsidR="00F92009" w:rsidRPr="00002ACA" w:rsidRDefault="00000000" w:rsidP="005E70A2">
      <w:pPr>
        <w:spacing w:line="360" w:lineRule="auto"/>
        <w:ind w:firstLine="720"/>
        <w:jc w:val="both"/>
        <w:rPr>
          <w:lang w:val="ru-RU"/>
        </w:rPr>
      </w:pPr>
      <w:r w:rsidRPr="00002ACA">
        <w:rPr>
          <w:b/>
          <w:lang w:val="ru-RU"/>
        </w:rPr>
        <w:t>6.6. Информационная безопасность пользователей системы</w:t>
      </w:r>
    </w:p>
    <w:p w14:paraId="60FD4EF4" w14:textId="77777777" w:rsidR="00F92009" w:rsidRPr="00002ACA" w:rsidRDefault="00000000" w:rsidP="00002ACA">
      <w:pPr>
        <w:spacing w:line="360" w:lineRule="auto"/>
        <w:ind w:firstLine="709"/>
        <w:jc w:val="both"/>
      </w:pPr>
      <w:r w:rsidRPr="00002ACA">
        <w:rPr>
          <w:lang w:val="ru-RU"/>
        </w:rPr>
        <w:t xml:space="preserve">Эксплуатация разработанной системы требует соблюдения ряда мер информационной безопасности. Персональные данные пользователей (имя, </w:t>
      </w:r>
      <w:r w:rsidRPr="00002ACA">
        <w:t>email</w:t>
      </w:r>
      <w:r w:rsidRPr="00002ACA">
        <w:rPr>
          <w:lang w:val="ru-RU"/>
        </w:rPr>
        <w:t xml:space="preserve">, телефон, адрес доставки) обрабатываются в соответствии с требованиями Федерального закона от 27.07.2006 № 152-ФЗ «О персональных данных». </w:t>
      </w:r>
      <w:proofErr w:type="spellStart"/>
      <w:r w:rsidRPr="00002ACA">
        <w:t>Принятые</w:t>
      </w:r>
      <w:proofErr w:type="spellEnd"/>
      <w:r w:rsidRPr="00002ACA">
        <w:t xml:space="preserve"> </w:t>
      </w:r>
      <w:proofErr w:type="spellStart"/>
      <w:r w:rsidRPr="00002ACA">
        <w:t>технические</w:t>
      </w:r>
      <w:proofErr w:type="spellEnd"/>
      <w:r w:rsidRPr="00002ACA">
        <w:t xml:space="preserve"> </w:t>
      </w:r>
      <w:proofErr w:type="spellStart"/>
      <w:r w:rsidRPr="00002ACA">
        <w:t>меры</w:t>
      </w:r>
      <w:proofErr w:type="spellEnd"/>
      <w:r w:rsidRPr="00002ACA">
        <w:t xml:space="preserve"> </w:t>
      </w:r>
      <w:proofErr w:type="spellStart"/>
      <w:r w:rsidRPr="00002ACA">
        <w:t>защиты</w:t>
      </w:r>
      <w:proofErr w:type="spellEnd"/>
      <w:r w:rsidRPr="00002ACA">
        <w:t>:</w:t>
      </w:r>
    </w:p>
    <w:p w14:paraId="70CAC8CB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хранение паролей в виде </w:t>
      </w:r>
      <w:proofErr w:type="spellStart"/>
      <w:r w:rsidRPr="00002ACA">
        <w:t>bcrypt</w:t>
      </w:r>
      <w:proofErr w:type="spellEnd"/>
      <w:r w:rsidRPr="00002ACA">
        <w:rPr>
          <w:lang w:val="ru-RU"/>
        </w:rPr>
        <w:t>-</w:t>
      </w:r>
      <w:proofErr w:type="spellStart"/>
      <w:r w:rsidRPr="00002ACA">
        <w:rPr>
          <w:lang w:val="ru-RU"/>
        </w:rPr>
        <w:t>хешей</w:t>
      </w:r>
      <w:proofErr w:type="spellEnd"/>
      <w:r w:rsidRPr="00002ACA">
        <w:rPr>
          <w:lang w:val="ru-RU"/>
        </w:rPr>
        <w:t xml:space="preserve"> (</w:t>
      </w:r>
      <w:r w:rsidRPr="00002ACA">
        <w:t>cost</w:t>
      </w:r>
      <w:r w:rsidRPr="00002ACA">
        <w:rPr>
          <w:lang w:val="ru-RU"/>
        </w:rPr>
        <w:t xml:space="preserve"> </w:t>
      </w:r>
      <w:r w:rsidRPr="00002ACA">
        <w:t>factor</w:t>
      </w:r>
      <w:r w:rsidRPr="00002ACA">
        <w:rPr>
          <w:lang w:val="ru-RU"/>
        </w:rPr>
        <w:t xml:space="preserve"> 10), исключающих восстановление исходного пароля;</w:t>
      </w:r>
    </w:p>
    <w:p w14:paraId="2E861200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передача данных по </w:t>
      </w:r>
      <w:r w:rsidRPr="00002ACA">
        <w:t>HTTPS</w:t>
      </w:r>
      <w:r w:rsidRPr="00002ACA">
        <w:rPr>
          <w:lang w:val="ru-RU"/>
        </w:rPr>
        <w:t xml:space="preserve"> с сертификатом </w:t>
      </w:r>
      <w:r w:rsidRPr="00002ACA">
        <w:t>TLS</w:t>
      </w:r>
      <w:r w:rsidRPr="00002ACA">
        <w:rPr>
          <w:lang w:val="ru-RU"/>
        </w:rPr>
        <w:t xml:space="preserve"> (для </w:t>
      </w:r>
      <w:r w:rsidRPr="00002ACA">
        <w:t>production</w:t>
      </w:r>
      <w:r w:rsidRPr="00002ACA">
        <w:rPr>
          <w:lang w:val="ru-RU"/>
        </w:rPr>
        <w:t>-развёртывания);</w:t>
      </w:r>
    </w:p>
    <w:p w14:paraId="686D6662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аутентификация на основе </w:t>
      </w:r>
      <w:r w:rsidRPr="00002ACA">
        <w:t>JWT</w:t>
      </w:r>
      <w:r w:rsidRPr="00002ACA">
        <w:rPr>
          <w:lang w:val="ru-RU"/>
        </w:rPr>
        <w:t xml:space="preserve"> с ограниченным сроком действия токена (7 дней);</w:t>
      </w:r>
    </w:p>
    <w:p w14:paraId="47FDBC61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>ролевая модель доступа (</w:t>
      </w:r>
      <w:r w:rsidRPr="00002ACA">
        <w:t>RBAC</w:t>
      </w:r>
      <w:r w:rsidRPr="00002ACA">
        <w:rPr>
          <w:lang w:val="ru-RU"/>
        </w:rPr>
        <w:t>): клиент не имеет доступа к данным других пользователей;</w:t>
      </w:r>
    </w:p>
    <w:p w14:paraId="6C30BBF6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>валидация входных данных на серверной стороне (</w:t>
      </w:r>
      <w:r w:rsidRPr="00002ACA">
        <w:t>express</w:t>
      </w:r>
      <w:r w:rsidRPr="00002ACA">
        <w:rPr>
          <w:lang w:val="ru-RU"/>
        </w:rPr>
        <w:t>-</w:t>
      </w:r>
      <w:r w:rsidRPr="00002ACA">
        <w:t>validator</w:t>
      </w:r>
      <w:r w:rsidRPr="00002ACA">
        <w:rPr>
          <w:lang w:val="ru-RU"/>
        </w:rPr>
        <w:t xml:space="preserve">), защищающая от </w:t>
      </w:r>
      <w:r w:rsidRPr="00002ACA">
        <w:t>SQL</w:t>
      </w:r>
      <w:r w:rsidRPr="00002ACA">
        <w:rPr>
          <w:lang w:val="ru-RU"/>
        </w:rPr>
        <w:t xml:space="preserve">-инъекций и </w:t>
      </w:r>
      <w:r w:rsidRPr="00002ACA">
        <w:t>XSS</w:t>
      </w:r>
      <w:r w:rsidRPr="00002ACA">
        <w:rPr>
          <w:lang w:val="ru-RU"/>
        </w:rPr>
        <w:t>.</w:t>
      </w:r>
    </w:p>
    <w:p w14:paraId="24A7CDB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b/>
          <w:lang w:val="ru-RU"/>
        </w:rPr>
        <w:t>Выводы по разделу 6</w:t>
      </w:r>
    </w:p>
    <w:p w14:paraId="548AECC5" w14:textId="615C46EA" w:rsidR="005E70A2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При разработке и эксплуатации программного продукта «Система онлайн-заказа и доставки готовых блюд» необходимо обеспечить соответствие рабочего </w:t>
      </w:r>
      <w:r w:rsidRPr="00002ACA">
        <w:rPr>
          <w:lang w:val="ru-RU"/>
        </w:rPr>
        <w:lastRenderedPageBreak/>
        <w:t xml:space="preserve">места разработчика требованиям санитарных норм (СанПиН </w:t>
      </w:r>
      <w:proofErr w:type="gramStart"/>
      <w:r w:rsidRPr="00002ACA">
        <w:rPr>
          <w:lang w:val="ru-RU"/>
        </w:rPr>
        <w:t>1.2.3685-21</w:t>
      </w:r>
      <w:proofErr w:type="gramEnd"/>
      <w:r w:rsidRPr="00002ACA">
        <w:rPr>
          <w:lang w:val="ru-RU"/>
        </w:rPr>
        <w:t xml:space="preserve">): нормируемую освещённость 300–500 </w:t>
      </w:r>
      <w:proofErr w:type="spellStart"/>
      <w:r w:rsidRPr="00002ACA">
        <w:rPr>
          <w:lang w:val="ru-RU"/>
        </w:rPr>
        <w:t>лк</w:t>
      </w:r>
      <w:proofErr w:type="spellEnd"/>
      <w:r w:rsidRPr="00002ACA">
        <w:rPr>
          <w:lang w:val="ru-RU"/>
        </w:rPr>
        <w:t xml:space="preserve">, оптимальные параметры микроклимата, эргономичную организацию рабочего места и регламентированные перерывы. Соблюдение требований электробезопасности и пожарной безопасности обязательно. На программном уровне реализованы меры защиты персональных данных в соответствии с 152-ФЗ: хеширование паролей, </w:t>
      </w:r>
      <w:r w:rsidRPr="00002ACA">
        <w:t>JWT</w:t>
      </w:r>
      <w:r w:rsidRPr="00002ACA">
        <w:rPr>
          <w:lang w:val="ru-RU"/>
        </w:rPr>
        <w:t xml:space="preserve">-аутентификация, </w:t>
      </w:r>
      <w:r w:rsidRPr="00002ACA">
        <w:t>RBAC</w:t>
      </w:r>
      <w:r w:rsidRPr="00002ACA">
        <w:rPr>
          <w:lang w:val="ru-RU"/>
        </w:rPr>
        <w:t>, валидация входных данных.</w:t>
      </w:r>
    </w:p>
    <w:p w14:paraId="116B6DB4" w14:textId="655818A5" w:rsidR="00F92009" w:rsidRPr="00002ACA" w:rsidRDefault="005E70A2" w:rsidP="005E70A2">
      <w:pPr>
        <w:rPr>
          <w:lang w:val="ru-RU"/>
        </w:rPr>
      </w:pPr>
      <w:r>
        <w:rPr>
          <w:lang w:val="ru-RU"/>
        </w:rPr>
        <w:br w:type="page"/>
      </w:r>
    </w:p>
    <w:p w14:paraId="4B14FD7E" w14:textId="42D1F8FB" w:rsidR="00F92009" w:rsidRPr="005E70A2" w:rsidRDefault="00000000" w:rsidP="005E70A2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5E70A2">
        <w:rPr>
          <w:rFonts w:ascii="Times New Roman" w:hAnsi="Times New Roman" w:cs="Times New Roman"/>
          <w:color w:val="000000" w:themeColor="text1"/>
          <w:lang w:val="ru-RU"/>
        </w:rPr>
        <w:lastRenderedPageBreak/>
        <w:t>ЗАКЛЮЧЕНИЕ</w:t>
      </w:r>
    </w:p>
    <w:p w14:paraId="7F4DAE80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В ходе выполнения выпускной квалификационной работы была разработана информационная система онлайн-заказа и доставки готовых блюд, ориентированная на самостоятельное использование ресторанами без зависимости от агрегаторов.</w:t>
      </w:r>
    </w:p>
    <w:p w14:paraId="622C5BA2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В первом разделе проведён комплексный анализ предметной области онлайн-доставки готовой еды, выявлены ключевые боли пользователей (задержки, несоответствие заказов, высокие комиссии), исследованы четыре аналога (</w:t>
      </w:r>
      <w:proofErr w:type="spellStart"/>
      <w:r w:rsidRPr="00002ACA">
        <w:rPr>
          <w:lang w:val="ru-RU"/>
        </w:rPr>
        <w:t>Яндекс.Еда</w:t>
      </w:r>
      <w:proofErr w:type="spellEnd"/>
      <w:r w:rsidRPr="00002ACA">
        <w:rPr>
          <w:lang w:val="ru-RU"/>
        </w:rPr>
        <w:t xml:space="preserve">, </w:t>
      </w:r>
      <w:r w:rsidRPr="00002ACA">
        <w:t>Delivery</w:t>
      </w:r>
      <w:r w:rsidRPr="00002ACA">
        <w:rPr>
          <w:lang w:val="ru-RU"/>
        </w:rPr>
        <w:t xml:space="preserve"> </w:t>
      </w:r>
      <w:r w:rsidRPr="00002ACA">
        <w:t>Club</w:t>
      </w:r>
      <w:r w:rsidRPr="00002ACA">
        <w:rPr>
          <w:lang w:val="ru-RU"/>
        </w:rPr>
        <w:t>, Самокат, Магнит Онлайн), сформулированы 7 функциональных и 5 групп нефункциональных требований, разработаны диаграммы вариантов использования с 12 прецедентами и концептуальная модель данных.</w:t>
      </w:r>
    </w:p>
    <w:p w14:paraId="5AC44EB6" w14:textId="77777777" w:rsidR="00F92009" w:rsidRPr="00002ACA" w:rsidRDefault="00000000" w:rsidP="00002ACA">
      <w:pPr>
        <w:spacing w:line="360" w:lineRule="auto"/>
        <w:ind w:firstLine="709"/>
        <w:jc w:val="both"/>
      </w:pPr>
      <w:r w:rsidRPr="00002ACA">
        <w:rPr>
          <w:lang w:val="ru-RU"/>
        </w:rPr>
        <w:t xml:space="preserve">Во втором разделе спроектирована трёхуровневая клиент-серверная архитектура с применением методологии </w:t>
      </w:r>
      <w:r w:rsidRPr="00002ACA">
        <w:t>C</w:t>
      </w:r>
      <w:r w:rsidRPr="00002ACA">
        <w:rPr>
          <w:lang w:val="ru-RU"/>
        </w:rPr>
        <w:t xml:space="preserve">4 </w:t>
      </w:r>
      <w:r w:rsidRPr="00002ACA">
        <w:t>Model</w:t>
      </w:r>
      <w:r w:rsidRPr="00002ACA">
        <w:rPr>
          <w:lang w:val="ru-RU"/>
        </w:rPr>
        <w:t xml:space="preserve">. Разработаны диаграммы контекста, контейнеров и компонентов. Спроектирована реляционная база данных </w:t>
      </w:r>
      <w:r w:rsidRPr="00002ACA">
        <w:t>PostgreSQL</w:t>
      </w:r>
      <w:r w:rsidRPr="00002ACA">
        <w:rPr>
          <w:lang w:val="ru-RU"/>
        </w:rPr>
        <w:t xml:space="preserve"> из пяти таблиц в третьей нормальной форме. </w:t>
      </w:r>
      <w:r w:rsidRPr="00002ACA">
        <w:t>Обоснован технологический стек: Node.js + Express (API), React Native + Expo (mobile), React + Vite (admin), Docker Compose (развёртывание).</w:t>
      </w:r>
    </w:p>
    <w:p w14:paraId="380C756F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В третьем разделе реализован полнофункциональный программный продукт в составе трёх компонентов. Серверная часть реализует REST API с 21 эндпоинтом, JWT-аутентификацией, RBAC (роли: customer, courier, admin), транзакционным созданием заказов и защитой цен от манипуляций на клиенте. Реализована интеграция онлайн-оплаты заказов через платёжный агрегатор PayPalych с серверной проверкой подписи postback-уведомлений и тестовым режимом. Мобильное приложение обеспечивает полный цикл заказа для клиента (включая онлайн-оплату) и интерфейс курьера с навигацией через Яндекс Карты. Административная панель предоставляет CRUD-операции для </w:t>
      </w:r>
      <w:r w:rsidRPr="00002ACA">
        <w:rPr>
          <w:lang w:val="ru-RU"/>
        </w:rPr>
        <w:lastRenderedPageBreak/>
        <w:t xml:space="preserve">управления меню и заказами. Все компоненты </w:t>
      </w:r>
      <w:proofErr w:type="spellStart"/>
      <w:r w:rsidRPr="00002ACA">
        <w:rPr>
          <w:lang w:val="ru-RU"/>
        </w:rPr>
        <w:t>контейнеризованы</w:t>
      </w:r>
      <w:proofErr w:type="spellEnd"/>
      <w:r w:rsidRPr="00002ACA">
        <w:rPr>
          <w:lang w:val="ru-RU"/>
        </w:rPr>
        <w:t xml:space="preserve"> средствами </w:t>
      </w:r>
      <w:proofErr w:type="spellStart"/>
      <w:r w:rsidRPr="00002ACA">
        <w:rPr>
          <w:lang w:val="ru-RU"/>
        </w:rPr>
        <w:t>Docker</w:t>
      </w:r>
      <w:proofErr w:type="spellEnd"/>
      <w:r w:rsidRPr="00002ACA">
        <w:rPr>
          <w:lang w:val="ru-RU"/>
        </w:rPr>
        <w:t xml:space="preserve"> </w:t>
      </w:r>
      <w:proofErr w:type="spellStart"/>
      <w:r w:rsidRPr="00002ACA">
        <w:rPr>
          <w:lang w:val="ru-RU"/>
        </w:rPr>
        <w:t>Compose</w:t>
      </w:r>
      <w:proofErr w:type="spellEnd"/>
      <w:r w:rsidRPr="00002ACA">
        <w:rPr>
          <w:lang w:val="ru-RU"/>
        </w:rPr>
        <w:t>.</w:t>
      </w:r>
    </w:p>
    <w:p w14:paraId="5101EA95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В четвёртом разделе разработан комплекс из 118 автоматизированных тестов: 90 тестов серверной части (Jest + Supertest, в том числе 21 тест платёжной подсистемы), 22 теста мобильного приложения (jest-expo + @testing-library/react) и 6 тестов административной панели (Vitest). Все тесты успешно проходят. Покрытие охватывает критические сценарии: аутентификацию, создание заказов, ролевые ограничения, управление корзиной, формирование и проверку подписи платежей.</w:t>
      </w:r>
    </w:p>
    <w:p w14:paraId="51912600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Пятый раздел содержит технико-экономическое обоснование: совокупные затраты на разработку составили 578 941 рублей; при эксплуатации рестораном с объёмом 50 заказов в день срок окупаемости — около 2,2 месяца за счёт экономии на комиссиях агрегаторов.</w:t>
      </w:r>
    </w:p>
    <w:p w14:paraId="486BBFF7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В шестом разделе рассмотрены вопросы безопасности и охраны труда при разработке и эксплуатации ПО: санитарно-гигиенические требования к рабочему месту, электро- и пожарная безопасность, информационная безопасность пользователей в соответствии с 152-ФЗ.</w:t>
      </w:r>
    </w:p>
    <w:p w14:paraId="68B04B22" w14:textId="77777777" w:rsidR="00F92009" w:rsidRPr="00002ACA" w:rsidRDefault="00000000" w:rsidP="00002ACA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Все поставленные цели и задачи ВКР выполнены в полном объёме. Разработанная система является готовым к развёртыванию программным продуктом, прошедшим функциональное и автоматизированное тестирование.</w:t>
      </w:r>
    </w:p>
    <w:p w14:paraId="4E3F407A" w14:textId="77777777" w:rsidR="00F92009" w:rsidRPr="00002ACA" w:rsidRDefault="00000000" w:rsidP="00002ACA">
      <w:pPr>
        <w:spacing w:line="360" w:lineRule="auto"/>
        <w:jc w:val="both"/>
      </w:pPr>
      <w:proofErr w:type="spellStart"/>
      <w:r w:rsidRPr="00002ACA">
        <w:rPr>
          <w:b/>
        </w:rPr>
        <w:t>Направления</w:t>
      </w:r>
      <w:proofErr w:type="spellEnd"/>
      <w:r w:rsidRPr="00002ACA">
        <w:rPr>
          <w:b/>
        </w:rPr>
        <w:t xml:space="preserve"> </w:t>
      </w:r>
      <w:proofErr w:type="spellStart"/>
      <w:r w:rsidRPr="00002ACA">
        <w:rPr>
          <w:b/>
        </w:rPr>
        <w:t>дальнейшего</w:t>
      </w:r>
      <w:proofErr w:type="spellEnd"/>
      <w:r w:rsidRPr="00002ACA">
        <w:rPr>
          <w:b/>
        </w:rPr>
        <w:t xml:space="preserve"> </w:t>
      </w:r>
      <w:proofErr w:type="spellStart"/>
      <w:r w:rsidRPr="00002ACA">
        <w:rPr>
          <w:b/>
        </w:rPr>
        <w:t>развития</w:t>
      </w:r>
      <w:proofErr w:type="spellEnd"/>
    </w:p>
    <w:p w14:paraId="6B995C16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подключение дополнительных платёжных провайдеров (ЮKassa, CloudPayments, СБП) в дополнение к реализованной интеграции с </w:t>
      </w:r>
      <w:proofErr w:type="spellStart"/>
      <w:r w:rsidRPr="00002ACA">
        <w:rPr>
          <w:lang w:val="ru-RU"/>
        </w:rPr>
        <w:t>PayPalych</w:t>
      </w:r>
      <w:proofErr w:type="spellEnd"/>
      <w:r w:rsidRPr="00002ACA">
        <w:rPr>
          <w:lang w:val="ru-RU"/>
        </w:rPr>
        <w:t>;</w:t>
      </w:r>
    </w:p>
    <w:p w14:paraId="756EBB0A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добавление </w:t>
      </w:r>
      <w:r w:rsidRPr="00002ACA">
        <w:t>push</w:t>
      </w:r>
      <w:r w:rsidRPr="00002ACA">
        <w:rPr>
          <w:lang w:val="ru-RU"/>
        </w:rPr>
        <w:t>-уведомлений (</w:t>
      </w:r>
      <w:r w:rsidRPr="00002ACA">
        <w:t>Expo</w:t>
      </w:r>
      <w:r w:rsidRPr="00002ACA">
        <w:rPr>
          <w:lang w:val="ru-RU"/>
        </w:rPr>
        <w:t xml:space="preserve"> </w:t>
      </w:r>
      <w:r w:rsidRPr="00002ACA">
        <w:t>Notifications</w:t>
      </w:r>
      <w:r w:rsidRPr="00002ACA">
        <w:rPr>
          <w:lang w:val="ru-RU"/>
        </w:rPr>
        <w:t xml:space="preserve">, </w:t>
      </w:r>
      <w:r w:rsidRPr="00002ACA">
        <w:t>Firebase</w:t>
      </w:r>
      <w:r w:rsidRPr="00002ACA">
        <w:rPr>
          <w:lang w:val="ru-RU"/>
        </w:rPr>
        <w:t xml:space="preserve"> </w:t>
      </w:r>
      <w:r w:rsidRPr="00002ACA">
        <w:t>FCM</w:t>
      </w:r>
      <w:r w:rsidRPr="00002ACA">
        <w:rPr>
          <w:lang w:val="ru-RU"/>
        </w:rPr>
        <w:t>) для информирования клиентов об изменении статуса заказа;</w:t>
      </w:r>
    </w:p>
    <w:p w14:paraId="340A62FF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реализация трекинга курьера в реальном времени с использованием </w:t>
      </w:r>
      <w:r w:rsidRPr="00002ACA">
        <w:t>WebSocket</w:t>
      </w:r>
      <w:r w:rsidRPr="00002ACA">
        <w:rPr>
          <w:lang w:val="ru-RU"/>
        </w:rPr>
        <w:t xml:space="preserve"> (</w:t>
      </w:r>
      <w:r w:rsidRPr="00002ACA">
        <w:t>Socket</w:t>
      </w:r>
      <w:r w:rsidRPr="00002ACA">
        <w:rPr>
          <w:lang w:val="ru-RU"/>
        </w:rPr>
        <w:t>.</w:t>
      </w:r>
      <w:r w:rsidRPr="00002ACA">
        <w:t>io</w:t>
      </w:r>
      <w:r w:rsidRPr="00002ACA">
        <w:rPr>
          <w:lang w:val="ru-RU"/>
        </w:rPr>
        <w:t>);</w:t>
      </w:r>
    </w:p>
    <w:p w14:paraId="0D84ADED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>разработка системы отзывов и рейтингов блюд;</w:t>
      </w:r>
    </w:p>
    <w:p w14:paraId="3611160B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>аналитика продаж и дашборд с графиками для администратора;</w:t>
      </w:r>
    </w:p>
    <w:p w14:paraId="48877FA2" w14:textId="77777777" w:rsidR="00F92009" w:rsidRPr="00002ACA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поддержка </w:t>
      </w:r>
      <w:r w:rsidRPr="00002ACA">
        <w:t>Android</w:t>
      </w:r>
      <w:r w:rsidRPr="00002ACA">
        <w:rPr>
          <w:lang w:val="ru-RU"/>
        </w:rPr>
        <w:t xml:space="preserve">-платформы (текущая версия оптимизирована для </w:t>
      </w:r>
      <w:r w:rsidRPr="00002ACA">
        <w:t>iOS</w:t>
      </w:r>
      <w:r w:rsidRPr="00002ACA">
        <w:rPr>
          <w:lang w:val="ru-RU"/>
        </w:rPr>
        <w:t>);</w:t>
      </w:r>
    </w:p>
    <w:p w14:paraId="11384950" w14:textId="1C6C0DE6" w:rsidR="005E70A2" w:rsidRDefault="00000000" w:rsidP="00002ACA">
      <w:pPr>
        <w:pStyle w:val="a0"/>
        <w:spacing w:line="360" w:lineRule="auto"/>
        <w:jc w:val="both"/>
        <w:rPr>
          <w:lang w:val="ru-RU"/>
        </w:rPr>
      </w:pPr>
      <w:r w:rsidRPr="00002ACA">
        <w:rPr>
          <w:lang w:val="ru-RU"/>
        </w:rPr>
        <w:t xml:space="preserve">переход на </w:t>
      </w:r>
      <w:r w:rsidRPr="00002ACA">
        <w:t>TypeScript</w:t>
      </w:r>
      <w:r w:rsidRPr="00002ACA">
        <w:rPr>
          <w:lang w:val="ru-RU"/>
        </w:rPr>
        <w:t xml:space="preserve"> для повышения надёжности статической типизации.</w:t>
      </w:r>
    </w:p>
    <w:p w14:paraId="2F6A4F2C" w14:textId="462FAB00" w:rsidR="00F92009" w:rsidRPr="00002ACA" w:rsidRDefault="005E70A2" w:rsidP="005E70A2">
      <w:pPr>
        <w:rPr>
          <w:lang w:val="ru-RU"/>
        </w:rPr>
      </w:pPr>
      <w:r>
        <w:rPr>
          <w:lang w:val="ru-RU"/>
        </w:rPr>
        <w:br w:type="page"/>
      </w:r>
    </w:p>
    <w:p w14:paraId="29AB65A6" w14:textId="53E6752E" w:rsidR="00F92009" w:rsidRPr="005E70A2" w:rsidRDefault="00000000" w:rsidP="005E70A2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5E70A2">
        <w:rPr>
          <w:rFonts w:ascii="Times New Roman" w:hAnsi="Times New Roman" w:cs="Times New Roman"/>
          <w:color w:val="000000" w:themeColor="text1"/>
          <w:lang w:val="ru-RU"/>
        </w:rPr>
        <w:lastRenderedPageBreak/>
        <w:t>СПИСОК ИСПОЛЬЗОВАННЫХ ИСТОЧНИКОВ</w:t>
      </w:r>
    </w:p>
    <w:p w14:paraId="2F67554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1. ГОСТ Р </w:t>
      </w:r>
      <w:proofErr w:type="gramStart"/>
      <w:r w:rsidRPr="00002ACA">
        <w:rPr>
          <w:lang w:val="ru-RU"/>
        </w:rPr>
        <w:t>7.0.5-2008</w:t>
      </w:r>
      <w:proofErr w:type="gramEnd"/>
      <w:r w:rsidRPr="00002ACA">
        <w:rPr>
          <w:lang w:val="ru-RU"/>
        </w:rPr>
        <w:t xml:space="preserve">. Библиографическая ссылка. Общие требования и правила составления. — М.: </w:t>
      </w:r>
      <w:proofErr w:type="spellStart"/>
      <w:r w:rsidRPr="00002ACA">
        <w:rPr>
          <w:lang w:val="ru-RU"/>
        </w:rPr>
        <w:t>Стандартинформ</w:t>
      </w:r>
      <w:proofErr w:type="spellEnd"/>
      <w:r w:rsidRPr="00002ACA">
        <w:rPr>
          <w:lang w:val="ru-RU"/>
        </w:rPr>
        <w:t>, 2008. — 19 с.</w:t>
      </w:r>
    </w:p>
    <w:p w14:paraId="2A3EE1E1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2. Федеральный закон от 27.07.2006 № 152-ФЗ «О персональных данных» (ред. от 06.02.2023). — КонсультантПлюс, 2023.</w:t>
      </w:r>
    </w:p>
    <w:p w14:paraId="496C35DA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3. СанПиН </w:t>
      </w:r>
      <w:proofErr w:type="gramStart"/>
      <w:r w:rsidRPr="00002ACA">
        <w:rPr>
          <w:lang w:val="ru-RU"/>
        </w:rPr>
        <w:t>1.2.3685-21</w:t>
      </w:r>
      <w:proofErr w:type="gramEnd"/>
      <w:r w:rsidRPr="00002ACA">
        <w:rPr>
          <w:lang w:val="ru-RU"/>
        </w:rPr>
        <w:t>. Гигиенические нормативы и требования к обеспечению безопасности и (или) безвредности для человека факторов среды обитания. — М.: Роспотребнадзор, 2021.</w:t>
      </w:r>
    </w:p>
    <w:p w14:paraId="575AC01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4. Мартин, Р. Чистый код: создание, анализ и рефакторинг / Р. Мартин. — СПб.: Питер, 2019. — 464 с. — </w:t>
      </w:r>
      <w:r w:rsidRPr="00002ACA">
        <w:t>ISBN</w:t>
      </w:r>
      <w:r w:rsidRPr="00002ACA">
        <w:rPr>
          <w:lang w:val="ru-RU"/>
        </w:rPr>
        <w:t xml:space="preserve"> 978-5-4461-0960-9.</w:t>
      </w:r>
    </w:p>
    <w:p w14:paraId="4F890328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5. Фаулер, М. Шаблоны корпоративных приложений / М. Фаулер; пер. с англ. — М.: Вильямс, 2022. — 544 с. — </w:t>
      </w:r>
      <w:r w:rsidRPr="00002ACA">
        <w:t>ISBN</w:t>
      </w:r>
      <w:r w:rsidRPr="00002ACA">
        <w:rPr>
          <w:lang w:val="ru-RU"/>
        </w:rPr>
        <w:t xml:space="preserve"> 978-5-907101-14-4.</w:t>
      </w:r>
    </w:p>
    <w:p w14:paraId="564B019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6. Ньюмен, С. Создание микросервисов / С. Ньюмен; пер. с англ. — СПб.: Питер, 2016. — 304 с.</w:t>
      </w:r>
    </w:p>
    <w:p w14:paraId="168861C3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7. Brown, S. The C4 model for visualising software architecture. </w:t>
      </w:r>
      <w:r w:rsidRPr="00002ACA">
        <w:rPr>
          <w:lang w:val="ru-RU"/>
        </w:rPr>
        <w:t xml:space="preserve">[Электронный ресурс] / </w:t>
      </w:r>
      <w:r w:rsidRPr="00002ACA">
        <w:t>S</w:t>
      </w:r>
      <w:r w:rsidRPr="00002ACA">
        <w:rPr>
          <w:lang w:val="ru-RU"/>
        </w:rPr>
        <w:t xml:space="preserve">. </w:t>
      </w:r>
      <w:r w:rsidRPr="00002ACA">
        <w:t>Brown</w:t>
      </w:r>
      <w:r w:rsidRPr="00002ACA">
        <w:rPr>
          <w:lang w:val="ru-RU"/>
        </w:rPr>
        <w:t xml:space="preserve">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r w:rsidRPr="00002ACA">
        <w:t>c</w:t>
      </w:r>
      <w:r w:rsidRPr="00002ACA">
        <w:rPr>
          <w:lang w:val="ru-RU"/>
        </w:rPr>
        <w:t>4</w:t>
      </w:r>
      <w:r w:rsidRPr="00002ACA">
        <w:t>model</w:t>
      </w:r>
      <w:r w:rsidRPr="00002ACA">
        <w:rPr>
          <w:lang w:val="ru-RU"/>
        </w:rPr>
        <w:t>.</w:t>
      </w:r>
      <w:r w:rsidRPr="00002ACA">
        <w:t>com</w:t>
      </w:r>
      <w:r w:rsidRPr="00002ACA">
        <w:rPr>
          <w:lang w:val="ru-RU"/>
        </w:rPr>
        <w:t xml:space="preserve"> (дата обращения: 15.03.2026).</w:t>
      </w:r>
    </w:p>
    <w:p w14:paraId="091B24E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8. Node.js Documentation. Node.js v20 LTS.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nodejs</w:t>
      </w:r>
      <w:proofErr w:type="spellEnd"/>
      <w:r w:rsidRPr="00002ACA">
        <w:rPr>
          <w:lang w:val="ru-RU"/>
        </w:rPr>
        <w:t>.</w:t>
      </w:r>
      <w:r w:rsidRPr="00002ACA">
        <w:t>org</w:t>
      </w:r>
      <w:r w:rsidRPr="00002ACA">
        <w:rPr>
          <w:lang w:val="ru-RU"/>
        </w:rPr>
        <w:t>/</w:t>
      </w:r>
      <w:proofErr w:type="spellStart"/>
      <w:r w:rsidRPr="00002ACA">
        <w:t>en</w:t>
      </w:r>
      <w:proofErr w:type="spellEnd"/>
      <w:r w:rsidRPr="00002ACA">
        <w:rPr>
          <w:lang w:val="ru-RU"/>
        </w:rPr>
        <w:t>/</w:t>
      </w:r>
      <w:r w:rsidRPr="00002ACA">
        <w:t>docs</w:t>
      </w:r>
      <w:r w:rsidRPr="00002ACA">
        <w:rPr>
          <w:lang w:val="ru-RU"/>
        </w:rPr>
        <w:t>/ (дата обращения: 10.04.2026).</w:t>
      </w:r>
    </w:p>
    <w:p w14:paraId="716341BA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9. Express.js. Express 4.x API Reference.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expressjs</w:t>
      </w:r>
      <w:proofErr w:type="spellEnd"/>
      <w:r w:rsidRPr="00002ACA">
        <w:rPr>
          <w:lang w:val="ru-RU"/>
        </w:rPr>
        <w:t>.</w:t>
      </w:r>
      <w:r w:rsidRPr="00002ACA">
        <w:t>com</w:t>
      </w:r>
      <w:r w:rsidRPr="00002ACA">
        <w:rPr>
          <w:lang w:val="ru-RU"/>
        </w:rPr>
        <w:t>/</w:t>
      </w:r>
      <w:proofErr w:type="spellStart"/>
      <w:r w:rsidRPr="00002ACA">
        <w:t>en</w:t>
      </w:r>
      <w:proofErr w:type="spellEnd"/>
      <w:r w:rsidRPr="00002ACA">
        <w:rPr>
          <w:lang w:val="ru-RU"/>
        </w:rPr>
        <w:t>/</w:t>
      </w:r>
      <w:proofErr w:type="spellStart"/>
      <w:r w:rsidRPr="00002ACA">
        <w:t>api</w:t>
      </w:r>
      <w:proofErr w:type="spellEnd"/>
      <w:r w:rsidRPr="00002ACA">
        <w:rPr>
          <w:lang w:val="ru-RU"/>
        </w:rPr>
        <w:t>.</w:t>
      </w:r>
      <w:r w:rsidRPr="00002ACA">
        <w:t>html</w:t>
      </w:r>
      <w:r w:rsidRPr="00002ACA">
        <w:rPr>
          <w:lang w:val="ru-RU"/>
        </w:rPr>
        <w:t xml:space="preserve"> (дата обращения: 10.04.2026).</w:t>
      </w:r>
    </w:p>
    <w:p w14:paraId="07DD62E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10. React Native Documentation. React Native 0.81.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reactnative</w:t>
      </w:r>
      <w:proofErr w:type="spellEnd"/>
      <w:r w:rsidRPr="00002ACA">
        <w:rPr>
          <w:lang w:val="ru-RU"/>
        </w:rPr>
        <w:t>.</w:t>
      </w:r>
      <w:r w:rsidRPr="00002ACA">
        <w:t>dev</w:t>
      </w:r>
      <w:r w:rsidRPr="00002ACA">
        <w:rPr>
          <w:lang w:val="ru-RU"/>
        </w:rPr>
        <w:t>/</w:t>
      </w:r>
      <w:r w:rsidRPr="00002ACA">
        <w:t>docs</w:t>
      </w:r>
      <w:r w:rsidRPr="00002ACA">
        <w:rPr>
          <w:lang w:val="ru-RU"/>
        </w:rPr>
        <w:t>/</w:t>
      </w:r>
      <w:r w:rsidRPr="00002ACA">
        <w:t>getting</w:t>
      </w:r>
      <w:r w:rsidRPr="00002ACA">
        <w:rPr>
          <w:lang w:val="ru-RU"/>
        </w:rPr>
        <w:t>-</w:t>
      </w:r>
      <w:r w:rsidRPr="00002ACA">
        <w:t>started</w:t>
      </w:r>
      <w:r w:rsidRPr="00002ACA">
        <w:rPr>
          <w:lang w:val="ru-RU"/>
        </w:rPr>
        <w:t xml:space="preserve"> (дата обращения: 10.04.2026).</w:t>
      </w:r>
    </w:p>
    <w:p w14:paraId="5328D638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11. </w:t>
      </w:r>
      <w:r w:rsidRPr="00002ACA">
        <w:t>Expo</w:t>
      </w:r>
      <w:r w:rsidRPr="00002ACA">
        <w:rPr>
          <w:lang w:val="ru-RU"/>
        </w:rPr>
        <w:t xml:space="preserve"> </w:t>
      </w:r>
      <w:r w:rsidRPr="00002ACA">
        <w:t>Documentation</w:t>
      </w:r>
      <w:r w:rsidRPr="00002ACA">
        <w:rPr>
          <w:lang w:val="ru-RU"/>
        </w:rPr>
        <w:t xml:space="preserve">. </w:t>
      </w:r>
      <w:r w:rsidRPr="00002ACA">
        <w:t>Expo</w:t>
      </w:r>
      <w:r w:rsidRPr="00002ACA">
        <w:rPr>
          <w:lang w:val="ru-RU"/>
        </w:rPr>
        <w:t xml:space="preserve"> </w:t>
      </w:r>
      <w:r w:rsidRPr="00002ACA">
        <w:t>SDK</w:t>
      </w:r>
      <w:r w:rsidRPr="00002ACA">
        <w:rPr>
          <w:lang w:val="ru-RU"/>
        </w:rPr>
        <w:t xml:space="preserve"> 54. 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r w:rsidRPr="00002ACA">
        <w:t>docs</w:t>
      </w:r>
      <w:r w:rsidRPr="00002ACA">
        <w:rPr>
          <w:lang w:val="ru-RU"/>
        </w:rPr>
        <w:t>.</w:t>
      </w:r>
      <w:r w:rsidRPr="00002ACA">
        <w:t>expo</w:t>
      </w:r>
      <w:r w:rsidRPr="00002ACA">
        <w:rPr>
          <w:lang w:val="ru-RU"/>
        </w:rPr>
        <w:t>.</w:t>
      </w:r>
      <w:r w:rsidRPr="00002ACA">
        <w:t>dev</w:t>
      </w:r>
      <w:r w:rsidRPr="00002ACA">
        <w:rPr>
          <w:lang w:val="ru-RU"/>
        </w:rPr>
        <w:t>/ (дата обращения: 10.04.2026).</w:t>
      </w:r>
    </w:p>
    <w:p w14:paraId="60AEFE0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12. PostgreSQL Global Development Group. PostgreSQL 15 Documentation.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r w:rsidRPr="00002ACA">
        <w:t>www</w:t>
      </w:r>
      <w:r w:rsidRPr="00002ACA">
        <w:rPr>
          <w:lang w:val="ru-RU"/>
        </w:rPr>
        <w:t>.</w:t>
      </w:r>
      <w:proofErr w:type="spellStart"/>
      <w:r w:rsidRPr="00002ACA">
        <w:t>postgresql</w:t>
      </w:r>
      <w:proofErr w:type="spellEnd"/>
      <w:r w:rsidRPr="00002ACA">
        <w:rPr>
          <w:lang w:val="ru-RU"/>
        </w:rPr>
        <w:t>.</w:t>
      </w:r>
      <w:r w:rsidRPr="00002ACA">
        <w:t>org</w:t>
      </w:r>
      <w:r w:rsidRPr="00002ACA">
        <w:rPr>
          <w:lang w:val="ru-RU"/>
        </w:rPr>
        <w:t>/</w:t>
      </w:r>
      <w:r w:rsidRPr="00002ACA">
        <w:t>docs</w:t>
      </w:r>
      <w:r w:rsidRPr="00002ACA">
        <w:rPr>
          <w:lang w:val="ru-RU"/>
        </w:rPr>
        <w:t>/15/ (дата обращения: 10.04.2026).</w:t>
      </w:r>
    </w:p>
    <w:p w14:paraId="3455458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13. Docker, Inc. Docker Compose Documentation.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r w:rsidRPr="00002ACA">
        <w:t>docs</w:t>
      </w:r>
      <w:r w:rsidRPr="00002ACA">
        <w:rPr>
          <w:lang w:val="ru-RU"/>
        </w:rPr>
        <w:t>.</w:t>
      </w:r>
      <w:r w:rsidRPr="00002ACA">
        <w:t>docker</w:t>
      </w:r>
      <w:r w:rsidRPr="00002ACA">
        <w:rPr>
          <w:lang w:val="ru-RU"/>
        </w:rPr>
        <w:t>.</w:t>
      </w:r>
      <w:r w:rsidRPr="00002ACA">
        <w:t>com</w:t>
      </w:r>
      <w:r w:rsidRPr="00002ACA">
        <w:rPr>
          <w:lang w:val="ru-RU"/>
        </w:rPr>
        <w:t>/</w:t>
      </w:r>
      <w:r w:rsidRPr="00002ACA">
        <w:t>compose</w:t>
      </w:r>
      <w:r w:rsidRPr="00002ACA">
        <w:rPr>
          <w:lang w:val="ru-RU"/>
        </w:rPr>
        <w:t>/ (дата обращения: 10.04.2026).</w:t>
      </w:r>
    </w:p>
    <w:p w14:paraId="4658980B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14. JSON Web Tokens. Introduction to JSON Web Tokens.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jwt</w:t>
      </w:r>
      <w:proofErr w:type="spellEnd"/>
      <w:r w:rsidRPr="00002ACA">
        <w:rPr>
          <w:lang w:val="ru-RU"/>
        </w:rPr>
        <w:t>.</w:t>
      </w:r>
      <w:r w:rsidRPr="00002ACA">
        <w:t>io</w:t>
      </w:r>
      <w:r w:rsidRPr="00002ACA">
        <w:rPr>
          <w:lang w:val="ru-RU"/>
        </w:rPr>
        <w:t>/</w:t>
      </w:r>
      <w:r w:rsidRPr="00002ACA">
        <w:t>introduction</w:t>
      </w:r>
      <w:r w:rsidRPr="00002ACA">
        <w:rPr>
          <w:lang w:val="ru-RU"/>
        </w:rPr>
        <w:t xml:space="preserve"> (дата обращения: 15.03.2026).</w:t>
      </w:r>
    </w:p>
    <w:p w14:paraId="4FCDB596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15. </w:t>
      </w:r>
      <w:r w:rsidRPr="00002ACA">
        <w:t>Jest</w:t>
      </w:r>
      <w:r w:rsidRPr="00002ACA">
        <w:rPr>
          <w:lang w:val="ru-RU"/>
        </w:rPr>
        <w:t xml:space="preserve">. </w:t>
      </w:r>
      <w:r w:rsidRPr="00002ACA">
        <w:t>Jest</w:t>
      </w:r>
      <w:r w:rsidRPr="00002ACA">
        <w:rPr>
          <w:lang w:val="ru-RU"/>
        </w:rPr>
        <w:t xml:space="preserve"> </w:t>
      </w:r>
      <w:r w:rsidRPr="00002ACA">
        <w:t>Documentation</w:t>
      </w:r>
      <w:r w:rsidRPr="00002ACA">
        <w:rPr>
          <w:lang w:val="ru-RU"/>
        </w:rPr>
        <w:t xml:space="preserve">. 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jestjs</w:t>
      </w:r>
      <w:proofErr w:type="spellEnd"/>
      <w:r w:rsidRPr="00002ACA">
        <w:rPr>
          <w:lang w:val="ru-RU"/>
        </w:rPr>
        <w:t>.</w:t>
      </w:r>
      <w:r w:rsidRPr="00002ACA">
        <w:t>io</w:t>
      </w:r>
      <w:r w:rsidRPr="00002ACA">
        <w:rPr>
          <w:lang w:val="ru-RU"/>
        </w:rPr>
        <w:t>/</w:t>
      </w:r>
      <w:r w:rsidRPr="00002ACA">
        <w:t>docs</w:t>
      </w:r>
      <w:r w:rsidRPr="00002ACA">
        <w:rPr>
          <w:lang w:val="ru-RU"/>
        </w:rPr>
        <w:t>/</w:t>
      </w:r>
      <w:r w:rsidRPr="00002ACA">
        <w:t>getting</w:t>
      </w:r>
      <w:r w:rsidRPr="00002ACA">
        <w:rPr>
          <w:lang w:val="ru-RU"/>
        </w:rPr>
        <w:t>-</w:t>
      </w:r>
      <w:r w:rsidRPr="00002ACA">
        <w:t>started</w:t>
      </w:r>
      <w:r w:rsidRPr="00002ACA">
        <w:rPr>
          <w:lang w:val="ru-RU"/>
        </w:rPr>
        <w:t xml:space="preserve"> (дата обращения: 01.05.2026).</w:t>
      </w:r>
    </w:p>
    <w:p w14:paraId="21BC224C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t xml:space="preserve">16. </w:t>
      </w:r>
      <w:proofErr w:type="spellStart"/>
      <w:r w:rsidRPr="00002ACA">
        <w:t>Vitest</w:t>
      </w:r>
      <w:proofErr w:type="spellEnd"/>
      <w:r w:rsidRPr="00002ACA">
        <w:t>. Vitest Documentation. [Электронный ресурс]. — URL: https://vitest.dev/guide/ (дата обращения: 01.05.2026).</w:t>
      </w:r>
    </w:p>
    <w:p w14:paraId="497C792D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t xml:space="preserve">17. Statista Research Department. Online food delivery market revenue in Russia 2019–2026. </w:t>
      </w:r>
      <w:r w:rsidRPr="00002ACA">
        <w:rPr>
          <w:lang w:val="ru-RU"/>
        </w:rPr>
        <w:t xml:space="preserve">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r w:rsidRPr="00002ACA">
        <w:t>www</w:t>
      </w:r>
      <w:r w:rsidRPr="00002ACA">
        <w:rPr>
          <w:lang w:val="ru-RU"/>
        </w:rPr>
        <w:t>.</w:t>
      </w:r>
      <w:proofErr w:type="spellStart"/>
      <w:r w:rsidRPr="00002ACA">
        <w:t>statista</w:t>
      </w:r>
      <w:proofErr w:type="spellEnd"/>
      <w:r w:rsidRPr="00002ACA">
        <w:rPr>
          <w:lang w:val="ru-RU"/>
        </w:rPr>
        <w:t>.</w:t>
      </w:r>
      <w:r w:rsidRPr="00002ACA">
        <w:t>com</w:t>
      </w:r>
      <w:r w:rsidRPr="00002ACA">
        <w:rPr>
          <w:lang w:val="ru-RU"/>
        </w:rPr>
        <w:t xml:space="preserve"> (дата обращения: 05.04.2026).</w:t>
      </w:r>
    </w:p>
    <w:p w14:paraId="47419CB2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18. </w:t>
      </w:r>
      <w:proofErr w:type="spellStart"/>
      <w:r w:rsidRPr="00002ACA">
        <w:rPr>
          <w:lang w:val="ru-RU"/>
        </w:rPr>
        <w:t>Роскачество</w:t>
      </w:r>
      <w:proofErr w:type="spellEnd"/>
      <w:r w:rsidRPr="00002ACA">
        <w:rPr>
          <w:lang w:val="ru-RU"/>
        </w:rPr>
        <w:t xml:space="preserve">. Рейтинг сервисов доставки готовой еды 2026. 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rskrf</w:t>
      </w:r>
      <w:proofErr w:type="spellEnd"/>
      <w:r w:rsidRPr="00002ACA">
        <w:rPr>
          <w:lang w:val="ru-RU"/>
        </w:rPr>
        <w:t>.</w:t>
      </w:r>
      <w:proofErr w:type="spellStart"/>
      <w:r w:rsidRPr="00002ACA">
        <w:t>ru</w:t>
      </w:r>
      <w:proofErr w:type="spellEnd"/>
      <w:r w:rsidRPr="00002ACA">
        <w:rPr>
          <w:lang w:val="ru-RU"/>
        </w:rPr>
        <w:t>/ (дата обращения: 04.04.2026).</w:t>
      </w:r>
    </w:p>
    <w:p w14:paraId="3B254157" w14:textId="77777777" w:rsidR="00F92009" w:rsidRPr="00002ACA" w:rsidRDefault="00000000" w:rsidP="005E70A2">
      <w:pPr>
        <w:spacing w:line="360" w:lineRule="auto"/>
        <w:ind w:firstLine="709"/>
        <w:jc w:val="both"/>
      </w:pPr>
      <w:r w:rsidRPr="00002ACA">
        <w:t>19. IEEE Std 830-1998. IEEE Recommended Practice for Software Requirements Specifications. — IEEE, 1998.</w:t>
      </w:r>
    </w:p>
    <w:p w14:paraId="1F4876EE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 xml:space="preserve">20. </w:t>
      </w:r>
      <w:proofErr w:type="spellStart"/>
      <w:r w:rsidRPr="00002ACA">
        <w:rPr>
          <w:lang w:val="ru-RU"/>
        </w:rPr>
        <w:t>Вигерс</w:t>
      </w:r>
      <w:proofErr w:type="spellEnd"/>
      <w:r w:rsidRPr="00002ACA">
        <w:rPr>
          <w:lang w:val="ru-RU"/>
        </w:rPr>
        <w:t xml:space="preserve">, К. Разработка требований к программному обеспечению / К. </w:t>
      </w:r>
      <w:proofErr w:type="spellStart"/>
      <w:r w:rsidRPr="00002ACA">
        <w:rPr>
          <w:lang w:val="ru-RU"/>
        </w:rPr>
        <w:t>Вигерс</w:t>
      </w:r>
      <w:proofErr w:type="spellEnd"/>
      <w:r w:rsidRPr="00002ACA">
        <w:rPr>
          <w:lang w:val="ru-RU"/>
        </w:rPr>
        <w:t xml:space="preserve">, Д. Битти. — 3-е изд. — М.: Русская редакция, 2019. — 736 с. — </w:t>
      </w:r>
      <w:r w:rsidRPr="00002ACA">
        <w:t>ISBN</w:t>
      </w:r>
      <w:r w:rsidRPr="00002ACA">
        <w:rPr>
          <w:lang w:val="ru-RU"/>
        </w:rPr>
        <w:t xml:space="preserve"> 978-5-4461-0509-0.</w:t>
      </w:r>
    </w:p>
    <w:p w14:paraId="3A075783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lastRenderedPageBreak/>
        <w:t xml:space="preserve">21. </w:t>
      </w:r>
      <w:proofErr w:type="spellStart"/>
      <w:r w:rsidRPr="00002ACA">
        <w:t>AppCraft</w:t>
      </w:r>
      <w:proofErr w:type="spellEnd"/>
      <w:r w:rsidRPr="00002ACA">
        <w:rPr>
          <w:lang w:val="ru-RU"/>
        </w:rPr>
        <w:t xml:space="preserve">. Разработка мобильного приложения для доставки еды: особенности и этапы. [Электронный ресурс]. — </w:t>
      </w:r>
      <w:r w:rsidRPr="00002ACA">
        <w:t>URL</w:t>
      </w:r>
      <w:r w:rsidRPr="00002ACA">
        <w:rPr>
          <w:lang w:val="ru-RU"/>
        </w:rPr>
        <w:t xml:space="preserve">: </w:t>
      </w:r>
      <w:r w:rsidRPr="00002ACA">
        <w:t>https</w:t>
      </w:r>
      <w:r w:rsidRPr="00002ACA">
        <w:rPr>
          <w:lang w:val="ru-RU"/>
        </w:rPr>
        <w:t>://</w:t>
      </w:r>
      <w:proofErr w:type="spellStart"/>
      <w:r w:rsidRPr="00002ACA">
        <w:t>appcraft</w:t>
      </w:r>
      <w:proofErr w:type="spellEnd"/>
      <w:r w:rsidRPr="00002ACA">
        <w:rPr>
          <w:lang w:val="ru-RU"/>
        </w:rPr>
        <w:t>.</w:t>
      </w:r>
      <w:r w:rsidRPr="00002ACA">
        <w:t>pro</w:t>
      </w:r>
      <w:r w:rsidRPr="00002ACA">
        <w:rPr>
          <w:lang w:val="ru-RU"/>
        </w:rPr>
        <w:t>/</w:t>
      </w:r>
      <w:r w:rsidRPr="00002ACA">
        <w:t>blog</w:t>
      </w:r>
      <w:r w:rsidRPr="00002ACA">
        <w:rPr>
          <w:lang w:val="ru-RU"/>
        </w:rPr>
        <w:t>/ (дата обращения: 06.04.2026).</w:t>
      </w:r>
    </w:p>
    <w:p w14:paraId="46B5084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002ACA">
        <w:rPr>
          <w:lang w:val="ru-RU"/>
        </w:rPr>
        <w:t>22. Норман, Д. Дизайн привычных вещей / Д. Норман; пер. с англ. — М.: Вильямс, 2017. — 416 с.</w:t>
      </w:r>
    </w:p>
    <w:p w14:paraId="2A0B0414" w14:textId="77777777" w:rsidR="00F92009" w:rsidRPr="00002ACA" w:rsidRDefault="00000000" w:rsidP="005E70A2">
      <w:pPr>
        <w:spacing w:line="360" w:lineRule="auto"/>
        <w:ind w:firstLine="709"/>
        <w:jc w:val="both"/>
        <w:rPr>
          <w:lang w:val="ru-RU"/>
        </w:rPr>
      </w:pPr>
      <w:r w:rsidRPr="005E70A2">
        <w:t xml:space="preserve">23. </w:t>
      </w:r>
      <w:proofErr w:type="spellStart"/>
      <w:r w:rsidRPr="005E70A2">
        <w:t>PayPalych</w:t>
      </w:r>
      <w:proofErr w:type="spellEnd"/>
      <w:r w:rsidRPr="005E70A2">
        <w:t xml:space="preserve">. API Reference. </w:t>
      </w:r>
      <w:r w:rsidRPr="00002ACA">
        <w:rPr>
          <w:lang w:val="ru-RU"/>
        </w:rPr>
        <w:t>Приём</w:t>
      </w:r>
      <w:r w:rsidRPr="005E70A2">
        <w:t xml:space="preserve"> </w:t>
      </w:r>
      <w:r w:rsidRPr="00002ACA">
        <w:rPr>
          <w:lang w:val="ru-RU"/>
        </w:rPr>
        <w:t>платежей</w:t>
      </w:r>
      <w:r w:rsidRPr="005E70A2">
        <w:t xml:space="preserve">. </w:t>
      </w:r>
      <w:r w:rsidRPr="00002ACA">
        <w:rPr>
          <w:lang w:val="ru-RU"/>
        </w:rPr>
        <w:t>[Электронный ресурс]. — URL: https://paypalych.com/reference/api (дата обращения: 14.06.2026).</w:t>
      </w:r>
    </w:p>
    <w:p w14:paraId="03A831E9" w14:textId="77777777" w:rsidR="000B186F" w:rsidRPr="005E70A2" w:rsidRDefault="00000000" w:rsidP="005E70A2">
      <w:pPr>
        <w:ind w:firstLine="709"/>
        <w:rPr>
          <w:lang w:val="ru-RU"/>
        </w:rPr>
      </w:pPr>
      <w:r w:rsidRPr="005E70A2">
        <w:rPr>
          <w:lang w:val="ru-RU"/>
        </w:rPr>
        <w:br w:type="page"/>
      </w:r>
    </w:p>
    <w:p w14:paraId="668F656C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b/>
          <w:lang w:val="ru-RU"/>
        </w:rPr>
        <w:lastRenderedPageBreak/>
        <w:t>ПРИЛОЖЕНИЕ А</w:t>
      </w:r>
    </w:p>
    <w:p w14:paraId="2632DFC4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b/>
          <w:lang w:val="ru-RU"/>
        </w:rPr>
        <w:t>Экранные формы программного продукта</w:t>
      </w:r>
    </w:p>
    <w:p w14:paraId="08BF1B87" w14:textId="77777777" w:rsidR="000B186F" w:rsidRPr="005E70A2" w:rsidRDefault="000B186F">
      <w:pPr>
        <w:rPr>
          <w:lang w:val="ru-RU"/>
        </w:rPr>
      </w:pPr>
    </w:p>
    <w:p w14:paraId="268FBBCC" w14:textId="77777777" w:rsidR="000B186F" w:rsidRDefault="00000000">
      <w:r>
        <w:rPr>
          <w:b/>
        </w:rPr>
        <w:t>А.1. Мобильное приложение клиента</w:t>
      </w:r>
    </w:p>
    <w:p w14:paraId="73244BF6" w14:textId="77777777" w:rsidR="000B186F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3A2CD663" wp14:editId="65295693">
            <wp:extent cx="2194560" cy="47492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07D0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А.1 — Главный экран мобильного приложения клиента</w:t>
      </w:r>
    </w:p>
    <w:p w14:paraId="07CFA28A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DEB3198" wp14:editId="42DA9F83">
            <wp:extent cx="2194560" cy="47492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2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31CB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А.2 — Экран меню выбранной категории</w:t>
      </w:r>
    </w:p>
    <w:p w14:paraId="33D21249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82631D7" wp14:editId="4C52E95C">
            <wp:extent cx="2194560" cy="474925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3_i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56AF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А.3 — Карточка блюда с выбором количества</w:t>
      </w:r>
    </w:p>
    <w:p w14:paraId="304E3B16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3CF499D" wp14:editId="6247C1AF">
            <wp:extent cx="2194560" cy="474925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4_c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D87B8" w14:textId="77777777" w:rsidR="000B186F" w:rsidRDefault="00000000">
      <w:pPr>
        <w:jc w:val="center"/>
      </w:pPr>
      <w:r>
        <w:rPr>
          <w:sz w:val="24"/>
        </w:rPr>
        <w:t>Рисунок А.4 — Корзина заказа</w:t>
      </w:r>
    </w:p>
    <w:p w14:paraId="078C77B0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DE3282" wp14:editId="6844A08E">
            <wp:extent cx="2194560" cy="47492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5_check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8463F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А.5 — Оформление заказа с выбором онлайн-оплаты (</w:t>
      </w:r>
      <w:proofErr w:type="spellStart"/>
      <w:r>
        <w:rPr>
          <w:sz w:val="24"/>
        </w:rPr>
        <w:t>PayPalych</w:t>
      </w:r>
      <w:proofErr w:type="spellEnd"/>
      <w:r w:rsidRPr="005E70A2">
        <w:rPr>
          <w:sz w:val="24"/>
          <w:lang w:val="ru-RU"/>
        </w:rPr>
        <w:t>)</w:t>
      </w:r>
    </w:p>
    <w:p w14:paraId="2E0BB847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BD0670A" wp14:editId="750DC358">
            <wp:extent cx="2194560" cy="4749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6_ord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4A05" w14:textId="77777777" w:rsidR="000B186F" w:rsidRDefault="00000000">
      <w:pPr>
        <w:jc w:val="center"/>
      </w:pPr>
      <w:r>
        <w:rPr>
          <w:sz w:val="24"/>
        </w:rPr>
        <w:t>Рисунок А.6 — Список заказов клиента</w:t>
      </w:r>
    </w:p>
    <w:p w14:paraId="03896D93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C0C0992" wp14:editId="64D7F097">
            <wp:extent cx="2194560" cy="474925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7_order_unpai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4604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А.7 — Детали заказа с кнопкой онлайн-оплаты</w:t>
      </w:r>
    </w:p>
    <w:p w14:paraId="2BB3E856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B35C6CB" wp14:editId="69182FD6">
            <wp:extent cx="2194560" cy="47492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8_payment_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FFC3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 xml:space="preserve">Рисунок А.8 — Экран оплаты заказа (тестовый режим </w:t>
      </w:r>
      <w:proofErr w:type="spellStart"/>
      <w:r>
        <w:rPr>
          <w:sz w:val="24"/>
        </w:rPr>
        <w:t>PayPalych</w:t>
      </w:r>
      <w:proofErr w:type="spellEnd"/>
      <w:r w:rsidRPr="005E70A2">
        <w:rPr>
          <w:sz w:val="24"/>
          <w:lang w:val="ru-RU"/>
        </w:rPr>
        <w:t>)</w:t>
      </w:r>
    </w:p>
    <w:p w14:paraId="7F34B17B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FF019A1" wp14:editId="19141D1E">
            <wp:extent cx="2194560" cy="474925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09_payment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AD21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А.9 — Уведомление об успешной оплате заказа</w:t>
      </w:r>
    </w:p>
    <w:p w14:paraId="73C37E9C" w14:textId="77777777" w:rsidR="000B186F" w:rsidRPr="005E70A2" w:rsidRDefault="00000000">
      <w:pPr>
        <w:rPr>
          <w:lang w:val="ru-RU"/>
        </w:rPr>
      </w:pPr>
      <w:r w:rsidRPr="005E70A2">
        <w:rPr>
          <w:lang w:val="ru-RU"/>
        </w:rPr>
        <w:br w:type="page"/>
      </w:r>
    </w:p>
    <w:p w14:paraId="2DDD2CA5" w14:textId="77777777" w:rsidR="000B186F" w:rsidRDefault="00000000">
      <w:r>
        <w:rPr>
          <w:b/>
        </w:rPr>
        <w:lastRenderedPageBreak/>
        <w:t xml:space="preserve">А.2. </w:t>
      </w:r>
      <w:proofErr w:type="spellStart"/>
      <w:r>
        <w:rPr>
          <w:b/>
        </w:rPr>
        <w:t>Веб-приложение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администратора</w:t>
      </w:r>
      <w:proofErr w:type="spellEnd"/>
    </w:p>
    <w:p w14:paraId="19068717" w14:textId="77777777" w:rsidR="000B186F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33ADC365" wp14:editId="2C2DB5B6">
            <wp:extent cx="5577840" cy="369121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1_log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4C55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А.10 — Страница входа в панель администратора</w:t>
      </w:r>
    </w:p>
    <w:p w14:paraId="0A721D97" w14:textId="77777777" w:rsidR="000B186F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70A0CD8C" wp14:editId="63FA6A2B">
            <wp:extent cx="5577840" cy="369121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2_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F2FC" w14:textId="77777777" w:rsidR="000B186F" w:rsidRPr="005E70A2" w:rsidRDefault="00000000">
      <w:pPr>
        <w:jc w:val="center"/>
        <w:rPr>
          <w:lang w:val="ru-RU"/>
        </w:rPr>
      </w:pPr>
      <w:r w:rsidRPr="005E70A2">
        <w:rPr>
          <w:sz w:val="24"/>
          <w:lang w:val="ru-RU"/>
        </w:rPr>
        <w:t>Рисунок А.11 — Панель управления: сводные показатели</w:t>
      </w:r>
    </w:p>
    <w:p w14:paraId="4EA7922D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8C7ECA2" wp14:editId="48CDC3BD">
            <wp:extent cx="5577840" cy="369121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3_ord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FA004" w14:textId="77777777" w:rsidR="000B186F" w:rsidRDefault="00000000">
      <w:pPr>
        <w:jc w:val="center"/>
      </w:pPr>
      <w:r>
        <w:rPr>
          <w:sz w:val="24"/>
        </w:rPr>
        <w:t>Рисунок А.12 — Управление заказами</w:t>
      </w:r>
    </w:p>
    <w:p w14:paraId="3FCA80DC" w14:textId="77777777" w:rsidR="000B186F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18DB0F0A" wp14:editId="26DCC342">
            <wp:extent cx="5577840" cy="36912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4_men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55BB" w14:textId="77777777" w:rsidR="000B186F" w:rsidRDefault="00000000">
      <w:pPr>
        <w:jc w:val="center"/>
      </w:pPr>
      <w:r>
        <w:rPr>
          <w:sz w:val="24"/>
        </w:rPr>
        <w:t>Рисунок А.13 — Управление меню</w:t>
      </w:r>
    </w:p>
    <w:p w14:paraId="5EEBD0A8" w14:textId="77777777" w:rsidR="000B186F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E3B7F88" wp14:editId="4B988C53">
            <wp:extent cx="5577840" cy="369121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05_us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A230" w14:textId="77777777" w:rsidR="000B186F" w:rsidRDefault="00000000">
      <w:pPr>
        <w:jc w:val="center"/>
      </w:pPr>
      <w:r>
        <w:rPr>
          <w:sz w:val="24"/>
        </w:rPr>
        <w:t>Рисунок А.14 — Управление пользователями</w:t>
      </w:r>
    </w:p>
    <w:sectPr w:rsidR="000B186F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172EA" w14:textId="77777777" w:rsidR="0008724C" w:rsidRDefault="0008724C" w:rsidP="005E70A2">
      <w:pPr>
        <w:spacing w:after="0" w:line="240" w:lineRule="auto"/>
      </w:pPr>
      <w:r>
        <w:separator/>
      </w:r>
    </w:p>
  </w:endnote>
  <w:endnote w:type="continuationSeparator" w:id="0">
    <w:p w14:paraId="7DE458D6" w14:textId="77777777" w:rsidR="0008724C" w:rsidRDefault="0008724C" w:rsidP="005E7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7E8EF" w14:textId="77777777" w:rsidR="0008724C" w:rsidRDefault="0008724C" w:rsidP="005E70A2">
      <w:pPr>
        <w:spacing w:after="0" w:line="240" w:lineRule="auto"/>
      </w:pPr>
      <w:r>
        <w:separator/>
      </w:r>
    </w:p>
  </w:footnote>
  <w:footnote w:type="continuationSeparator" w:id="0">
    <w:p w14:paraId="4AD440B2" w14:textId="77777777" w:rsidR="0008724C" w:rsidRDefault="0008724C" w:rsidP="005E7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2566E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5600FD"/>
    <w:multiLevelType w:val="hybridMultilevel"/>
    <w:tmpl w:val="D01677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99077C"/>
    <w:multiLevelType w:val="hybridMultilevel"/>
    <w:tmpl w:val="C32E4854"/>
    <w:lvl w:ilvl="0" w:tplc="6A18A6B2">
      <w:start w:val="1"/>
      <w:numFmt w:val="bullet"/>
      <w:pStyle w:val="a0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284365">
    <w:abstractNumId w:val="8"/>
  </w:num>
  <w:num w:numId="2" w16cid:durableId="1593204387">
    <w:abstractNumId w:val="6"/>
  </w:num>
  <w:num w:numId="3" w16cid:durableId="705368101">
    <w:abstractNumId w:val="5"/>
  </w:num>
  <w:num w:numId="4" w16cid:durableId="1344169062">
    <w:abstractNumId w:val="4"/>
  </w:num>
  <w:num w:numId="5" w16cid:durableId="127867324">
    <w:abstractNumId w:val="7"/>
  </w:num>
  <w:num w:numId="6" w16cid:durableId="854612469">
    <w:abstractNumId w:val="3"/>
  </w:num>
  <w:num w:numId="7" w16cid:durableId="545415663">
    <w:abstractNumId w:val="2"/>
  </w:num>
  <w:num w:numId="8" w16cid:durableId="1325666394">
    <w:abstractNumId w:val="1"/>
  </w:num>
  <w:num w:numId="9" w16cid:durableId="1410888330">
    <w:abstractNumId w:val="9"/>
  </w:num>
  <w:num w:numId="10" w16cid:durableId="1410888330">
    <w:abstractNumId w:val="9"/>
    <w:lvlOverride w:ilvl="0">
      <w:startOverride w:val="1"/>
    </w:lvlOverride>
  </w:num>
  <w:num w:numId="11" w16cid:durableId="1044404804">
    <w:abstractNumId w:val="0"/>
  </w:num>
  <w:num w:numId="12" w16cid:durableId="880479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ACA"/>
    <w:rsid w:val="00034616"/>
    <w:rsid w:val="0006063C"/>
    <w:rsid w:val="0008724C"/>
    <w:rsid w:val="000B186F"/>
    <w:rsid w:val="0015074B"/>
    <w:rsid w:val="0029639D"/>
    <w:rsid w:val="002A45F0"/>
    <w:rsid w:val="00326F90"/>
    <w:rsid w:val="005E70A2"/>
    <w:rsid w:val="00AA1D8D"/>
    <w:rsid w:val="00B47730"/>
    <w:rsid w:val="00C966DB"/>
    <w:rsid w:val="00CB0664"/>
    <w:rsid w:val="00F920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9FD10"/>
  <w14:defaultImageDpi w14:val="300"/>
  <w15:docId w15:val="{847EF0ED-5199-5E41-A42F-90CCA8679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2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autoRedefine/>
    <w:uiPriority w:val="39"/>
    <w:unhideWhenUsed/>
    <w:rsid w:val="00D7404E"/>
    <w:pPr>
      <w:spacing w:before="360" w:after="360"/>
    </w:pPr>
    <w:rPr>
      <w:b/>
      <w:bCs/>
      <w:caps/>
      <w:u w:val="single"/>
    </w:rPr>
  </w:style>
  <w:style w:type="character" w:styleId="aff8">
    <w:name w:val="Hyperlink"/>
    <w:uiPriority w:val="99"/>
    <w:unhideWhenUsed/>
    <w:rsid w:val="00D7404E"/>
    <w:rPr>
      <w:color w:val="0000FF" w:themeColor="hyperlink"/>
      <w:u w:val="single"/>
    </w:rPr>
  </w:style>
  <w:style w:type="paragraph" w:styleId="2c">
    <w:name w:val="toc 2"/>
    <w:autoRedefine/>
    <w:uiPriority w:val="39"/>
    <w:unhideWhenUsed/>
    <w:rsid w:val="00D7404E"/>
    <w:pPr>
      <w:spacing w:after="0"/>
    </w:pPr>
    <w:rPr>
      <w:b/>
      <w:bCs/>
      <w:smallCaps/>
    </w:rPr>
  </w:style>
  <w:style w:type="paragraph" w:styleId="38">
    <w:name w:val="toc 3"/>
    <w:autoRedefine/>
    <w:uiPriority w:val="39"/>
    <w:unhideWhenUsed/>
    <w:rsid w:val="00D7404E"/>
    <w:pPr>
      <w:spacing w:after="0"/>
    </w:pPr>
    <w:rPr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sv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75</Pages>
  <Words>11250</Words>
  <Characters>64131</Characters>
  <Application>Microsoft Office Word</Application>
  <DocSecurity>0</DocSecurity>
  <Lines>534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e365</cp:lastModifiedBy>
  <cp:revision>3</cp:revision>
  <dcterms:created xsi:type="dcterms:W3CDTF">2013-12-23T23:15:00Z</dcterms:created>
  <dcterms:modified xsi:type="dcterms:W3CDTF">2026-06-16T07:22:00Z</dcterms:modified>
  <cp:category/>
</cp:coreProperties>
</file>