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DC810D" w14:textId="77777777" w:rsidR="00114C40" w:rsidRPr="00114C40" w:rsidRDefault="00114C40" w:rsidP="00114C40">
      <w:r w:rsidRPr="00114C40">
        <w:t>The Observational Medical Outcomes Partnership Common Data Model (OMOP-CDM) unlocks research potential far beyond what an EHR system alone can provide, transforming raw clinical data into a standardized, analytics-ready format that supports large-scale, high-impact studies. By harmonizing data using a well-maintained suite of medical ontologies cross-mapped via OMOP vocabularies, network partners easily switch from local coding schemas to common international standards (e.g., ICD10CM or ICD10CN to SNOMED; RxNorm to ATC; SNOMED to LOINC; ICD9PCS to CPT4). The incorporation of vocabularies alongside high-quality evidence generation supported by community-tested analytic tools (e.g., Data Quality Dashboard, ATLAS, HADES) facilitates cross-institutional collaboration among an international community of OMOP implementers.</w:t>
      </w:r>
    </w:p>
    <w:p w14:paraId="604F7D47" w14:textId="77777777" w:rsidR="00114C40" w:rsidRDefault="00114C40" w:rsidP="00114C40">
      <w:r w:rsidRPr="00114C40">
        <w:t>International collaboration among network partners has resulted in regulatory-grade research, sometimes comparable to randomized controlled trials, and streamlined participation in federally funded research (e.g., NIH and EU-funded initiatives such as EHDEN), significantly reducing manual data wrangling and redundant efforts. These capabilities are crucial at times when the medical community seeks increased efficiency.</w:t>
      </w:r>
    </w:p>
    <w:p w14:paraId="284D2887" w14:textId="77777777" w:rsidR="00CE32A1" w:rsidRDefault="00CE32A1" w:rsidP="00CE32A1">
      <w:r w:rsidRPr="00CE32A1">
        <w:t xml:space="preserve">Continued investment in the OMOP CDM by </w:t>
      </w:r>
      <w:r w:rsidRPr="00CE32A1">
        <w:rPr>
          <w:highlight w:val="yellow"/>
        </w:rPr>
        <w:t>[Institution Name]</w:t>
      </w:r>
      <w:r w:rsidRPr="00CE32A1">
        <w:t xml:space="preserve"> is essential to leverage influential collaborations, support ongoing and future research initiatives, and strategically align with national and international standards and funding opportunities. Key supporting factors include:</w:t>
      </w:r>
    </w:p>
    <w:p w14:paraId="33ADF578" w14:textId="559D654E" w:rsidR="003A5464" w:rsidRPr="00CE32A1" w:rsidRDefault="003A5464" w:rsidP="00CE32A1">
      <w:r w:rsidRPr="003A5464">
        <w:rPr>
          <w:highlight w:val="yellow"/>
        </w:rPr>
        <w:t>{ALIGN WITH YOUR INITIATIVES}</w:t>
      </w:r>
    </w:p>
    <w:p w14:paraId="33189C35" w14:textId="77777777" w:rsidR="00CE32A1" w:rsidRPr="00CE32A1" w:rsidRDefault="00CE32A1" w:rsidP="00CE32A1">
      <w:pPr>
        <w:numPr>
          <w:ilvl w:val="0"/>
          <w:numId w:val="1"/>
        </w:numPr>
      </w:pPr>
      <w:r w:rsidRPr="00CE32A1">
        <w:rPr>
          <w:b/>
          <w:bCs/>
        </w:rPr>
        <w:t>Bridge2AI and Multimodal Data Integration Initiatives</w:t>
      </w:r>
      <w:r w:rsidRPr="00CE32A1">
        <w:t>:</w:t>
      </w:r>
    </w:p>
    <w:p w14:paraId="522D7CF0" w14:textId="77777777" w:rsidR="00CE32A1" w:rsidRPr="00CE32A1" w:rsidRDefault="00CE32A1" w:rsidP="00CE32A1">
      <w:pPr>
        <w:numPr>
          <w:ilvl w:val="1"/>
          <w:numId w:val="1"/>
        </w:numPr>
      </w:pPr>
      <w:r w:rsidRPr="00CE32A1">
        <w:t>NIH-funded collaborations for generating AI-ready datasets.</w:t>
      </w:r>
    </w:p>
    <w:p w14:paraId="361EDB4E" w14:textId="77777777" w:rsidR="00CE32A1" w:rsidRPr="00CE32A1" w:rsidRDefault="00CE32A1" w:rsidP="00CE32A1">
      <w:pPr>
        <w:numPr>
          <w:ilvl w:val="1"/>
          <w:numId w:val="1"/>
        </w:numPr>
      </w:pPr>
      <w:r w:rsidRPr="00CE32A1">
        <w:t>Mandated OMOP format for clinical data submissions and best practices in multimodal integration.</w:t>
      </w:r>
    </w:p>
    <w:p w14:paraId="58D00A30" w14:textId="77777777" w:rsidR="00CE32A1" w:rsidRPr="00CE32A1" w:rsidRDefault="00CE32A1" w:rsidP="00CE32A1">
      <w:pPr>
        <w:numPr>
          <w:ilvl w:val="0"/>
          <w:numId w:val="1"/>
        </w:numPr>
      </w:pPr>
      <w:r w:rsidRPr="00CE32A1">
        <w:rPr>
          <w:b/>
          <w:bCs/>
        </w:rPr>
        <w:t>Clinical and Translational Science Award (CTSA) Collaborations</w:t>
      </w:r>
      <w:r w:rsidRPr="00CE32A1">
        <w:t>:</w:t>
      </w:r>
    </w:p>
    <w:p w14:paraId="365ED013" w14:textId="56BD5120" w:rsidR="00CE32A1" w:rsidRPr="00CE32A1" w:rsidRDefault="00CE32A1" w:rsidP="00CE32A1">
      <w:pPr>
        <w:numPr>
          <w:ilvl w:val="1"/>
          <w:numId w:val="1"/>
        </w:numPr>
      </w:pPr>
      <w:r w:rsidRPr="00CE32A1">
        <w:t>Consortium-driven standardization of data extraction and integration.</w:t>
      </w:r>
    </w:p>
    <w:p w14:paraId="6E6138EC" w14:textId="77777777" w:rsidR="00CE32A1" w:rsidRPr="00CE32A1" w:rsidRDefault="00CE32A1" w:rsidP="00CE32A1">
      <w:pPr>
        <w:numPr>
          <w:ilvl w:val="0"/>
          <w:numId w:val="1"/>
        </w:numPr>
      </w:pPr>
      <w:r w:rsidRPr="00CE32A1">
        <w:rPr>
          <w:b/>
          <w:bCs/>
        </w:rPr>
        <w:t xml:space="preserve">Multistate Research Networks (e.g., </w:t>
      </w:r>
      <w:proofErr w:type="spellStart"/>
      <w:r w:rsidRPr="00CE32A1">
        <w:rPr>
          <w:b/>
          <w:bCs/>
        </w:rPr>
        <w:t>OneFlorida</w:t>
      </w:r>
      <w:proofErr w:type="spellEnd"/>
      <w:r w:rsidRPr="00CE32A1">
        <w:rPr>
          <w:b/>
          <w:bCs/>
        </w:rPr>
        <w:t>+)</w:t>
      </w:r>
      <w:r w:rsidRPr="00CE32A1">
        <w:t>:</w:t>
      </w:r>
    </w:p>
    <w:p w14:paraId="22D1B5A4" w14:textId="77777777" w:rsidR="00CE32A1" w:rsidRPr="00CE32A1" w:rsidRDefault="00CE32A1" w:rsidP="00CE32A1">
      <w:pPr>
        <w:numPr>
          <w:ilvl w:val="1"/>
          <w:numId w:val="1"/>
        </w:numPr>
      </w:pPr>
      <w:r w:rsidRPr="00CE32A1">
        <w:t>Facilitating research collaboration through standardized OMOP data submissions.</w:t>
      </w:r>
    </w:p>
    <w:p w14:paraId="62320A73" w14:textId="77777777" w:rsidR="00CE32A1" w:rsidRPr="00CE32A1" w:rsidRDefault="00CE32A1" w:rsidP="00CE32A1">
      <w:pPr>
        <w:numPr>
          <w:ilvl w:val="0"/>
          <w:numId w:val="1"/>
        </w:numPr>
      </w:pPr>
      <w:r w:rsidRPr="00CE32A1">
        <w:rPr>
          <w:b/>
          <w:bCs/>
        </w:rPr>
        <w:t>National Data Cohorts (N3C, All of Us)</w:t>
      </w:r>
      <w:r w:rsidRPr="00CE32A1">
        <w:t>:</w:t>
      </w:r>
    </w:p>
    <w:p w14:paraId="34C7CE9F" w14:textId="77777777" w:rsidR="00CE32A1" w:rsidRPr="00CE32A1" w:rsidRDefault="00CE32A1" w:rsidP="00CE32A1">
      <w:pPr>
        <w:numPr>
          <w:ilvl w:val="1"/>
          <w:numId w:val="1"/>
        </w:numPr>
      </w:pPr>
      <w:r w:rsidRPr="00CE32A1">
        <w:t>Essential for sustained participation in federally funded research efforts.</w:t>
      </w:r>
    </w:p>
    <w:p w14:paraId="704E725D" w14:textId="77777777" w:rsidR="00CE32A1" w:rsidRPr="00CE32A1" w:rsidRDefault="00CE32A1" w:rsidP="00CE32A1">
      <w:pPr>
        <w:numPr>
          <w:ilvl w:val="0"/>
          <w:numId w:val="1"/>
        </w:numPr>
      </w:pPr>
      <w:r w:rsidRPr="00CE32A1">
        <w:rPr>
          <w:b/>
          <w:bCs/>
        </w:rPr>
        <w:t>Federal Research Funding Alignment</w:t>
      </w:r>
      <w:r w:rsidRPr="00CE32A1">
        <w:t>:</w:t>
      </w:r>
    </w:p>
    <w:p w14:paraId="0C865A5E" w14:textId="77777777" w:rsidR="00CE32A1" w:rsidRPr="00CE32A1" w:rsidRDefault="00CE32A1" w:rsidP="00CE32A1">
      <w:pPr>
        <w:numPr>
          <w:ilvl w:val="1"/>
          <w:numId w:val="1"/>
        </w:numPr>
      </w:pPr>
      <w:r w:rsidRPr="00CE32A1">
        <w:t>OMOP infrastructure supports critical research funding applications for ML validation and clinical decision support.</w:t>
      </w:r>
    </w:p>
    <w:p w14:paraId="19456FF0" w14:textId="77777777" w:rsidR="00CE32A1" w:rsidRPr="00CE32A1" w:rsidRDefault="00CE32A1" w:rsidP="00CE32A1">
      <w:pPr>
        <w:numPr>
          <w:ilvl w:val="0"/>
          <w:numId w:val="1"/>
        </w:numPr>
      </w:pPr>
      <w:r w:rsidRPr="00CE32A1">
        <w:rPr>
          <w:b/>
          <w:bCs/>
        </w:rPr>
        <w:t>Brain Health and Neurological Disease Initiatives</w:t>
      </w:r>
      <w:r w:rsidRPr="00CE32A1">
        <w:t>:</w:t>
      </w:r>
    </w:p>
    <w:p w14:paraId="17E40EF9" w14:textId="77777777" w:rsidR="00CE32A1" w:rsidRPr="00CE32A1" w:rsidRDefault="00CE32A1" w:rsidP="00CE32A1">
      <w:pPr>
        <w:numPr>
          <w:ilvl w:val="1"/>
          <w:numId w:val="1"/>
        </w:numPr>
      </w:pPr>
      <w:r w:rsidRPr="00CE32A1">
        <w:t>Utilizing OMOP-integrated data for precision medicine and international collaborations in neurological research.</w:t>
      </w:r>
    </w:p>
    <w:p w14:paraId="231F368F" w14:textId="77777777" w:rsidR="00CE32A1" w:rsidRPr="00CE32A1" w:rsidRDefault="00CE32A1" w:rsidP="00CE32A1">
      <w:pPr>
        <w:numPr>
          <w:ilvl w:val="0"/>
          <w:numId w:val="1"/>
        </w:numPr>
      </w:pPr>
      <w:r w:rsidRPr="00CE32A1">
        <w:rPr>
          <w:b/>
          <w:bCs/>
        </w:rPr>
        <w:t>Oncology and Multimodal Cancer Research Platforms</w:t>
      </w:r>
      <w:r w:rsidRPr="00CE32A1">
        <w:t>:</w:t>
      </w:r>
    </w:p>
    <w:p w14:paraId="51E822CD" w14:textId="2DED18A9" w:rsidR="00CE32A1" w:rsidRPr="00CE32A1" w:rsidRDefault="00CE32A1" w:rsidP="00CE32A1">
      <w:pPr>
        <w:numPr>
          <w:ilvl w:val="1"/>
          <w:numId w:val="1"/>
        </w:numPr>
      </w:pPr>
      <w:r w:rsidRPr="00CE32A1">
        <w:t>Centralized OMOP repository for multimodal data ensuring rigorous standards and reproducibility in cancer research.</w:t>
      </w:r>
    </w:p>
    <w:p w14:paraId="518BE2B8" w14:textId="77777777" w:rsidR="00CE32A1" w:rsidRPr="00CE32A1" w:rsidRDefault="00CE32A1" w:rsidP="00CE32A1">
      <w:pPr>
        <w:numPr>
          <w:ilvl w:val="0"/>
          <w:numId w:val="1"/>
        </w:numPr>
      </w:pPr>
      <w:r w:rsidRPr="00CE32A1">
        <w:rPr>
          <w:b/>
          <w:bCs/>
        </w:rPr>
        <w:t>Institutional Unified Data Platforms</w:t>
      </w:r>
      <w:r w:rsidRPr="00CE32A1">
        <w:t>:</w:t>
      </w:r>
    </w:p>
    <w:p w14:paraId="7E859B49" w14:textId="77777777" w:rsidR="00CE32A1" w:rsidRPr="00CE32A1" w:rsidRDefault="00CE32A1" w:rsidP="00CE32A1">
      <w:pPr>
        <w:numPr>
          <w:ilvl w:val="1"/>
          <w:numId w:val="1"/>
        </w:numPr>
      </w:pPr>
      <w:r w:rsidRPr="00CE32A1">
        <w:t>Enhancing rapid, scalable, and collaborative research capabilities via standardized OMOP data and tools.</w:t>
      </w:r>
    </w:p>
    <w:p w14:paraId="66A335AE" w14:textId="77777777" w:rsidR="00CE32A1" w:rsidRPr="00CE32A1" w:rsidRDefault="00CE32A1" w:rsidP="00CE32A1">
      <w:r w:rsidRPr="00CE32A1">
        <w:t xml:space="preserve">At </w:t>
      </w:r>
      <w:r w:rsidRPr="00CE32A1">
        <w:rPr>
          <w:highlight w:val="yellow"/>
        </w:rPr>
        <w:t>[Institution Name]</w:t>
      </w:r>
      <w:r w:rsidRPr="00CE32A1">
        <w:t>, OMOP streamlines multi-site analyses and supports federated research through a blended, normalized dataset from legacy and modern EHR systems. OMOP tools facilitate reproducible cohort discovery and efficient phenotyping, maintaining leadership in precision medicine and real-world evidence generation.</w:t>
      </w:r>
    </w:p>
    <w:p w14:paraId="1E4F3F49" w14:textId="77777777" w:rsidR="00CE32A1" w:rsidRPr="00CE32A1" w:rsidRDefault="00CE32A1" w:rsidP="00CE32A1">
      <w:r w:rsidRPr="00CE32A1">
        <w:t xml:space="preserve">Moreover, OMOP future-proofs </w:t>
      </w:r>
      <w:r w:rsidRPr="00CE32A1">
        <w:rPr>
          <w:highlight w:val="yellow"/>
        </w:rPr>
        <w:t>[Institution Name]</w:t>
      </w:r>
      <w:r w:rsidRPr="00CE32A1">
        <w:t>'s research enterprise, aligning it with national and international initiatives, securing long-term competitiveness for grant funding and collaborative studies. Integration of ML and large language models into healthcare research underscores the necessity for standardized OMOP data, enabling robust AI applications and federated learning without compromising patient privacy.</w:t>
      </w:r>
    </w:p>
    <w:p w14:paraId="613B9CA6" w14:textId="77777777" w:rsidR="00CE32A1" w:rsidRPr="00CE32A1" w:rsidRDefault="00CE32A1" w:rsidP="00CE32A1">
      <w:r>
        <w:t xml:space="preserve">By maintaining OMOP alongside recent EHR adoptions, </w:t>
      </w:r>
      <w:r w:rsidRPr="506EA01F">
        <w:rPr>
          <w:highlight w:val="yellow"/>
        </w:rPr>
        <w:t>[Institution Name]</w:t>
      </w:r>
      <w:r>
        <w:t xml:space="preserve"> maximizes the full value of its EHR data, ensuring continued leadership in translational research and a cost-efficient, data-driven research ecosystem.</w:t>
      </w:r>
    </w:p>
    <w:sectPr w:rsidR="00CE32A1" w:rsidRPr="00CE32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panose1 w:val="00000000000000000000"/>
    <w:charset w:val="00"/>
    <w:family w:val="roman"/>
    <w:notTrueType/>
    <w:pitch w:val="default"/>
  </w:font>
  <w:font w:name="MS Mincho">
    <w:altName w:val="ＭＳ 明朝"/>
    <w:panose1 w:val="02020609040205080304"/>
    <w:charset w:val="80"/>
    <w:family w:val="roman"/>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Aptos Display">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9933B9"/>
    <w:multiLevelType w:val="multilevel"/>
    <w:tmpl w:val="F99A37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973171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13FF7F6"/>
    <w:rsid w:val="00013F29"/>
    <w:rsid w:val="000222C9"/>
    <w:rsid w:val="0002D33D"/>
    <w:rsid w:val="00033140"/>
    <w:rsid w:val="000426D2"/>
    <w:rsid w:val="0006095B"/>
    <w:rsid w:val="000642A3"/>
    <w:rsid w:val="00092DA5"/>
    <w:rsid w:val="000B34EB"/>
    <w:rsid w:val="000E16B3"/>
    <w:rsid w:val="00110B24"/>
    <w:rsid w:val="00114C40"/>
    <w:rsid w:val="00115EFD"/>
    <w:rsid w:val="001479CF"/>
    <w:rsid w:val="001A424C"/>
    <w:rsid w:val="001E61EC"/>
    <w:rsid w:val="002A3CB5"/>
    <w:rsid w:val="00362F00"/>
    <w:rsid w:val="0039090E"/>
    <w:rsid w:val="003A5464"/>
    <w:rsid w:val="003A7818"/>
    <w:rsid w:val="003E79F7"/>
    <w:rsid w:val="00404A4E"/>
    <w:rsid w:val="00404B7D"/>
    <w:rsid w:val="00465F9C"/>
    <w:rsid w:val="005232D1"/>
    <w:rsid w:val="00523AC9"/>
    <w:rsid w:val="005A3E1D"/>
    <w:rsid w:val="005D660E"/>
    <w:rsid w:val="00614AFD"/>
    <w:rsid w:val="00635863"/>
    <w:rsid w:val="00683059"/>
    <w:rsid w:val="006B2C52"/>
    <w:rsid w:val="006C73F1"/>
    <w:rsid w:val="006F4608"/>
    <w:rsid w:val="00704BDD"/>
    <w:rsid w:val="00706511"/>
    <w:rsid w:val="00714EB3"/>
    <w:rsid w:val="00742881"/>
    <w:rsid w:val="0075485E"/>
    <w:rsid w:val="00776B78"/>
    <w:rsid w:val="007A38A2"/>
    <w:rsid w:val="008721A9"/>
    <w:rsid w:val="008D30F6"/>
    <w:rsid w:val="008F2C1E"/>
    <w:rsid w:val="00930B6F"/>
    <w:rsid w:val="009538E1"/>
    <w:rsid w:val="0095691A"/>
    <w:rsid w:val="00964AF1"/>
    <w:rsid w:val="009B2B5D"/>
    <w:rsid w:val="009B64FC"/>
    <w:rsid w:val="00A225C0"/>
    <w:rsid w:val="00B23E35"/>
    <w:rsid w:val="00B24321"/>
    <w:rsid w:val="00B82CB5"/>
    <w:rsid w:val="00B8793F"/>
    <w:rsid w:val="00BA6F9F"/>
    <w:rsid w:val="00BD2FA5"/>
    <w:rsid w:val="00C01B8A"/>
    <w:rsid w:val="00C04A72"/>
    <w:rsid w:val="00C30FD3"/>
    <w:rsid w:val="00C806D6"/>
    <w:rsid w:val="00CD0B23"/>
    <w:rsid w:val="00CE32A1"/>
    <w:rsid w:val="00CF7CB3"/>
    <w:rsid w:val="00D02CF1"/>
    <w:rsid w:val="00D9165E"/>
    <w:rsid w:val="00D93917"/>
    <w:rsid w:val="00E11CFE"/>
    <w:rsid w:val="00E37C41"/>
    <w:rsid w:val="00EA3439"/>
    <w:rsid w:val="00EB3C86"/>
    <w:rsid w:val="00EF5599"/>
    <w:rsid w:val="00F07765"/>
    <w:rsid w:val="00F301C8"/>
    <w:rsid w:val="00F32625"/>
    <w:rsid w:val="00F47903"/>
    <w:rsid w:val="00FD1986"/>
    <w:rsid w:val="01074AC8"/>
    <w:rsid w:val="01F14662"/>
    <w:rsid w:val="02701432"/>
    <w:rsid w:val="02750D6E"/>
    <w:rsid w:val="0294A31F"/>
    <w:rsid w:val="02AACC48"/>
    <w:rsid w:val="02D93229"/>
    <w:rsid w:val="0303D5D6"/>
    <w:rsid w:val="034EEFC2"/>
    <w:rsid w:val="038EF14F"/>
    <w:rsid w:val="03C53D5F"/>
    <w:rsid w:val="03D512BA"/>
    <w:rsid w:val="03EC82F0"/>
    <w:rsid w:val="0495C3BE"/>
    <w:rsid w:val="04C9D7AC"/>
    <w:rsid w:val="051AE0D1"/>
    <w:rsid w:val="059189D6"/>
    <w:rsid w:val="05C9FE43"/>
    <w:rsid w:val="05D55BE7"/>
    <w:rsid w:val="06571E74"/>
    <w:rsid w:val="069D8636"/>
    <w:rsid w:val="06BD9813"/>
    <w:rsid w:val="06D2156F"/>
    <w:rsid w:val="0713369B"/>
    <w:rsid w:val="07797B3D"/>
    <w:rsid w:val="0788FE23"/>
    <w:rsid w:val="07AA872E"/>
    <w:rsid w:val="0868B734"/>
    <w:rsid w:val="087CD1EB"/>
    <w:rsid w:val="08837793"/>
    <w:rsid w:val="08CC1C47"/>
    <w:rsid w:val="08EEA55B"/>
    <w:rsid w:val="097FD1FA"/>
    <w:rsid w:val="09A5E91C"/>
    <w:rsid w:val="09B9BDCF"/>
    <w:rsid w:val="0A1090D4"/>
    <w:rsid w:val="0A87A3F6"/>
    <w:rsid w:val="0A99A7EF"/>
    <w:rsid w:val="0B38314C"/>
    <w:rsid w:val="0B52B41B"/>
    <w:rsid w:val="0BED3771"/>
    <w:rsid w:val="0C7CC9A1"/>
    <w:rsid w:val="0C9C8F06"/>
    <w:rsid w:val="0CBA355E"/>
    <w:rsid w:val="0CC171DD"/>
    <w:rsid w:val="0CD50232"/>
    <w:rsid w:val="0D3AE209"/>
    <w:rsid w:val="0D5536D8"/>
    <w:rsid w:val="0DA0522A"/>
    <w:rsid w:val="0DA0FD16"/>
    <w:rsid w:val="0DDC9FF8"/>
    <w:rsid w:val="0E101F1A"/>
    <w:rsid w:val="0E756685"/>
    <w:rsid w:val="0E8547AA"/>
    <w:rsid w:val="0ECAA8CB"/>
    <w:rsid w:val="0F5BFB80"/>
    <w:rsid w:val="0F691E95"/>
    <w:rsid w:val="0F77E448"/>
    <w:rsid w:val="0FA91F86"/>
    <w:rsid w:val="10907441"/>
    <w:rsid w:val="10D968E7"/>
    <w:rsid w:val="11183CBE"/>
    <w:rsid w:val="112D5D02"/>
    <w:rsid w:val="11D3A62F"/>
    <w:rsid w:val="11E7FE50"/>
    <w:rsid w:val="129BECED"/>
    <w:rsid w:val="13951F74"/>
    <w:rsid w:val="14DE1DDB"/>
    <w:rsid w:val="15652993"/>
    <w:rsid w:val="16106724"/>
    <w:rsid w:val="169EC39B"/>
    <w:rsid w:val="178D9DA3"/>
    <w:rsid w:val="180083A3"/>
    <w:rsid w:val="18566D47"/>
    <w:rsid w:val="18FA11CA"/>
    <w:rsid w:val="196E5B0B"/>
    <w:rsid w:val="198A3E0E"/>
    <w:rsid w:val="198B3761"/>
    <w:rsid w:val="1AAF81F1"/>
    <w:rsid w:val="1AB5D060"/>
    <w:rsid w:val="1B469F51"/>
    <w:rsid w:val="1B6F6D2A"/>
    <w:rsid w:val="1BC11916"/>
    <w:rsid w:val="1BC3E7F9"/>
    <w:rsid w:val="1C401EE1"/>
    <w:rsid w:val="1D3A208F"/>
    <w:rsid w:val="1D76F48F"/>
    <w:rsid w:val="1DBD0C34"/>
    <w:rsid w:val="1DF9EDA5"/>
    <w:rsid w:val="1E8FB0C4"/>
    <w:rsid w:val="1EEB2A08"/>
    <w:rsid w:val="1FD58715"/>
    <w:rsid w:val="1FD8609E"/>
    <w:rsid w:val="208B4706"/>
    <w:rsid w:val="210157C6"/>
    <w:rsid w:val="216DAEC0"/>
    <w:rsid w:val="21D3246E"/>
    <w:rsid w:val="224ABA40"/>
    <w:rsid w:val="22C1C411"/>
    <w:rsid w:val="230F6741"/>
    <w:rsid w:val="232DA0B1"/>
    <w:rsid w:val="23557863"/>
    <w:rsid w:val="2471A12F"/>
    <w:rsid w:val="248EA481"/>
    <w:rsid w:val="24AC6F6E"/>
    <w:rsid w:val="24BB6DF8"/>
    <w:rsid w:val="24F451B9"/>
    <w:rsid w:val="2576A290"/>
    <w:rsid w:val="267CBA5C"/>
    <w:rsid w:val="2719621E"/>
    <w:rsid w:val="27346F8D"/>
    <w:rsid w:val="275A24FC"/>
    <w:rsid w:val="27AC7B78"/>
    <w:rsid w:val="28DA09DC"/>
    <w:rsid w:val="28F97599"/>
    <w:rsid w:val="2A4EF5F3"/>
    <w:rsid w:val="2A6FB859"/>
    <w:rsid w:val="2AB584AD"/>
    <w:rsid w:val="2B30FAB4"/>
    <w:rsid w:val="2B497FF5"/>
    <w:rsid w:val="2B4C7BF9"/>
    <w:rsid w:val="2C5E0E61"/>
    <w:rsid w:val="2CB7E69C"/>
    <w:rsid w:val="2D21C733"/>
    <w:rsid w:val="2DA34BB2"/>
    <w:rsid w:val="2DD5DEF9"/>
    <w:rsid w:val="2DF96A1B"/>
    <w:rsid w:val="2E1175BE"/>
    <w:rsid w:val="2E61EE4A"/>
    <w:rsid w:val="2E7C709B"/>
    <w:rsid w:val="2EED4783"/>
    <w:rsid w:val="2F65A433"/>
    <w:rsid w:val="2F9157A4"/>
    <w:rsid w:val="2FE58084"/>
    <w:rsid w:val="307D44C0"/>
    <w:rsid w:val="30CBB156"/>
    <w:rsid w:val="312F10EF"/>
    <w:rsid w:val="313D1E76"/>
    <w:rsid w:val="315EDA62"/>
    <w:rsid w:val="31ED7428"/>
    <w:rsid w:val="32A4D99A"/>
    <w:rsid w:val="32DED029"/>
    <w:rsid w:val="32DF6FBB"/>
    <w:rsid w:val="33F0A74C"/>
    <w:rsid w:val="3481032B"/>
    <w:rsid w:val="3490A6C6"/>
    <w:rsid w:val="34AFE963"/>
    <w:rsid w:val="34DB7164"/>
    <w:rsid w:val="354ED20B"/>
    <w:rsid w:val="35637D8F"/>
    <w:rsid w:val="35764507"/>
    <w:rsid w:val="3586CA62"/>
    <w:rsid w:val="36041746"/>
    <w:rsid w:val="369E1C9F"/>
    <w:rsid w:val="36FEE0FE"/>
    <w:rsid w:val="373D1D91"/>
    <w:rsid w:val="37D2C886"/>
    <w:rsid w:val="38070025"/>
    <w:rsid w:val="38163E1F"/>
    <w:rsid w:val="383E0E22"/>
    <w:rsid w:val="394F23B8"/>
    <w:rsid w:val="39E90E75"/>
    <w:rsid w:val="3AF7A6C0"/>
    <w:rsid w:val="3AFB8A7A"/>
    <w:rsid w:val="3B523EC2"/>
    <w:rsid w:val="3D34E6C7"/>
    <w:rsid w:val="3D4D139E"/>
    <w:rsid w:val="3D6237FE"/>
    <w:rsid w:val="3DA50212"/>
    <w:rsid w:val="3DFEC907"/>
    <w:rsid w:val="3E3036E1"/>
    <w:rsid w:val="3E768330"/>
    <w:rsid w:val="3EED171D"/>
    <w:rsid w:val="3F2819FF"/>
    <w:rsid w:val="3F3BA644"/>
    <w:rsid w:val="3F52FDC8"/>
    <w:rsid w:val="3F77E6F5"/>
    <w:rsid w:val="401676C7"/>
    <w:rsid w:val="4025C74E"/>
    <w:rsid w:val="4102D047"/>
    <w:rsid w:val="4126AAC4"/>
    <w:rsid w:val="41592E1B"/>
    <w:rsid w:val="41BD8C32"/>
    <w:rsid w:val="41F2010D"/>
    <w:rsid w:val="421D0B68"/>
    <w:rsid w:val="424E3A59"/>
    <w:rsid w:val="4259BC6D"/>
    <w:rsid w:val="44C48B86"/>
    <w:rsid w:val="44D3ED35"/>
    <w:rsid w:val="4569F1C0"/>
    <w:rsid w:val="4592EECC"/>
    <w:rsid w:val="45F11675"/>
    <w:rsid w:val="4774BD09"/>
    <w:rsid w:val="47DB101E"/>
    <w:rsid w:val="4840DF51"/>
    <w:rsid w:val="48BC47EF"/>
    <w:rsid w:val="48BDF1D1"/>
    <w:rsid w:val="48D30D02"/>
    <w:rsid w:val="49B695AE"/>
    <w:rsid w:val="49EBCEF6"/>
    <w:rsid w:val="4A347BE2"/>
    <w:rsid w:val="4A54C8B3"/>
    <w:rsid w:val="4B63BDAF"/>
    <w:rsid w:val="4B8D9121"/>
    <w:rsid w:val="4BB09AD9"/>
    <w:rsid w:val="4BB2EB3B"/>
    <w:rsid w:val="4BE2C684"/>
    <w:rsid w:val="4CD5F087"/>
    <w:rsid w:val="4D51A589"/>
    <w:rsid w:val="4D584229"/>
    <w:rsid w:val="4DE700E7"/>
    <w:rsid w:val="4E06EBDF"/>
    <w:rsid w:val="4E6B2D1F"/>
    <w:rsid w:val="4EABC443"/>
    <w:rsid w:val="4EB1ECB6"/>
    <w:rsid w:val="4F55ACD0"/>
    <w:rsid w:val="4FBEBBB3"/>
    <w:rsid w:val="4FEE3431"/>
    <w:rsid w:val="5068C48D"/>
    <w:rsid w:val="506EA01F"/>
    <w:rsid w:val="508F6D0A"/>
    <w:rsid w:val="50AB37DC"/>
    <w:rsid w:val="5107AF57"/>
    <w:rsid w:val="51CE9921"/>
    <w:rsid w:val="51E55384"/>
    <w:rsid w:val="51F04D3B"/>
    <w:rsid w:val="51FA885F"/>
    <w:rsid w:val="524C1563"/>
    <w:rsid w:val="536F7378"/>
    <w:rsid w:val="53ADCE36"/>
    <w:rsid w:val="5433551B"/>
    <w:rsid w:val="548FEF57"/>
    <w:rsid w:val="54CF9CBA"/>
    <w:rsid w:val="54F06F85"/>
    <w:rsid w:val="558719AE"/>
    <w:rsid w:val="56052392"/>
    <w:rsid w:val="560CDCF1"/>
    <w:rsid w:val="56B07DAE"/>
    <w:rsid w:val="5718B9A5"/>
    <w:rsid w:val="57963E1D"/>
    <w:rsid w:val="5805E628"/>
    <w:rsid w:val="58C60236"/>
    <w:rsid w:val="58D0FDA0"/>
    <w:rsid w:val="593E1508"/>
    <w:rsid w:val="5A0A1C37"/>
    <w:rsid w:val="5AB9F8E1"/>
    <w:rsid w:val="5B04DC2E"/>
    <w:rsid w:val="5B20C958"/>
    <w:rsid w:val="5BF7858B"/>
    <w:rsid w:val="5C7756DB"/>
    <w:rsid w:val="5DA8ABBC"/>
    <w:rsid w:val="5DF4ACE0"/>
    <w:rsid w:val="5E19BDF5"/>
    <w:rsid w:val="5E2BB083"/>
    <w:rsid w:val="5E324045"/>
    <w:rsid w:val="5E4AFF79"/>
    <w:rsid w:val="5EB8C245"/>
    <w:rsid w:val="5EF4F649"/>
    <w:rsid w:val="5F2EE38D"/>
    <w:rsid w:val="5FB7B008"/>
    <w:rsid w:val="602C603A"/>
    <w:rsid w:val="6030AD24"/>
    <w:rsid w:val="60742E60"/>
    <w:rsid w:val="60AFAE65"/>
    <w:rsid w:val="60BA69CC"/>
    <w:rsid w:val="60F9EB97"/>
    <w:rsid w:val="61387E94"/>
    <w:rsid w:val="613FF7F6"/>
    <w:rsid w:val="61DC8A01"/>
    <w:rsid w:val="61DE8C7C"/>
    <w:rsid w:val="62420A72"/>
    <w:rsid w:val="6251F710"/>
    <w:rsid w:val="625463CC"/>
    <w:rsid w:val="6283BCA1"/>
    <w:rsid w:val="631F9258"/>
    <w:rsid w:val="64920C78"/>
    <w:rsid w:val="64F9584E"/>
    <w:rsid w:val="6517A0AF"/>
    <w:rsid w:val="655D68E4"/>
    <w:rsid w:val="657F25F7"/>
    <w:rsid w:val="65B36814"/>
    <w:rsid w:val="661E0D0C"/>
    <w:rsid w:val="66B0B88F"/>
    <w:rsid w:val="66F73069"/>
    <w:rsid w:val="6710ADAD"/>
    <w:rsid w:val="6744F785"/>
    <w:rsid w:val="67E1335D"/>
    <w:rsid w:val="684312DF"/>
    <w:rsid w:val="687A089F"/>
    <w:rsid w:val="68C1E0AF"/>
    <w:rsid w:val="68C3E16A"/>
    <w:rsid w:val="68EF448C"/>
    <w:rsid w:val="68F4F3E8"/>
    <w:rsid w:val="692212CD"/>
    <w:rsid w:val="69501C8E"/>
    <w:rsid w:val="69596B8E"/>
    <w:rsid w:val="697F3B4C"/>
    <w:rsid w:val="69A82168"/>
    <w:rsid w:val="69AA0511"/>
    <w:rsid w:val="69B2DCBD"/>
    <w:rsid w:val="6A03D111"/>
    <w:rsid w:val="6A0498B9"/>
    <w:rsid w:val="6A1965BF"/>
    <w:rsid w:val="6A4A64D5"/>
    <w:rsid w:val="6AF6F6F4"/>
    <w:rsid w:val="6B16BBD6"/>
    <w:rsid w:val="6BD1CF6A"/>
    <w:rsid w:val="6BE8A976"/>
    <w:rsid w:val="6C299937"/>
    <w:rsid w:val="6C515098"/>
    <w:rsid w:val="6CBB2BFE"/>
    <w:rsid w:val="6CDA9432"/>
    <w:rsid w:val="6CFE1397"/>
    <w:rsid w:val="6D6EC72C"/>
    <w:rsid w:val="6D82D091"/>
    <w:rsid w:val="6EBB77CC"/>
    <w:rsid w:val="6F302D82"/>
    <w:rsid w:val="7071BB13"/>
    <w:rsid w:val="70C27B77"/>
    <w:rsid w:val="7154F068"/>
    <w:rsid w:val="71D7CDC7"/>
    <w:rsid w:val="71ED5141"/>
    <w:rsid w:val="722E55DA"/>
    <w:rsid w:val="724D2690"/>
    <w:rsid w:val="72773271"/>
    <w:rsid w:val="72AD4CFD"/>
    <w:rsid w:val="738FDA74"/>
    <w:rsid w:val="73CD5C49"/>
    <w:rsid w:val="74220DEA"/>
    <w:rsid w:val="742E37D1"/>
    <w:rsid w:val="748B163C"/>
    <w:rsid w:val="749C8EE3"/>
    <w:rsid w:val="74F09B03"/>
    <w:rsid w:val="75000306"/>
    <w:rsid w:val="75865B31"/>
    <w:rsid w:val="758E095A"/>
    <w:rsid w:val="75C2901F"/>
    <w:rsid w:val="76287B75"/>
    <w:rsid w:val="76868623"/>
    <w:rsid w:val="775DDCA0"/>
    <w:rsid w:val="779D24C2"/>
    <w:rsid w:val="77CD02FD"/>
    <w:rsid w:val="77DB1F68"/>
    <w:rsid w:val="77F87C70"/>
    <w:rsid w:val="787D1C82"/>
    <w:rsid w:val="789BFF11"/>
    <w:rsid w:val="7997D8D3"/>
    <w:rsid w:val="79D36B37"/>
    <w:rsid w:val="7A03C55F"/>
    <w:rsid w:val="7AD664C2"/>
    <w:rsid w:val="7AFDBC23"/>
    <w:rsid w:val="7B497E4E"/>
    <w:rsid w:val="7BED50AE"/>
    <w:rsid w:val="7C0DEA24"/>
    <w:rsid w:val="7C492BF5"/>
    <w:rsid w:val="7C69672E"/>
    <w:rsid w:val="7C999F01"/>
    <w:rsid w:val="7CB1E613"/>
    <w:rsid w:val="7D60A4F2"/>
    <w:rsid w:val="7DAA3DB0"/>
    <w:rsid w:val="7DAD0615"/>
    <w:rsid w:val="7DDF9650"/>
    <w:rsid w:val="7E6765B2"/>
    <w:rsid w:val="7E94FD17"/>
    <w:rsid w:val="7EE7BE09"/>
    <w:rsid w:val="7F04B0FA"/>
    <w:rsid w:val="7F60A77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FF7F6"/>
  <w15:chartTrackingRefBased/>
  <w15:docId w15:val="{EC66C3F5-0DA8-4B0F-800E-972B02F87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Hyperlink">
    <w:name w:val="Hyperlink"/>
    <w:basedOn w:val="DefaultParagraphFont"/>
    <w:uiPriority w:val="99"/>
    <w:unhideWhenUsed/>
    <w:rsid w:val="6B16BBD6"/>
    <w:rPr>
      <w:color w:val="467886"/>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013F29"/>
    <w:rPr>
      <w:b/>
      <w:bCs/>
    </w:rPr>
  </w:style>
  <w:style w:type="character" w:customStyle="1" w:styleId="CommentSubjectChar">
    <w:name w:val="Comment Subject Char"/>
    <w:basedOn w:val="CommentTextChar"/>
    <w:link w:val="CommentSubject"/>
    <w:uiPriority w:val="99"/>
    <w:semiHidden/>
    <w:rsid w:val="00013F29"/>
    <w:rPr>
      <w:b/>
      <w:bCs/>
      <w:sz w:val="20"/>
      <w:szCs w:val="20"/>
    </w:rPr>
  </w:style>
  <w:style w:type="character" w:styleId="UnresolvedMention">
    <w:name w:val="Unresolved Mention"/>
    <w:basedOn w:val="DefaultParagraphFont"/>
    <w:uiPriority w:val="99"/>
    <w:semiHidden/>
    <w:unhideWhenUsed/>
    <w:rsid w:val="00404B7D"/>
    <w:rPr>
      <w:color w:val="605E5C"/>
      <w:shd w:val="clear" w:color="auto" w:fill="E1DFDD"/>
    </w:rPr>
  </w:style>
  <w:style w:type="character" w:styleId="Mention">
    <w:name w:val="Mention"/>
    <w:basedOn w:val="DefaultParagraphFont"/>
    <w:uiPriority w:val="99"/>
    <w:unhideWhenUsed/>
    <w:rsid w:val="00404B7D"/>
    <w:rPr>
      <w:color w:val="2B579A"/>
      <w:shd w:val="clear" w:color="auto" w:fill="E1DFDD"/>
    </w:rPr>
  </w:style>
  <w:style w:type="paragraph" w:styleId="ListParagraph">
    <w:name w:val="List Paragraph"/>
    <w:basedOn w:val="Normal"/>
    <w:uiPriority w:val="34"/>
    <w:qFormat/>
    <w:rsid w:val="00115E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3652350">
      <w:bodyDiv w:val="1"/>
      <w:marLeft w:val="0"/>
      <w:marRight w:val="0"/>
      <w:marTop w:val="0"/>
      <w:marBottom w:val="0"/>
      <w:divBdr>
        <w:top w:val="none" w:sz="0" w:space="0" w:color="auto"/>
        <w:left w:val="none" w:sz="0" w:space="0" w:color="auto"/>
        <w:bottom w:val="none" w:sz="0" w:space="0" w:color="auto"/>
        <w:right w:val="none" w:sz="0" w:space="0" w:color="auto"/>
      </w:divBdr>
    </w:div>
    <w:div w:id="733309343">
      <w:bodyDiv w:val="1"/>
      <w:marLeft w:val="0"/>
      <w:marRight w:val="0"/>
      <w:marTop w:val="0"/>
      <w:marBottom w:val="0"/>
      <w:divBdr>
        <w:top w:val="none" w:sz="0" w:space="0" w:color="auto"/>
        <w:left w:val="none" w:sz="0" w:space="0" w:color="auto"/>
        <w:bottom w:val="none" w:sz="0" w:space="0" w:color="auto"/>
        <w:right w:val="none" w:sz="0" w:space="0" w:color="auto"/>
      </w:divBdr>
    </w:div>
    <w:div w:id="1989282287">
      <w:bodyDiv w:val="1"/>
      <w:marLeft w:val="0"/>
      <w:marRight w:val="0"/>
      <w:marTop w:val="0"/>
      <w:marBottom w:val="0"/>
      <w:divBdr>
        <w:top w:val="none" w:sz="0" w:space="0" w:color="auto"/>
        <w:left w:val="none" w:sz="0" w:space="0" w:color="auto"/>
        <w:bottom w:val="none" w:sz="0" w:space="0" w:color="auto"/>
        <w:right w:val="none" w:sz="0" w:space="0" w:color="auto"/>
      </w:divBdr>
    </w:div>
    <w:div w:id="2035574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2677092C6656346BDA15235C01C4E95" ma:contentTypeVersion="13" ma:contentTypeDescription="Create a new document." ma:contentTypeScope="" ma:versionID="430e2217466b591948dbb5a517e8918c">
  <xsd:schema xmlns:xsd="http://www.w3.org/2001/XMLSchema" xmlns:xs="http://www.w3.org/2001/XMLSchema" xmlns:p="http://schemas.microsoft.com/office/2006/metadata/properties" xmlns:ns2="0a934350-867a-4669-bfd9-dd29f4df8722" xmlns:ns3="7a541497-b45c-413e-b077-e446d21e67e5" targetNamespace="http://schemas.microsoft.com/office/2006/metadata/properties" ma:root="true" ma:fieldsID="1549da1cefb3ba4242c69be3d210912b" ns2:_="" ns3:_="">
    <xsd:import namespace="0a934350-867a-4669-bfd9-dd29f4df8722"/>
    <xsd:import namespace="7a541497-b45c-413e-b077-e446d21e67e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lcf76f155ced4ddcb4097134ff3c332f" minOccurs="0"/>
                <xsd:element ref="ns2:MediaServiceOCR" minOccurs="0"/>
                <xsd:element ref="ns2:MediaServiceGenerationTime" minOccurs="0"/>
                <xsd:element ref="ns2:MediaServiceEventHashCode" minOccurs="0"/>
                <xsd:element ref="ns2:MediaServiceObjectDetectorVersions" minOccurs="0"/>
                <xsd:element ref="ns3:SharedWithUsers" minOccurs="0"/>
                <xsd:element ref="ns3:SharedWithDetail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934350-867a-4669-bfd9-dd29f4df872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992fa3da-db31-45ba-92de-38f16e295a42"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a541497-b45c-413e-b077-e446d21e67e5"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0a934350-867a-4669-bfd9-dd29f4df8722">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1F33B163-D18C-4915-A053-67CDF1314D4F}">
  <ds:schemaRefs>
    <ds:schemaRef ds:uri="http://schemas.microsoft.com/office/2006/metadata/contentType"/>
    <ds:schemaRef ds:uri="http://schemas.microsoft.com/office/2006/metadata/properties/metaAttributes"/>
    <ds:schemaRef ds:uri="http://www.w3.org/2000/xmlns/"/>
    <ds:schemaRef ds:uri="http://www.w3.org/2001/XMLSchema"/>
    <ds:schemaRef ds:uri="0a934350-867a-4669-bfd9-dd29f4df8722"/>
    <ds:schemaRef ds:uri="7a541497-b45c-413e-b077-e446d21e67e5"/>
    <ds:schemaRef ds:uri="http://schemas.microsoft.com/office/2006/metadata/propertie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A44918A-9686-4E63-BDCB-3CDA98082B13}">
  <ds:schemaRefs>
    <ds:schemaRef ds:uri="http://schemas.microsoft.com/sharepoint/v3/contenttype/forms"/>
  </ds:schemaRefs>
</ds:datastoreItem>
</file>

<file path=customXml/itemProps3.xml><?xml version="1.0" encoding="utf-8"?>
<ds:datastoreItem xmlns:ds="http://schemas.openxmlformats.org/officeDocument/2006/customXml" ds:itemID="{65B6A4C1-5BA4-40AD-B736-27496398698B}">
  <ds:schemaRefs>
    <ds:schemaRef ds:uri="7a541497-b45c-413e-b077-e446d21e67e5"/>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0a934350-867a-4669-bfd9-dd29f4df8722"/>
    <ds:schemaRef ds:uri="http://www.w3.org/XML/1998/namespace"/>
    <ds:schemaRef ds:uri="http://purl.org/dc/dcmitype/"/>
  </ds:schemaRefs>
</ds:datastoreItem>
</file>

<file path=docMetadata/LabelInfo.xml><?xml version="1.0" encoding="utf-8"?>
<clbl:labelList xmlns:clbl="http://schemas.microsoft.com/office/2020/mipLabelMetadata">
  <clbl:label id="{e004fb9c-b0a4-424f-bcd0-322606d5df38}" enabled="0" method="" siteId="{e004fb9c-b0a4-424f-bcd0-322606d5df38}" removed="1"/>
</clbl:labelList>
</file>

<file path=docProps/app.xml><?xml version="1.0" encoding="utf-8"?>
<Properties xmlns="http://schemas.openxmlformats.org/officeDocument/2006/extended-properties" xmlns:vt="http://schemas.openxmlformats.org/officeDocument/2006/docPropsVTypes">
  <Template>Normal.dotm</Template>
  <TotalTime>0</TotalTime>
  <Pages>1</Pages>
  <Words>561</Words>
  <Characters>3199</Characters>
  <Application>Microsoft Office Word</Application>
  <DocSecurity>4</DocSecurity>
  <Lines>26</Lines>
  <Paragraphs>7</Paragraphs>
  <ScaleCrop>false</ScaleCrop>
  <Company/>
  <LinksUpToDate>false</LinksUpToDate>
  <CharactersWithSpaces>3753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Huynh, Alex</dc:creator>
  <cp:keywords/>
  <dc:description/>
  <cp:lastModifiedBy>Huynh, Alex</cp:lastModifiedBy>
  <cp:revision>3</cp:revision>
  <dcterms:created xsi:type="dcterms:W3CDTF">2025-03-11T14:37:00Z</dcterms:created>
  <dcterms:modified xsi:type="dcterms:W3CDTF">2025-03-11T14:41:00Z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0x010100F2677092C6656346BDA15235C01C4E95</vt:lpwstr>
  </property>
  <property fmtid="{D5CDD505-2E9C-101B-9397-08002B2CF9AE}" pid="3" name="MediaServiceImageTags">
    <vt:lpwstr/>
  </property>
</Properties>
</file>