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0CD" w:rsidRPr="00A852B3" w:rsidRDefault="002005F8" w:rsidP="00A852B3">
      <w:pPr>
        <w:pStyle w:val="a5"/>
        <w:jc w:val="left"/>
        <w:rPr>
          <w:rFonts w:ascii="Cooper Std Black" w:hAnsi="Cooper Std Black" w:cs="Aharoni"/>
          <w:b/>
          <w:color w:val="548DD4" w:themeColor="text2" w:themeTint="99"/>
          <w:sz w:val="32"/>
          <w:lang w:val="en-US"/>
        </w:rPr>
      </w:pPr>
      <w:r w:rsidRPr="00A852B3">
        <w:rPr>
          <w:rFonts w:ascii="Cooper Std Black" w:hAnsi="Cooper Std Black" w:cs="Aharoni"/>
          <w:b/>
          <w:noProof/>
          <w:color w:val="548DD4" w:themeColor="text2" w:themeTint="99"/>
          <w:sz w:val="32"/>
          <w:lang w:val="en-US"/>
        </w:rPr>
        <w:drawing>
          <wp:anchor distT="0" distB="0" distL="114300" distR="114300" simplePos="0" relativeHeight="251657216" behindDoc="0" locked="0" layoutInCell="1" allowOverlap="1">
            <wp:simplePos x="0" y="0"/>
            <wp:positionH relativeFrom="margin">
              <wp:posOffset>-100965</wp:posOffset>
            </wp:positionH>
            <wp:positionV relativeFrom="margin">
              <wp:posOffset>-133350</wp:posOffset>
            </wp:positionV>
            <wp:extent cx="2782570" cy="1073150"/>
            <wp:effectExtent l="0" t="0" r="0" b="0"/>
            <wp:wrapSquare wrapText="bothSides"/>
            <wp:docPr id="5" name="Рисунок 4"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6" cstate="print"/>
                    <a:stretch>
                      <a:fillRect/>
                    </a:stretch>
                  </pic:blipFill>
                  <pic:spPr>
                    <a:xfrm>
                      <a:off x="0" y="0"/>
                      <a:ext cx="2782570" cy="1073150"/>
                    </a:xfrm>
                    <a:prstGeom prst="rect">
                      <a:avLst/>
                    </a:prstGeom>
                  </pic:spPr>
                </pic:pic>
              </a:graphicData>
            </a:graphic>
          </wp:anchor>
        </w:drawing>
      </w:r>
      <w:proofErr w:type="spellStart"/>
      <w:proofErr w:type="gramStart"/>
      <w:r w:rsidRPr="00A852B3">
        <w:rPr>
          <w:rFonts w:ascii="Cooper Std Black" w:hAnsi="Cooper Std Black" w:cs="Aharoni"/>
          <w:b/>
          <w:color w:val="548DD4" w:themeColor="text2" w:themeTint="99"/>
          <w:sz w:val="32"/>
          <w:lang w:val="en-US"/>
        </w:rPr>
        <w:t>Jahon</w:t>
      </w:r>
      <w:r w:rsidR="003E00CD" w:rsidRPr="00A852B3">
        <w:rPr>
          <w:rFonts w:ascii="Cooper Std Black" w:hAnsi="Cooper Std Black" w:cs="Aharoni"/>
          <w:b/>
          <w:color w:val="548DD4" w:themeColor="text2" w:themeTint="99"/>
          <w:sz w:val="32"/>
          <w:lang w:val="en-US"/>
        </w:rPr>
        <w:t>gir</w:t>
      </w:r>
      <w:proofErr w:type="spellEnd"/>
      <w:r w:rsidR="003E00CD" w:rsidRPr="00A852B3">
        <w:rPr>
          <w:rFonts w:ascii="Cooper Std Black" w:hAnsi="Cooper Std Black" w:cs="Aharoni"/>
          <w:b/>
          <w:color w:val="548DD4" w:themeColor="text2" w:themeTint="99"/>
          <w:sz w:val="32"/>
          <w:lang w:val="en-US"/>
        </w:rPr>
        <w:t xml:space="preserve"> </w:t>
      </w:r>
      <w:r w:rsidR="00A852B3" w:rsidRPr="00A852B3">
        <w:rPr>
          <w:rFonts w:ascii="Cooper Std Black" w:hAnsi="Cooper Std Black" w:cs="Aharoni"/>
          <w:b/>
          <w:color w:val="548DD4" w:themeColor="text2" w:themeTint="99"/>
          <w:sz w:val="32"/>
          <w:lang w:val="en-US"/>
        </w:rPr>
        <w:t xml:space="preserve"> </w:t>
      </w:r>
      <w:r w:rsidR="003E00CD" w:rsidRPr="00A852B3">
        <w:rPr>
          <w:rFonts w:ascii="Cooper Std Black" w:hAnsi="Cooper Std Black" w:cs="Aharoni"/>
          <w:b/>
          <w:color w:val="548DD4" w:themeColor="text2" w:themeTint="99"/>
          <w:sz w:val="32"/>
          <w:lang w:val="en-US"/>
        </w:rPr>
        <w:t>t</w:t>
      </w:r>
      <w:r w:rsidRPr="00A852B3">
        <w:rPr>
          <w:rFonts w:ascii="Cooper Std Black" w:hAnsi="Cooper Std Black" w:cs="Aharoni"/>
          <w:b/>
          <w:color w:val="548DD4" w:themeColor="text2" w:themeTint="99"/>
          <w:sz w:val="32"/>
          <w:lang w:val="en-US"/>
        </w:rPr>
        <w:t>ravel</w:t>
      </w:r>
      <w:proofErr w:type="gramEnd"/>
      <w:r w:rsidR="003E00CD" w:rsidRPr="00A852B3">
        <w:rPr>
          <w:rFonts w:ascii="Cooper Std Black" w:hAnsi="Cooper Std Black" w:cs="Aharoni"/>
          <w:b/>
          <w:color w:val="548DD4" w:themeColor="text2" w:themeTint="99"/>
          <w:sz w:val="32"/>
          <w:lang w:val="en-US"/>
        </w:rPr>
        <w:t xml:space="preserve"> </w:t>
      </w:r>
    </w:p>
    <w:p w:rsidR="00A852B3" w:rsidRPr="00A852B3" w:rsidRDefault="00A852B3" w:rsidP="00A852B3">
      <w:pPr>
        <w:pStyle w:val="a5"/>
        <w:jc w:val="left"/>
        <w:rPr>
          <w:rFonts w:ascii="Calibri Light" w:hAnsi="Calibri Light" w:cs="Aharoni"/>
          <w:color w:val="548DD4" w:themeColor="text2" w:themeTint="99"/>
          <w:sz w:val="26"/>
          <w:szCs w:val="26"/>
          <w:lang w:val="en-US"/>
        </w:rPr>
      </w:pPr>
      <w:proofErr w:type="spellStart"/>
      <w:r w:rsidRPr="00A852B3">
        <w:rPr>
          <w:rFonts w:ascii="Calibri Light" w:hAnsi="Calibri Light" w:cs="Aharoni"/>
          <w:color w:val="548DD4" w:themeColor="text2" w:themeTint="99"/>
          <w:sz w:val="26"/>
          <w:szCs w:val="26"/>
          <w:lang w:val="en-US"/>
        </w:rPr>
        <w:t>Chirokchi</w:t>
      </w:r>
      <w:proofErr w:type="spellEnd"/>
      <w:r w:rsidRPr="00A852B3">
        <w:rPr>
          <w:rFonts w:ascii="Calibri Light" w:hAnsi="Calibri Light" w:cs="Aharoni"/>
          <w:color w:val="548DD4" w:themeColor="text2" w:themeTint="99"/>
          <w:sz w:val="26"/>
          <w:szCs w:val="26"/>
          <w:lang w:val="en-US"/>
        </w:rPr>
        <w:t xml:space="preserve"> </w:t>
      </w:r>
      <w:proofErr w:type="gramStart"/>
      <w:r w:rsidRPr="00A852B3">
        <w:rPr>
          <w:rFonts w:ascii="Calibri Light" w:hAnsi="Calibri Light" w:cs="Aharoni"/>
          <w:color w:val="548DD4" w:themeColor="text2" w:themeTint="99"/>
          <w:sz w:val="26"/>
          <w:szCs w:val="26"/>
          <w:lang w:val="en-US"/>
        </w:rPr>
        <w:t>street</w:t>
      </w:r>
      <w:proofErr w:type="gramEnd"/>
      <w:r w:rsidRPr="00A852B3">
        <w:rPr>
          <w:rFonts w:ascii="Calibri Light" w:hAnsi="Calibri Light" w:cs="Aharoni"/>
          <w:color w:val="548DD4" w:themeColor="text2" w:themeTint="99"/>
          <w:sz w:val="26"/>
          <w:szCs w:val="26"/>
          <w:lang w:val="en-US"/>
        </w:rPr>
        <w:t xml:space="preserve"> 4, Samarkand, Uzbekistan</w:t>
      </w:r>
    </w:p>
    <w:p w:rsidR="002005F8" w:rsidRPr="00A852B3" w:rsidRDefault="003E00CD" w:rsidP="00A852B3">
      <w:pPr>
        <w:pStyle w:val="a5"/>
        <w:jc w:val="left"/>
        <w:rPr>
          <w:rFonts w:ascii="Calibri Light" w:hAnsi="Calibri Light" w:cs="Aharoni"/>
          <w:color w:val="548DD4" w:themeColor="text2" w:themeTint="99"/>
          <w:sz w:val="26"/>
          <w:szCs w:val="26"/>
          <w:lang w:val="en-US"/>
        </w:rPr>
      </w:pPr>
      <w:r w:rsidRPr="00A852B3">
        <w:rPr>
          <w:rFonts w:ascii="Calibri Light" w:hAnsi="Calibri Light" w:cs="Aharoni"/>
          <w:color w:val="548DD4" w:themeColor="text2" w:themeTint="99"/>
          <w:sz w:val="26"/>
          <w:szCs w:val="26"/>
          <w:lang w:val="en-US"/>
        </w:rPr>
        <w:t>Web: www.jahongir-travel.com</w:t>
      </w:r>
    </w:p>
    <w:p w:rsidR="003E00CD" w:rsidRPr="00A852B3" w:rsidRDefault="003E00CD" w:rsidP="00A852B3">
      <w:pPr>
        <w:pStyle w:val="a5"/>
        <w:jc w:val="left"/>
        <w:rPr>
          <w:rFonts w:ascii="Calibri Light" w:hAnsi="Calibri Light" w:cs="Aharoni"/>
          <w:color w:val="548DD4" w:themeColor="text2" w:themeTint="99"/>
          <w:sz w:val="26"/>
          <w:szCs w:val="26"/>
          <w:lang w:val="en-US"/>
        </w:rPr>
      </w:pPr>
      <w:r w:rsidRPr="00A852B3">
        <w:rPr>
          <w:rFonts w:ascii="Calibri Light" w:hAnsi="Calibri Light" w:cs="Aharoni"/>
          <w:color w:val="548DD4" w:themeColor="text2" w:themeTint="99"/>
          <w:sz w:val="26"/>
          <w:szCs w:val="26"/>
          <w:lang w:val="en-US"/>
        </w:rPr>
        <w:t>Email: info@jahongir-travel.com</w:t>
      </w:r>
    </w:p>
    <w:p w:rsidR="00A852B3" w:rsidRPr="00A852B3" w:rsidRDefault="00A852B3" w:rsidP="00A852B3">
      <w:pPr>
        <w:pStyle w:val="a5"/>
        <w:jc w:val="left"/>
        <w:rPr>
          <w:rFonts w:cs="Aharoni"/>
          <w:b/>
          <w:color w:val="548DD4" w:themeColor="text2" w:themeTint="99"/>
          <w:sz w:val="20"/>
          <w:szCs w:val="20"/>
          <w:lang w:val="en-US"/>
        </w:rPr>
      </w:pPr>
      <w:r w:rsidRPr="00A852B3">
        <w:rPr>
          <w:rFonts w:cs="Aharoni"/>
          <w:b/>
          <w:color w:val="548DD4" w:themeColor="text2" w:themeTint="99"/>
          <w:sz w:val="20"/>
          <w:szCs w:val="20"/>
          <w:lang w:val="en-US"/>
        </w:rPr>
        <w:t xml:space="preserve">License by </w:t>
      </w:r>
      <w:proofErr w:type="spellStart"/>
      <w:r w:rsidRPr="00A852B3">
        <w:rPr>
          <w:rFonts w:cs="Aharoni"/>
          <w:b/>
          <w:color w:val="548DD4" w:themeColor="text2" w:themeTint="99"/>
          <w:sz w:val="20"/>
          <w:szCs w:val="20"/>
          <w:lang w:val="en-US"/>
        </w:rPr>
        <w:t>Uzbektourism</w:t>
      </w:r>
      <w:proofErr w:type="spellEnd"/>
      <w:r w:rsidRPr="00A852B3">
        <w:rPr>
          <w:rFonts w:cs="Aharoni"/>
          <w:b/>
          <w:color w:val="548DD4" w:themeColor="text2" w:themeTint="99"/>
          <w:sz w:val="20"/>
          <w:szCs w:val="20"/>
          <w:lang w:val="en-US"/>
        </w:rPr>
        <w:t xml:space="preserve"> </w:t>
      </w:r>
      <w:r w:rsidRPr="00DD327C">
        <w:rPr>
          <w:rFonts w:cs="Aharoni"/>
          <w:b/>
          <w:color w:val="548DD4" w:themeColor="text2" w:themeTint="99"/>
          <w:sz w:val="20"/>
          <w:szCs w:val="20"/>
          <w:lang w:val="en-US"/>
        </w:rPr>
        <w:t>№</w:t>
      </w:r>
      <w:r w:rsidRPr="00A852B3">
        <w:rPr>
          <w:rFonts w:cs="Aharoni"/>
          <w:b/>
          <w:color w:val="548DD4" w:themeColor="text2" w:themeTint="99"/>
          <w:sz w:val="20"/>
          <w:szCs w:val="20"/>
          <w:lang w:val="en-US"/>
        </w:rPr>
        <w:t>T-0531-14</w:t>
      </w:r>
    </w:p>
    <w:p w:rsidR="002005F8" w:rsidRDefault="009E5757" w:rsidP="002005F8">
      <w:pPr>
        <w:tabs>
          <w:tab w:val="left" w:pos="1725"/>
        </w:tabs>
        <w:jc w:val="center"/>
        <w:rPr>
          <w:rFonts w:ascii="Andalus" w:hAnsi="Andalus" w:cs="Andalus"/>
          <w:sz w:val="36"/>
          <w:lang w:val="en-US"/>
        </w:rPr>
      </w:pPr>
      <w:r>
        <w:rPr>
          <w:rFonts w:ascii="Andalus" w:hAnsi="Andalus" w:cs="Andalus"/>
          <w:noProof/>
          <w:sz w:val="36"/>
          <w:lang w:val="en-US"/>
        </w:rPr>
        <mc:AlternateContent>
          <mc:Choice Requires="wps">
            <w:drawing>
              <wp:anchor distT="0" distB="0" distL="114300" distR="114300" simplePos="0" relativeHeight="251658240" behindDoc="1" locked="0" layoutInCell="1" allowOverlap="1">
                <wp:simplePos x="0" y="0"/>
                <wp:positionH relativeFrom="column">
                  <wp:posOffset>-343535</wp:posOffset>
                </wp:positionH>
                <wp:positionV relativeFrom="paragraph">
                  <wp:posOffset>234315</wp:posOffset>
                </wp:positionV>
                <wp:extent cx="5949315" cy="55880"/>
                <wp:effectExtent l="8890" t="15240" r="13970" b="3365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9315" cy="55880"/>
                        </a:xfrm>
                        <a:prstGeom prst="plaque">
                          <a:avLst>
                            <a:gd name="adj" fmla="val 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3" o:spid="_x0000_s1026" type="#_x0000_t21" style="position:absolute;margin-left:-27.05pt;margin-top:18.45pt;width:468.45pt;height:4.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LV5QIAAN8GAAAOAAAAZHJzL2Uyb0RvYy54bWysVW1v2yAQ/j5p/wHxfbXz4jax6lRVu06T&#10;uq1S9/KZALbZMFDAcbpfvwMSL9uiaauaDxYc3HN3D3dPzi+2nUQbbp3QqsKTkxwjrqhmQjUV/vTx&#10;5tUCI+eJYkRqxSv8yB2+WL18cT6Ykk91qyXjFgGIcuVgKtx6b8osc7TlHXEn2nAFh7W2HfGwtU3G&#10;LBkAvZPZNM9Ps0FbZqym3DmwXqdDvIr4dc2p/1DXjnskKwy5+fi18bsO32x1TsrGEtMKukuDPCGL&#10;jggFQUeoa+IJ6q34A6oT1Gqna39CdZfpuhaUxxqgmkn+WzX3LTE81gLkODPS5J4Plr7f3FkkWIVn&#10;GCnSwRNd9l7HyGgW6BmMK+HWvbmzoUBnbjX95pDSVy1RDb+0Vg8tJwySmoT72S8OYePAFa2Hd5oB&#10;OgH0yNS2th2qpTCfg2OABjbQNj7N4/g0fOsRBWOxnC9nkwIjCmdFsVjEp8tIGWCCs7HOv+G6Q2FR&#10;YSPJQx+4IyXZ3DofFg3bVUjYV4zqTsJLb4hEe6jdRQDdg0UvS9iNkBJZ7b8I30ZqQn7x0O2xHTIa&#10;KEjm2L78SloE+FAzpVz5InrIvgMikv00h19qQTBDoybzfG+GTEYkIBYqcCloilXEe8Ey3vp7vElw&#10;OBJwT8AIcyTYzvc/oj2puljkjlMpFIIWg/eOjMD4Okokh15NjRanLb5NyEoqNMDJ9AwqjFlqKcbD&#10;sbLnJMgdRuiEByGToqvw4oDmMBmvFYsy44mQaQ1VShWS5FGidvXqHiDuWzYgJkIPTxezJcgnE6BX&#10;s0V+mi/PMCKyAaGl3uKjDfmPhabWiVkddt7xRhjzim1xkHIc9TDdSSXWmj3CpMOchDkI/wqwaLX9&#10;jtEAClth99ATyzGSbxWMynIynwdJjpt5cTaFjT08WR+eEEUBqsIeKIjLK59kvDdWNC1ESiKidNCv&#10;Wvi9FKWsdroEKpp6Oyl+kOnDfbz1839p9QMAAP//AwBQSwMEFAAGAAgAAAAhAHK0S0nfAAAACQEA&#10;AA8AAABkcnMvZG93bnJldi54bWxMj0FPg0AQhe8m/ofNmHgx7dIKlFKWpjHxamKt0eMCU5aUnSXs&#10;tsV/73iyx8l8ee97xXayvbjg6DtHChbzCARS7ZqOWgWHj9dZBsIHTY3uHaGCH/SwLe/vCp037krv&#10;eNmHVnAI+VwrMCEMuZS+Nmi1n7sBiX9HN1od+Bxb2Yz6yuG2l8soSqXVHXGD0QO+GKxP+7NVoD9D&#10;9r06xrv08GSrk8Ek/npLlHp8mHYbEAGn8A/Dnz6rQ8lOlTtT40WvYJbEC0YVPKdrEAxk2ZK3VAri&#10;ZAWyLOTtgvIXAAD//wMAUEsBAi0AFAAGAAgAAAAhALaDOJL+AAAA4QEAABMAAAAAAAAAAAAAAAAA&#10;AAAAAFtDb250ZW50X1R5cGVzXS54bWxQSwECLQAUAAYACAAAACEAOP0h/9YAAACUAQAACwAAAAAA&#10;AAAAAAAAAAAvAQAAX3JlbHMvLnJlbHNQSwECLQAUAAYACAAAACEAkd6y1eUCAADfBgAADgAAAAAA&#10;AAAAAAAAAAAuAgAAZHJzL2Uyb0RvYy54bWxQSwECLQAUAAYACAAAACEAcrRLSd8AAAAJAQAADwAA&#10;AAAAAAAAAAAAAAA/BQAAZHJzL2Rvd25yZXYueG1sUEsFBgAAAAAEAAQA8wAAAEsGAAAAAA==&#10;" adj="0" fillcolor="#92cddc [1944]" strokecolor="#4bacc6 [3208]" strokeweight="1pt">
                <v:fill color2="#4bacc6 [3208]" focus="50%" type="gradient"/>
                <v:shadow on="t" color="#205867 [1608]" offset="1pt"/>
              </v:shape>
            </w:pict>
          </mc:Fallback>
        </mc:AlternateContent>
      </w:r>
    </w:p>
    <w:p w:rsidR="00AC2B5B" w:rsidRDefault="00AC2B5B" w:rsidP="00CC48A3">
      <w:pPr>
        <w:pStyle w:val="a5"/>
        <w:jc w:val="center"/>
        <w:rPr>
          <w:rFonts w:ascii="Trajan Pro" w:hAnsi="Trajan Pro" w:cs="Aharoni"/>
          <w:sz w:val="52"/>
          <w:lang w:val="en-US"/>
        </w:rPr>
      </w:pPr>
    </w:p>
    <w:p w:rsidR="002005F8" w:rsidRPr="009B0D09" w:rsidRDefault="009B0D09" w:rsidP="00CC48A3">
      <w:pPr>
        <w:pStyle w:val="a5"/>
        <w:jc w:val="center"/>
        <w:rPr>
          <w:sz w:val="24"/>
          <w:lang w:val="en-US"/>
        </w:rPr>
      </w:pPr>
      <w:r w:rsidRPr="009B0D09">
        <w:rPr>
          <w:rFonts w:ascii="Trajan Pro" w:hAnsi="Trajan Pro" w:cs="Aharoni"/>
          <w:sz w:val="48"/>
          <w:lang w:val="en-US"/>
        </w:rPr>
        <w:t xml:space="preserve">The Mystery of </w:t>
      </w:r>
      <w:r w:rsidR="00006F4F" w:rsidRPr="009B0D09">
        <w:rPr>
          <w:rFonts w:ascii="Trajan Pro" w:hAnsi="Trajan Pro" w:cs="Aharoni"/>
          <w:sz w:val="48"/>
          <w:lang w:val="en-US"/>
        </w:rPr>
        <w:t xml:space="preserve">Ancient </w:t>
      </w:r>
      <w:r w:rsidRPr="009B0D09">
        <w:rPr>
          <w:rFonts w:ascii="Trajan Pro" w:hAnsi="Trajan Pro" w:cs="Aharoni"/>
          <w:sz w:val="48"/>
          <w:lang w:val="en-US"/>
        </w:rPr>
        <w:t xml:space="preserve">Fortresses </w:t>
      </w:r>
    </w:p>
    <w:p w:rsidR="006215B3" w:rsidRDefault="00CC48A3" w:rsidP="006215B3">
      <w:pPr>
        <w:pStyle w:val="a5"/>
        <w:rPr>
          <w:rStyle w:val="apple-converted-space"/>
          <w:rFonts w:ascii="Arial" w:hAnsi="Arial" w:cs="Arial"/>
          <w:bCs/>
          <w:sz w:val="19"/>
          <w:szCs w:val="19"/>
          <w:lang w:val="en-US"/>
        </w:rPr>
      </w:pPr>
      <w:r w:rsidRPr="00425428">
        <w:rPr>
          <w:rStyle w:val="a8"/>
          <w:rFonts w:ascii="Arial" w:hAnsi="Arial" w:cs="Arial"/>
          <w:sz w:val="19"/>
          <w:szCs w:val="19"/>
          <w:lang w:val="en-US"/>
        </w:rPr>
        <w:t>Duration:</w:t>
      </w:r>
      <w:r w:rsidRPr="00425428">
        <w:rPr>
          <w:rStyle w:val="apple-converted-space"/>
          <w:rFonts w:ascii="Arial" w:hAnsi="Arial" w:cs="Arial"/>
          <w:b/>
          <w:bCs/>
          <w:sz w:val="19"/>
          <w:szCs w:val="19"/>
          <w:lang w:val="en-US"/>
        </w:rPr>
        <w:t> </w:t>
      </w:r>
      <w:r w:rsidR="00AC2B5B">
        <w:rPr>
          <w:rStyle w:val="apple-converted-space"/>
          <w:rFonts w:ascii="Arial" w:hAnsi="Arial" w:cs="Arial"/>
          <w:b/>
          <w:bCs/>
          <w:sz w:val="19"/>
          <w:szCs w:val="19"/>
          <w:lang w:val="en-US"/>
        </w:rPr>
        <w:t>Day tour</w:t>
      </w:r>
    </w:p>
    <w:p w:rsidR="006215B3" w:rsidRDefault="00730ABF" w:rsidP="006215B3">
      <w:pPr>
        <w:pStyle w:val="a5"/>
        <w:rPr>
          <w:sz w:val="24"/>
          <w:szCs w:val="24"/>
          <w:lang w:val="en-US"/>
        </w:rPr>
      </w:pPr>
      <w:r w:rsidRPr="005E23F5">
        <w:rPr>
          <w:rStyle w:val="a8"/>
          <w:rFonts w:cs="Arial"/>
          <w:sz w:val="24"/>
          <w:szCs w:val="24"/>
          <w:lang w:val="en-US"/>
        </w:rPr>
        <w:t>Location</w:t>
      </w:r>
      <w:r w:rsidR="00CC48A3" w:rsidRPr="005E23F5">
        <w:rPr>
          <w:rStyle w:val="a8"/>
          <w:rFonts w:cs="Arial"/>
          <w:sz w:val="24"/>
          <w:szCs w:val="24"/>
          <w:lang w:val="en-US"/>
        </w:rPr>
        <w:t>:</w:t>
      </w:r>
      <w:r w:rsidR="00CC48A3" w:rsidRPr="005E23F5">
        <w:rPr>
          <w:rStyle w:val="apple-converted-space"/>
          <w:rFonts w:cs="Arial"/>
          <w:b/>
          <w:bCs/>
          <w:sz w:val="24"/>
          <w:szCs w:val="24"/>
          <w:lang w:val="en-US"/>
        </w:rPr>
        <w:t> </w:t>
      </w:r>
      <w:proofErr w:type="spellStart"/>
      <w:r w:rsidR="00AC2B5B">
        <w:rPr>
          <w:sz w:val="24"/>
          <w:szCs w:val="24"/>
          <w:lang w:val="en-US"/>
        </w:rPr>
        <w:t>Khiva</w:t>
      </w:r>
      <w:proofErr w:type="spellEnd"/>
      <w:r w:rsidR="00CC48A3" w:rsidRPr="005E23F5">
        <w:rPr>
          <w:sz w:val="24"/>
          <w:szCs w:val="24"/>
          <w:lang w:val="en-US"/>
        </w:rPr>
        <w:t xml:space="preserve"> </w:t>
      </w:r>
      <w:r w:rsidR="00013558" w:rsidRPr="005E23F5">
        <w:rPr>
          <w:sz w:val="24"/>
          <w:szCs w:val="24"/>
          <w:lang w:val="en-US"/>
        </w:rPr>
        <w:t>–</w:t>
      </w:r>
      <w:proofErr w:type="spellStart"/>
      <w:r w:rsidR="00AC2B5B">
        <w:rPr>
          <w:sz w:val="24"/>
          <w:szCs w:val="24"/>
          <w:lang w:val="en-US"/>
        </w:rPr>
        <w:t>Ellikqala</w:t>
      </w:r>
      <w:proofErr w:type="spellEnd"/>
      <w:r w:rsidR="00AC2B5B">
        <w:rPr>
          <w:sz w:val="24"/>
          <w:szCs w:val="24"/>
          <w:lang w:val="en-US"/>
        </w:rPr>
        <w:t xml:space="preserve"> - </w:t>
      </w:r>
      <w:proofErr w:type="spellStart"/>
      <w:r w:rsidR="00AC2B5B">
        <w:rPr>
          <w:sz w:val="24"/>
          <w:szCs w:val="24"/>
          <w:lang w:val="en-US"/>
        </w:rPr>
        <w:t>Khiva</w:t>
      </w:r>
      <w:proofErr w:type="spellEnd"/>
      <w:r w:rsidR="009B4B9A" w:rsidRPr="005E23F5">
        <w:rPr>
          <w:sz w:val="24"/>
          <w:szCs w:val="24"/>
          <w:lang w:val="en-US"/>
        </w:rPr>
        <w:t xml:space="preserve"> </w:t>
      </w:r>
    </w:p>
    <w:p w:rsidR="009D14FC" w:rsidRDefault="00CC48A3" w:rsidP="006215B3">
      <w:pPr>
        <w:pStyle w:val="a5"/>
        <w:rPr>
          <w:rStyle w:val="apple-converted-space"/>
          <w:rFonts w:cs="Times New Roman"/>
          <w:bCs/>
          <w:sz w:val="24"/>
          <w:szCs w:val="24"/>
          <w:lang w:val="en-US"/>
        </w:rPr>
      </w:pPr>
      <w:r w:rsidRPr="009B4B9A">
        <w:rPr>
          <w:rStyle w:val="a8"/>
          <w:rFonts w:cs="Times New Roman"/>
          <w:sz w:val="24"/>
          <w:szCs w:val="24"/>
          <w:lang w:val="en-US"/>
        </w:rPr>
        <w:t>Description:</w:t>
      </w:r>
      <w:r w:rsidRPr="009B4B9A">
        <w:rPr>
          <w:rStyle w:val="apple-converted-space"/>
          <w:rFonts w:cs="Times New Roman"/>
          <w:b/>
          <w:bCs/>
          <w:sz w:val="24"/>
          <w:szCs w:val="24"/>
          <w:lang w:val="en-US"/>
        </w:rPr>
        <w:t> </w:t>
      </w:r>
      <w:r w:rsidR="009D14FC">
        <w:rPr>
          <w:rStyle w:val="apple-converted-space"/>
          <w:rFonts w:cs="Times New Roman"/>
          <w:b/>
          <w:bCs/>
          <w:sz w:val="24"/>
          <w:szCs w:val="24"/>
          <w:lang w:val="en-US"/>
        </w:rPr>
        <w:t xml:space="preserve"> </w:t>
      </w:r>
      <w:r w:rsidR="00AC2B5B" w:rsidRPr="00AC2B5B">
        <w:rPr>
          <w:rStyle w:val="apple-converted-space"/>
          <w:rFonts w:cs="Times New Roman"/>
          <w:bCs/>
          <w:sz w:val="24"/>
          <w:szCs w:val="24"/>
          <w:lang w:val="en-US"/>
        </w:rPr>
        <w:t xml:space="preserve">This day tour offers you the adventure of exploring the fortified castles of the ancient civilizations that existed from the fourth century B.C. till the seventh century A.D. as a means of protection from nomad invasions. You will see the mud-brick walls of the </w:t>
      </w:r>
      <w:r w:rsidR="00DD734B">
        <w:rPr>
          <w:rStyle w:val="apple-converted-space"/>
          <w:rFonts w:cs="Times New Roman"/>
          <w:bCs/>
          <w:sz w:val="24"/>
          <w:szCs w:val="24"/>
          <w:lang w:val="en-US"/>
        </w:rPr>
        <w:t xml:space="preserve">defensive </w:t>
      </w:r>
      <w:r w:rsidR="00AC2B5B" w:rsidRPr="00AC2B5B">
        <w:rPr>
          <w:rStyle w:val="apple-converted-space"/>
          <w:rFonts w:cs="Times New Roman"/>
          <w:bCs/>
          <w:sz w:val="24"/>
          <w:szCs w:val="24"/>
          <w:lang w:val="en-US"/>
        </w:rPr>
        <w:t xml:space="preserve">fortresses </w:t>
      </w:r>
      <w:r w:rsidR="00DD734B">
        <w:rPr>
          <w:rStyle w:val="apple-converted-space"/>
          <w:rFonts w:cs="Times New Roman"/>
          <w:bCs/>
          <w:sz w:val="24"/>
          <w:szCs w:val="24"/>
          <w:lang w:val="en-US"/>
        </w:rPr>
        <w:t>in a desert</w:t>
      </w:r>
      <w:r w:rsidR="00AC2B5B" w:rsidRPr="00AC2B5B">
        <w:rPr>
          <w:rStyle w:val="apple-converted-space"/>
          <w:rFonts w:cs="Times New Roman"/>
          <w:bCs/>
          <w:sz w:val="24"/>
          <w:szCs w:val="24"/>
          <w:lang w:val="en-US"/>
        </w:rPr>
        <w:t xml:space="preserve">, remains of the palaces and the traces of the local population in enclosed areas.  For more than 1300 years the fortresses were buried under the sands of </w:t>
      </w:r>
      <w:proofErr w:type="spellStart"/>
      <w:r w:rsidR="00AC2B5B" w:rsidRPr="00AC2B5B">
        <w:rPr>
          <w:rStyle w:val="apple-converted-space"/>
          <w:rFonts w:cs="Times New Roman"/>
          <w:bCs/>
          <w:sz w:val="24"/>
          <w:szCs w:val="24"/>
          <w:lang w:val="en-US"/>
        </w:rPr>
        <w:t>Kyzyl</w:t>
      </w:r>
      <w:proofErr w:type="spellEnd"/>
      <w:r w:rsidR="00AC2B5B" w:rsidRPr="00AC2B5B">
        <w:rPr>
          <w:rStyle w:val="apple-converted-space"/>
          <w:rFonts w:cs="Times New Roman"/>
          <w:bCs/>
          <w:sz w:val="24"/>
          <w:szCs w:val="24"/>
          <w:lang w:val="en-US"/>
        </w:rPr>
        <w:t xml:space="preserve"> </w:t>
      </w:r>
      <w:proofErr w:type="spellStart"/>
      <w:r w:rsidR="00AC2B5B" w:rsidRPr="00AC2B5B">
        <w:rPr>
          <w:rStyle w:val="apple-converted-space"/>
          <w:rFonts w:cs="Times New Roman"/>
          <w:bCs/>
          <w:sz w:val="24"/>
          <w:szCs w:val="24"/>
          <w:lang w:val="en-US"/>
        </w:rPr>
        <w:t>Kum</w:t>
      </w:r>
      <w:proofErr w:type="spellEnd"/>
      <w:r w:rsidR="00AC2B5B" w:rsidRPr="00AC2B5B">
        <w:rPr>
          <w:rStyle w:val="apple-converted-space"/>
          <w:rFonts w:cs="Times New Roman"/>
          <w:bCs/>
          <w:sz w:val="24"/>
          <w:szCs w:val="24"/>
          <w:lang w:val="en-US"/>
        </w:rPr>
        <w:t xml:space="preserve"> Desert but thanks to the archaeologist S.P. </w:t>
      </w:r>
      <w:proofErr w:type="spellStart"/>
      <w:r w:rsidR="00AC2B5B" w:rsidRPr="00AC2B5B">
        <w:rPr>
          <w:rStyle w:val="apple-converted-space"/>
          <w:rFonts w:cs="Times New Roman"/>
          <w:bCs/>
          <w:sz w:val="24"/>
          <w:szCs w:val="24"/>
          <w:lang w:val="en-US"/>
        </w:rPr>
        <w:t>Tolstov</w:t>
      </w:r>
      <w:proofErr w:type="spellEnd"/>
      <w:r w:rsidR="00AC2B5B" w:rsidRPr="00AC2B5B">
        <w:rPr>
          <w:rStyle w:val="apple-converted-space"/>
          <w:rFonts w:cs="Times New Roman"/>
          <w:bCs/>
          <w:sz w:val="24"/>
          <w:szCs w:val="24"/>
          <w:lang w:val="en-US"/>
        </w:rPr>
        <w:t xml:space="preserve"> we have a chance to see, explore and be fascinated by these ancient constructions.</w:t>
      </w:r>
    </w:p>
    <w:p w:rsidR="00AC2B5B" w:rsidRDefault="00AC2B5B" w:rsidP="006215B3">
      <w:pPr>
        <w:pStyle w:val="a5"/>
        <w:rPr>
          <w:rStyle w:val="apple-converted-space"/>
          <w:rFonts w:cs="Times New Roman"/>
          <w:b/>
          <w:bCs/>
          <w:sz w:val="24"/>
          <w:szCs w:val="24"/>
          <w:lang w:val="en-US"/>
        </w:rPr>
      </w:pPr>
    </w:p>
    <w:tbl>
      <w:tblPr>
        <w:tblStyle w:val="ab"/>
        <w:tblW w:w="0" w:type="auto"/>
        <w:tblLook w:val="04A0" w:firstRow="1" w:lastRow="0" w:firstColumn="1" w:lastColumn="0" w:noHBand="0" w:noVBand="1"/>
      </w:tblPr>
      <w:tblGrid>
        <w:gridCol w:w="825"/>
        <w:gridCol w:w="5321"/>
        <w:gridCol w:w="4536"/>
      </w:tblGrid>
      <w:tr w:rsidR="00FE3009" w:rsidTr="0067162B">
        <w:tc>
          <w:tcPr>
            <w:tcW w:w="708" w:type="dxa"/>
          </w:tcPr>
          <w:p w:rsidR="00FE3009" w:rsidRDefault="00BA1C3D" w:rsidP="00F03CAA">
            <w:pPr>
              <w:pStyle w:val="a9"/>
              <w:ind w:left="0"/>
              <w:rPr>
                <w:b/>
                <w:bCs/>
                <w:color w:val="000000"/>
                <w:kern w:val="28"/>
                <w:sz w:val="21"/>
                <w:szCs w:val="21"/>
                <w:lang w:val="en-US"/>
              </w:rPr>
            </w:pPr>
            <w:proofErr w:type="spellStart"/>
            <w:r>
              <w:rPr>
                <w:b/>
                <w:bCs/>
                <w:color w:val="000000"/>
                <w:kern w:val="28"/>
                <w:sz w:val="21"/>
                <w:szCs w:val="21"/>
                <w:lang w:val="en-US"/>
              </w:rPr>
              <w:t>Toprak</w:t>
            </w:r>
            <w:proofErr w:type="spellEnd"/>
            <w:r>
              <w:rPr>
                <w:b/>
                <w:bCs/>
                <w:color w:val="000000"/>
                <w:kern w:val="28"/>
                <w:sz w:val="21"/>
                <w:szCs w:val="21"/>
                <w:lang w:val="en-US"/>
              </w:rPr>
              <w:t xml:space="preserve"> </w:t>
            </w:r>
            <w:proofErr w:type="spellStart"/>
            <w:r>
              <w:rPr>
                <w:b/>
                <w:bCs/>
                <w:color w:val="000000"/>
                <w:kern w:val="28"/>
                <w:sz w:val="21"/>
                <w:szCs w:val="21"/>
                <w:lang w:val="en-US"/>
              </w:rPr>
              <w:t>Qala</w:t>
            </w:r>
            <w:proofErr w:type="spellEnd"/>
          </w:p>
        </w:tc>
        <w:tc>
          <w:tcPr>
            <w:tcW w:w="5438" w:type="dxa"/>
          </w:tcPr>
          <w:p w:rsidR="00FE3009" w:rsidRDefault="00CC2BDF" w:rsidP="00CC2BDF">
            <w:pPr>
              <w:pStyle w:val="a9"/>
              <w:ind w:left="0"/>
              <w:rPr>
                <w:b/>
                <w:bCs/>
                <w:color w:val="000000"/>
                <w:kern w:val="28"/>
                <w:sz w:val="21"/>
                <w:szCs w:val="21"/>
                <w:lang w:val="en-US"/>
              </w:rPr>
            </w:pPr>
            <w:r w:rsidRPr="00DD734B">
              <w:rPr>
                <w:bCs/>
                <w:color w:val="000000"/>
                <w:kern w:val="28"/>
                <w:sz w:val="21"/>
                <w:szCs w:val="21"/>
                <w:lang w:val="en-US"/>
              </w:rPr>
              <w:t xml:space="preserve">The driver (guide optional) will pick you up from your hotel in </w:t>
            </w:r>
            <w:proofErr w:type="spellStart"/>
            <w:r w:rsidRPr="00DD734B">
              <w:rPr>
                <w:bCs/>
                <w:color w:val="000000"/>
                <w:kern w:val="28"/>
                <w:sz w:val="21"/>
                <w:szCs w:val="21"/>
                <w:lang w:val="en-US"/>
              </w:rPr>
              <w:t>Khiva</w:t>
            </w:r>
            <w:proofErr w:type="spellEnd"/>
            <w:r w:rsidRPr="00DD734B">
              <w:rPr>
                <w:bCs/>
                <w:color w:val="000000"/>
                <w:kern w:val="28"/>
                <w:sz w:val="21"/>
                <w:szCs w:val="21"/>
                <w:lang w:val="en-US"/>
              </w:rPr>
              <w:t xml:space="preserve">. </w:t>
            </w:r>
            <w:r w:rsidR="004A577F" w:rsidRPr="004A577F">
              <w:rPr>
                <w:bCs/>
                <w:color w:val="000000"/>
                <w:kern w:val="28"/>
                <w:sz w:val="21"/>
                <w:szCs w:val="21"/>
                <w:lang w:val="en-US"/>
              </w:rPr>
              <w:t xml:space="preserve">The first </w:t>
            </w:r>
            <w:proofErr w:type="spellStart"/>
            <w:r w:rsidR="004A577F" w:rsidRPr="004A577F">
              <w:rPr>
                <w:bCs/>
                <w:color w:val="000000"/>
                <w:kern w:val="28"/>
                <w:sz w:val="21"/>
                <w:szCs w:val="21"/>
                <w:lang w:val="en-US"/>
              </w:rPr>
              <w:t>qala</w:t>
            </w:r>
            <w:proofErr w:type="spellEnd"/>
            <w:r w:rsidR="004A577F" w:rsidRPr="004A577F">
              <w:rPr>
                <w:bCs/>
                <w:color w:val="000000"/>
                <w:kern w:val="28"/>
                <w:sz w:val="21"/>
                <w:szCs w:val="21"/>
                <w:lang w:val="en-US"/>
              </w:rPr>
              <w:t xml:space="preserve"> to reach is </w:t>
            </w:r>
            <w:proofErr w:type="spellStart"/>
            <w:r w:rsidR="004A577F" w:rsidRPr="004A577F">
              <w:rPr>
                <w:bCs/>
                <w:color w:val="000000"/>
                <w:kern w:val="28"/>
                <w:sz w:val="21"/>
                <w:szCs w:val="21"/>
                <w:lang w:val="en-US"/>
              </w:rPr>
              <w:t>Toprak</w:t>
            </w:r>
            <w:proofErr w:type="spellEnd"/>
            <w:r w:rsidR="004A577F" w:rsidRPr="004A577F">
              <w:rPr>
                <w:bCs/>
                <w:color w:val="000000"/>
                <w:kern w:val="28"/>
                <w:sz w:val="21"/>
                <w:szCs w:val="21"/>
                <w:lang w:val="en-US"/>
              </w:rPr>
              <w:t xml:space="preserve"> </w:t>
            </w:r>
            <w:proofErr w:type="spellStart"/>
            <w:r w:rsidR="004A577F" w:rsidRPr="004A577F">
              <w:rPr>
                <w:bCs/>
                <w:color w:val="000000"/>
                <w:kern w:val="28"/>
                <w:sz w:val="21"/>
                <w:szCs w:val="21"/>
                <w:lang w:val="en-US"/>
              </w:rPr>
              <w:t>Qala</w:t>
            </w:r>
            <w:proofErr w:type="spellEnd"/>
            <w:r w:rsidR="004A577F" w:rsidRPr="004A577F">
              <w:rPr>
                <w:bCs/>
                <w:color w:val="000000"/>
                <w:kern w:val="28"/>
                <w:sz w:val="21"/>
                <w:szCs w:val="21"/>
                <w:lang w:val="en-US"/>
              </w:rPr>
              <w:t xml:space="preserve"> which is 100 km from </w:t>
            </w:r>
            <w:proofErr w:type="spellStart"/>
            <w:r w:rsidR="004A577F" w:rsidRPr="004A577F">
              <w:rPr>
                <w:bCs/>
                <w:color w:val="000000"/>
                <w:kern w:val="28"/>
                <w:sz w:val="21"/>
                <w:szCs w:val="21"/>
                <w:lang w:val="en-US"/>
              </w:rPr>
              <w:t>Khiva</w:t>
            </w:r>
            <w:proofErr w:type="spellEnd"/>
            <w:r w:rsidR="004A577F" w:rsidRPr="004A577F">
              <w:rPr>
                <w:bCs/>
                <w:color w:val="000000"/>
                <w:kern w:val="28"/>
                <w:sz w:val="21"/>
                <w:szCs w:val="21"/>
                <w:lang w:val="en-US"/>
              </w:rPr>
              <w:t xml:space="preserve">. </w:t>
            </w:r>
            <w:proofErr w:type="spellStart"/>
            <w:r w:rsidR="004A577F" w:rsidRPr="004A577F">
              <w:rPr>
                <w:bCs/>
                <w:color w:val="000000"/>
                <w:kern w:val="28"/>
                <w:sz w:val="21"/>
                <w:szCs w:val="21"/>
                <w:lang w:val="en-US"/>
              </w:rPr>
              <w:t>Topraq</w:t>
            </w:r>
            <w:proofErr w:type="spellEnd"/>
            <w:r w:rsidR="004A577F" w:rsidRPr="004A577F">
              <w:rPr>
                <w:bCs/>
                <w:color w:val="000000"/>
                <w:kern w:val="28"/>
                <w:sz w:val="21"/>
                <w:szCs w:val="21"/>
                <w:lang w:val="en-US"/>
              </w:rPr>
              <w:t xml:space="preserve"> </w:t>
            </w:r>
            <w:proofErr w:type="spellStart"/>
            <w:r w:rsidR="004A577F" w:rsidRPr="004A577F">
              <w:rPr>
                <w:bCs/>
                <w:color w:val="000000"/>
                <w:kern w:val="28"/>
                <w:sz w:val="21"/>
                <w:szCs w:val="21"/>
                <w:lang w:val="en-US"/>
              </w:rPr>
              <w:t>qala</w:t>
            </w:r>
            <w:proofErr w:type="spellEnd"/>
            <w:r w:rsidR="004A577F" w:rsidRPr="004A577F">
              <w:rPr>
                <w:bCs/>
                <w:color w:val="000000"/>
                <w:kern w:val="28"/>
                <w:sz w:val="21"/>
                <w:szCs w:val="21"/>
                <w:lang w:val="en-US"/>
              </w:rPr>
              <w:t xml:space="preserve"> means "Clay Fort" which standing over 20 m tall and is dated in the </w:t>
            </w:r>
            <w:proofErr w:type="spellStart"/>
            <w:r w:rsidR="004A577F" w:rsidRPr="004A577F">
              <w:rPr>
                <w:bCs/>
                <w:color w:val="000000"/>
                <w:kern w:val="28"/>
                <w:sz w:val="21"/>
                <w:szCs w:val="21"/>
                <w:lang w:val="en-US"/>
              </w:rPr>
              <w:t>Kushan</w:t>
            </w:r>
            <w:proofErr w:type="spellEnd"/>
            <w:r w:rsidR="004A577F" w:rsidRPr="004A577F">
              <w:rPr>
                <w:bCs/>
                <w:color w:val="000000"/>
                <w:kern w:val="28"/>
                <w:sz w:val="21"/>
                <w:szCs w:val="21"/>
                <w:lang w:val="en-US"/>
              </w:rPr>
              <w:t xml:space="preserve"> period, around 2nd and 3rd centuries AD.  Some historians assume that it was a royal summer or winter residence but not capital. </w:t>
            </w:r>
            <w:proofErr w:type="spellStart"/>
            <w:r w:rsidRPr="00DD734B">
              <w:rPr>
                <w:bCs/>
                <w:color w:val="000000"/>
                <w:kern w:val="28"/>
                <w:sz w:val="21"/>
                <w:szCs w:val="21"/>
                <w:lang w:val="en-US"/>
              </w:rPr>
              <w:t>Toprak</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was used until the 6th century AD with short periods when it was abandoned. Afterward, it was occupied by squatters till the Mongol invasion.</w:t>
            </w:r>
          </w:p>
        </w:tc>
        <w:tc>
          <w:tcPr>
            <w:tcW w:w="4536" w:type="dxa"/>
          </w:tcPr>
          <w:p w:rsidR="00FE3009" w:rsidRDefault="00FE3009" w:rsidP="00F03CAA">
            <w:pPr>
              <w:pStyle w:val="a9"/>
              <w:ind w:left="0"/>
              <w:rPr>
                <w:b/>
                <w:bCs/>
                <w:color w:val="000000"/>
                <w:kern w:val="28"/>
                <w:sz w:val="21"/>
                <w:szCs w:val="21"/>
                <w:lang w:val="en-US"/>
              </w:rPr>
            </w:pPr>
            <w:r>
              <w:rPr>
                <w:b/>
                <w:bCs/>
                <w:noProof/>
                <w:color w:val="000000"/>
                <w:kern w:val="28"/>
                <w:sz w:val="21"/>
                <w:szCs w:val="21"/>
                <w:lang w:val="en-US" w:eastAsia="en-US"/>
              </w:rPr>
              <w:drawing>
                <wp:inline distT="0" distB="0" distL="0" distR="0" wp14:anchorId="7AB2FE76" wp14:editId="3FD8EEDA">
                  <wp:extent cx="2743200" cy="1822704"/>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az-qala-2-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822704"/>
                          </a:xfrm>
                          <a:prstGeom prst="rect">
                            <a:avLst/>
                          </a:prstGeom>
                          <a:ln>
                            <a:noFill/>
                          </a:ln>
                          <a:effectLst>
                            <a:softEdge rad="112500"/>
                          </a:effectLst>
                        </pic:spPr>
                      </pic:pic>
                    </a:graphicData>
                  </a:graphic>
                </wp:inline>
              </w:drawing>
            </w:r>
          </w:p>
        </w:tc>
      </w:tr>
      <w:tr w:rsidR="00FE3009" w:rsidTr="0067162B">
        <w:tc>
          <w:tcPr>
            <w:tcW w:w="708" w:type="dxa"/>
          </w:tcPr>
          <w:p w:rsidR="00FE3009" w:rsidRDefault="00BA1C3D" w:rsidP="00F03CAA">
            <w:pPr>
              <w:pStyle w:val="a9"/>
              <w:ind w:left="0"/>
              <w:rPr>
                <w:b/>
                <w:bCs/>
                <w:color w:val="000000"/>
                <w:kern w:val="28"/>
                <w:sz w:val="21"/>
                <w:szCs w:val="21"/>
                <w:lang w:val="en-US"/>
              </w:rPr>
            </w:pPr>
            <w:proofErr w:type="spellStart"/>
            <w:r>
              <w:rPr>
                <w:b/>
                <w:bCs/>
                <w:color w:val="000000"/>
                <w:kern w:val="28"/>
                <w:sz w:val="21"/>
                <w:szCs w:val="21"/>
                <w:lang w:val="en-US"/>
              </w:rPr>
              <w:t>Toprak</w:t>
            </w:r>
            <w:proofErr w:type="spellEnd"/>
            <w:r>
              <w:rPr>
                <w:b/>
                <w:bCs/>
                <w:color w:val="000000"/>
                <w:kern w:val="28"/>
                <w:sz w:val="21"/>
                <w:szCs w:val="21"/>
                <w:lang w:val="en-US"/>
              </w:rPr>
              <w:t xml:space="preserve"> </w:t>
            </w:r>
            <w:proofErr w:type="spellStart"/>
            <w:r>
              <w:rPr>
                <w:b/>
                <w:bCs/>
                <w:color w:val="000000"/>
                <w:kern w:val="28"/>
                <w:sz w:val="21"/>
                <w:szCs w:val="21"/>
                <w:lang w:val="en-US"/>
              </w:rPr>
              <w:t>Qala</w:t>
            </w:r>
            <w:proofErr w:type="spellEnd"/>
          </w:p>
        </w:tc>
        <w:tc>
          <w:tcPr>
            <w:tcW w:w="5438" w:type="dxa"/>
          </w:tcPr>
          <w:p w:rsidR="00FE3009" w:rsidRPr="00DD734B" w:rsidRDefault="00CC2BDF" w:rsidP="00F03CAA">
            <w:pPr>
              <w:pStyle w:val="a9"/>
              <w:ind w:left="0"/>
              <w:rPr>
                <w:bCs/>
                <w:color w:val="000000"/>
                <w:kern w:val="28"/>
                <w:sz w:val="21"/>
                <w:szCs w:val="21"/>
                <w:lang w:val="en-US"/>
              </w:rPr>
            </w:pPr>
            <w:r w:rsidRPr="00DD734B">
              <w:rPr>
                <w:bCs/>
                <w:color w:val="000000"/>
                <w:kern w:val="28"/>
                <w:sz w:val="21"/>
                <w:szCs w:val="21"/>
                <w:lang w:val="en-US"/>
              </w:rPr>
              <w:t xml:space="preserve">The city is a rectangular shape around 500x350 meters and enclosed by a 9 m high wall which was reinforced by 63 towers and also had an outer defensive moat. The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contained the craftsmen areas where had the workshops of ceramics, textile, bronze, and weapons. The northwest part of the fort was occupied by the citadel measuring 75x75 m and defended by walls and three towers and was set on the elevated platform 14 m of height.  The palace had 102 rooms used mostly for the different purposes of the royal cult and a fire temple.</w:t>
            </w:r>
          </w:p>
        </w:tc>
        <w:tc>
          <w:tcPr>
            <w:tcW w:w="4536" w:type="dxa"/>
          </w:tcPr>
          <w:p w:rsidR="00FE3009" w:rsidRDefault="00FE3009" w:rsidP="00F03CAA">
            <w:pPr>
              <w:pStyle w:val="a9"/>
              <w:ind w:left="0"/>
              <w:rPr>
                <w:b/>
                <w:bCs/>
                <w:noProof/>
                <w:color w:val="000000"/>
                <w:kern w:val="28"/>
                <w:sz w:val="21"/>
                <w:szCs w:val="21"/>
                <w:lang w:val="en-US" w:eastAsia="en-US"/>
              </w:rPr>
            </w:pPr>
            <w:r>
              <w:rPr>
                <w:b/>
                <w:bCs/>
                <w:noProof/>
                <w:color w:val="000000"/>
                <w:kern w:val="28"/>
                <w:sz w:val="21"/>
                <w:szCs w:val="21"/>
                <w:lang w:val="en-US" w:eastAsia="en-US"/>
              </w:rPr>
              <w:drawing>
                <wp:inline distT="0" distB="0" distL="0" distR="0" wp14:anchorId="7A6B8CA7" wp14:editId="0AFFD2B0">
                  <wp:extent cx="2743200" cy="1822704"/>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az-qala-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822704"/>
                          </a:xfrm>
                          <a:prstGeom prst="rect">
                            <a:avLst/>
                          </a:prstGeom>
                          <a:ln>
                            <a:noFill/>
                          </a:ln>
                          <a:effectLst>
                            <a:softEdge rad="112500"/>
                          </a:effectLst>
                        </pic:spPr>
                      </pic:pic>
                    </a:graphicData>
                  </a:graphic>
                </wp:inline>
              </w:drawing>
            </w:r>
          </w:p>
        </w:tc>
      </w:tr>
      <w:tr w:rsidR="00FE3009" w:rsidTr="0067162B">
        <w:tc>
          <w:tcPr>
            <w:tcW w:w="708" w:type="dxa"/>
          </w:tcPr>
          <w:p w:rsidR="00FE3009" w:rsidRDefault="00BA1C3D" w:rsidP="00F03CAA">
            <w:pPr>
              <w:pStyle w:val="a9"/>
              <w:ind w:left="0"/>
              <w:rPr>
                <w:b/>
                <w:bCs/>
                <w:color w:val="000000"/>
                <w:kern w:val="28"/>
                <w:sz w:val="21"/>
                <w:szCs w:val="21"/>
                <w:lang w:val="en-US"/>
              </w:rPr>
            </w:pPr>
            <w:proofErr w:type="spellStart"/>
            <w:r>
              <w:rPr>
                <w:b/>
                <w:bCs/>
                <w:color w:val="000000"/>
                <w:kern w:val="28"/>
                <w:sz w:val="21"/>
                <w:szCs w:val="21"/>
                <w:lang w:val="en-US"/>
              </w:rPr>
              <w:t>Qizil</w:t>
            </w:r>
            <w:proofErr w:type="spellEnd"/>
            <w:r>
              <w:rPr>
                <w:b/>
                <w:bCs/>
                <w:color w:val="000000"/>
                <w:kern w:val="28"/>
                <w:sz w:val="21"/>
                <w:szCs w:val="21"/>
                <w:lang w:val="en-US"/>
              </w:rPr>
              <w:t xml:space="preserve"> </w:t>
            </w:r>
            <w:proofErr w:type="spellStart"/>
            <w:r>
              <w:rPr>
                <w:b/>
                <w:bCs/>
                <w:color w:val="000000"/>
                <w:kern w:val="28"/>
                <w:sz w:val="21"/>
                <w:szCs w:val="21"/>
                <w:lang w:val="en-US"/>
              </w:rPr>
              <w:t>Qala</w:t>
            </w:r>
            <w:proofErr w:type="spellEnd"/>
          </w:p>
          <w:p w:rsidR="00BA1C3D" w:rsidRDefault="00BA1C3D" w:rsidP="00F03CAA">
            <w:pPr>
              <w:pStyle w:val="a9"/>
              <w:ind w:left="0"/>
              <w:rPr>
                <w:b/>
                <w:bCs/>
                <w:color w:val="000000"/>
                <w:kern w:val="28"/>
                <w:sz w:val="21"/>
                <w:szCs w:val="21"/>
                <w:lang w:val="en-US"/>
              </w:rPr>
            </w:pPr>
          </w:p>
          <w:p w:rsidR="00BA1C3D" w:rsidRDefault="00BA1C3D" w:rsidP="00F03CAA">
            <w:pPr>
              <w:pStyle w:val="a9"/>
              <w:ind w:left="0"/>
              <w:rPr>
                <w:b/>
                <w:bCs/>
                <w:color w:val="000000"/>
                <w:kern w:val="28"/>
                <w:sz w:val="21"/>
                <w:szCs w:val="21"/>
                <w:lang w:val="en-US"/>
              </w:rPr>
            </w:pPr>
          </w:p>
          <w:p w:rsidR="00BA1C3D" w:rsidRDefault="00BA1C3D" w:rsidP="00F03CAA">
            <w:pPr>
              <w:pStyle w:val="a9"/>
              <w:ind w:left="0"/>
              <w:rPr>
                <w:b/>
                <w:bCs/>
                <w:color w:val="000000"/>
                <w:kern w:val="28"/>
                <w:sz w:val="21"/>
                <w:szCs w:val="21"/>
                <w:lang w:val="en-US"/>
              </w:rPr>
            </w:pPr>
          </w:p>
          <w:p w:rsidR="00BA1C3D" w:rsidRDefault="00BA1C3D" w:rsidP="00F03CAA">
            <w:pPr>
              <w:pStyle w:val="a9"/>
              <w:ind w:left="0"/>
              <w:rPr>
                <w:b/>
                <w:bCs/>
                <w:color w:val="000000"/>
                <w:kern w:val="28"/>
                <w:sz w:val="21"/>
                <w:szCs w:val="21"/>
                <w:lang w:val="en-US"/>
              </w:rPr>
            </w:pPr>
          </w:p>
          <w:p w:rsidR="00BA1C3D" w:rsidRDefault="00BA1C3D" w:rsidP="00F03CAA">
            <w:pPr>
              <w:pStyle w:val="a9"/>
              <w:ind w:left="0"/>
              <w:rPr>
                <w:b/>
                <w:bCs/>
                <w:color w:val="000000"/>
                <w:kern w:val="28"/>
                <w:sz w:val="21"/>
                <w:szCs w:val="21"/>
                <w:lang w:val="en-US"/>
              </w:rPr>
            </w:pPr>
          </w:p>
          <w:p w:rsidR="00BA1C3D" w:rsidRDefault="00BA1C3D" w:rsidP="00F03CAA">
            <w:pPr>
              <w:pStyle w:val="a9"/>
              <w:ind w:left="0"/>
              <w:rPr>
                <w:b/>
                <w:bCs/>
                <w:color w:val="000000"/>
                <w:kern w:val="28"/>
                <w:sz w:val="21"/>
                <w:szCs w:val="21"/>
                <w:lang w:val="en-US"/>
              </w:rPr>
            </w:pPr>
            <w:proofErr w:type="spellStart"/>
            <w:r>
              <w:rPr>
                <w:b/>
                <w:bCs/>
                <w:color w:val="000000"/>
                <w:kern w:val="28"/>
                <w:sz w:val="21"/>
                <w:szCs w:val="21"/>
                <w:lang w:val="en-US"/>
              </w:rPr>
              <w:t>Ayaz</w:t>
            </w:r>
            <w:proofErr w:type="spellEnd"/>
            <w:r>
              <w:rPr>
                <w:b/>
                <w:bCs/>
                <w:color w:val="000000"/>
                <w:kern w:val="28"/>
                <w:sz w:val="21"/>
                <w:szCs w:val="21"/>
                <w:lang w:val="en-US"/>
              </w:rPr>
              <w:t xml:space="preserve"> </w:t>
            </w:r>
            <w:proofErr w:type="spellStart"/>
            <w:r>
              <w:rPr>
                <w:b/>
                <w:bCs/>
                <w:color w:val="000000"/>
                <w:kern w:val="28"/>
                <w:sz w:val="21"/>
                <w:szCs w:val="21"/>
                <w:lang w:val="en-US"/>
              </w:rPr>
              <w:t>Qala</w:t>
            </w:r>
            <w:proofErr w:type="spellEnd"/>
          </w:p>
        </w:tc>
        <w:tc>
          <w:tcPr>
            <w:tcW w:w="5438" w:type="dxa"/>
          </w:tcPr>
          <w:p w:rsidR="00CC2BDF" w:rsidRPr="00DD734B" w:rsidRDefault="00CC2BDF" w:rsidP="00CC2BDF">
            <w:pPr>
              <w:pStyle w:val="a9"/>
              <w:ind w:left="0" w:firstLine="281"/>
              <w:rPr>
                <w:bCs/>
                <w:color w:val="000000"/>
                <w:kern w:val="28"/>
                <w:sz w:val="21"/>
                <w:szCs w:val="21"/>
                <w:lang w:val="en-US"/>
              </w:rPr>
            </w:pPr>
            <w:r w:rsidRPr="00DD734B">
              <w:rPr>
                <w:bCs/>
                <w:color w:val="000000"/>
                <w:kern w:val="28"/>
                <w:sz w:val="21"/>
                <w:szCs w:val="21"/>
                <w:lang w:val="en-US"/>
              </w:rPr>
              <w:t xml:space="preserve">From </w:t>
            </w:r>
            <w:proofErr w:type="spellStart"/>
            <w:r w:rsidRPr="00DD734B">
              <w:rPr>
                <w:bCs/>
                <w:color w:val="000000"/>
                <w:kern w:val="28"/>
                <w:sz w:val="21"/>
                <w:szCs w:val="21"/>
                <w:lang w:val="en-US"/>
              </w:rPr>
              <w:t>Toprak</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we drive to </w:t>
            </w:r>
            <w:proofErr w:type="spellStart"/>
            <w:r w:rsidRPr="00DD734B">
              <w:rPr>
                <w:bCs/>
                <w:color w:val="000000"/>
                <w:kern w:val="28"/>
                <w:sz w:val="21"/>
                <w:szCs w:val="21"/>
                <w:lang w:val="en-US"/>
              </w:rPr>
              <w:t>Ayaz</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but stop at </w:t>
            </w:r>
            <w:proofErr w:type="spellStart"/>
            <w:r w:rsidRPr="00DD734B">
              <w:rPr>
                <w:bCs/>
                <w:color w:val="000000"/>
                <w:kern w:val="28"/>
                <w:sz w:val="21"/>
                <w:szCs w:val="21"/>
                <w:lang w:val="en-US"/>
              </w:rPr>
              <w:t>Qizil</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on the way. Initially, archeologists assumed that it was a military barracks with troops but after discovering the opulent interior decoration it was clear that it belonged to an important </w:t>
            </w:r>
            <w:proofErr w:type="spellStart"/>
            <w:r w:rsidRPr="00DD734B">
              <w:rPr>
                <w:bCs/>
                <w:color w:val="000000"/>
                <w:kern w:val="28"/>
                <w:sz w:val="21"/>
                <w:szCs w:val="21"/>
                <w:lang w:val="en-US"/>
              </w:rPr>
              <w:t>Khorezmian</w:t>
            </w:r>
            <w:proofErr w:type="spellEnd"/>
            <w:r w:rsidRPr="00DD734B">
              <w:rPr>
                <w:bCs/>
                <w:color w:val="000000"/>
                <w:kern w:val="28"/>
                <w:sz w:val="21"/>
                <w:szCs w:val="21"/>
                <w:lang w:val="en-US"/>
              </w:rPr>
              <w:t xml:space="preserve"> official.  </w:t>
            </w:r>
          </w:p>
          <w:p w:rsidR="00FE3009" w:rsidRDefault="00CC2BDF" w:rsidP="00CC2BDF">
            <w:pPr>
              <w:pStyle w:val="a9"/>
              <w:ind w:left="0"/>
              <w:rPr>
                <w:b/>
                <w:bCs/>
                <w:color w:val="000000"/>
                <w:kern w:val="28"/>
                <w:sz w:val="21"/>
                <w:szCs w:val="21"/>
                <w:lang w:val="en-US"/>
              </w:rPr>
            </w:pPr>
            <w:r w:rsidRPr="00DD734B">
              <w:rPr>
                <w:bCs/>
                <w:color w:val="000000"/>
                <w:kern w:val="28"/>
                <w:sz w:val="21"/>
                <w:szCs w:val="21"/>
                <w:lang w:val="en-US"/>
              </w:rPr>
              <w:t xml:space="preserve">Finally, we drive to </w:t>
            </w:r>
            <w:proofErr w:type="spellStart"/>
            <w:r w:rsidRPr="00DD734B">
              <w:rPr>
                <w:bCs/>
                <w:color w:val="000000"/>
                <w:kern w:val="28"/>
                <w:sz w:val="21"/>
                <w:szCs w:val="21"/>
                <w:lang w:val="en-US"/>
              </w:rPr>
              <w:t>Ayaz</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which is located in a desert region of </w:t>
            </w:r>
            <w:proofErr w:type="spellStart"/>
            <w:r w:rsidRPr="00DD734B">
              <w:rPr>
                <w:bCs/>
                <w:color w:val="000000"/>
                <w:kern w:val="28"/>
                <w:sz w:val="21"/>
                <w:szCs w:val="21"/>
                <w:lang w:val="en-US"/>
              </w:rPr>
              <w:t>Ellikqala</w:t>
            </w:r>
            <w:proofErr w:type="spellEnd"/>
            <w:r w:rsidRPr="00DD734B">
              <w:rPr>
                <w:bCs/>
                <w:color w:val="000000"/>
                <w:kern w:val="28"/>
                <w:sz w:val="21"/>
                <w:szCs w:val="21"/>
                <w:lang w:val="en-US"/>
              </w:rPr>
              <w:t xml:space="preserve"> region. However, it was an oasis in the first millennium BC which was irrigated from the </w:t>
            </w:r>
            <w:proofErr w:type="spellStart"/>
            <w:r w:rsidRPr="00DD734B">
              <w:rPr>
                <w:bCs/>
                <w:color w:val="000000"/>
                <w:kern w:val="28"/>
                <w:sz w:val="21"/>
                <w:szCs w:val="21"/>
                <w:lang w:val="en-US"/>
              </w:rPr>
              <w:t>Akcha</w:t>
            </w:r>
            <w:proofErr w:type="spellEnd"/>
            <w:r w:rsidRPr="00DD734B">
              <w:rPr>
                <w:bCs/>
                <w:color w:val="000000"/>
                <w:kern w:val="28"/>
                <w:sz w:val="21"/>
                <w:szCs w:val="21"/>
                <w:lang w:val="en-US"/>
              </w:rPr>
              <w:t xml:space="preserve"> Darya river.  </w:t>
            </w:r>
            <w:proofErr w:type="spellStart"/>
            <w:r w:rsidRPr="00DD734B">
              <w:rPr>
                <w:bCs/>
                <w:color w:val="000000"/>
                <w:kern w:val="28"/>
                <w:sz w:val="21"/>
                <w:szCs w:val="21"/>
                <w:lang w:val="en-US"/>
              </w:rPr>
              <w:t>Ayaz</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consists of three forts:</w:t>
            </w:r>
          </w:p>
        </w:tc>
        <w:tc>
          <w:tcPr>
            <w:tcW w:w="4536" w:type="dxa"/>
          </w:tcPr>
          <w:p w:rsidR="00FE3009" w:rsidRDefault="00CC2BDF" w:rsidP="00FE3009">
            <w:pPr>
              <w:pStyle w:val="a9"/>
              <w:ind w:left="0"/>
              <w:jc w:val="center"/>
              <w:rPr>
                <w:b/>
                <w:bCs/>
                <w:noProof/>
                <w:color w:val="000000"/>
                <w:kern w:val="28"/>
                <w:sz w:val="21"/>
                <w:szCs w:val="21"/>
                <w:lang w:val="en-US" w:eastAsia="en-US"/>
              </w:rPr>
            </w:pPr>
            <w:r>
              <w:rPr>
                <w:b/>
                <w:bCs/>
                <w:noProof/>
                <w:color w:val="000000"/>
                <w:kern w:val="28"/>
                <w:sz w:val="21"/>
                <w:szCs w:val="21"/>
                <w:lang w:val="en-US" w:eastAsia="en-US"/>
              </w:rPr>
              <w:drawing>
                <wp:inline distT="0" distB="0" distL="0" distR="0" wp14:anchorId="162AEB76" wp14:editId="0797C3AB">
                  <wp:extent cx="2541320" cy="1460665"/>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rak-qala-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3402" cy="1467609"/>
                          </a:xfrm>
                          <a:prstGeom prst="rect">
                            <a:avLst/>
                          </a:prstGeom>
                          <a:ln>
                            <a:noFill/>
                          </a:ln>
                          <a:effectLst>
                            <a:softEdge rad="112500"/>
                          </a:effectLst>
                        </pic:spPr>
                      </pic:pic>
                    </a:graphicData>
                  </a:graphic>
                </wp:inline>
              </w:drawing>
            </w:r>
          </w:p>
        </w:tc>
      </w:tr>
      <w:tr w:rsidR="00CC2BDF" w:rsidTr="0067162B">
        <w:tc>
          <w:tcPr>
            <w:tcW w:w="708" w:type="dxa"/>
          </w:tcPr>
          <w:p w:rsidR="00CC2BDF" w:rsidRDefault="00BA1C3D" w:rsidP="00F03CAA">
            <w:pPr>
              <w:pStyle w:val="a9"/>
              <w:ind w:left="0"/>
              <w:rPr>
                <w:b/>
                <w:bCs/>
                <w:color w:val="000000"/>
                <w:kern w:val="28"/>
                <w:sz w:val="21"/>
                <w:szCs w:val="21"/>
                <w:lang w:val="en-US"/>
              </w:rPr>
            </w:pPr>
            <w:proofErr w:type="spellStart"/>
            <w:r>
              <w:rPr>
                <w:b/>
                <w:bCs/>
                <w:color w:val="000000"/>
                <w:kern w:val="28"/>
                <w:sz w:val="21"/>
                <w:szCs w:val="21"/>
                <w:lang w:val="en-US"/>
              </w:rPr>
              <w:lastRenderedPageBreak/>
              <w:t>Ayaz</w:t>
            </w:r>
            <w:proofErr w:type="spellEnd"/>
            <w:r>
              <w:rPr>
                <w:b/>
                <w:bCs/>
                <w:color w:val="000000"/>
                <w:kern w:val="28"/>
                <w:sz w:val="21"/>
                <w:szCs w:val="21"/>
                <w:lang w:val="en-US"/>
              </w:rPr>
              <w:t xml:space="preserve"> </w:t>
            </w:r>
            <w:proofErr w:type="spellStart"/>
            <w:r>
              <w:rPr>
                <w:b/>
                <w:bCs/>
                <w:color w:val="000000"/>
                <w:kern w:val="28"/>
                <w:sz w:val="21"/>
                <w:szCs w:val="21"/>
                <w:lang w:val="en-US"/>
              </w:rPr>
              <w:t>Qala</w:t>
            </w:r>
            <w:proofErr w:type="spellEnd"/>
          </w:p>
        </w:tc>
        <w:tc>
          <w:tcPr>
            <w:tcW w:w="5438" w:type="dxa"/>
          </w:tcPr>
          <w:p w:rsidR="00CC2BDF" w:rsidRPr="00DD734B" w:rsidRDefault="00CC2BDF" w:rsidP="00F03CAA">
            <w:pPr>
              <w:pStyle w:val="a9"/>
              <w:ind w:left="0"/>
              <w:rPr>
                <w:bCs/>
                <w:color w:val="000000"/>
                <w:kern w:val="28"/>
                <w:sz w:val="21"/>
                <w:szCs w:val="21"/>
                <w:lang w:val="en-US"/>
              </w:rPr>
            </w:pPr>
            <w:proofErr w:type="spellStart"/>
            <w:r w:rsidRPr="00DD734B">
              <w:rPr>
                <w:bCs/>
                <w:color w:val="000000"/>
                <w:kern w:val="28"/>
                <w:sz w:val="21"/>
                <w:szCs w:val="21"/>
                <w:lang w:val="en-US"/>
              </w:rPr>
              <w:t>Ayaz</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1 -a defensive fortress located on the hill built in the 4th century BC.  It served as one of the defensive fortresses on the right bank from nomad attacks. </w:t>
            </w:r>
            <w:proofErr w:type="spellStart"/>
            <w:r w:rsidRPr="00DD734B">
              <w:rPr>
                <w:bCs/>
                <w:color w:val="000000"/>
                <w:kern w:val="28"/>
                <w:sz w:val="21"/>
                <w:szCs w:val="21"/>
                <w:lang w:val="en-US"/>
              </w:rPr>
              <w:t>Qizil</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which was on our way can be seen from </w:t>
            </w:r>
            <w:proofErr w:type="spellStart"/>
            <w:r w:rsidRPr="00DD734B">
              <w:rPr>
                <w:bCs/>
                <w:color w:val="000000"/>
                <w:kern w:val="28"/>
                <w:sz w:val="21"/>
                <w:szCs w:val="21"/>
                <w:lang w:val="en-US"/>
              </w:rPr>
              <w:t>Ayaz</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1. It is a rectangular fort measuring 180x150 m located not as high as other forts but provides far-reaching views. Two walls with the vaulted corridor had around 10m in height and 45 rectangular towers were supporting the outer walls. The only way to reach the inner part of the fort was thru the entrance labyrinth.</w:t>
            </w:r>
          </w:p>
        </w:tc>
        <w:tc>
          <w:tcPr>
            <w:tcW w:w="4536" w:type="dxa"/>
          </w:tcPr>
          <w:p w:rsidR="00CC2BDF" w:rsidRDefault="00CC2BDF" w:rsidP="00FE3009">
            <w:pPr>
              <w:pStyle w:val="a9"/>
              <w:ind w:left="0"/>
              <w:jc w:val="center"/>
              <w:rPr>
                <w:b/>
                <w:bCs/>
                <w:noProof/>
                <w:color w:val="000000"/>
                <w:kern w:val="28"/>
                <w:sz w:val="21"/>
                <w:szCs w:val="21"/>
                <w:lang w:val="en-US" w:eastAsia="en-US"/>
              </w:rPr>
            </w:pPr>
            <w:r>
              <w:rPr>
                <w:b/>
                <w:bCs/>
                <w:noProof/>
                <w:color w:val="000000"/>
                <w:kern w:val="28"/>
                <w:sz w:val="21"/>
                <w:szCs w:val="21"/>
                <w:lang w:val="en-US" w:eastAsia="en-US"/>
              </w:rPr>
              <w:drawing>
                <wp:inline distT="0" distB="0" distL="0" distR="0" wp14:anchorId="5D08AD92" wp14:editId="30F7AEA1">
                  <wp:extent cx="2648198" cy="1686296"/>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bas-qala-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2258" cy="1695249"/>
                          </a:xfrm>
                          <a:prstGeom prst="rect">
                            <a:avLst/>
                          </a:prstGeom>
                          <a:ln>
                            <a:noFill/>
                          </a:ln>
                          <a:effectLst>
                            <a:softEdge rad="112500"/>
                          </a:effectLst>
                        </pic:spPr>
                      </pic:pic>
                    </a:graphicData>
                  </a:graphic>
                </wp:inline>
              </w:drawing>
            </w:r>
          </w:p>
        </w:tc>
      </w:tr>
      <w:tr w:rsidR="00CC2BDF" w:rsidTr="0067162B">
        <w:tc>
          <w:tcPr>
            <w:tcW w:w="708" w:type="dxa"/>
          </w:tcPr>
          <w:p w:rsidR="00CC2BDF" w:rsidRDefault="00BA1C3D" w:rsidP="00F03CAA">
            <w:pPr>
              <w:pStyle w:val="a9"/>
              <w:ind w:left="0"/>
              <w:rPr>
                <w:b/>
                <w:bCs/>
                <w:color w:val="000000"/>
                <w:kern w:val="28"/>
                <w:sz w:val="21"/>
                <w:szCs w:val="21"/>
                <w:lang w:val="en-US"/>
              </w:rPr>
            </w:pPr>
            <w:proofErr w:type="spellStart"/>
            <w:r>
              <w:rPr>
                <w:b/>
                <w:bCs/>
                <w:color w:val="000000"/>
                <w:kern w:val="28"/>
                <w:sz w:val="21"/>
                <w:szCs w:val="21"/>
                <w:lang w:val="en-US"/>
              </w:rPr>
              <w:t>Ayaz</w:t>
            </w:r>
            <w:proofErr w:type="spellEnd"/>
            <w:r>
              <w:rPr>
                <w:b/>
                <w:bCs/>
                <w:color w:val="000000"/>
                <w:kern w:val="28"/>
                <w:sz w:val="21"/>
                <w:szCs w:val="21"/>
                <w:lang w:val="en-US"/>
              </w:rPr>
              <w:t xml:space="preserve"> </w:t>
            </w:r>
            <w:proofErr w:type="spellStart"/>
            <w:r>
              <w:rPr>
                <w:b/>
                <w:bCs/>
                <w:color w:val="000000"/>
                <w:kern w:val="28"/>
                <w:sz w:val="21"/>
                <w:szCs w:val="21"/>
                <w:lang w:val="en-US"/>
              </w:rPr>
              <w:t>Qala</w:t>
            </w:r>
            <w:proofErr w:type="spellEnd"/>
          </w:p>
          <w:p w:rsidR="00BA1C3D" w:rsidRDefault="00BA1C3D" w:rsidP="00F03CAA">
            <w:pPr>
              <w:pStyle w:val="a9"/>
              <w:ind w:left="0"/>
              <w:rPr>
                <w:b/>
                <w:bCs/>
                <w:color w:val="000000"/>
                <w:kern w:val="28"/>
                <w:sz w:val="21"/>
                <w:szCs w:val="21"/>
                <w:lang w:val="en-US"/>
              </w:rPr>
            </w:pPr>
          </w:p>
          <w:p w:rsidR="00BA1C3D" w:rsidRDefault="00BA1C3D" w:rsidP="00F03CAA">
            <w:pPr>
              <w:pStyle w:val="a9"/>
              <w:ind w:left="0"/>
              <w:rPr>
                <w:b/>
                <w:bCs/>
                <w:color w:val="000000"/>
                <w:kern w:val="28"/>
                <w:sz w:val="21"/>
                <w:szCs w:val="21"/>
                <w:lang w:val="en-US"/>
              </w:rPr>
            </w:pPr>
          </w:p>
          <w:p w:rsidR="00BA1C3D" w:rsidRDefault="00BA1C3D" w:rsidP="00F03CAA">
            <w:pPr>
              <w:pStyle w:val="a9"/>
              <w:ind w:left="0"/>
              <w:rPr>
                <w:b/>
                <w:bCs/>
                <w:color w:val="000000"/>
                <w:kern w:val="28"/>
                <w:sz w:val="21"/>
                <w:szCs w:val="21"/>
                <w:lang w:val="en-US"/>
              </w:rPr>
            </w:pPr>
          </w:p>
          <w:p w:rsidR="00BA1C3D" w:rsidRDefault="00BA1C3D" w:rsidP="00F03CAA">
            <w:pPr>
              <w:pStyle w:val="a9"/>
              <w:ind w:left="0"/>
              <w:rPr>
                <w:b/>
                <w:bCs/>
                <w:color w:val="000000"/>
                <w:kern w:val="28"/>
                <w:sz w:val="21"/>
                <w:szCs w:val="21"/>
                <w:lang w:val="en-US"/>
              </w:rPr>
            </w:pPr>
          </w:p>
          <w:p w:rsidR="00BA1C3D" w:rsidRDefault="00BA1C3D" w:rsidP="00F03CAA">
            <w:pPr>
              <w:pStyle w:val="a9"/>
              <w:ind w:left="0"/>
              <w:rPr>
                <w:b/>
                <w:bCs/>
                <w:color w:val="000000"/>
                <w:kern w:val="28"/>
                <w:sz w:val="21"/>
                <w:szCs w:val="21"/>
                <w:lang w:val="en-US"/>
              </w:rPr>
            </w:pPr>
          </w:p>
          <w:p w:rsidR="00BA1C3D" w:rsidRDefault="00BA1C3D" w:rsidP="00F03CAA">
            <w:pPr>
              <w:pStyle w:val="a9"/>
              <w:ind w:left="0"/>
              <w:rPr>
                <w:b/>
                <w:bCs/>
                <w:color w:val="000000"/>
                <w:kern w:val="28"/>
                <w:sz w:val="21"/>
                <w:szCs w:val="21"/>
                <w:lang w:val="en-US"/>
              </w:rPr>
            </w:pPr>
          </w:p>
          <w:p w:rsidR="00BA1C3D" w:rsidRDefault="00BA1C3D" w:rsidP="00F03CAA">
            <w:pPr>
              <w:pStyle w:val="a9"/>
              <w:ind w:left="0"/>
              <w:rPr>
                <w:b/>
                <w:bCs/>
                <w:color w:val="000000"/>
                <w:kern w:val="28"/>
                <w:sz w:val="21"/>
                <w:szCs w:val="21"/>
                <w:lang w:val="en-US"/>
              </w:rPr>
            </w:pPr>
          </w:p>
          <w:p w:rsidR="00BA1C3D" w:rsidRDefault="00BA1C3D" w:rsidP="00F03CAA">
            <w:pPr>
              <w:pStyle w:val="a9"/>
              <w:ind w:left="0"/>
              <w:rPr>
                <w:b/>
                <w:bCs/>
                <w:color w:val="000000"/>
                <w:kern w:val="28"/>
                <w:sz w:val="21"/>
                <w:szCs w:val="21"/>
                <w:lang w:val="en-US"/>
              </w:rPr>
            </w:pPr>
          </w:p>
          <w:p w:rsidR="00BA1C3D" w:rsidRDefault="00BA1C3D" w:rsidP="00F03CAA">
            <w:pPr>
              <w:pStyle w:val="a9"/>
              <w:ind w:left="0"/>
              <w:rPr>
                <w:b/>
                <w:bCs/>
                <w:color w:val="000000"/>
                <w:kern w:val="28"/>
                <w:sz w:val="21"/>
                <w:szCs w:val="21"/>
                <w:lang w:val="en-US"/>
              </w:rPr>
            </w:pPr>
            <w:proofErr w:type="spellStart"/>
            <w:r>
              <w:rPr>
                <w:b/>
                <w:bCs/>
                <w:color w:val="000000"/>
                <w:kern w:val="28"/>
                <w:sz w:val="21"/>
                <w:szCs w:val="21"/>
                <w:lang w:val="en-US"/>
              </w:rPr>
              <w:t>Janbas</w:t>
            </w:r>
            <w:proofErr w:type="spellEnd"/>
            <w:r>
              <w:rPr>
                <w:b/>
                <w:bCs/>
                <w:color w:val="000000"/>
                <w:kern w:val="28"/>
                <w:sz w:val="21"/>
                <w:szCs w:val="21"/>
                <w:lang w:val="en-US"/>
              </w:rPr>
              <w:t xml:space="preserve"> </w:t>
            </w:r>
            <w:proofErr w:type="spellStart"/>
            <w:r>
              <w:rPr>
                <w:b/>
                <w:bCs/>
                <w:color w:val="000000"/>
                <w:kern w:val="28"/>
                <w:sz w:val="21"/>
                <w:szCs w:val="21"/>
                <w:lang w:val="en-US"/>
              </w:rPr>
              <w:t>Qala</w:t>
            </w:r>
            <w:proofErr w:type="spellEnd"/>
          </w:p>
        </w:tc>
        <w:tc>
          <w:tcPr>
            <w:tcW w:w="5438" w:type="dxa"/>
          </w:tcPr>
          <w:p w:rsidR="00CC2BDF" w:rsidRPr="00DD734B" w:rsidRDefault="00CC2BDF" w:rsidP="00CC2BDF">
            <w:pPr>
              <w:pStyle w:val="a9"/>
              <w:ind w:left="0" w:firstLine="303"/>
              <w:rPr>
                <w:bCs/>
                <w:color w:val="000000"/>
                <w:kern w:val="28"/>
                <w:sz w:val="21"/>
                <w:szCs w:val="21"/>
                <w:lang w:val="en-US"/>
              </w:rPr>
            </w:pPr>
            <w:r w:rsidRPr="00DD734B">
              <w:rPr>
                <w:bCs/>
                <w:color w:val="000000"/>
                <w:kern w:val="28"/>
                <w:sz w:val="21"/>
                <w:szCs w:val="21"/>
                <w:lang w:val="en-US"/>
              </w:rPr>
              <w:t xml:space="preserve">Southwest of </w:t>
            </w:r>
            <w:proofErr w:type="spellStart"/>
            <w:r w:rsidRPr="00DD734B">
              <w:rPr>
                <w:bCs/>
                <w:color w:val="000000"/>
                <w:kern w:val="28"/>
                <w:sz w:val="21"/>
                <w:szCs w:val="21"/>
                <w:lang w:val="en-US"/>
              </w:rPr>
              <w:t>Ayaz</w:t>
            </w:r>
            <w:proofErr w:type="spellEnd"/>
            <w:r w:rsidRPr="00DD734B">
              <w:rPr>
                <w:bCs/>
                <w:color w:val="000000"/>
                <w:kern w:val="28"/>
                <w:sz w:val="21"/>
                <w:szCs w:val="21"/>
                <w:lang w:val="en-US"/>
              </w:rPr>
              <w:t xml:space="preserve"> Qala1 is located </w:t>
            </w:r>
            <w:proofErr w:type="spellStart"/>
            <w:r w:rsidRPr="00DD734B">
              <w:rPr>
                <w:bCs/>
                <w:color w:val="000000"/>
                <w:kern w:val="28"/>
                <w:sz w:val="21"/>
                <w:szCs w:val="21"/>
                <w:lang w:val="en-US"/>
              </w:rPr>
              <w:t>Ayaz</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w:t>
            </w:r>
            <w:proofErr w:type="gramStart"/>
            <w:r w:rsidRPr="00DD734B">
              <w:rPr>
                <w:bCs/>
                <w:color w:val="000000"/>
                <w:kern w:val="28"/>
                <w:sz w:val="21"/>
                <w:szCs w:val="21"/>
                <w:lang w:val="en-US"/>
              </w:rPr>
              <w:t>2  a</w:t>
            </w:r>
            <w:proofErr w:type="gramEnd"/>
            <w:r w:rsidRPr="00DD734B">
              <w:rPr>
                <w:bCs/>
                <w:color w:val="000000"/>
                <w:kern w:val="28"/>
                <w:sz w:val="21"/>
                <w:szCs w:val="21"/>
                <w:lang w:val="en-US"/>
              </w:rPr>
              <w:t xml:space="preserve"> feudal fort dated 6-8th century BC built on a conical hill. The best view can be seen from the top of </w:t>
            </w:r>
            <w:proofErr w:type="spellStart"/>
            <w:r w:rsidRPr="00DD734B">
              <w:rPr>
                <w:bCs/>
                <w:color w:val="000000"/>
                <w:kern w:val="28"/>
                <w:sz w:val="21"/>
                <w:szCs w:val="21"/>
                <w:lang w:val="en-US"/>
              </w:rPr>
              <w:t>Ayaz</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1. </w:t>
            </w:r>
          </w:p>
          <w:p w:rsidR="00CC2BDF" w:rsidRPr="00DD734B" w:rsidRDefault="00CC2BDF" w:rsidP="00CC2BDF">
            <w:pPr>
              <w:pStyle w:val="a9"/>
              <w:ind w:left="-123" w:firstLine="426"/>
              <w:rPr>
                <w:bCs/>
                <w:color w:val="000000"/>
                <w:kern w:val="28"/>
                <w:sz w:val="21"/>
                <w:szCs w:val="21"/>
                <w:lang w:val="en-US"/>
              </w:rPr>
            </w:pPr>
            <w:proofErr w:type="spellStart"/>
            <w:r w:rsidRPr="00DD734B">
              <w:rPr>
                <w:bCs/>
                <w:color w:val="000000"/>
                <w:kern w:val="28"/>
                <w:sz w:val="21"/>
                <w:szCs w:val="21"/>
                <w:lang w:val="en-US"/>
              </w:rPr>
              <w:t>Ayaz</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3 - a defensive garrison and fort dated 1-2nd centuries AD and is one of the largest in </w:t>
            </w:r>
            <w:proofErr w:type="spellStart"/>
            <w:r w:rsidRPr="00DD734B">
              <w:rPr>
                <w:bCs/>
                <w:color w:val="000000"/>
                <w:kern w:val="28"/>
                <w:sz w:val="21"/>
                <w:szCs w:val="21"/>
                <w:lang w:val="en-US"/>
              </w:rPr>
              <w:t>Karalpakstan</w:t>
            </w:r>
            <w:proofErr w:type="spellEnd"/>
            <w:r w:rsidRPr="00DD734B">
              <w:rPr>
                <w:bCs/>
                <w:color w:val="000000"/>
                <w:kern w:val="28"/>
                <w:sz w:val="21"/>
                <w:szCs w:val="21"/>
                <w:lang w:val="en-US"/>
              </w:rPr>
              <w:t xml:space="preserve"> measuring 260x190 meters. And most likely that this fort was used as a closer refuge for the local agricultural population. </w:t>
            </w:r>
          </w:p>
          <w:p w:rsidR="00CC2BDF" w:rsidRPr="00DD734B" w:rsidRDefault="00CC2BDF" w:rsidP="00FC608F">
            <w:pPr>
              <w:pStyle w:val="a9"/>
              <w:ind w:left="0"/>
              <w:rPr>
                <w:bCs/>
                <w:color w:val="000000"/>
                <w:kern w:val="28"/>
                <w:sz w:val="21"/>
                <w:szCs w:val="21"/>
                <w:lang w:val="en-US"/>
              </w:rPr>
            </w:pPr>
            <w:r w:rsidRPr="00DD734B">
              <w:rPr>
                <w:bCs/>
                <w:color w:val="000000"/>
                <w:kern w:val="28"/>
                <w:sz w:val="21"/>
                <w:szCs w:val="21"/>
                <w:lang w:val="en-US"/>
              </w:rPr>
              <w:t xml:space="preserve">We take a break for lunch in </w:t>
            </w:r>
            <w:proofErr w:type="spellStart"/>
            <w:r w:rsidRPr="00DD734B">
              <w:rPr>
                <w:bCs/>
                <w:color w:val="000000"/>
                <w:kern w:val="28"/>
                <w:sz w:val="21"/>
                <w:szCs w:val="21"/>
                <w:lang w:val="en-US"/>
              </w:rPr>
              <w:t>Ayaz</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yurt camp. </w:t>
            </w:r>
          </w:p>
          <w:p w:rsidR="00CC2BDF" w:rsidRPr="00DD734B" w:rsidRDefault="00CC2BDF" w:rsidP="00CC2BDF">
            <w:pPr>
              <w:pStyle w:val="a9"/>
              <w:ind w:left="0" w:firstLine="286"/>
              <w:rPr>
                <w:bCs/>
                <w:color w:val="000000"/>
                <w:kern w:val="28"/>
                <w:sz w:val="21"/>
                <w:szCs w:val="21"/>
                <w:lang w:val="en-US"/>
              </w:rPr>
            </w:pPr>
            <w:r w:rsidRPr="00DD734B">
              <w:rPr>
                <w:bCs/>
                <w:color w:val="000000"/>
                <w:kern w:val="28"/>
                <w:sz w:val="21"/>
                <w:szCs w:val="21"/>
                <w:lang w:val="en-US"/>
              </w:rPr>
              <w:t xml:space="preserve">We will head back to </w:t>
            </w:r>
            <w:proofErr w:type="spellStart"/>
            <w:r w:rsidRPr="00DD734B">
              <w:rPr>
                <w:bCs/>
                <w:color w:val="000000"/>
                <w:kern w:val="28"/>
                <w:sz w:val="21"/>
                <w:szCs w:val="21"/>
                <w:lang w:val="en-US"/>
              </w:rPr>
              <w:t>Khiva</w:t>
            </w:r>
            <w:proofErr w:type="spellEnd"/>
            <w:r w:rsidRPr="00DD734B">
              <w:rPr>
                <w:bCs/>
                <w:color w:val="000000"/>
                <w:kern w:val="28"/>
                <w:sz w:val="21"/>
                <w:szCs w:val="21"/>
                <w:lang w:val="en-US"/>
              </w:rPr>
              <w:t xml:space="preserve"> and on the way back visit the </w:t>
            </w:r>
            <w:proofErr w:type="spellStart"/>
            <w:r w:rsidRPr="00DD734B">
              <w:rPr>
                <w:bCs/>
                <w:color w:val="000000"/>
                <w:kern w:val="28"/>
                <w:sz w:val="21"/>
                <w:szCs w:val="21"/>
                <w:lang w:val="en-US"/>
              </w:rPr>
              <w:t>Janbas</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and it is a "must-see" one. The word means side because the fort is built on the side of the hill and not on the high point which would be more strategic and it still puzzles the scientists. Built-in 4th century BC measuring 200x170 meters it has walls reaching almost 20m in height and relatively good shape. Another construction difference</w:t>
            </w:r>
            <w:r w:rsidR="00266D52">
              <w:rPr>
                <w:bCs/>
                <w:color w:val="000000"/>
                <w:kern w:val="28"/>
                <w:sz w:val="21"/>
                <w:szCs w:val="21"/>
                <w:lang w:val="en-US"/>
              </w:rPr>
              <w:t xml:space="preserve"> </w:t>
            </w:r>
            <w:r w:rsidR="00266D52" w:rsidRPr="00DD734B">
              <w:rPr>
                <w:bCs/>
                <w:color w:val="000000"/>
                <w:kern w:val="28"/>
                <w:sz w:val="21"/>
                <w:szCs w:val="21"/>
                <w:lang w:val="en-US"/>
              </w:rPr>
              <w:t>which was common during the Assyrians</w:t>
            </w:r>
            <w:r w:rsidRPr="00DD734B">
              <w:rPr>
                <w:bCs/>
                <w:color w:val="000000"/>
                <w:kern w:val="28"/>
                <w:sz w:val="21"/>
                <w:szCs w:val="21"/>
                <w:lang w:val="en-US"/>
              </w:rPr>
              <w:t xml:space="preserve"> from the other forts is that it does not have any towers to defend its flanks. The inner part of the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is filled with residential buildings accommodating around 2000 people in total.</w:t>
            </w:r>
          </w:p>
          <w:p w:rsidR="00CC2BDF" w:rsidRPr="00CC2BDF" w:rsidRDefault="00CC2BDF" w:rsidP="00CC2BDF">
            <w:pPr>
              <w:pStyle w:val="a9"/>
              <w:ind w:left="0"/>
              <w:rPr>
                <w:b/>
                <w:bCs/>
                <w:color w:val="000000"/>
                <w:kern w:val="28"/>
                <w:sz w:val="21"/>
                <w:szCs w:val="21"/>
                <w:lang w:val="en-US"/>
              </w:rPr>
            </w:pPr>
            <w:r w:rsidRPr="00DD734B">
              <w:rPr>
                <w:bCs/>
                <w:color w:val="000000"/>
                <w:kern w:val="28"/>
                <w:sz w:val="21"/>
                <w:szCs w:val="21"/>
                <w:lang w:val="en-US"/>
              </w:rPr>
              <w:t xml:space="preserve">After the visit to </w:t>
            </w:r>
            <w:proofErr w:type="spellStart"/>
            <w:r w:rsidRPr="00DD734B">
              <w:rPr>
                <w:bCs/>
                <w:color w:val="000000"/>
                <w:kern w:val="28"/>
                <w:sz w:val="21"/>
                <w:szCs w:val="21"/>
                <w:lang w:val="en-US"/>
              </w:rPr>
              <w:t>Janbas</w:t>
            </w:r>
            <w:proofErr w:type="spellEnd"/>
            <w:r w:rsidRPr="00DD734B">
              <w:rPr>
                <w:bCs/>
                <w:color w:val="000000"/>
                <w:kern w:val="28"/>
                <w:sz w:val="21"/>
                <w:szCs w:val="21"/>
                <w:lang w:val="en-US"/>
              </w:rPr>
              <w:t xml:space="preserve"> </w:t>
            </w:r>
            <w:proofErr w:type="spellStart"/>
            <w:r w:rsidRPr="00DD734B">
              <w:rPr>
                <w:bCs/>
                <w:color w:val="000000"/>
                <w:kern w:val="28"/>
                <w:sz w:val="21"/>
                <w:szCs w:val="21"/>
                <w:lang w:val="en-US"/>
              </w:rPr>
              <w:t>Qala</w:t>
            </w:r>
            <w:proofErr w:type="spellEnd"/>
            <w:r w:rsidRPr="00DD734B">
              <w:rPr>
                <w:bCs/>
                <w:color w:val="000000"/>
                <w:kern w:val="28"/>
                <w:sz w:val="21"/>
                <w:szCs w:val="21"/>
                <w:lang w:val="en-US"/>
              </w:rPr>
              <w:t xml:space="preserve"> we go to </w:t>
            </w:r>
            <w:proofErr w:type="spellStart"/>
            <w:r w:rsidRPr="00DD734B">
              <w:rPr>
                <w:bCs/>
                <w:color w:val="000000"/>
                <w:kern w:val="28"/>
                <w:sz w:val="21"/>
                <w:szCs w:val="21"/>
                <w:lang w:val="en-US"/>
              </w:rPr>
              <w:t>Khiva</w:t>
            </w:r>
            <w:proofErr w:type="spellEnd"/>
            <w:r w:rsidRPr="00DD734B">
              <w:rPr>
                <w:bCs/>
                <w:color w:val="000000"/>
                <w:kern w:val="28"/>
                <w:sz w:val="21"/>
                <w:szCs w:val="21"/>
                <w:lang w:val="en-US"/>
              </w:rPr>
              <w:t xml:space="preserve"> and finish the tour.</w:t>
            </w:r>
            <w:r w:rsidRPr="00CC2BDF">
              <w:rPr>
                <w:b/>
                <w:bCs/>
                <w:color w:val="000000"/>
                <w:kern w:val="28"/>
                <w:sz w:val="21"/>
                <w:szCs w:val="21"/>
                <w:lang w:val="en-US"/>
              </w:rPr>
              <w:t xml:space="preserve">  </w:t>
            </w:r>
          </w:p>
        </w:tc>
        <w:tc>
          <w:tcPr>
            <w:tcW w:w="4536" w:type="dxa"/>
          </w:tcPr>
          <w:p w:rsidR="00CC2BDF" w:rsidRPr="00CC2BDF" w:rsidRDefault="00CC2BDF" w:rsidP="00CC2BDF">
            <w:pPr>
              <w:pStyle w:val="a9"/>
              <w:ind w:left="0"/>
              <w:jc w:val="center"/>
              <w:rPr>
                <w:b/>
                <w:bCs/>
                <w:noProof/>
                <w:color w:val="000000"/>
                <w:kern w:val="28"/>
                <w:sz w:val="21"/>
                <w:szCs w:val="21"/>
                <w:lang w:val="en-US" w:eastAsia="en-US"/>
              </w:rPr>
            </w:pPr>
            <w:r>
              <w:rPr>
                <w:b/>
                <w:bCs/>
                <w:noProof/>
                <w:color w:val="000000"/>
                <w:kern w:val="28"/>
                <w:sz w:val="21"/>
                <w:szCs w:val="21"/>
                <w:lang w:val="en-US" w:eastAsia="en-US"/>
              </w:rPr>
              <w:drawing>
                <wp:inline distT="0" distB="0" distL="0" distR="0" wp14:anchorId="780A9789" wp14:editId="49645B8E">
                  <wp:extent cx="2743200" cy="1822704"/>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az-qala-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822704"/>
                          </a:xfrm>
                          <a:prstGeom prst="rect">
                            <a:avLst/>
                          </a:prstGeom>
                          <a:ln>
                            <a:noFill/>
                          </a:ln>
                          <a:effectLst>
                            <a:softEdge rad="112500"/>
                          </a:effectLst>
                        </pic:spPr>
                      </pic:pic>
                    </a:graphicData>
                  </a:graphic>
                </wp:inline>
              </w:drawing>
            </w:r>
            <w:r>
              <w:rPr>
                <w:noProof/>
                <w:lang w:val="en-US" w:eastAsia="en-US"/>
              </w:rPr>
              <w:drawing>
                <wp:inline distT="0" distB="0" distL="0" distR="0" wp14:anchorId="2A1928EF" wp14:editId="22442434">
                  <wp:extent cx="2573977" cy="229193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az-qala-1-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6464" cy="2294151"/>
                          </a:xfrm>
                          <a:prstGeom prst="rect">
                            <a:avLst/>
                          </a:prstGeom>
                          <a:ln>
                            <a:noFill/>
                          </a:ln>
                          <a:effectLst>
                            <a:softEdge rad="112500"/>
                          </a:effectLst>
                        </pic:spPr>
                      </pic:pic>
                    </a:graphicData>
                  </a:graphic>
                </wp:inline>
              </w:drawing>
            </w:r>
          </w:p>
        </w:tc>
      </w:tr>
    </w:tbl>
    <w:p w:rsidR="005E23F5" w:rsidRDefault="005E23F5" w:rsidP="00F03CAA">
      <w:pPr>
        <w:pStyle w:val="a9"/>
        <w:ind w:left="0"/>
        <w:rPr>
          <w:b/>
          <w:bCs/>
          <w:color w:val="000000"/>
          <w:kern w:val="28"/>
          <w:sz w:val="21"/>
          <w:szCs w:val="21"/>
          <w:lang w:val="en-US"/>
        </w:rPr>
      </w:pPr>
    </w:p>
    <w:p w:rsidR="005E41F3" w:rsidRPr="00A75A24" w:rsidRDefault="005E41F3" w:rsidP="005E41F3">
      <w:pPr>
        <w:pStyle w:val="a9"/>
        <w:ind w:left="0"/>
        <w:rPr>
          <w:b/>
          <w:bCs/>
          <w:color w:val="000000"/>
          <w:kern w:val="28"/>
          <w:sz w:val="21"/>
          <w:szCs w:val="21"/>
          <w:lang w:val="en-US"/>
        </w:rPr>
      </w:pPr>
      <w:r w:rsidRPr="00A75A24">
        <w:rPr>
          <w:b/>
          <w:bCs/>
          <w:color w:val="000000"/>
          <w:kern w:val="28"/>
          <w:sz w:val="21"/>
          <w:szCs w:val="21"/>
          <w:lang w:val="en-US"/>
        </w:rPr>
        <w:t>Price of the trip:</w:t>
      </w:r>
      <w:r>
        <w:rPr>
          <w:b/>
          <w:bCs/>
          <w:color w:val="000000"/>
          <w:kern w:val="28"/>
          <w:sz w:val="21"/>
          <w:szCs w:val="21"/>
          <w:lang w:val="en-US"/>
        </w:rPr>
        <w:br/>
      </w:r>
    </w:p>
    <w:p w:rsidR="005E41F3" w:rsidRPr="00D92B37" w:rsidRDefault="005E41F3" w:rsidP="005E41F3">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1</w:t>
      </w:r>
      <w:r w:rsidRPr="00D92B37">
        <w:rPr>
          <w:bCs/>
          <w:color w:val="000000"/>
          <w:kern w:val="28"/>
          <w:sz w:val="21"/>
          <w:szCs w:val="21"/>
          <w:highlight w:val="yellow"/>
          <w:lang w:val="en-US"/>
        </w:rPr>
        <w:t xml:space="preserve"> person in a group – </w:t>
      </w:r>
      <w:r w:rsidR="00FB495E">
        <w:rPr>
          <w:bCs/>
          <w:color w:val="000000"/>
          <w:kern w:val="28"/>
          <w:sz w:val="21"/>
          <w:szCs w:val="21"/>
          <w:highlight w:val="yellow"/>
          <w:lang w:val="en-US"/>
        </w:rPr>
        <w:t>7</w:t>
      </w:r>
      <w:r>
        <w:rPr>
          <w:bCs/>
          <w:color w:val="000000"/>
          <w:kern w:val="28"/>
          <w:sz w:val="21"/>
          <w:szCs w:val="21"/>
          <w:highlight w:val="yellow"/>
          <w:lang w:val="en-US"/>
        </w:rPr>
        <w:t>5</w:t>
      </w:r>
      <w:r w:rsidRPr="00D92B37">
        <w:rPr>
          <w:bCs/>
          <w:color w:val="000000"/>
          <w:kern w:val="28"/>
          <w:sz w:val="21"/>
          <w:szCs w:val="21"/>
          <w:highlight w:val="yellow"/>
          <w:lang w:val="en-US"/>
        </w:rPr>
        <w:t>$ per person</w:t>
      </w:r>
    </w:p>
    <w:p w:rsidR="005E41F3" w:rsidRDefault="005E41F3" w:rsidP="005E41F3">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2</w:t>
      </w:r>
      <w:r w:rsidRPr="00D92B37">
        <w:rPr>
          <w:bCs/>
          <w:color w:val="000000"/>
          <w:kern w:val="28"/>
          <w:sz w:val="21"/>
          <w:szCs w:val="21"/>
          <w:highlight w:val="yellow"/>
          <w:lang w:val="en-US"/>
        </w:rPr>
        <w:t xml:space="preserve"> persons in a group – </w:t>
      </w:r>
      <w:r w:rsidR="00FB495E">
        <w:rPr>
          <w:bCs/>
          <w:color w:val="000000"/>
          <w:kern w:val="28"/>
          <w:sz w:val="21"/>
          <w:szCs w:val="21"/>
          <w:highlight w:val="yellow"/>
          <w:lang w:val="en-US"/>
        </w:rPr>
        <w:t>5</w:t>
      </w:r>
      <w:r w:rsidR="00A355AF">
        <w:rPr>
          <w:bCs/>
          <w:color w:val="000000"/>
          <w:kern w:val="28"/>
          <w:sz w:val="21"/>
          <w:szCs w:val="21"/>
          <w:highlight w:val="yellow"/>
          <w:lang w:val="en-US"/>
        </w:rPr>
        <w:t xml:space="preserve">5$ </w:t>
      </w:r>
      <w:r w:rsidRPr="00D92B37">
        <w:rPr>
          <w:bCs/>
          <w:color w:val="000000"/>
          <w:kern w:val="28"/>
          <w:sz w:val="21"/>
          <w:szCs w:val="21"/>
          <w:highlight w:val="yellow"/>
          <w:lang w:val="en-US"/>
        </w:rPr>
        <w:t>per person</w:t>
      </w:r>
    </w:p>
    <w:p w:rsidR="005E41F3" w:rsidRDefault="005E41F3" w:rsidP="005E41F3">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3</w:t>
      </w:r>
      <w:r w:rsidRPr="00D92B37">
        <w:rPr>
          <w:bCs/>
          <w:color w:val="000000"/>
          <w:kern w:val="28"/>
          <w:sz w:val="21"/>
          <w:szCs w:val="21"/>
          <w:highlight w:val="yellow"/>
          <w:lang w:val="en-US"/>
        </w:rPr>
        <w:t xml:space="preserve"> persons in a group – </w:t>
      </w:r>
      <w:r w:rsidR="00FB495E">
        <w:rPr>
          <w:bCs/>
          <w:color w:val="000000"/>
          <w:kern w:val="28"/>
          <w:sz w:val="21"/>
          <w:szCs w:val="21"/>
          <w:highlight w:val="yellow"/>
          <w:lang w:val="en-US"/>
        </w:rPr>
        <w:t>4</w:t>
      </w:r>
      <w:r w:rsidR="00A355AF">
        <w:rPr>
          <w:bCs/>
          <w:color w:val="000000"/>
          <w:kern w:val="28"/>
          <w:sz w:val="21"/>
          <w:szCs w:val="21"/>
          <w:highlight w:val="yellow"/>
          <w:lang w:val="en-US"/>
        </w:rPr>
        <w:t>5</w:t>
      </w:r>
      <w:r w:rsidRPr="00D92B37">
        <w:rPr>
          <w:bCs/>
          <w:color w:val="000000"/>
          <w:kern w:val="28"/>
          <w:sz w:val="21"/>
          <w:szCs w:val="21"/>
          <w:highlight w:val="yellow"/>
          <w:lang w:val="en-US"/>
        </w:rPr>
        <w:t>$ per person</w:t>
      </w:r>
    </w:p>
    <w:p w:rsidR="008A7A0B" w:rsidRPr="00A75A24" w:rsidRDefault="008A7A0B" w:rsidP="005E23F5">
      <w:pPr>
        <w:jc w:val="center"/>
        <w:rPr>
          <w:rFonts w:eastAsia="Times New Roman" w:cs="Times New Roman"/>
          <w:b/>
          <w:bCs/>
          <w:color w:val="000000"/>
          <w:kern w:val="28"/>
          <w:sz w:val="21"/>
          <w:szCs w:val="21"/>
          <w:lang w:val="en-US"/>
        </w:rPr>
      </w:pPr>
      <w:bookmarkStart w:id="0" w:name="_GoBack"/>
      <w:bookmarkEnd w:id="0"/>
      <w:r w:rsidRPr="00A75A24">
        <w:rPr>
          <w:rFonts w:eastAsia="Times New Roman" w:cs="Times New Roman"/>
          <w:b/>
          <w:bCs/>
          <w:color w:val="000000"/>
          <w:kern w:val="28"/>
          <w:sz w:val="21"/>
          <w:szCs w:val="21"/>
          <w:lang w:val="en-US"/>
        </w:rPr>
        <w:t>Price includes:</w:t>
      </w:r>
    </w:p>
    <w:p w:rsidR="009541FD" w:rsidRDefault="005E41F3" w:rsidP="008A7A0B">
      <w:pPr>
        <w:pStyle w:val="a9"/>
        <w:numPr>
          <w:ilvl w:val="0"/>
          <w:numId w:val="13"/>
        </w:numPr>
        <w:rPr>
          <w:bCs/>
          <w:color w:val="000000"/>
          <w:kern w:val="28"/>
          <w:sz w:val="21"/>
          <w:szCs w:val="21"/>
          <w:lang w:val="en-US"/>
        </w:rPr>
      </w:pPr>
      <w:r>
        <w:rPr>
          <w:bCs/>
          <w:color w:val="000000"/>
          <w:kern w:val="28"/>
          <w:sz w:val="21"/>
          <w:szCs w:val="21"/>
          <w:lang w:val="en-US"/>
        </w:rPr>
        <w:t>Entrance tickets.</w:t>
      </w:r>
    </w:p>
    <w:p w:rsidR="005E41F3" w:rsidRDefault="00782CB5" w:rsidP="008A7A0B">
      <w:pPr>
        <w:pStyle w:val="a9"/>
        <w:numPr>
          <w:ilvl w:val="0"/>
          <w:numId w:val="13"/>
        </w:numPr>
        <w:rPr>
          <w:bCs/>
          <w:color w:val="000000"/>
          <w:kern w:val="28"/>
          <w:sz w:val="21"/>
          <w:szCs w:val="21"/>
          <w:lang w:val="en-US"/>
        </w:rPr>
      </w:pPr>
      <w:r>
        <w:rPr>
          <w:bCs/>
          <w:color w:val="000000"/>
          <w:kern w:val="28"/>
          <w:sz w:val="21"/>
          <w:szCs w:val="21"/>
          <w:lang w:val="en-US"/>
        </w:rPr>
        <w:t xml:space="preserve">Air conditioned car during the journey. </w:t>
      </w:r>
    </w:p>
    <w:p w:rsidR="005E41F3" w:rsidRDefault="005E41F3" w:rsidP="008A7A0B">
      <w:pPr>
        <w:pStyle w:val="a9"/>
        <w:numPr>
          <w:ilvl w:val="0"/>
          <w:numId w:val="13"/>
        </w:numPr>
        <w:rPr>
          <w:bCs/>
          <w:color w:val="000000"/>
          <w:kern w:val="28"/>
          <w:sz w:val="21"/>
          <w:szCs w:val="21"/>
          <w:lang w:val="en-US"/>
        </w:rPr>
      </w:pPr>
      <w:r>
        <w:rPr>
          <w:bCs/>
          <w:color w:val="000000"/>
          <w:kern w:val="28"/>
          <w:sz w:val="21"/>
          <w:szCs w:val="21"/>
          <w:lang w:val="en-US"/>
        </w:rPr>
        <w:t xml:space="preserve">Lunch at </w:t>
      </w:r>
      <w:proofErr w:type="spellStart"/>
      <w:r>
        <w:rPr>
          <w:bCs/>
          <w:color w:val="000000"/>
          <w:kern w:val="28"/>
          <w:sz w:val="21"/>
          <w:szCs w:val="21"/>
          <w:lang w:val="en-US"/>
        </w:rPr>
        <w:t>Ayaz</w:t>
      </w:r>
      <w:proofErr w:type="spellEnd"/>
      <w:r>
        <w:rPr>
          <w:bCs/>
          <w:color w:val="000000"/>
          <w:kern w:val="28"/>
          <w:sz w:val="21"/>
          <w:szCs w:val="21"/>
          <w:lang w:val="en-US"/>
        </w:rPr>
        <w:t xml:space="preserve"> </w:t>
      </w:r>
      <w:proofErr w:type="spellStart"/>
      <w:r>
        <w:rPr>
          <w:bCs/>
          <w:color w:val="000000"/>
          <w:kern w:val="28"/>
          <w:sz w:val="21"/>
          <w:szCs w:val="21"/>
          <w:lang w:val="en-US"/>
        </w:rPr>
        <w:t>qala</w:t>
      </w:r>
      <w:proofErr w:type="spellEnd"/>
      <w:r>
        <w:rPr>
          <w:bCs/>
          <w:color w:val="000000"/>
          <w:kern w:val="28"/>
          <w:sz w:val="21"/>
          <w:szCs w:val="21"/>
          <w:lang w:val="en-US"/>
        </w:rPr>
        <w:t xml:space="preserve"> yurt camp/picnic depending on availability</w:t>
      </w:r>
    </w:p>
    <w:p w:rsidR="008A7A0B" w:rsidRPr="005E41F3" w:rsidRDefault="005E41F3" w:rsidP="008A7A0B">
      <w:pPr>
        <w:pStyle w:val="a9"/>
        <w:numPr>
          <w:ilvl w:val="0"/>
          <w:numId w:val="13"/>
        </w:numPr>
        <w:rPr>
          <w:bCs/>
          <w:color w:val="000000"/>
          <w:kern w:val="28"/>
          <w:sz w:val="21"/>
          <w:szCs w:val="21"/>
          <w:lang w:val="en-US"/>
        </w:rPr>
      </w:pPr>
      <w:r w:rsidRPr="005E41F3">
        <w:rPr>
          <w:bCs/>
          <w:color w:val="000000"/>
          <w:kern w:val="28"/>
          <w:sz w:val="21"/>
          <w:szCs w:val="21"/>
          <w:lang w:val="en-US"/>
        </w:rPr>
        <w:t>Guide Service (optional $40)</w:t>
      </w:r>
      <w:r w:rsidR="008A7A0B" w:rsidRPr="005E41F3">
        <w:rPr>
          <w:bCs/>
          <w:color w:val="000000"/>
          <w:kern w:val="28"/>
          <w:sz w:val="21"/>
          <w:szCs w:val="21"/>
          <w:lang w:val="en-US"/>
        </w:rPr>
        <w:br/>
      </w:r>
    </w:p>
    <w:p w:rsidR="008A7A0B" w:rsidRDefault="008A7A0B" w:rsidP="005E23F5">
      <w:pPr>
        <w:jc w:val="left"/>
        <w:rPr>
          <w:rFonts w:ascii="Andalus" w:hAnsi="Andalus" w:cs="Andalus"/>
          <w:sz w:val="36"/>
          <w:lang w:val="en-US"/>
        </w:rPr>
      </w:pPr>
      <w:r>
        <w:rPr>
          <w:rFonts w:eastAsia="Times New Roman" w:cs="Times New Roman"/>
          <w:bCs/>
          <w:color w:val="000000"/>
          <w:kern w:val="28"/>
          <w:sz w:val="21"/>
          <w:szCs w:val="21"/>
          <w:lang w:val="en-US"/>
        </w:rPr>
        <w:t xml:space="preserve">Please note that above trip suggestion can be tailored to your individual needs. </w:t>
      </w:r>
      <w:r>
        <w:rPr>
          <w:rFonts w:eastAsia="Times New Roman" w:cs="Times New Roman"/>
          <w:bCs/>
          <w:color w:val="000000"/>
          <w:kern w:val="28"/>
          <w:sz w:val="21"/>
          <w:szCs w:val="21"/>
          <w:lang w:val="en-US"/>
        </w:rPr>
        <w:br/>
        <w:t xml:space="preserve">To book </w:t>
      </w:r>
      <w:proofErr w:type="gramStart"/>
      <w:r w:rsidRPr="00FD555A">
        <w:rPr>
          <w:lang w:val="en-US"/>
        </w:rPr>
        <w:t>"</w:t>
      </w:r>
      <w:r w:rsidR="00FD555A" w:rsidRPr="00FD555A">
        <w:rPr>
          <w:lang w:val="en-US"/>
        </w:rPr>
        <w:t xml:space="preserve"> </w:t>
      </w:r>
      <w:r w:rsidR="00FD555A" w:rsidRPr="00FD555A">
        <w:rPr>
          <w:lang w:val="en-US"/>
        </w:rPr>
        <w:t>Mystery</w:t>
      </w:r>
      <w:proofErr w:type="gramEnd"/>
      <w:r w:rsidR="00FD555A" w:rsidRPr="00FD555A">
        <w:rPr>
          <w:lang w:val="en-US"/>
        </w:rPr>
        <w:t xml:space="preserve"> of Ancient Fortresses </w:t>
      </w:r>
      <w:r w:rsidRPr="00FD555A">
        <w:rPr>
          <w:lang w:val="en-US"/>
        </w:rPr>
        <w:t>"</w:t>
      </w:r>
      <w:r w:rsidRPr="008A7A0B">
        <w:rPr>
          <w:b/>
          <w:lang w:val="en-US"/>
        </w:rPr>
        <w:t xml:space="preserve"> </w:t>
      </w:r>
      <w:r w:rsidRPr="008A7A0B">
        <w:rPr>
          <w:lang w:val="en-US"/>
        </w:rPr>
        <w:t>please email us at</w:t>
      </w:r>
      <w:r w:rsidR="000B781E">
        <w:rPr>
          <w:lang w:val="en-US"/>
        </w:rPr>
        <w:t xml:space="preserve"> </w:t>
      </w:r>
      <w:hyperlink r:id="rId12" w:history="1">
        <w:r w:rsidRPr="008A7A0B">
          <w:rPr>
            <w:rStyle w:val="a6"/>
            <w:b/>
            <w:lang w:val="en-US"/>
          </w:rPr>
          <w:t>jahongir.hotel@gmail.com</w:t>
        </w:r>
      </w:hyperlink>
      <w:r w:rsidRPr="008A7A0B">
        <w:rPr>
          <w:rStyle w:val="a6"/>
          <w:lang w:val="en-US"/>
        </w:rPr>
        <w:br/>
      </w:r>
    </w:p>
    <w:p w:rsidR="00BA1C3D" w:rsidRDefault="00BA1C3D" w:rsidP="005E23F5">
      <w:pPr>
        <w:jc w:val="left"/>
        <w:rPr>
          <w:rFonts w:ascii="Andalus" w:hAnsi="Andalus" w:cs="Andalus"/>
          <w:sz w:val="36"/>
          <w:lang w:val="en-US"/>
        </w:rPr>
      </w:pPr>
    </w:p>
    <w:sectPr w:rsidR="00BA1C3D" w:rsidSect="0063387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Cooper Std Black">
    <w:altName w:val="Times New Roman"/>
    <w:panose1 w:val="00000000000000000000"/>
    <w:charset w:val="00"/>
    <w:family w:val="roman"/>
    <w:notTrueTyp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Calibri Light">
    <w:panose1 w:val="020F0302020204030204"/>
    <w:charset w:val="CC"/>
    <w:family w:val="swiss"/>
    <w:pitch w:val="variable"/>
    <w:sig w:usb0="E4002EFF" w:usb1="C000247B" w:usb2="00000009" w:usb3="00000000" w:csb0="000001FF" w:csb1="00000000"/>
  </w:font>
  <w:font w:name="Andalus">
    <w:altName w:val="Times New Roman"/>
    <w:charset w:val="00"/>
    <w:family w:val="roman"/>
    <w:pitch w:val="variable"/>
    <w:sig w:usb0="00000000" w:usb1="80000000" w:usb2="00000008" w:usb3="00000000" w:csb0="00000041" w:csb1="00000000"/>
  </w:font>
  <w:font w:name="Trajan Pro">
    <w:altName w:val="Times New Roman"/>
    <w:panose1 w:val="00000000000000000000"/>
    <w:charset w:val="00"/>
    <w:family w:val="roman"/>
    <w:notTrueType/>
    <w:pitch w:val="variable"/>
    <w:sig w:usb0="00000001" w:usb1="00000000" w:usb2="00000000" w:usb3="00000000" w:csb0="00000093"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943"/>
    <w:multiLevelType w:val="hybridMultilevel"/>
    <w:tmpl w:val="8AEC2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A07B91"/>
    <w:multiLevelType w:val="hybridMultilevel"/>
    <w:tmpl w:val="B1767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692A8D"/>
    <w:multiLevelType w:val="hybridMultilevel"/>
    <w:tmpl w:val="170EE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02481F"/>
    <w:multiLevelType w:val="hybridMultilevel"/>
    <w:tmpl w:val="28500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771ED1"/>
    <w:multiLevelType w:val="hybridMultilevel"/>
    <w:tmpl w:val="7A58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F0707"/>
    <w:multiLevelType w:val="hybridMultilevel"/>
    <w:tmpl w:val="764CC71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29944A69"/>
    <w:multiLevelType w:val="hybridMultilevel"/>
    <w:tmpl w:val="B89CB1B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7">
    <w:nsid w:val="2EAC2A2B"/>
    <w:multiLevelType w:val="hybridMultilevel"/>
    <w:tmpl w:val="EBFA7CCA"/>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8">
    <w:nsid w:val="33F165B8"/>
    <w:multiLevelType w:val="hybridMultilevel"/>
    <w:tmpl w:val="3B44E8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D4FF1"/>
    <w:multiLevelType w:val="hybridMultilevel"/>
    <w:tmpl w:val="3042A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121CC6"/>
    <w:multiLevelType w:val="hybridMultilevel"/>
    <w:tmpl w:val="0E7E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D86613"/>
    <w:multiLevelType w:val="hybridMultilevel"/>
    <w:tmpl w:val="85241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8AA6585"/>
    <w:multiLevelType w:val="hybridMultilevel"/>
    <w:tmpl w:val="E1DC6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99A2583"/>
    <w:multiLevelType w:val="hybridMultilevel"/>
    <w:tmpl w:val="CBFE5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BD0097"/>
    <w:multiLevelType w:val="hybridMultilevel"/>
    <w:tmpl w:val="BDF2A3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32070C9"/>
    <w:multiLevelType w:val="hybridMultilevel"/>
    <w:tmpl w:val="39083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9"/>
  </w:num>
  <w:num w:numId="5">
    <w:abstractNumId w:val="12"/>
  </w:num>
  <w:num w:numId="6">
    <w:abstractNumId w:val="13"/>
  </w:num>
  <w:num w:numId="7">
    <w:abstractNumId w:val="3"/>
  </w:num>
  <w:num w:numId="8">
    <w:abstractNumId w:val="15"/>
  </w:num>
  <w:num w:numId="9">
    <w:abstractNumId w:val="1"/>
  </w:num>
  <w:num w:numId="10">
    <w:abstractNumId w:val="11"/>
  </w:num>
  <w:num w:numId="11">
    <w:abstractNumId w:val="2"/>
  </w:num>
  <w:num w:numId="12">
    <w:abstractNumId w:val="14"/>
  </w:num>
  <w:num w:numId="13">
    <w:abstractNumId w:val="6"/>
  </w:num>
  <w:num w:numId="14">
    <w:abstractNumId w:val="4"/>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5F8"/>
    <w:rsid w:val="00006F4F"/>
    <w:rsid w:val="00013558"/>
    <w:rsid w:val="00031395"/>
    <w:rsid w:val="00050564"/>
    <w:rsid w:val="0008011F"/>
    <w:rsid w:val="000A70F9"/>
    <w:rsid w:val="000B781E"/>
    <w:rsid w:val="000C1182"/>
    <w:rsid w:val="000C7551"/>
    <w:rsid w:val="000D6D31"/>
    <w:rsid w:val="00110EC8"/>
    <w:rsid w:val="001115A7"/>
    <w:rsid w:val="00140F1D"/>
    <w:rsid w:val="00154AD1"/>
    <w:rsid w:val="00163A96"/>
    <w:rsid w:val="00166970"/>
    <w:rsid w:val="00174ACE"/>
    <w:rsid w:val="00190E0D"/>
    <w:rsid w:val="001F6AD5"/>
    <w:rsid w:val="002005F8"/>
    <w:rsid w:val="00213F38"/>
    <w:rsid w:val="00240BFC"/>
    <w:rsid w:val="00266D52"/>
    <w:rsid w:val="0027065D"/>
    <w:rsid w:val="00276E10"/>
    <w:rsid w:val="00280FAA"/>
    <w:rsid w:val="002856E8"/>
    <w:rsid w:val="002C531B"/>
    <w:rsid w:val="002E6384"/>
    <w:rsid w:val="002F012C"/>
    <w:rsid w:val="003907BF"/>
    <w:rsid w:val="00396FF3"/>
    <w:rsid w:val="003B3FC0"/>
    <w:rsid w:val="003C0EDF"/>
    <w:rsid w:val="003E00CD"/>
    <w:rsid w:val="003E1429"/>
    <w:rsid w:val="003F6B69"/>
    <w:rsid w:val="00416365"/>
    <w:rsid w:val="00425428"/>
    <w:rsid w:val="00446959"/>
    <w:rsid w:val="0048008F"/>
    <w:rsid w:val="00495BD4"/>
    <w:rsid w:val="004A577F"/>
    <w:rsid w:val="00520727"/>
    <w:rsid w:val="00537914"/>
    <w:rsid w:val="00545053"/>
    <w:rsid w:val="00557800"/>
    <w:rsid w:val="005D0ADE"/>
    <w:rsid w:val="005E23F5"/>
    <w:rsid w:val="005E41F3"/>
    <w:rsid w:val="005F0E82"/>
    <w:rsid w:val="006215B3"/>
    <w:rsid w:val="0063387F"/>
    <w:rsid w:val="00645B0C"/>
    <w:rsid w:val="00651DB7"/>
    <w:rsid w:val="006622B8"/>
    <w:rsid w:val="006624F2"/>
    <w:rsid w:val="0067162B"/>
    <w:rsid w:val="00685EB9"/>
    <w:rsid w:val="00686DF4"/>
    <w:rsid w:val="006A31BC"/>
    <w:rsid w:val="006A73D5"/>
    <w:rsid w:val="006C2A61"/>
    <w:rsid w:val="00713469"/>
    <w:rsid w:val="00713E3E"/>
    <w:rsid w:val="00730ABF"/>
    <w:rsid w:val="00752481"/>
    <w:rsid w:val="00764A2C"/>
    <w:rsid w:val="00766DCF"/>
    <w:rsid w:val="0077079D"/>
    <w:rsid w:val="0077394C"/>
    <w:rsid w:val="00782CB5"/>
    <w:rsid w:val="00785C62"/>
    <w:rsid w:val="007871A5"/>
    <w:rsid w:val="007A6502"/>
    <w:rsid w:val="007D23D8"/>
    <w:rsid w:val="007F399F"/>
    <w:rsid w:val="007F76E2"/>
    <w:rsid w:val="008032E1"/>
    <w:rsid w:val="00836F10"/>
    <w:rsid w:val="00853ED7"/>
    <w:rsid w:val="00864C4D"/>
    <w:rsid w:val="008A7A0B"/>
    <w:rsid w:val="008B0242"/>
    <w:rsid w:val="008B1AE9"/>
    <w:rsid w:val="00934B59"/>
    <w:rsid w:val="00950E7C"/>
    <w:rsid w:val="009541FD"/>
    <w:rsid w:val="009558EB"/>
    <w:rsid w:val="00980A15"/>
    <w:rsid w:val="009960EB"/>
    <w:rsid w:val="009B013D"/>
    <w:rsid w:val="009B0D09"/>
    <w:rsid w:val="009B4B9A"/>
    <w:rsid w:val="009D14FC"/>
    <w:rsid w:val="009E4207"/>
    <w:rsid w:val="009E5757"/>
    <w:rsid w:val="00A12832"/>
    <w:rsid w:val="00A16D2C"/>
    <w:rsid w:val="00A27F96"/>
    <w:rsid w:val="00A355AF"/>
    <w:rsid w:val="00A55DBE"/>
    <w:rsid w:val="00A573FB"/>
    <w:rsid w:val="00A852B3"/>
    <w:rsid w:val="00AB227D"/>
    <w:rsid w:val="00AC2B5B"/>
    <w:rsid w:val="00B4009A"/>
    <w:rsid w:val="00B56589"/>
    <w:rsid w:val="00B67B71"/>
    <w:rsid w:val="00B7731E"/>
    <w:rsid w:val="00B77748"/>
    <w:rsid w:val="00BA1C3D"/>
    <w:rsid w:val="00BD6549"/>
    <w:rsid w:val="00BF2891"/>
    <w:rsid w:val="00C11316"/>
    <w:rsid w:val="00C211B5"/>
    <w:rsid w:val="00C3692C"/>
    <w:rsid w:val="00C45C16"/>
    <w:rsid w:val="00CC2BDF"/>
    <w:rsid w:val="00CC48A3"/>
    <w:rsid w:val="00CE7A82"/>
    <w:rsid w:val="00D10743"/>
    <w:rsid w:val="00D5090D"/>
    <w:rsid w:val="00D53DA2"/>
    <w:rsid w:val="00DD327C"/>
    <w:rsid w:val="00DD734B"/>
    <w:rsid w:val="00E76149"/>
    <w:rsid w:val="00F03CAA"/>
    <w:rsid w:val="00F678BA"/>
    <w:rsid w:val="00FB0558"/>
    <w:rsid w:val="00FB495E"/>
    <w:rsid w:val="00FC608F"/>
    <w:rsid w:val="00FD555A"/>
    <w:rsid w:val="00FE30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40"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914"/>
  </w:style>
  <w:style w:type="paragraph" w:styleId="1">
    <w:name w:val="heading 1"/>
    <w:basedOn w:val="a"/>
    <w:next w:val="a"/>
    <w:link w:val="10"/>
    <w:uiPriority w:val="9"/>
    <w:qFormat/>
    <w:rsid w:val="003E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C48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05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05F8"/>
    <w:rPr>
      <w:rFonts w:ascii="Tahoma" w:hAnsi="Tahoma" w:cs="Tahoma"/>
      <w:sz w:val="16"/>
      <w:szCs w:val="16"/>
    </w:rPr>
  </w:style>
  <w:style w:type="paragraph" w:styleId="a5">
    <w:name w:val="No Spacing"/>
    <w:uiPriority w:val="1"/>
    <w:qFormat/>
    <w:rsid w:val="002005F8"/>
    <w:pPr>
      <w:spacing w:after="0" w:line="240" w:lineRule="auto"/>
    </w:pPr>
  </w:style>
  <w:style w:type="character" w:customStyle="1" w:styleId="10">
    <w:name w:val="Заголовок 1 Знак"/>
    <w:basedOn w:val="a0"/>
    <w:link w:val="1"/>
    <w:uiPriority w:val="9"/>
    <w:rsid w:val="003E00CD"/>
    <w:rPr>
      <w:rFonts w:asciiTheme="majorHAnsi" w:eastAsiaTheme="majorEastAsia" w:hAnsiTheme="majorHAnsi" w:cstheme="majorBidi"/>
      <w:b/>
      <w:bCs/>
      <w:color w:val="365F91" w:themeColor="accent1" w:themeShade="BF"/>
      <w:sz w:val="28"/>
      <w:szCs w:val="28"/>
    </w:rPr>
  </w:style>
  <w:style w:type="character" w:styleId="a6">
    <w:name w:val="Hyperlink"/>
    <w:basedOn w:val="a0"/>
    <w:uiPriority w:val="99"/>
    <w:unhideWhenUsed/>
    <w:rsid w:val="003E00CD"/>
    <w:rPr>
      <w:color w:val="0000FF" w:themeColor="hyperlink"/>
      <w:u w:val="single"/>
    </w:rPr>
  </w:style>
  <w:style w:type="character" w:customStyle="1" w:styleId="20">
    <w:name w:val="Заголовок 2 Знак"/>
    <w:basedOn w:val="a0"/>
    <w:link w:val="2"/>
    <w:uiPriority w:val="9"/>
    <w:rsid w:val="00CC48A3"/>
    <w:rPr>
      <w:rFonts w:asciiTheme="majorHAnsi" w:eastAsiaTheme="majorEastAsia" w:hAnsiTheme="majorHAnsi" w:cstheme="majorBidi"/>
      <w:b/>
      <w:bCs/>
      <w:color w:val="4F81BD" w:themeColor="accent1"/>
      <w:sz w:val="26"/>
      <w:szCs w:val="26"/>
    </w:rPr>
  </w:style>
  <w:style w:type="paragraph" w:styleId="a7">
    <w:name w:val="Normal (Web)"/>
    <w:basedOn w:val="a"/>
    <w:uiPriority w:val="99"/>
    <w:semiHidden/>
    <w:unhideWhenUsed/>
    <w:rsid w:val="00CC48A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a8">
    <w:name w:val="Strong"/>
    <w:basedOn w:val="a0"/>
    <w:uiPriority w:val="22"/>
    <w:qFormat/>
    <w:rsid w:val="00CC48A3"/>
    <w:rPr>
      <w:b/>
      <w:bCs/>
    </w:rPr>
  </w:style>
  <w:style w:type="character" w:customStyle="1" w:styleId="apple-converted-space">
    <w:name w:val="apple-converted-space"/>
    <w:basedOn w:val="a0"/>
    <w:rsid w:val="00CC48A3"/>
  </w:style>
  <w:style w:type="paragraph" w:styleId="a9">
    <w:name w:val="List Paragraph"/>
    <w:basedOn w:val="a"/>
    <w:uiPriority w:val="34"/>
    <w:qFormat/>
    <w:rsid w:val="00CC48A3"/>
    <w:pPr>
      <w:spacing w:after="200" w:line="276" w:lineRule="auto"/>
      <w:ind w:left="720"/>
      <w:contextualSpacing/>
      <w:jc w:val="left"/>
    </w:pPr>
    <w:rPr>
      <w:rFonts w:ascii="Calibri" w:eastAsia="Times New Roman" w:hAnsi="Calibri" w:cs="Times New Roman"/>
      <w:lang w:val="fr-FR" w:eastAsia="fr-FR"/>
    </w:rPr>
  </w:style>
  <w:style w:type="character" w:customStyle="1" w:styleId="aa">
    <w:name w:val="Основной текст_"/>
    <w:basedOn w:val="a0"/>
    <w:link w:val="11"/>
    <w:rsid w:val="009B4B9A"/>
    <w:rPr>
      <w:rFonts w:ascii="Lucida Sans Unicode" w:eastAsia="Lucida Sans Unicode" w:hAnsi="Lucida Sans Unicode" w:cs="Lucida Sans Unicode"/>
      <w:spacing w:val="4"/>
      <w:sz w:val="11"/>
      <w:szCs w:val="11"/>
      <w:shd w:val="clear" w:color="auto" w:fill="FFFFFF"/>
    </w:rPr>
  </w:style>
  <w:style w:type="paragraph" w:customStyle="1" w:styleId="11">
    <w:name w:val="Основной текст1"/>
    <w:basedOn w:val="a"/>
    <w:link w:val="aa"/>
    <w:rsid w:val="009B4B9A"/>
    <w:pPr>
      <w:widowControl w:val="0"/>
      <w:shd w:val="clear" w:color="auto" w:fill="FFFFFF"/>
      <w:spacing w:after="180" w:line="178" w:lineRule="exact"/>
    </w:pPr>
    <w:rPr>
      <w:rFonts w:ascii="Lucida Sans Unicode" w:eastAsia="Lucida Sans Unicode" w:hAnsi="Lucida Sans Unicode" w:cs="Lucida Sans Unicode"/>
      <w:spacing w:val="4"/>
      <w:sz w:val="11"/>
      <w:szCs w:val="11"/>
    </w:rPr>
  </w:style>
  <w:style w:type="table" w:styleId="ab">
    <w:name w:val="Table Grid"/>
    <w:basedOn w:val="a1"/>
    <w:uiPriority w:val="59"/>
    <w:rsid w:val="00FE3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40"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914"/>
  </w:style>
  <w:style w:type="paragraph" w:styleId="1">
    <w:name w:val="heading 1"/>
    <w:basedOn w:val="a"/>
    <w:next w:val="a"/>
    <w:link w:val="10"/>
    <w:uiPriority w:val="9"/>
    <w:qFormat/>
    <w:rsid w:val="003E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C48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05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05F8"/>
    <w:rPr>
      <w:rFonts w:ascii="Tahoma" w:hAnsi="Tahoma" w:cs="Tahoma"/>
      <w:sz w:val="16"/>
      <w:szCs w:val="16"/>
    </w:rPr>
  </w:style>
  <w:style w:type="paragraph" w:styleId="a5">
    <w:name w:val="No Spacing"/>
    <w:uiPriority w:val="1"/>
    <w:qFormat/>
    <w:rsid w:val="002005F8"/>
    <w:pPr>
      <w:spacing w:after="0" w:line="240" w:lineRule="auto"/>
    </w:pPr>
  </w:style>
  <w:style w:type="character" w:customStyle="1" w:styleId="10">
    <w:name w:val="Заголовок 1 Знак"/>
    <w:basedOn w:val="a0"/>
    <w:link w:val="1"/>
    <w:uiPriority w:val="9"/>
    <w:rsid w:val="003E00CD"/>
    <w:rPr>
      <w:rFonts w:asciiTheme="majorHAnsi" w:eastAsiaTheme="majorEastAsia" w:hAnsiTheme="majorHAnsi" w:cstheme="majorBidi"/>
      <w:b/>
      <w:bCs/>
      <w:color w:val="365F91" w:themeColor="accent1" w:themeShade="BF"/>
      <w:sz w:val="28"/>
      <w:szCs w:val="28"/>
    </w:rPr>
  </w:style>
  <w:style w:type="character" w:styleId="a6">
    <w:name w:val="Hyperlink"/>
    <w:basedOn w:val="a0"/>
    <w:uiPriority w:val="99"/>
    <w:unhideWhenUsed/>
    <w:rsid w:val="003E00CD"/>
    <w:rPr>
      <w:color w:val="0000FF" w:themeColor="hyperlink"/>
      <w:u w:val="single"/>
    </w:rPr>
  </w:style>
  <w:style w:type="character" w:customStyle="1" w:styleId="20">
    <w:name w:val="Заголовок 2 Знак"/>
    <w:basedOn w:val="a0"/>
    <w:link w:val="2"/>
    <w:uiPriority w:val="9"/>
    <w:rsid w:val="00CC48A3"/>
    <w:rPr>
      <w:rFonts w:asciiTheme="majorHAnsi" w:eastAsiaTheme="majorEastAsia" w:hAnsiTheme="majorHAnsi" w:cstheme="majorBidi"/>
      <w:b/>
      <w:bCs/>
      <w:color w:val="4F81BD" w:themeColor="accent1"/>
      <w:sz w:val="26"/>
      <w:szCs w:val="26"/>
    </w:rPr>
  </w:style>
  <w:style w:type="paragraph" w:styleId="a7">
    <w:name w:val="Normal (Web)"/>
    <w:basedOn w:val="a"/>
    <w:uiPriority w:val="99"/>
    <w:semiHidden/>
    <w:unhideWhenUsed/>
    <w:rsid w:val="00CC48A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a8">
    <w:name w:val="Strong"/>
    <w:basedOn w:val="a0"/>
    <w:uiPriority w:val="22"/>
    <w:qFormat/>
    <w:rsid w:val="00CC48A3"/>
    <w:rPr>
      <w:b/>
      <w:bCs/>
    </w:rPr>
  </w:style>
  <w:style w:type="character" w:customStyle="1" w:styleId="apple-converted-space">
    <w:name w:val="apple-converted-space"/>
    <w:basedOn w:val="a0"/>
    <w:rsid w:val="00CC48A3"/>
  </w:style>
  <w:style w:type="paragraph" w:styleId="a9">
    <w:name w:val="List Paragraph"/>
    <w:basedOn w:val="a"/>
    <w:uiPriority w:val="34"/>
    <w:qFormat/>
    <w:rsid w:val="00CC48A3"/>
    <w:pPr>
      <w:spacing w:after="200" w:line="276" w:lineRule="auto"/>
      <w:ind w:left="720"/>
      <w:contextualSpacing/>
      <w:jc w:val="left"/>
    </w:pPr>
    <w:rPr>
      <w:rFonts w:ascii="Calibri" w:eastAsia="Times New Roman" w:hAnsi="Calibri" w:cs="Times New Roman"/>
      <w:lang w:val="fr-FR" w:eastAsia="fr-FR"/>
    </w:rPr>
  </w:style>
  <w:style w:type="character" w:customStyle="1" w:styleId="aa">
    <w:name w:val="Основной текст_"/>
    <w:basedOn w:val="a0"/>
    <w:link w:val="11"/>
    <w:rsid w:val="009B4B9A"/>
    <w:rPr>
      <w:rFonts w:ascii="Lucida Sans Unicode" w:eastAsia="Lucida Sans Unicode" w:hAnsi="Lucida Sans Unicode" w:cs="Lucida Sans Unicode"/>
      <w:spacing w:val="4"/>
      <w:sz w:val="11"/>
      <w:szCs w:val="11"/>
      <w:shd w:val="clear" w:color="auto" w:fill="FFFFFF"/>
    </w:rPr>
  </w:style>
  <w:style w:type="paragraph" w:customStyle="1" w:styleId="11">
    <w:name w:val="Основной текст1"/>
    <w:basedOn w:val="a"/>
    <w:link w:val="aa"/>
    <w:rsid w:val="009B4B9A"/>
    <w:pPr>
      <w:widowControl w:val="0"/>
      <w:shd w:val="clear" w:color="auto" w:fill="FFFFFF"/>
      <w:spacing w:after="180" w:line="178" w:lineRule="exact"/>
    </w:pPr>
    <w:rPr>
      <w:rFonts w:ascii="Lucida Sans Unicode" w:eastAsia="Lucida Sans Unicode" w:hAnsi="Lucida Sans Unicode" w:cs="Lucida Sans Unicode"/>
      <w:spacing w:val="4"/>
      <w:sz w:val="11"/>
      <w:szCs w:val="11"/>
    </w:rPr>
  </w:style>
  <w:style w:type="table" w:styleId="ab">
    <w:name w:val="Table Grid"/>
    <w:basedOn w:val="a1"/>
    <w:uiPriority w:val="59"/>
    <w:rsid w:val="00FE30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546457">
      <w:bodyDiv w:val="1"/>
      <w:marLeft w:val="0"/>
      <w:marRight w:val="0"/>
      <w:marTop w:val="0"/>
      <w:marBottom w:val="0"/>
      <w:divBdr>
        <w:top w:val="none" w:sz="0" w:space="0" w:color="auto"/>
        <w:left w:val="none" w:sz="0" w:space="0" w:color="auto"/>
        <w:bottom w:val="none" w:sz="0" w:space="0" w:color="auto"/>
        <w:right w:val="none" w:sz="0" w:space="0" w:color="auto"/>
      </w:divBdr>
    </w:div>
    <w:div w:id="1153372589">
      <w:bodyDiv w:val="1"/>
      <w:marLeft w:val="0"/>
      <w:marRight w:val="0"/>
      <w:marTop w:val="0"/>
      <w:marBottom w:val="0"/>
      <w:divBdr>
        <w:top w:val="none" w:sz="0" w:space="0" w:color="auto"/>
        <w:left w:val="none" w:sz="0" w:space="0" w:color="auto"/>
        <w:bottom w:val="none" w:sz="0" w:space="0" w:color="auto"/>
        <w:right w:val="none" w:sz="0" w:space="0" w:color="auto"/>
      </w:divBdr>
    </w:div>
    <w:div w:id="1290012904">
      <w:bodyDiv w:val="1"/>
      <w:marLeft w:val="0"/>
      <w:marRight w:val="0"/>
      <w:marTop w:val="0"/>
      <w:marBottom w:val="0"/>
      <w:divBdr>
        <w:top w:val="none" w:sz="0" w:space="0" w:color="auto"/>
        <w:left w:val="none" w:sz="0" w:space="0" w:color="auto"/>
        <w:bottom w:val="none" w:sz="0" w:space="0" w:color="auto"/>
        <w:right w:val="none" w:sz="0" w:space="0" w:color="auto"/>
      </w:divBdr>
    </w:div>
    <w:div w:id="1451390030">
      <w:bodyDiv w:val="1"/>
      <w:marLeft w:val="0"/>
      <w:marRight w:val="0"/>
      <w:marTop w:val="0"/>
      <w:marBottom w:val="0"/>
      <w:divBdr>
        <w:top w:val="none" w:sz="0" w:space="0" w:color="auto"/>
        <w:left w:val="none" w:sz="0" w:space="0" w:color="auto"/>
        <w:bottom w:val="none" w:sz="0" w:space="0" w:color="auto"/>
        <w:right w:val="none" w:sz="0" w:space="0" w:color="auto"/>
      </w:divBdr>
    </w:div>
    <w:div w:id="1710639303">
      <w:bodyDiv w:val="1"/>
      <w:marLeft w:val="0"/>
      <w:marRight w:val="0"/>
      <w:marTop w:val="0"/>
      <w:marBottom w:val="0"/>
      <w:divBdr>
        <w:top w:val="none" w:sz="0" w:space="0" w:color="auto"/>
        <w:left w:val="none" w:sz="0" w:space="0" w:color="auto"/>
        <w:bottom w:val="none" w:sz="0" w:space="0" w:color="auto"/>
        <w:right w:val="none" w:sz="0" w:space="0" w:color="auto"/>
      </w:divBdr>
    </w:div>
    <w:div w:id="1756824890">
      <w:bodyDiv w:val="1"/>
      <w:marLeft w:val="0"/>
      <w:marRight w:val="0"/>
      <w:marTop w:val="0"/>
      <w:marBottom w:val="0"/>
      <w:divBdr>
        <w:top w:val="none" w:sz="0" w:space="0" w:color="auto"/>
        <w:left w:val="none" w:sz="0" w:space="0" w:color="auto"/>
        <w:bottom w:val="none" w:sz="0" w:space="0" w:color="auto"/>
        <w:right w:val="none" w:sz="0" w:space="0" w:color="auto"/>
      </w:divBdr>
    </w:div>
    <w:div w:id="189565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mailto:jahongir.hotel@gmail.com?subject=Eco%20to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2</Pages>
  <Words>708</Words>
  <Characters>4037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OdIljon</dc:creator>
  <cp:lastModifiedBy>Windows User</cp:lastModifiedBy>
  <cp:revision>34</cp:revision>
  <cp:lastPrinted>2019-10-26T14:30:00Z</cp:lastPrinted>
  <dcterms:created xsi:type="dcterms:W3CDTF">2018-01-25T09:06:00Z</dcterms:created>
  <dcterms:modified xsi:type="dcterms:W3CDTF">2019-10-26T15:07:00Z</dcterms:modified>
</cp:coreProperties>
</file>