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48997" w14:textId="77777777" w:rsidR="001E616A" w:rsidRDefault="001E616A" w:rsidP="00F05C76">
      <w:pPr>
        <w:jc w:val="center"/>
        <w:rPr>
          <w:b/>
          <w:sz w:val="48"/>
          <w:szCs w:val="48"/>
        </w:rPr>
      </w:pPr>
    </w:p>
    <w:p w14:paraId="629F5486" w14:textId="77777777" w:rsidR="001E616A" w:rsidRDefault="001E616A" w:rsidP="00F05C76">
      <w:pPr>
        <w:jc w:val="center"/>
        <w:rPr>
          <w:b/>
          <w:sz w:val="48"/>
          <w:szCs w:val="48"/>
        </w:rPr>
      </w:pPr>
    </w:p>
    <w:p w14:paraId="157A7D63" w14:textId="77777777" w:rsidR="001E616A" w:rsidRDefault="001E616A" w:rsidP="00F05C76">
      <w:pPr>
        <w:jc w:val="center"/>
        <w:rPr>
          <w:b/>
          <w:sz w:val="48"/>
          <w:szCs w:val="48"/>
        </w:rPr>
      </w:pPr>
    </w:p>
    <w:p w14:paraId="67F05D46" w14:textId="77777777" w:rsidR="00F05C76" w:rsidRPr="00F05C76" w:rsidRDefault="0010079E" w:rsidP="00F05C76">
      <w:pPr>
        <w:jc w:val="center"/>
        <w:rPr>
          <w:b/>
          <w:sz w:val="48"/>
          <w:szCs w:val="48"/>
        </w:rPr>
      </w:pPr>
      <w:proofErr w:type="gramStart"/>
      <w:r w:rsidRPr="00F05C76">
        <w:rPr>
          <w:rFonts w:hint="eastAsia"/>
          <w:b/>
          <w:sz w:val="48"/>
          <w:szCs w:val="48"/>
        </w:rPr>
        <w:t>蓬景程序化</w:t>
      </w:r>
      <w:proofErr w:type="gramEnd"/>
      <w:r w:rsidRPr="00F05C76">
        <w:rPr>
          <w:rFonts w:hint="eastAsia"/>
          <w:b/>
          <w:sz w:val="48"/>
          <w:szCs w:val="48"/>
        </w:rPr>
        <w:t>广告交易平台</w:t>
      </w:r>
    </w:p>
    <w:p w14:paraId="747F5E52" w14:textId="0B373D58" w:rsidR="000F6BE1" w:rsidRPr="00F05C76" w:rsidRDefault="0010079E" w:rsidP="00F05C76">
      <w:pPr>
        <w:jc w:val="center"/>
        <w:rPr>
          <w:b/>
          <w:sz w:val="48"/>
          <w:szCs w:val="48"/>
        </w:rPr>
      </w:pPr>
      <w:r w:rsidRPr="00F05C76">
        <w:rPr>
          <w:rFonts w:hint="eastAsia"/>
          <w:b/>
          <w:sz w:val="48"/>
          <w:szCs w:val="48"/>
        </w:rPr>
        <w:t>接入规范</w:t>
      </w:r>
    </w:p>
    <w:tbl>
      <w:tblPr>
        <w:tblStyle w:val="a6"/>
        <w:tblpPr w:leftFromText="180" w:rightFromText="180" w:vertAnchor="page" w:horzAnchor="margin" w:tblpY="12541"/>
        <w:tblW w:w="9039" w:type="dxa"/>
        <w:tblLook w:val="04A0" w:firstRow="1" w:lastRow="0" w:firstColumn="1" w:lastColumn="0" w:noHBand="0" w:noVBand="1"/>
      </w:tblPr>
      <w:tblGrid>
        <w:gridCol w:w="2372"/>
        <w:gridCol w:w="6667"/>
      </w:tblGrid>
      <w:tr w:rsidR="001C7F29" w14:paraId="505E1A54" w14:textId="77777777" w:rsidTr="006D6AD2">
        <w:trPr>
          <w:trHeight w:val="567"/>
        </w:trPr>
        <w:tc>
          <w:tcPr>
            <w:tcW w:w="2372" w:type="dxa"/>
            <w:vAlign w:val="center"/>
          </w:tcPr>
          <w:p w14:paraId="0F071F67" w14:textId="442C1871" w:rsidR="001C7F29" w:rsidRPr="001C7F29" w:rsidRDefault="001C7F29" w:rsidP="006D6AD2">
            <w:pPr>
              <w:jc w:val="left"/>
              <w:rPr>
                <w:b/>
              </w:rPr>
            </w:pPr>
            <w:r w:rsidRPr="001C7F29">
              <w:rPr>
                <w:b/>
              </w:rPr>
              <w:t>文档名称</w:t>
            </w:r>
          </w:p>
        </w:tc>
        <w:tc>
          <w:tcPr>
            <w:tcW w:w="6667" w:type="dxa"/>
            <w:vAlign w:val="center"/>
          </w:tcPr>
          <w:p w14:paraId="1F4C6226" w14:textId="753FAE53" w:rsidR="001C7F29" w:rsidRDefault="000D57CC" w:rsidP="006D6AD2">
            <w:proofErr w:type="gramStart"/>
            <w:r w:rsidRPr="000D57CC">
              <w:rPr>
                <w:rFonts w:hint="eastAsia"/>
              </w:rPr>
              <w:t>蓬景程序化</w:t>
            </w:r>
            <w:proofErr w:type="gramEnd"/>
            <w:r w:rsidRPr="000D57CC">
              <w:rPr>
                <w:rFonts w:hint="eastAsia"/>
              </w:rPr>
              <w:t>广告交易平台接入规范</w:t>
            </w:r>
            <w:r w:rsidR="006D6AD2">
              <w:rPr>
                <w:rFonts w:hint="eastAsia"/>
              </w:rPr>
              <w:t>.</w:t>
            </w:r>
            <w:r w:rsidR="006D6AD2">
              <w:t>pdf</w:t>
            </w:r>
          </w:p>
        </w:tc>
      </w:tr>
      <w:tr w:rsidR="001C7F29" w14:paraId="75166E08" w14:textId="77777777" w:rsidTr="006D6AD2">
        <w:trPr>
          <w:trHeight w:val="567"/>
        </w:trPr>
        <w:tc>
          <w:tcPr>
            <w:tcW w:w="2372" w:type="dxa"/>
            <w:vAlign w:val="center"/>
          </w:tcPr>
          <w:p w14:paraId="349764B0" w14:textId="75A23F74" w:rsidR="001C7F29" w:rsidRPr="001C7F29" w:rsidRDefault="001C7F29" w:rsidP="006D6AD2">
            <w:pPr>
              <w:jc w:val="left"/>
              <w:rPr>
                <w:b/>
              </w:rPr>
            </w:pPr>
            <w:r w:rsidRPr="001C7F29">
              <w:rPr>
                <w:b/>
              </w:rPr>
              <w:t>版本号</w:t>
            </w:r>
          </w:p>
        </w:tc>
        <w:tc>
          <w:tcPr>
            <w:tcW w:w="6667" w:type="dxa"/>
            <w:vAlign w:val="center"/>
          </w:tcPr>
          <w:p w14:paraId="2EFE83E3" w14:textId="42F04890" w:rsidR="001C7F29" w:rsidRDefault="006D6AD2" w:rsidP="006D6AD2">
            <w:r>
              <w:rPr>
                <w:rFonts w:hint="eastAsia"/>
              </w:rPr>
              <w:t>V1.0.0</w:t>
            </w:r>
          </w:p>
        </w:tc>
      </w:tr>
      <w:tr w:rsidR="001C7F29" w14:paraId="42A4F267" w14:textId="77777777" w:rsidTr="006D6AD2">
        <w:trPr>
          <w:trHeight w:val="567"/>
        </w:trPr>
        <w:tc>
          <w:tcPr>
            <w:tcW w:w="2372" w:type="dxa"/>
            <w:vAlign w:val="center"/>
          </w:tcPr>
          <w:p w14:paraId="78882F8D" w14:textId="529EAF4A" w:rsidR="001C7F29" w:rsidRPr="001C7F29" w:rsidRDefault="001C7F29" w:rsidP="006D6AD2">
            <w:pPr>
              <w:jc w:val="left"/>
              <w:rPr>
                <w:b/>
              </w:rPr>
            </w:pPr>
            <w:r w:rsidRPr="001C7F29">
              <w:rPr>
                <w:b/>
              </w:rPr>
              <w:t>密级</w:t>
            </w:r>
          </w:p>
        </w:tc>
        <w:tc>
          <w:tcPr>
            <w:tcW w:w="6667" w:type="dxa"/>
            <w:vAlign w:val="center"/>
          </w:tcPr>
          <w:p w14:paraId="1B951DCD" w14:textId="78EF46E4" w:rsidR="001C7F29" w:rsidRDefault="006D6AD2" w:rsidP="006D6AD2">
            <w:r>
              <w:rPr>
                <w:rFonts w:hint="eastAsia"/>
              </w:rPr>
              <w:t>机密</w:t>
            </w:r>
          </w:p>
        </w:tc>
      </w:tr>
      <w:tr w:rsidR="001C7F29" w14:paraId="497B4FF5" w14:textId="77777777" w:rsidTr="006D6AD2">
        <w:trPr>
          <w:trHeight w:val="567"/>
        </w:trPr>
        <w:tc>
          <w:tcPr>
            <w:tcW w:w="2372" w:type="dxa"/>
            <w:vAlign w:val="center"/>
          </w:tcPr>
          <w:p w14:paraId="1711E566" w14:textId="651FF1B6" w:rsidR="001C7F29" w:rsidRPr="001C7F29" w:rsidRDefault="001C7F29" w:rsidP="006D6AD2">
            <w:pPr>
              <w:jc w:val="left"/>
              <w:rPr>
                <w:b/>
              </w:rPr>
            </w:pPr>
            <w:r w:rsidRPr="001C7F29">
              <w:rPr>
                <w:b/>
              </w:rPr>
              <w:t>日期</w:t>
            </w:r>
          </w:p>
        </w:tc>
        <w:tc>
          <w:tcPr>
            <w:tcW w:w="6667" w:type="dxa"/>
            <w:vAlign w:val="center"/>
          </w:tcPr>
          <w:p w14:paraId="249A2B49" w14:textId="1E53C102" w:rsidR="001C7F29" w:rsidRDefault="006D6AD2" w:rsidP="006D6AD2">
            <w:r>
              <w:t>201</w:t>
            </w:r>
            <w:r w:rsidR="00D4115B">
              <w:t>6</w:t>
            </w:r>
            <w:r>
              <w:t>/10/31</w:t>
            </w:r>
          </w:p>
        </w:tc>
      </w:tr>
    </w:tbl>
    <w:p w14:paraId="4E190037" w14:textId="01F6642F" w:rsidR="005B0D8F" w:rsidRPr="00092F43" w:rsidRDefault="005B0D8F" w:rsidP="009E0AF6">
      <w:pPr>
        <w:pStyle w:val="1"/>
        <w:rPr>
          <w:rFonts w:asciiTheme="majorEastAsia" w:eastAsiaTheme="majorEastAsia" w:hAnsiTheme="majorEastAsia"/>
          <w:sz w:val="84"/>
          <w:szCs w:val="84"/>
        </w:rPr>
      </w:pPr>
      <w:r w:rsidRPr="00092F43">
        <w:rPr>
          <w:rFonts w:asciiTheme="majorEastAsia" w:eastAsiaTheme="majorEastAsia" w:hAnsiTheme="majorEastAsia"/>
          <w:sz w:val="84"/>
          <w:szCs w:val="8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428853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5628D" w14:textId="593260AD" w:rsidR="00157426" w:rsidRPr="001C1995" w:rsidRDefault="00157426">
          <w:pPr>
            <w:pStyle w:val="TOC"/>
            <w:rPr>
              <w:color w:val="auto"/>
            </w:rPr>
          </w:pPr>
          <w:r w:rsidRPr="001C1995">
            <w:rPr>
              <w:color w:val="auto"/>
              <w:lang w:val="zh-CN"/>
            </w:rPr>
            <w:t>目录</w:t>
          </w:r>
        </w:p>
        <w:p w14:paraId="68590002" w14:textId="77777777" w:rsidR="000F42C1" w:rsidRDefault="00157426">
          <w:pPr>
            <w:pStyle w:val="10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1513" w:history="1">
            <w:r w:rsidR="000F42C1" w:rsidRPr="005D32C8">
              <w:rPr>
                <w:rStyle w:val="a3"/>
                <w:noProof/>
              </w:rPr>
              <w:t>1.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文档介绍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_Toc465781513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3962419E" w14:textId="77777777" w:rsidR="000F42C1" w:rsidRDefault="007669C2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14" w:history="1">
            <w:r w:rsidR="000F42C1" w:rsidRPr="005D32C8">
              <w:rPr>
                <w:rStyle w:val="a3"/>
                <w:noProof/>
              </w:rPr>
              <w:t>1.1.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文档目的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_Toc465781514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097C0BAA" w14:textId="77777777" w:rsidR="000F42C1" w:rsidRDefault="007669C2">
          <w:pPr>
            <w:pStyle w:val="10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5781515" w:history="1">
            <w:r w:rsidR="000F42C1" w:rsidRPr="005D32C8">
              <w:rPr>
                <w:rStyle w:val="a3"/>
                <w:noProof/>
              </w:rPr>
              <w:t>2.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接入业务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_Toc465781515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76D8343F" w14:textId="77777777" w:rsidR="000F42C1" w:rsidRDefault="007669C2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16" w:history="1">
            <w:r w:rsidR="000F42C1" w:rsidRPr="005D32C8">
              <w:rPr>
                <w:rStyle w:val="a3"/>
                <w:noProof/>
              </w:rPr>
              <w:t>2.1.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业务模式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_Toc465781516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5F595DA1" w14:textId="77777777" w:rsidR="000F42C1" w:rsidRDefault="007669C2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5781517" w:history="1">
            <w:r w:rsidR="000F42C1" w:rsidRPr="005D32C8">
              <w:rPr>
                <w:rStyle w:val="a3"/>
                <w:noProof/>
              </w:rPr>
              <w:t>2.1.1.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noProof/>
              </w:rPr>
              <w:t>API</w:t>
            </w:r>
            <w:r w:rsidR="000F42C1" w:rsidRPr="005D32C8">
              <w:rPr>
                <w:rStyle w:val="a3"/>
                <w:rFonts w:hint="eastAsia"/>
                <w:noProof/>
              </w:rPr>
              <w:t>接入模式</w:t>
            </w:r>
            <w:r w:rsidR="000F42C1" w:rsidRPr="005D32C8">
              <w:rPr>
                <w:rStyle w:val="a3"/>
                <w:noProof/>
              </w:rPr>
              <w:t>(</w:t>
            </w:r>
            <w:r w:rsidR="000F42C1" w:rsidRPr="005D32C8">
              <w:rPr>
                <w:rStyle w:val="a3"/>
                <w:rFonts w:hint="eastAsia"/>
                <w:noProof/>
              </w:rPr>
              <w:t>推荐</w:t>
            </w:r>
            <w:r w:rsidR="000F42C1" w:rsidRPr="005D32C8">
              <w:rPr>
                <w:rStyle w:val="a3"/>
                <w:noProof/>
              </w:rPr>
              <w:t>)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_Toc465781517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0269D65D" w14:textId="77777777" w:rsidR="000F42C1" w:rsidRDefault="007669C2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18" w:history="1">
            <w:r w:rsidR="000F42C1" w:rsidRPr="005D32C8">
              <w:rPr>
                <w:rStyle w:val="a3"/>
                <w:noProof/>
              </w:rPr>
              <w:t>2.2.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流程说明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_Toc465781518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31515E57" w14:textId="77777777" w:rsidR="000F42C1" w:rsidRDefault="007669C2">
          <w:pPr>
            <w:pStyle w:val="10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5781519" w:history="1">
            <w:r w:rsidR="000F42C1" w:rsidRPr="005D32C8">
              <w:rPr>
                <w:rStyle w:val="a3"/>
                <w:noProof/>
              </w:rPr>
              <w:t>3.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接口定义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_Toc465781519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199CFE0F" w14:textId="77777777" w:rsidR="000F42C1" w:rsidRDefault="007669C2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20" w:history="1">
            <w:r w:rsidR="000F42C1" w:rsidRPr="005D32C8">
              <w:rPr>
                <w:rStyle w:val="a3"/>
                <w:noProof/>
              </w:rPr>
              <w:t>3.1.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协议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_Toc465781520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36CB56BF" w14:textId="77777777" w:rsidR="000F42C1" w:rsidRDefault="007669C2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21" w:history="1">
            <w:r w:rsidR="000F42C1" w:rsidRPr="005D32C8">
              <w:rPr>
                <w:rStyle w:val="a3"/>
                <w:noProof/>
              </w:rPr>
              <w:t>3.2.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消息类型定义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_Toc465781521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3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31CBBA4D" w14:textId="77777777" w:rsidR="000F42C1" w:rsidRDefault="007669C2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5781522" w:history="1">
            <w:r w:rsidR="000F42C1" w:rsidRPr="005D32C8">
              <w:rPr>
                <w:rStyle w:val="a3"/>
                <w:noProof/>
              </w:rPr>
              <w:t>3.2.1.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广告请求上行信息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_Toc465781522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4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6FB6D870" w14:textId="77777777" w:rsidR="000F42C1" w:rsidRDefault="007669C2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5781523" w:history="1">
            <w:r w:rsidR="000F42C1" w:rsidRPr="005D32C8">
              <w:rPr>
                <w:rStyle w:val="a3"/>
                <w:noProof/>
              </w:rPr>
              <w:t>3.2.2.</w:t>
            </w:r>
            <w:r w:rsidR="000F42C1">
              <w:rPr>
                <w:noProof/>
                <w:sz w:val="21"/>
                <w:szCs w:val="22"/>
              </w:rPr>
              <w:tab/>
            </w:r>
            <w:r w:rsidR="000F42C1" w:rsidRPr="005D32C8">
              <w:rPr>
                <w:rStyle w:val="a3"/>
                <w:rFonts w:hint="eastAsia"/>
                <w:noProof/>
              </w:rPr>
              <w:t>广告请求下行信息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_Toc465781523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6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549A30EE" w14:textId="77777777" w:rsidR="000F42C1" w:rsidRDefault="007669C2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5781524" w:history="1">
            <w:r w:rsidR="000F42C1" w:rsidRPr="005D32C8">
              <w:rPr>
                <w:rStyle w:val="a3"/>
                <w:rFonts w:hint="eastAsia"/>
                <w:noProof/>
              </w:rPr>
              <w:t>附录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_Toc465781524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8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3A53F832" w14:textId="77777777" w:rsidR="000F42C1" w:rsidRDefault="007669C2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25" w:history="1">
            <w:r w:rsidR="000F42C1" w:rsidRPr="005D32C8">
              <w:rPr>
                <w:rStyle w:val="a3"/>
                <w:rFonts w:hint="eastAsia"/>
                <w:noProof/>
              </w:rPr>
              <w:t>状态码定</w:t>
            </w:r>
            <w:r w:rsidR="000F42C1" w:rsidRPr="005D32C8">
              <w:rPr>
                <w:rStyle w:val="a3"/>
                <w:rFonts w:cs="Lantinghei TC Heavy" w:hint="eastAsia"/>
                <w:noProof/>
              </w:rPr>
              <w:t>义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_Toc465781525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8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426578EB" w14:textId="77777777" w:rsidR="000F42C1" w:rsidRDefault="007669C2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26" w:history="1">
            <w:r w:rsidR="000F42C1" w:rsidRPr="005D32C8">
              <w:rPr>
                <w:rStyle w:val="a3"/>
                <w:noProof/>
              </w:rPr>
              <w:t xml:space="preserve">adpos </w:t>
            </w:r>
            <w:r w:rsidR="000F42C1" w:rsidRPr="005D32C8">
              <w:rPr>
                <w:rStyle w:val="a3"/>
                <w:rFonts w:hint="eastAsia"/>
                <w:noProof/>
              </w:rPr>
              <w:t>广告位置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_Toc465781526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8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49DCB8A5" w14:textId="77777777" w:rsidR="000F42C1" w:rsidRDefault="007669C2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27" w:history="1">
            <w:r w:rsidR="000F42C1" w:rsidRPr="005D32C8">
              <w:rPr>
                <w:rStyle w:val="a3"/>
                <w:rFonts w:hint="eastAsia"/>
                <w:noProof/>
              </w:rPr>
              <w:t>点击行为类型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_Toc465781527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8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33A473A6" w14:textId="77777777" w:rsidR="000F42C1" w:rsidRDefault="007669C2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5781528" w:history="1">
            <w:r w:rsidR="000F42C1" w:rsidRPr="005D32C8">
              <w:rPr>
                <w:rStyle w:val="a3"/>
                <w:rFonts w:hint="eastAsia"/>
                <w:noProof/>
              </w:rPr>
              <w:t>广告类型</w:t>
            </w:r>
            <w:r w:rsidR="000F42C1">
              <w:rPr>
                <w:noProof/>
                <w:webHidden/>
              </w:rPr>
              <w:tab/>
            </w:r>
            <w:r w:rsidR="000F42C1">
              <w:rPr>
                <w:noProof/>
                <w:webHidden/>
              </w:rPr>
              <w:fldChar w:fldCharType="begin"/>
            </w:r>
            <w:r w:rsidR="000F42C1">
              <w:rPr>
                <w:noProof/>
                <w:webHidden/>
              </w:rPr>
              <w:instrText xml:space="preserve"> PAGEREF _Toc465781528 \h </w:instrText>
            </w:r>
            <w:r w:rsidR="000F42C1">
              <w:rPr>
                <w:noProof/>
                <w:webHidden/>
              </w:rPr>
            </w:r>
            <w:r w:rsidR="000F42C1">
              <w:rPr>
                <w:noProof/>
                <w:webHidden/>
              </w:rPr>
              <w:fldChar w:fldCharType="separate"/>
            </w:r>
            <w:r w:rsidR="001643F1">
              <w:rPr>
                <w:noProof/>
                <w:webHidden/>
              </w:rPr>
              <w:t>9</w:t>
            </w:r>
            <w:r w:rsidR="000F42C1">
              <w:rPr>
                <w:noProof/>
                <w:webHidden/>
              </w:rPr>
              <w:fldChar w:fldCharType="end"/>
            </w:r>
          </w:hyperlink>
        </w:p>
        <w:p w14:paraId="6ED7C70F" w14:textId="77777777" w:rsidR="00157426" w:rsidRDefault="0015742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B72A9E5" w14:textId="6917FDEE" w:rsidR="00157426" w:rsidRPr="00157426" w:rsidRDefault="00157426" w:rsidP="0015742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0BB2231" w14:textId="678656C9" w:rsidR="00B94DE9" w:rsidRPr="00B94DE9" w:rsidRDefault="00B94DE9" w:rsidP="00C514C8">
      <w:pPr>
        <w:pStyle w:val="1"/>
        <w:numPr>
          <w:ilvl w:val="0"/>
          <w:numId w:val="10"/>
        </w:numPr>
      </w:pPr>
      <w:bookmarkStart w:id="0" w:name="_Toc465781513"/>
      <w:r w:rsidRPr="00B94DE9">
        <w:rPr>
          <w:rFonts w:hint="eastAsia"/>
        </w:rPr>
        <w:lastRenderedPageBreak/>
        <w:t>文档介绍</w:t>
      </w:r>
      <w:bookmarkEnd w:id="0"/>
    </w:p>
    <w:p w14:paraId="061B97EF" w14:textId="4D9F845F" w:rsidR="00B94DE9" w:rsidRPr="00A85189" w:rsidRDefault="00B94DE9" w:rsidP="00A85189">
      <w:pPr>
        <w:pStyle w:val="2"/>
        <w:numPr>
          <w:ilvl w:val="1"/>
          <w:numId w:val="24"/>
        </w:numPr>
      </w:pPr>
      <w:bookmarkStart w:id="1" w:name="_Toc465781514"/>
      <w:r w:rsidRPr="00A85189">
        <w:rPr>
          <w:rFonts w:hint="eastAsia"/>
        </w:rPr>
        <w:t>文档目的</w:t>
      </w:r>
      <w:bookmarkEnd w:id="1"/>
    </w:p>
    <w:p w14:paraId="2DBC0067" w14:textId="5BFEBA81" w:rsidR="00B94DE9" w:rsidRPr="000F3D6D" w:rsidRDefault="00B94DE9" w:rsidP="00586123">
      <w:pPr>
        <w:rPr>
          <w:b/>
        </w:rPr>
      </w:pPr>
      <w:r w:rsidRPr="000F3D6D">
        <w:rPr>
          <w:rFonts w:hint="eastAsia"/>
        </w:rPr>
        <w:t>本文档主要描述如何通过</w:t>
      </w:r>
      <w:proofErr w:type="gramStart"/>
      <w:r w:rsidR="005802A3">
        <w:t>蓬景</w:t>
      </w:r>
      <w:r w:rsidR="00335B31">
        <w:rPr>
          <w:rFonts w:hint="eastAsia"/>
        </w:rPr>
        <w:t>广告</w:t>
      </w:r>
      <w:proofErr w:type="gramEnd"/>
      <w:r w:rsidR="00335B31">
        <w:rPr>
          <w:rFonts w:hint="eastAsia"/>
        </w:rPr>
        <w:t>交易平台广告请求</w:t>
      </w:r>
      <w:r w:rsidRPr="000F3D6D">
        <w:rPr>
          <w:rFonts w:hint="eastAsia"/>
        </w:rPr>
        <w:t>接口获取广告资源，进行广告的展示。供第三方合作伙伴、媒体等技术人员接入使用。</w:t>
      </w:r>
    </w:p>
    <w:p w14:paraId="5CC6D511" w14:textId="31A8CF17" w:rsidR="00360267" w:rsidRPr="00244F76" w:rsidRDefault="00360267" w:rsidP="00960E55">
      <w:pPr>
        <w:pStyle w:val="1"/>
        <w:numPr>
          <w:ilvl w:val="0"/>
          <w:numId w:val="24"/>
        </w:numPr>
      </w:pPr>
      <w:bookmarkStart w:id="2" w:name="_Toc465781515"/>
      <w:r w:rsidRPr="00244F76">
        <w:rPr>
          <w:rFonts w:hint="eastAsia"/>
        </w:rPr>
        <w:t>接入业务</w:t>
      </w:r>
      <w:bookmarkEnd w:id="2"/>
    </w:p>
    <w:p w14:paraId="7812B0E0" w14:textId="6A0BEA75" w:rsidR="00C514C8" w:rsidRDefault="00360267" w:rsidP="00960E55">
      <w:pPr>
        <w:pStyle w:val="2"/>
        <w:numPr>
          <w:ilvl w:val="1"/>
          <w:numId w:val="24"/>
        </w:numPr>
      </w:pPr>
      <w:bookmarkStart w:id="3" w:name="_Toc465781516"/>
      <w:r w:rsidRPr="00C514C8">
        <w:rPr>
          <w:rFonts w:hint="eastAsia"/>
        </w:rPr>
        <w:t>业务模式</w:t>
      </w:r>
      <w:bookmarkEnd w:id="3"/>
    </w:p>
    <w:p w14:paraId="4BAB4223" w14:textId="680B52A4" w:rsidR="00360267" w:rsidRPr="00360267" w:rsidRDefault="00360267" w:rsidP="00960E55">
      <w:pPr>
        <w:pStyle w:val="3"/>
        <w:numPr>
          <w:ilvl w:val="2"/>
          <w:numId w:val="24"/>
        </w:numPr>
      </w:pPr>
      <w:bookmarkStart w:id="4" w:name="_Toc465781517"/>
      <w:r w:rsidRPr="00360267">
        <w:rPr>
          <w:rFonts w:hint="eastAsia"/>
        </w:rPr>
        <w:t>API</w:t>
      </w:r>
      <w:r w:rsidRPr="00360267">
        <w:rPr>
          <w:rFonts w:hint="eastAsia"/>
        </w:rPr>
        <w:t>接入模式</w:t>
      </w:r>
      <w:r w:rsidRPr="00360267">
        <w:rPr>
          <w:rFonts w:hint="eastAsia"/>
        </w:rPr>
        <w:t>(</w:t>
      </w:r>
      <w:r w:rsidRPr="00360267">
        <w:rPr>
          <w:rFonts w:hint="eastAsia"/>
        </w:rPr>
        <w:t>推荐</w:t>
      </w:r>
      <w:r w:rsidR="00CB09A9">
        <w:rPr>
          <w:rFonts w:hint="eastAsia"/>
        </w:rPr>
        <w:t>)</w:t>
      </w:r>
      <w:bookmarkEnd w:id="4"/>
    </w:p>
    <w:p w14:paraId="00C1FC4D" w14:textId="0DD67C39" w:rsidR="00C514C8" w:rsidRDefault="00360267" w:rsidP="00C514C8">
      <w:r w:rsidRPr="000F3D6D">
        <w:rPr>
          <w:rFonts w:hint="eastAsia"/>
        </w:rPr>
        <w:t>媒体</w:t>
      </w:r>
      <w:proofErr w:type="gramStart"/>
      <w:r w:rsidRPr="000F3D6D">
        <w:rPr>
          <w:rFonts w:hint="eastAsia"/>
        </w:rPr>
        <w:t>发布商根据蓬景</w:t>
      </w:r>
      <w:proofErr w:type="gramEnd"/>
      <w:r w:rsidRPr="000F3D6D">
        <w:rPr>
          <w:rFonts w:hint="eastAsia"/>
        </w:rPr>
        <w:t xml:space="preserve"> API</w:t>
      </w:r>
      <w:r w:rsidR="00335B31">
        <w:rPr>
          <w:rFonts w:hint="eastAsia"/>
        </w:rPr>
        <w:t>接入</w:t>
      </w:r>
      <w:r w:rsidRPr="000F3D6D">
        <w:rPr>
          <w:rFonts w:hint="eastAsia"/>
        </w:rPr>
        <w:t>规范，通过</w:t>
      </w:r>
      <w:r w:rsidRPr="000F3D6D">
        <w:rPr>
          <w:rFonts w:hint="eastAsia"/>
        </w:rPr>
        <w:t xml:space="preserve"> HTTP </w:t>
      </w:r>
      <w:r w:rsidRPr="000F3D6D">
        <w:rPr>
          <w:rFonts w:hint="eastAsia"/>
        </w:rPr>
        <w:t>请求方式，完成</w:t>
      </w:r>
      <w:r w:rsidR="00586123">
        <w:rPr>
          <w:rFonts w:hint="eastAsia"/>
          <w:b/>
        </w:rPr>
        <w:t>应用上传和更新，</w:t>
      </w:r>
      <w:r w:rsidR="009D00B1">
        <w:rPr>
          <w:rFonts w:hint="eastAsia"/>
          <w:b/>
        </w:rPr>
        <w:t>广告位的发布</w:t>
      </w:r>
      <w:r w:rsidR="001D7562">
        <w:rPr>
          <w:rFonts w:hint="eastAsia"/>
          <w:b/>
        </w:rPr>
        <w:t>，</w:t>
      </w:r>
      <w:r w:rsidR="00586123">
        <w:rPr>
          <w:rFonts w:hint="eastAsia"/>
          <w:b/>
        </w:rPr>
        <w:t>广告投放请求以及广告对账等业务。</w:t>
      </w:r>
      <w:r w:rsidR="00586123" w:rsidRPr="00CB09A9">
        <w:rPr>
          <w:rFonts w:hint="eastAsia"/>
        </w:rPr>
        <w:t>媒体</w:t>
      </w:r>
      <w:proofErr w:type="gramStart"/>
      <w:r w:rsidR="00586123" w:rsidRPr="00CB09A9">
        <w:rPr>
          <w:rFonts w:hint="eastAsia"/>
        </w:rPr>
        <w:t>发布商在蓬景</w:t>
      </w:r>
      <w:r w:rsidR="00335B31">
        <w:rPr>
          <w:rFonts w:hint="eastAsia"/>
        </w:rPr>
        <w:t>广告</w:t>
      </w:r>
      <w:proofErr w:type="gramEnd"/>
      <w:r w:rsidR="00335B31">
        <w:rPr>
          <w:rFonts w:hint="eastAsia"/>
        </w:rPr>
        <w:t>交易</w:t>
      </w:r>
      <w:r w:rsidRPr="00CB09A9">
        <w:rPr>
          <w:rFonts w:hint="eastAsia"/>
        </w:rPr>
        <w:t>平</w:t>
      </w:r>
      <w:r w:rsidRPr="000F3D6D">
        <w:rPr>
          <w:rFonts w:hint="eastAsia"/>
        </w:rPr>
        <w:t>台进行交互的数据主要有：</w:t>
      </w:r>
      <w:r w:rsidR="00586123">
        <w:rPr>
          <w:rFonts w:hint="eastAsia"/>
          <w:b/>
        </w:rPr>
        <w:t>应用数据、广告请求数据、广告响应数据和广告对账数据等。</w:t>
      </w:r>
      <w:r w:rsidR="00586123" w:rsidRPr="00CB09A9">
        <w:rPr>
          <w:rFonts w:hint="eastAsia"/>
        </w:rPr>
        <w:t>通过</w:t>
      </w:r>
      <w:r w:rsidR="00335B31">
        <w:rPr>
          <w:rFonts w:hint="eastAsia"/>
        </w:rPr>
        <w:t>与</w:t>
      </w:r>
      <w:proofErr w:type="gramStart"/>
      <w:r w:rsidR="00586123" w:rsidRPr="00CB09A9">
        <w:rPr>
          <w:rFonts w:hint="eastAsia"/>
        </w:rPr>
        <w:t>蓬景</w:t>
      </w:r>
      <w:r w:rsidR="00335B31">
        <w:rPr>
          <w:rFonts w:hint="eastAsia"/>
        </w:rPr>
        <w:t>广告</w:t>
      </w:r>
      <w:proofErr w:type="gramEnd"/>
      <w:r w:rsidR="00335B31">
        <w:rPr>
          <w:rFonts w:hint="eastAsia"/>
        </w:rPr>
        <w:t>交易</w:t>
      </w:r>
      <w:r w:rsidR="0003074B">
        <w:rPr>
          <w:rFonts w:hint="eastAsia"/>
        </w:rPr>
        <w:t>平台数据交互以实现广告供给</w:t>
      </w:r>
      <w:r w:rsidRPr="000F3D6D">
        <w:rPr>
          <w:rFonts w:hint="eastAsia"/>
        </w:rPr>
        <w:t>方的业务对接，</w:t>
      </w:r>
      <w:r w:rsidRPr="000F3D6D">
        <w:rPr>
          <w:rFonts w:hint="eastAsia"/>
        </w:rPr>
        <w:t xml:space="preserve">API </w:t>
      </w:r>
      <w:r w:rsidRPr="000F3D6D">
        <w:rPr>
          <w:rFonts w:hint="eastAsia"/>
        </w:rPr>
        <w:t>接入</w:t>
      </w:r>
      <w:proofErr w:type="gramStart"/>
      <w:r w:rsidRPr="000F3D6D">
        <w:rPr>
          <w:rFonts w:hint="eastAsia"/>
        </w:rPr>
        <w:t>是蓬景</w:t>
      </w:r>
      <w:r w:rsidR="00A72338" w:rsidRPr="000F3D6D">
        <w:rPr>
          <w:rFonts w:hint="eastAsia"/>
        </w:rPr>
        <w:t>推荐</w:t>
      </w:r>
      <w:proofErr w:type="gramEnd"/>
      <w:r w:rsidR="00A72338" w:rsidRPr="000F3D6D">
        <w:rPr>
          <w:rFonts w:hint="eastAsia"/>
        </w:rPr>
        <w:t>的快捷接入模式，以下说明都基于</w:t>
      </w:r>
      <w:r w:rsidRPr="000F3D6D">
        <w:rPr>
          <w:rFonts w:hint="eastAsia"/>
        </w:rPr>
        <w:t>此种接入模式。</w:t>
      </w:r>
    </w:p>
    <w:p w14:paraId="65D54A52" w14:textId="0A6B1916" w:rsidR="005D65CD" w:rsidRPr="00C514C8" w:rsidRDefault="005D65CD" w:rsidP="00960E55">
      <w:pPr>
        <w:pStyle w:val="2"/>
        <w:numPr>
          <w:ilvl w:val="1"/>
          <w:numId w:val="24"/>
        </w:numPr>
      </w:pPr>
      <w:bookmarkStart w:id="5" w:name="_Toc465781518"/>
      <w:r w:rsidRPr="00C514C8">
        <w:rPr>
          <w:rFonts w:hint="eastAsia"/>
        </w:rPr>
        <w:t>流程说明</w:t>
      </w:r>
      <w:bookmarkEnd w:id="5"/>
    </w:p>
    <w:p w14:paraId="4F77CF42" w14:textId="41105C34" w:rsidR="005D2B96" w:rsidRPr="000F3D6D" w:rsidRDefault="005D65CD" w:rsidP="00586123">
      <w:pPr>
        <w:rPr>
          <w:b/>
        </w:rPr>
      </w:pPr>
      <w:r w:rsidRPr="000F3D6D">
        <w:rPr>
          <w:rFonts w:hint="eastAsia"/>
        </w:rPr>
        <w:t>第三方合作伙伴向</w:t>
      </w:r>
      <w:r w:rsidR="001D7562">
        <w:rPr>
          <w:rFonts w:hint="eastAsia"/>
        </w:rPr>
        <w:t>蓬景</w:t>
      </w:r>
      <w:r w:rsidR="00335B31">
        <w:rPr>
          <w:rFonts w:hint="eastAsia"/>
        </w:rPr>
        <w:t>广告请求接口</w:t>
      </w:r>
      <w:r w:rsidRPr="000F3D6D">
        <w:rPr>
          <w:rFonts w:hint="eastAsia"/>
        </w:rPr>
        <w:t>发起广告请求，获得响应并获取广告物料。</w:t>
      </w:r>
      <w:r w:rsidRPr="000F3D6D">
        <w:rPr>
          <w:rFonts w:hint="eastAsia"/>
        </w:rPr>
        <w:t xml:space="preserve"> </w:t>
      </w:r>
      <w:r w:rsidRPr="000F3D6D">
        <w:rPr>
          <w:rFonts w:hint="eastAsia"/>
        </w:rPr>
        <w:t>第三方合作伙伴接收到广告物料数据后，显示广告并且发送相应的</w:t>
      </w:r>
      <w:proofErr w:type="gramStart"/>
      <w:r w:rsidRPr="000F3D6D">
        <w:rPr>
          <w:rFonts w:hint="eastAsia"/>
        </w:rPr>
        <w:t>展示监播和</w:t>
      </w:r>
      <w:proofErr w:type="gramEnd"/>
      <w:r w:rsidRPr="000F3D6D">
        <w:rPr>
          <w:rFonts w:hint="eastAsia"/>
        </w:rPr>
        <w:t>点击监播。</w:t>
      </w:r>
    </w:p>
    <w:p w14:paraId="5C5E6009" w14:textId="4E5AB784" w:rsidR="006E18C6" w:rsidRPr="00C514C8" w:rsidRDefault="006E18C6" w:rsidP="00960E55">
      <w:pPr>
        <w:pStyle w:val="1"/>
        <w:numPr>
          <w:ilvl w:val="0"/>
          <w:numId w:val="24"/>
        </w:numPr>
      </w:pPr>
      <w:bookmarkStart w:id="6" w:name="_Toc465781519"/>
      <w:r w:rsidRPr="00C514C8">
        <w:rPr>
          <w:rFonts w:hint="eastAsia"/>
        </w:rPr>
        <w:t>接口定义</w:t>
      </w:r>
      <w:bookmarkEnd w:id="6"/>
    </w:p>
    <w:p w14:paraId="2B970EEA" w14:textId="7BD39391" w:rsidR="006E18C6" w:rsidRPr="00C514C8" w:rsidRDefault="006E18C6" w:rsidP="00960E55">
      <w:pPr>
        <w:pStyle w:val="2"/>
        <w:numPr>
          <w:ilvl w:val="1"/>
          <w:numId w:val="24"/>
        </w:numPr>
      </w:pPr>
      <w:bookmarkStart w:id="7" w:name="_Toc465781520"/>
      <w:r w:rsidRPr="00C514C8">
        <w:rPr>
          <w:rFonts w:hint="eastAsia"/>
        </w:rPr>
        <w:t>协议</w:t>
      </w:r>
      <w:bookmarkEnd w:id="7"/>
    </w:p>
    <w:p w14:paraId="6B1AF088" w14:textId="1EABCE30" w:rsidR="00C514C8" w:rsidRDefault="001D7562" w:rsidP="00C514C8">
      <w:proofErr w:type="gramStart"/>
      <w:r>
        <w:rPr>
          <w:rFonts w:hint="eastAsia"/>
        </w:rPr>
        <w:t>蓬景</w:t>
      </w:r>
      <w:r w:rsidR="00335B31">
        <w:rPr>
          <w:rFonts w:hint="eastAsia"/>
        </w:rPr>
        <w:t>广告</w:t>
      </w:r>
      <w:proofErr w:type="gramEnd"/>
      <w:r w:rsidR="00335B31">
        <w:rPr>
          <w:rFonts w:hint="eastAsia"/>
        </w:rPr>
        <w:t>请求</w:t>
      </w:r>
      <w:r w:rsidR="006E18C6" w:rsidRPr="000F3D6D">
        <w:rPr>
          <w:rFonts w:hint="eastAsia"/>
        </w:rPr>
        <w:t>接口协议基于</w:t>
      </w:r>
      <w:r w:rsidR="006E18C6" w:rsidRPr="000F3D6D">
        <w:rPr>
          <w:rFonts w:hint="eastAsia"/>
        </w:rPr>
        <w:t xml:space="preserve">HTTP1.1 </w:t>
      </w:r>
      <w:r w:rsidR="006E18C6" w:rsidRPr="000F3D6D">
        <w:rPr>
          <w:rFonts w:hint="eastAsia"/>
        </w:rPr>
        <w:t>协议（</w:t>
      </w:r>
      <w:r w:rsidR="006E18C6" w:rsidRPr="000F3D6D">
        <w:rPr>
          <w:rFonts w:hint="eastAsia"/>
        </w:rPr>
        <w:t>RFC2616</w:t>
      </w:r>
      <w:r w:rsidR="006E18C6" w:rsidRPr="000F3D6D">
        <w:rPr>
          <w:rFonts w:hint="eastAsia"/>
        </w:rPr>
        <w:t>）。主要由两部分组成，一是开发者通过</w:t>
      </w:r>
      <w:r w:rsidR="006E18C6" w:rsidRPr="000F3D6D">
        <w:rPr>
          <w:rFonts w:hint="eastAsia"/>
        </w:rPr>
        <w:t xml:space="preserve">HTTP GET </w:t>
      </w:r>
      <w:r w:rsidR="006E18C6" w:rsidRPr="000F3D6D">
        <w:rPr>
          <w:rFonts w:hint="eastAsia"/>
        </w:rPr>
        <w:t>请求（上行消息）向</w:t>
      </w:r>
      <w:proofErr w:type="gramStart"/>
      <w:r w:rsidR="00BF1432">
        <w:rPr>
          <w:rFonts w:hint="eastAsia"/>
        </w:rPr>
        <w:t>蓬景</w:t>
      </w:r>
      <w:r w:rsidR="00335B31">
        <w:rPr>
          <w:rFonts w:hint="eastAsia"/>
        </w:rPr>
        <w:t>广告</w:t>
      </w:r>
      <w:proofErr w:type="gramEnd"/>
      <w:r w:rsidR="00335B31">
        <w:rPr>
          <w:rFonts w:hint="eastAsia"/>
        </w:rPr>
        <w:t>请求接口</w:t>
      </w:r>
      <w:r w:rsidR="006E18C6" w:rsidRPr="000F3D6D">
        <w:rPr>
          <w:rFonts w:hint="eastAsia"/>
        </w:rPr>
        <w:t>传递请求参数</w:t>
      </w:r>
      <w:r w:rsidR="006E18C6" w:rsidRPr="00E5720C">
        <w:rPr>
          <w:rFonts w:asciiTheme="minorEastAsia" w:hAnsiTheme="minorEastAsia" w:hint="eastAsia"/>
        </w:rPr>
        <w:t>(根据RFC 3986 编码</w:t>
      </w:r>
      <w:r w:rsidR="00E5720C" w:rsidRPr="00E5720C">
        <w:rPr>
          <w:rFonts w:asciiTheme="minorEastAsia" w:hAnsiTheme="minorEastAsia" w:hint="eastAsia"/>
        </w:rPr>
        <w:t>)</w:t>
      </w:r>
      <w:r w:rsidR="006E18C6" w:rsidRPr="000F3D6D">
        <w:rPr>
          <w:rFonts w:hint="eastAsia"/>
        </w:rPr>
        <w:t>，二是</w:t>
      </w:r>
      <w:proofErr w:type="gramStart"/>
      <w:r w:rsidR="00BF1432">
        <w:rPr>
          <w:rFonts w:hint="eastAsia"/>
        </w:rPr>
        <w:t>蓬景</w:t>
      </w:r>
      <w:r w:rsidR="00335B31">
        <w:rPr>
          <w:rFonts w:hint="eastAsia"/>
        </w:rPr>
        <w:t>广告</w:t>
      </w:r>
      <w:proofErr w:type="gramEnd"/>
      <w:r w:rsidR="00335B31">
        <w:rPr>
          <w:rFonts w:hint="eastAsia"/>
        </w:rPr>
        <w:t>请求接口</w:t>
      </w:r>
      <w:r w:rsidR="006E18C6" w:rsidRPr="000F3D6D">
        <w:rPr>
          <w:rFonts w:hint="eastAsia"/>
        </w:rPr>
        <w:t>把返回参数放在</w:t>
      </w:r>
      <w:r w:rsidR="00E45FB5">
        <w:rPr>
          <w:rFonts w:hint="eastAsia"/>
        </w:rPr>
        <w:t xml:space="preserve">HTTP </w:t>
      </w:r>
      <w:r>
        <w:t>body</w:t>
      </w:r>
      <w:r w:rsidR="006E18C6" w:rsidRPr="000F3D6D">
        <w:rPr>
          <w:rFonts w:hint="eastAsia"/>
        </w:rPr>
        <w:t>中对请求进行</w:t>
      </w:r>
      <w:r w:rsidR="006E18C6" w:rsidRPr="000F3D6D">
        <w:rPr>
          <w:rFonts w:hint="eastAsia"/>
        </w:rPr>
        <w:t xml:space="preserve">HTTP </w:t>
      </w:r>
      <w:r w:rsidR="00DD4EB6">
        <w:t>response</w:t>
      </w:r>
      <w:r w:rsidR="006E18C6" w:rsidRPr="000F3D6D">
        <w:rPr>
          <w:rFonts w:hint="eastAsia"/>
        </w:rPr>
        <w:t xml:space="preserve"> </w:t>
      </w:r>
      <w:r w:rsidR="00D7433A">
        <w:rPr>
          <w:rFonts w:hint="eastAsia"/>
        </w:rPr>
        <w:t>响应（下行信息）。</w:t>
      </w:r>
    </w:p>
    <w:p w14:paraId="6CEA932A" w14:textId="7C0C4F33" w:rsidR="006E18C6" w:rsidRPr="000F3D6D" w:rsidRDefault="006E18C6" w:rsidP="00960E55">
      <w:pPr>
        <w:pStyle w:val="2"/>
        <w:numPr>
          <w:ilvl w:val="1"/>
          <w:numId w:val="24"/>
        </w:numPr>
      </w:pPr>
      <w:bookmarkStart w:id="8" w:name="_Toc465781521"/>
      <w:r w:rsidRPr="000F3D6D">
        <w:rPr>
          <w:rFonts w:hint="eastAsia"/>
        </w:rPr>
        <w:t>消息类型定义</w:t>
      </w:r>
      <w:bookmarkEnd w:id="8"/>
    </w:p>
    <w:p w14:paraId="0581A21A" w14:textId="26094BBA" w:rsidR="00635CD1" w:rsidRDefault="006E18C6" w:rsidP="00464F92">
      <w:r w:rsidRPr="000F3D6D">
        <w:rPr>
          <w:rFonts w:hint="eastAsia"/>
        </w:rPr>
        <w:t>第三方合作伙伴向</w:t>
      </w:r>
      <w:r w:rsidR="002751E2">
        <w:rPr>
          <w:rFonts w:hint="eastAsia"/>
        </w:rPr>
        <w:t>蓬景</w:t>
      </w:r>
      <w:r w:rsidR="00CB3EB1">
        <w:rPr>
          <w:rFonts w:hint="eastAsia"/>
        </w:rPr>
        <w:t>广告请求接口</w:t>
      </w:r>
      <w:r w:rsidRPr="000F3D6D">
        <w:rPr>
          <w:rFonts w:hint="eastAsia"/>
        </w:rPr>
        <w:t>发起广告请求，</w:t>
      </w:r>
      <w:proofErr w:type="gramStart"/>
      <w:r w:rsidR="002751E2">
        <w:rPr>
          <w:rFonts w:hint="eastAsia"/>
        </w:rPr>
        <w:t>蓬景</w:t>
      </w:r>
      <w:r w:rsidR="00CB3EB1">
        <w:rPr>
          <w:rFonts w:hint="eastAsia"/>
        </w:rPr>
        <w:t>广告</w:t>
      </w:r>
      <w:proofErr w:type="gramEnd"/>
      <w:r w:rsidR="00CB3EB1">
        <w:rPr>
          <w:rFonts w:hint="eastAsia"/>
        </w:rPr>
        <w:t>请求接口</w:t>
      </w:r>
      <w:r w:rsidRPr="000F3D6D">
        <w:rPr>
          <w:rFonts w:hint="eastAsia"/>
        </w:rPr>
        <w:t>进行响应。这个过程中的涉及的消息及方法定义如下</w:t>
      </w:r>
      <w:r w:rsidR="00442549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850"/>
        <w:gridCol w:w="4864"/>
      </w:tblGrid>
      <w:tr w:rsidR="00A27F4F" w14:paraId="7441694D" w14:textId="77777777" w:rsidTr="00A27F4F">
        <w:tc>
          <w:tcPr>
            <w:tcW w:w="2802" w:type="dxa"/>
          </w:tcPr>
          <w:p w14:paraId="3AD3FFFF" w14:textId="3E82C219" w:rsidR="00A27F4F" w:rsidRDefault="00A27F4F" w:rsidP="00464F92">
            <w:r w:rsidRPr="00A27F4F">
              <w:rPr>
                <w:rFonts w:hint="eastAsia"/>
                <w:b/>
              </w:rPr>
              <w:lastRenderedPageBreak/>
              <w:t>信息</w:t>
            </w:r>
          </w:p>
        </w:tc>
        <w:tc>
          <w:tcPr>
            <w:tcW w:w="850" w:type="dxa"/>
          </w:tcPr>
          <w:p w14:paraId="72109DE5" w14:textId="35997CA3" w:rsidR="00A27F4F" w:rsidRDefault="00A27F4F" w:rsidP="00464F92">
            <w:r w:rsidRPr="00A27F4F">
              <w:rPr>
                <w:rFonts w:hint="eastAsia"/>
                <w:b/>
              </w:rPr>
              <w:t>类型</w:t>
            </w:r>
          </w:p>
        </w:tc>
        <w:tc>
          <w:tcPr>
            <w:tcW w:w="4864" w:type="dxa"/>
          </w:tcPr>
          <w:p w14:paraId="0286463E" w14:textId="5D49FE27" w:rsidR="00A27F4F" w:rsidRDefault="00A27F4F" w:rsidP="00464F92">
            <w:r w:rsidRPr="00A27F4F">
              <w:rPr>
                <w:rFonts w:hint="eastAsia"/>
                <w:b/>
              </w:rPr>
              <w:t>方向</w:t>
            </w:r>
          </w:p>
        </w:tc>
      </w:tr>
      <w:tr w:rsidR="00A27F4F" w14:paraId="1A4A97BE" w14:textId="77777777" w:rsidTr="00A27F4F">
        <w:tc>
          <w:tcPr>
            <w:tcW w:w="2802" w:type="dxa"/>
          </w:tcPr>
          <w:p w14:paraId="0C719255" w14:textId="5838760B" w:rsidR="00A27F4F" w:rsidRPr="00B80B58" w:rsidRDefault="00A27F4F" w:rsidP="00464F92">
            <w:r w:rsidRPr="00B80B58">
              <w:rPr>
                <w:rFonts w:hint="eastAsia"/>
              </w:rPr>
              <w:t>广告请求上行信息</w:t>
            </w:r>
          </w:p>
        </w:tc>
        <w:tc>
          <w:tcPr>
            <w:tcW w:w="850" w:type="dxa"/>
          </w:tcPr>
          <w:p w14:paraId="7C078BE2" w14:textId="4A76961B" w:rsidR="00A27F4F" w:rsidRPr="00B80B58" w:rsidRDefault="00A27F4F" w:rsidP="00464F92">
            <w:r w:rsidRPr="00B80B58">
              <w:rPr>
                <w:rFonts w:hint="eastAsia"/>
              </w:rPr>
              <w:t>请求</w:t>
            </w:r>
          </w:p>
        </w:tc>
        <w:tc>
          <w:tcPr>
            <w:tcW w:w="4864" w:type="dxa"/>
          </w:tcPr>
          <w:p w14:paraId="488E6878" w14:textId="2A8EFAA2" w:rsidR="00A27F4F" w:rsidRPr="00B80B58" w:rsidRDefault="00A27F4F" w:rsidP="00464F92">
            <w:r w:rsidRPr="00B80B58">
              <w:rPr>
                <w:rFonts w:hint="eastAsia"/>
              </w:rPr>
              <w:t>第三方合作伙伴</w:t>
            </w:r>
            <w:r w:rsidR="0057311E">
              <w:rPr>
                <w:rFonts w:hint="eastAsia"/>
              </w:rPr>
              <w:t>-&gt;</w:t>
            </w:r>
            <w:proofErr w:type="gramStart"/>
            <w:r w:rsidR="0057311E">
              <w:rPr>
                <w:rFonts w:hint="eastAsia"/>
              </w:rPr>
              <w:t>蓬景广告</w:t>
            </w:r>
            <w:proofErr w:type="gramEnd"/>
            <w:r w:rsidR="0057311E">
              <w:rPr>
                <w:rFonts w:hint="eastAsia"/>
              </w:rPr>
              <w:t>请求接口</w:t>
            </w:r>
          </w:p>
        </w:tc>
      </w:tr>
      <w:tr w:rsidR="00A27F4F" w14:paraId="72368F46" w14:textId="77777777" w:rsidTr="00A27F4F">
        <w:tc>
          <w:tcPr>
            <w:tcW w:w="2802" w:type="dxa"/>
          </w:tcPr>
          <w:p w14:paraId="3AAC06D3" w14:textId="3D2D3DB3" w:rsidR="00A27F4F" w:rsidRPr="00B80B58" w:rsidRDefault="00A27F4F" w:rsidP="00464F92">
            <w:r w:rsidRPr="00B80B58">
              <w:rPr>
                <w:rFonts w:hint="eastAsia"/>
              </w:rPr>
              <w:t>广告请求下行信息</w:t>
            </w:r>
          </w:p>
        </w:tc>
        <w:tc>
          <w:tcPr>
            <w:tcW w:w="850" w:type="dxa"/>
          </w:tcPr>
          <w:p w14:paraId="748EAC55" w14:textId="5844AAD9" w:rsidR="00A27F4F" w:rsidRPr="00B80B58" w:rsidRDefault="00A27F4F" w:rsidP="00464F92">
            <w:r w:rsidRPr="00B80B58">
              <w:rPr>
                <w:rFonts w:hint="eastAsia"/>
              </w:rPr>
              <w:t>响应</w:t>
            </w:r>
          </w:p>
        </w:tc>
        <w:tc>
          <w:tcPr>
            <w:tcW w:w="4864" w:type="dxa"/>
          </w:tcPr>
          <w:p w14:paraId="2076375C" w14:textId="1ACE38E9" w:rsidR="00A27F4F" w:rsidRPr="00B80B58" w:rsidRDefault="0057311E" w:rsidP="00464F92">
            <w:proofErr w:type="gramStart"/>
            <w:r>
              <w:rPr>
                <w:rFonts w:hint="eastAsia"/>
              </w:rPr>
              <w:t>蓬景广告</w:t>
            </w:r>
            <w:proofErr w:type="gramEnd"/>
            <w:r>
              <w:rPr>
                <w:rFonts w:hint="eastAsia"/>
              </w:rPr>
              <w:t>请求接口</w:t>
            </w:r>
            <w:r w:rsidR="00A27F4F" w:rsidRPr="00B80B58">
              <w:rPr>
                <w:rFonts w:hint="eastAsia"/>
              </w:rPr>
              <w:t>-&gt;</w:t>
            </w:r>
            <w:r w:rsidR="00A27F4F" w:rsidRPr="00B80B58">
              <w:rPr>
                <w:rFonts w:hint="eastAsia"/>
              </w:rPr>
              <w:t>第三方合作伙伴</w:t>
            </w:r>
          </w:p>
        </w:tc>
      </w:tr>
    </w:tbl>
    <w:p w14:paraId="23385EED" w14:textId="0A8FA10B" w:rsidR="006B3C29" w:rsidRPr="002F1949" w:rsidRDefault="006B3C29" w:rsidP="00960E55">
      <w:pPr>
        <w:pStyle w:val="3"/>
        <w:numPr>
          <w:ilvl w:val="2"/>
          <w:numId w:val="24"/>
        </w:numPr>
      </w:pPr>
      <w:bookmarkStart w:id="9" w:name="_Toc465781522"/>
      <w:r w:rsidRPr="002F1949">
        <w:rPr>
          <w:rFonts w:hint="eastAsia"/>
        </w:rPr>
        <w:t>广告请求上行信息</w:t>
      </w:r>
      <w:bookmarkEnd w:id="9"/>
    </w:p>
    <w:p w14:paraId="33BE25A0" w14:textId="77777777" w:rsidR="00D8285C" w:rsidRPr="00EA689B" w:rsidRDefault="00D8285C" w:rsidP="002F1949">
      <w:pPr>
        <w:pStyle w:val="4"/>
      </w:pPr>
      <w:r w:rsidRPr="00EA689B">
        <w:rPr>
          <w:rFonts w:hint="eastAsia"/>
        </w:rPr>
        <w:t>调用方向</w:t>
      </w:r>
    </w:p>
    <w:p w14:paraId="20B643C4" w14:textId="77777777" w:rsidR="00D8285C" w:rsidRPr="00EA689B" w:rsidRDefault="00D8285C" w:rsidP="00D8285C">
      <w:r>
        <w:rPr>
          <w:rFonts w:hint="eastAsia"/>
        </w:rPr>
        <w:t>第三方合作伙伴</w:t>
      </w:r>
      <w:r>
        <w:rPr>
          <w:rFonts w:hint="eastAsia"/>
        </w:rPr>
        <w:t>-&gt;</w:t>
      </w:r>
      <w:r>
        <w:rPr>
          <w:rFonts w:hint="eastAsia"/>
        </w:rPr>
        <w:t>广告请求接口</w:t>
      </w:r>
    </w:p>
    <w:p w14:paraId="0B528B7A" w14:textId="77777777" w:rsidR="00D8285C" w:rsidRPr="00C514C8" w:rsidRDefault="00D8285C" w:rsidP="002F1949">
      <w:pPr>
        <w:pStyle w:val="4"/>
      </w:pPr>
      <w:r w:rsidRPr="00C514C8">
        <w:rPr>
          <w:rFonts w:hint="eastAsia"/>
        </w:rPr>
        <w:t>调用方式</w:t>
      </w:r>
    </w:p>
    <w:p w14:paraId="78BD6F8E" w14:textId="77777777" w:rsidR="00D8285C" w:rsidRDefault="00D8285C" w:rsidP="00D8285C">
      <w:r>
        <w:t>HTTP GET</w:t>
      </w:r>
    </w:p>
    <w:p w14:paraId="166D892F" w14:textId="77777777" w:rsidR="00D8285C" w:rsidRPr="00C514C8" w:rsidRDefault="00D8285C" w:rsidP="002F1949">
      <w:pPr>
        <w:pStyle w:val="4"/>
      </w:pPr>
      <w:r w:rsidRPr="00C514C8">
        <w:rPr>
          <w:rFonts w:hint="eastAsia"/>
        </w:rPr>
        <w:t>API</w:t>
      </w:r>
      <w:r w:rsidRPr="00C514C8">
        <w:rPr>
          <w:rFonts w:hint="eastAsia"/>
        </w:rPr>
        <w:t>请求入口地址</w:t>
      </w:r>
    </w:p>
    <w:p w14:paraId="611C5AB0" w14:textId="47BE5054" w:rsidR="005E1E7C" w:rsidRPr="004C3C43" w:rsidRDefault="005E1E7C" w:rsidP="005E1E7C">
      <w:pPr>
        <w:rPr>
          <w:rFonts w:ascii="微软雅黑" w:eastAsia="微软雅黑" w:hAnsi="微软雅黑"/>
          <w:sz w:val="16"/>
          <w:szCs w:val="20"/>
        </w:rPr>
      </w:pPr>
      <w:r w:rsidRPr="008A4E86">
        <w:rPr>
          <w:rFonts w:asciiTheme="minorEastAsia" w:hAnsiTheme="minorEastAsia" w:cs="Xingkai SC Light"/>
          <w:color w:val="2C3F51"/>
        </w:rPr>
        <w:t>提供给第三方合作伙伴的广告请求服务请求接口，比如</w:t>
      </w:r>
      <w:r w:rsidRPr="004C3C43">
        <w:rPr>
          <w:rFonts w:ascii="微软雅黑" w:eastAsia="微软雅黑" w:hAnsi="微软雅黑"/>
          <w:color w:val="2C3F51"/>
          <w:sz w:val="20"/>
        </w:rPr>
        <w:br/>
      </w:r>
      <w:hyperlink r:id="rId8" w:history="1">
        <w:r w:rsidRPr="008A4E86">
          <w:rPr>
            <w:rStyle w:val="a3"/>
            <w:rFonts w:eastAsia="微软雅黑"/>
          </w:rPr>
          <w:t>http://hostname.domain.com/adcall</w:t>
        </w:r>
      </w:hyperlink>
    </w:p>
    <w:p w14:paraId="512D134F" w14:textId="2246E96A" w:rsidR="000F6BE1" w:rsidRPr="00C514C8" w:rsidRDefault="00464F92" w:rsidP="002F1949">
      <w:pPr>
        <w:pStyle w:val="4"/>
      </w:pPr>
      <w:r>
        <w:rPr>
          <w:rFonts w:hint="eastAsia"/>
        </w:rPr>
        <w:t>请求</w:t>
      </w:r>
      <w:r w:rsidR="00307DD7" w:rsidRPr="00C514C8">
        <w:rPr>
          <w:rFonts w:hint="eastAsia"/>
        </w:rPr>
        <w:t>参数</w:t>
      </w:r>
      <w:r w:rsidR="00307DD7" w:rsidRPr="00C514C8">
        <w:rPr>
          <w:rFonts w:hint="eastAsi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56"/>
        <w:gridCol w:w="1176"/>
        <w:gridCol w:w="820"/>
        <w:gridCol w:w="4864"/>
      </w:tblGrid>
      <w:tr w:rsidR="000F6BE1" w:rsidRPr="004C3C43" w14:paraId="2AA4371D" w14:textId="77777777" w:rsidTr="00026387">
        <w:tc>
          <w:tcPr>
            <w:tcW w:w="1656" w:type="dxa"/>
            <w:hideMark/>
          </w:tcPr>
          <w:p w14:paraId="494A991D" w14:textId="77777777" w:rsidR="000F6BE1" w:rsidRPr="00266430" w:rsidRDefault="000F6BE1" w:rsidP="00882CCA">
            <w:pPr>
              <w:rPr>
                <w:rFonts w:asciiTheme="minorEastAsia" w:hAnsiTheme="minorEastAsia" w:cs="Times New Roman"/>
                <w:b/>
                <w:color w:val="000000" w:themeColor="text1"/>
              </w:rPr>
            </w:pPr>
            <w:r w:rsidRPr="00266430">
              <w:rPr>
                <w:rFonts w:asciiTheme="minorEastAsia" w:hAnsiTheme="minorEastAsia"/>
                <w:b/>
                <w:color w:val="000000" w:themeColor="text1"/>
              </w:rPr>
              <w:t>参</w:t>
            </w:r>
            <w:r w:rsidRPr="00266430">
              <w:rPr>
                <w:rFonts w:asciiTheme="minorEastAsia" w:hAnsiTheme="minorEastAsia" w:cs="Libian SC Regular"/>
                <w:b/>
                <w:color w:val="000000" w:themeColor="text1"/>
              </w:rPr>
              <w:t>数</w:t>
            </w:r>
          </w:p>
        </w:tc>
        <w:tc>
          <w:tcPr>
            <w:tcW w:w="1176" w:type="dxa"/>
            <w:hideMark/>
          </w:tcPr>
          <w:p w14:paraId="4DE0B817" w14:textId="77777777" w:rsidR="000F6BE1" w:rsidRPr="00266430" w:rsidRDefault="000F6BE1" w:rsidP="00882CCA">
            <w:pPr>
              <w:rPr>
                <w:rFonts w:asciiTheme="minorEastAsia" w:hAnsiTheme="minorEastAsia" w:cs="Times New Roman"/>
                <w:b/>
                <w:color w:val="000000" w:themeColor="text1"/>
              </w:rPr>
            </w:pPr>
            <w:r w:rsidRPr="00266430">
              <w:rPr>
                <w:rFonts w:asciiTheme="minorEastAsia" w:hAnsiTheme="minorEastAsia"/>
                <w:b/>
                <w:color w:val="000000" w:themeColor="text1"/>
              </w:rPr>
              <w:t>类型</w:t>
            </w:r>
          </w:p>
        </w:tc>
        <w:tc>
          <w:tcPr>
            <w:tcW w:w="820" w:type="dxa"/>
            <w:hideMark/>
          </w:tcPr>
          <w:p w14:paraId="39D253C9" w14:textId="77777777" w:rsidR="00DA1F2E" w:rsidRPr="00266430" w:rsidRDefault="000F6BE1" w:rsidP="00882CCA">
            <w:pPr>
              <w:rPr>
                <w:rFonts w:asciiTheme="minorEastAsia" w:hAnsiTheme="minorEastAsia"/>
                <w:b/>
                <w:color w:val="000000" w:themeColor="text1"/>
              </w:rPr>
            </w:pPr>
            <w:r w:rsidRPr="00266430">
              <w:rPr>
                <w:rFonts w:asciiTheme="minorEastAsia" w:hAnsiTheme="minorEastAsia"/>
                <w:b/>
                <w:color w:val="000000" w:themeColor="text1"/>
              </w:rPr>
              <w:t>是否</w:t>
            </w:r>
          </w:p>
          <w:p w14:paraId="410319EE" w14:textId="54E50ED9" w:rsidR="000F6BE1" w:rsidRPr="00266430" w:rsidRDefault="000F6BE1" w:rsidP="00882CCA">
            <w:pPr>
              <w:rPr>
                <w:rFonts w:asciiTheme="minorEastAsia" w:hAnsiTheme="minorEastAsia" w:cs="Times New Roman"/>
                <w:b/>
                <w:color w:val="000000" w:themeColor="text1"/>
              </w:rPr>
            </w:pPr>
            <w:r w:rsidRPr="00266430">
              <w:rPr>
                <w:rFonts w:asciiTheme="minorEastAsia" w:hAnsiTheme="minorEastAsia"/>
                <w:b/>
                <w:color w:val="000000" w:themeColor="text1"/>
              </w:rPr>
              <w:t>必</w:t>
            </w:r>
            <w:r w:rsidRPr="00266430">
              <w:rPr>
                <w:rFonts w:asciiTheme="minorEastAsia" w:hAnsiTheme="minorEastAsia" w:cs="Libian SC Regular"/>
                <w:b/>
                <w:color w:val="000000" w:themeColor="text1"/>
              </w:rPr>
              <w:t>须</w:t>
            </w:r>
          </w:p>
        </w:tc>
        <w:tc>
          <w:tcPr>
            <w:tcW w:w="4864" w:type="dxa"/>
            <w:hideMark/>
          </w:tcPr>
          <w:p w14:paraId="2F06958E" w14:textId="77777777" w:rsidR="000F6BE1" w:rsidRPr="00266430" w:rsidRDefault="000F6BE1" w:rsidP="00882CCA">
            <w:pPr>
              <w:rPr>
                <w:rFonts w:asciiTheme="minorEastAsia" w:hAnsiTheme="minorEastAsia" w:cs="Times New Roman"/>
                <w:b/>
                <w:color w:val="000000" w:themeColor="text1"/>
              </w:rPr>
            </w:pPr>
            <w:r w:rsidRPr="00266430">
              <w:rPr>
                <w:rFonts w:asciiTheme="minorEastAsia" w:hAnsiTheme="minorEastAsia"/>
                <w:b/>
                <w:color w:val="000000" w:themeColor="text1"/>
              </w:rPr>
              <w:t>描述</w:t>
            </w:r>
          </w:p>
        </w:tc>
      </w:tr>
      <w:tr w:rsidR="000F6BE1" w:rsidRPr="004C3C43" w14:paraId="7386DCD2" w14:textId="77777777" w:rsidTr="00026387">
        <w:tc>
          <w:tcPr>
            <w:tcW w:w="1656" w:type="dxa"/>
            <w:hideMark/>
          </w:tcPr>
          <w:p w14:paraId="78E314CB" w14:textId="090B7DD9" w:rsidR="000F6BE1" w:rsidRPr="002751E2" w:rsidRDefault="00DA1F2E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placement_id</w:t>
            </w:r>
            <w:proofErr w:type="spellEnd"/>
          </w:p>
        </w:tc>
        <w:tc>
          <w:tcPr>
            <w:tcW w:w="1176" w:type="dxa"/>
            <w:hideMark/>
          </w:tcPr>
          <w:p w14:paraId="3AA1B7F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691B6142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4864" w:type="dxa"/>
            <w:hideMark/>
          </w:tcPr>
          <w:p w14:paraId="5A6F1BB5" w14:textId="1A2858D3" w:rsidR="00220504" w:rsidRPr="002751E2" w:rsidRDefault="008930D5" w:rsidP="00882CCA">
            <w:pPr>
              <w:rPr>
                <w:rFonts w:asciiTheme="minorEastAsia" w:hAnsiTheme="minorEastAsia" w:cs="Libian SC Regular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蓬景分配</w:t>
            </w:r>
            <w:r w:rsidR="00DA1F2E" w:rsidRPr="002751E2">
              <w:rPr>
                <w:rFonts w:asciiTheme="minorEastAsia" w:hAnsiTheme="minorEastAsia"/>
                <w:color w:val="000000" w:themeColor="text1"/>
              </w:rPr>
              <w:t>的</w:t>
            </w:r>
            <w:r w:rsidR="000F6BE1" w:rsidRPr="002751E2">
              <w:rPr>
                <w:rFonts w:asciiTheme="minorEastAsia" w:hAnsiTheme="minorEastAsia"/>
                <w:color w:val="000000" w:themeColor="text1"/>
              </w:rPr>
              <w:t>广告位</w:t>
            </w:r>
            <w:r w:rsidR="00DA1F2E" w:rsidRPr="002751E2">
              <w:rPr>
                <w:rFonts w:asciiTheme="minorEastAsia" w:hAnsiTheme="minorEastAsia"/>
                <w:color w:val="000000" w:themeColor="text1"/>
              </w:rPr>
              <w:t>id</w:t>
            </w:r>
            <w:r w:rsidR="0068368E">
              <w:rPr>
                <w:rFonts w:asciiTheme="minorEastAsia" w:hAnsiTheme="minorEastAsia"/>
                <w:color w:val="000000" w:themeColor="text1"/>
              </w:rPr>
              <w:t>（横幅，全插屏，开屏，视频，原生）</w:t>
            </w:r>
            <w:bookmarkStart w:id="10" w:name="_GoBack"/>
            <w:bookmarkEnd w:id="10"/>
          </w:p>
        </w:tc>
      </w:tr>
      <w:tr w:rsidR="00CE0964" w:rsidRPr="004C3C43" w14:paraId="40891C10" w14:textId="77777777" w:rsidTr="00026387">
        <w:tc>
          <w:tcPr>
            <w:tcW w:w="1656" w:type="dxa"/>
          </w:tcPr>
          <w:p w14:paraId="6C989701" w14:textId="07B87A06" w:rsidR="00CE0964" w:rsidRPr="002751E2" w:rsidRDefault="00CE0964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adstyle</w:t>
            </w:r>
            <w:proofErr w:type="spellEnd"/>
          </w:p>
        </w:tc>
        <w:tc>
          <w:tcPr>
            <w:tcW w:w="1176" w:type="dxa"/>
          </w:tcPr>
          <w:p w14:paraId="34E5EE9C" w14:textId="6E9BEDFD" w:rsidR="00CE0964" w:rsidRPr="002751E2" w:rsidRDefault="0021531E" w:rsidP="00CE0964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</w:tcPr>
          <w:p w14:paraId="73FFAA37" w14:textId="445D39E7" w:rsidR="00CE0964" w:rsidRPr="002751E2" w:rsidRDefault="00CE0964" w:rsidP="00882CCA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4864" w:type="dxa"/>
          </w:tcPr>
          <w:p w14:paraId="3231EE20" w14:textId="1A1F9F77" w:rsidR="00CE0964" w:rsidRPr="002751E2" w:rsidRDefault="0021531E" w:rsidP="0021531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广告样式</w:t>
            </w:r>
          </w:p>
        </w:tc>
      </w:tr>
      <w:tr w:rsidR="000F6BE1" w:rsidRPr="004C3C43" w14:paraId="3FE53926" w14:textId="77777777" w:rsidTr="00026387">
        <w:tc>
          <w:tcPr>
            <w:tcW w:w="1656" w:type="dxa"/>
            <w:hideMark/>
          </w:tcPr>
          <w:p w14:paraId="7A5F9C92" w14:textId="2E41D5C9" w:rsidR="000F6BE1" w:rsidRPr="002751E2" w:rsidRDefault="00A47F79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adpos</w:t>
            </w:r>
            <w:proofErr w:type="spellEnd"/>
          </w:p>
        </w:tc>
        <w:tc>
          <w:tcPr>
            <w:tcW w:w="1176" w:type="dxa"/>
            <w:hideMark/>
          </w:tcPr>
          <w:p w14:paraId="41068B85" w14:textId="3C2F3930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  <w:hideMark/>
          </w:tcPr>
          <w:p w14:paraId="3323382C" w14:textId="7AB1B868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4864" w:type="dxa"/>
            <w:hideMark/>
          </w:tcPr>
          <w:p w14:paraId="692EB511" w14:textId="0B499493" w:rsidR="00B0247F" w:rsidRPr="002751E2" w:rsidRDefault="00A47F79" w:rsidP="00CD3F82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广告位置</w:t>
            </w:r>
            <w:r w:rsidR="00173D0E">
              <w:rPr>
                <w:rFonts w:asciiTheme="minorEastAsia" w:hAnsiTheme="minorEastAsia"/>
                <w:color w:val="000000" w:themeColor="text1"/>
              </w:rPr>
              <w:t>，参考</w:t>
            </w:r>
            <w:hyperlink w:anchor="_adpos_广告位置" w:history="1">
              <w:r w:rsidR="00173D0E" w:rsidRPr="00173D0E">
                <w:rPr>
                  <w:rStyle w:val="a3"/>
                  <w:rFonts w:asciiTheme="minorEastAsia" w:hAnsiTheme="minorEastAsia" w:hint="eastAsia"/>
                </w:rPr>
                <w:t>a</w:t>
              </w:r>
              <w:r w:rsidR="00173D0E" w:rsidRPr="00173D0E">
                <w:rPr>
                  <w:rStyle w:val="a3"/>
                  <w:rFonts w:asciiTheme="minorEastAsia" w:hAnsiTheme="minorEastAsia"/>
                </w:rPr>
                <w:t>dpos广告位置</w:t>
              </w:r>
            </w:hyperlink>
          </w:p>
        </w:tc>
      </w:tr>
      <w:tr w:rsidR="005B3263" w:rsidRPr="004C3C43" w14:paraId="604DB1CE" w14:textId="77777777" w:rsidTr="00026387">
        <w:tc>
          <w:tcPr>
            <w:tcW w:w="1656" w:type="dxa"/>
          </w:tcPr>
          <w:p w14:paraId="48A89B63" w14:textId="040A75B7" w:rsidR="005B3263" w:rsidRPr="002751E2" w:rsidRDefault="005B3263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a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ppid</w:t>
            </w:r>
            <w:proofErr w:type="spellEnd"/>
          </w:p>
        </w:tc>
        <w:tc>
          <w:tcPr>
            <w:tcW w:w="1176" w:type="dxa"/>
          </w:tcPr>
          <w:p w14:paraId="075E0939" w14:textId="20529FD6" w:rsidR="005B3263" w:rsidRPr="002751E2" w:rsidRDefault="005B3263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string</w:t>
            </w:r>
          </w:p>
        </w:tc>
        <w:tc>
          <w:tcPr>
            <w:tcW w:w="820" w:type="dxa"/>
          </w:tcPr>
          <w:p w14:paraId="3D948488" w14:textId="51FABA87" w:rsidR="005B3263" w:rsidRPr="002751E2" w:rsidRDefault="005B3263" w:rsidP="00882CCA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4864" w:type="dxa"/>
          </w:tcPr>
          <w:p w14:paraId="05AD316C" w14:textId="582F20CE" w:rsidR="005B3263" w:rsidRPr="002751E2" w:rsidRDefault="002751E2" w:rsidP="00882CCA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在</w:t>
            </w:r>
            <w:proofErr w:type="gramStart"/>
            <w:r w:rsidRPr="002751E2">
              <w:rPr>
                <w:rFonts w:asciiTheme="minorEastAsia" w:hAnsiTheme="minorEastAsia"/>
                <w:color w:val="000000" w:themeColor="text1"/>
              </w:rPr>
              <w:t>蓬景广告</w:t>
            </w:r>
            <w:proofErr w:type="gramEnd"/>
            <w:r w:rsidRPr="002751E2">
              <w:rPr>
                <w:rFonts w:asciiTheme="minorEastAsia" w:hAnsiTheme="minorEastAsia"/>
                <w:color w:val="000000" w:themeColor="text1"/>
              </w:rPr>
              <w:t>平台发布应用的应用id</w:t>
            </w:r>
          </w:p>
        </w:tc>
      </w:tr>
      <w:tr w:rsidR="000F6BE1" w:rsidRPr="004C3C43" w14:paraId="418F2575" w14:textId="77777777" w:rsidTr="00026387">
        <w:tc>
          <w:tcPr>
            <w:tcW w:w="1656" w:type="dxa"/>
            <w:hideMark/>
          </w:tcPr>
          <w:p w14:paraId="429C0795" w14:textId="5278BC90" w:rsidR="000F6BE1" w:rsidRPr="002751E2" w:rsidRDefault="000576EF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net</w:t>
            </w:r>
            <w:r w:rsidR="000F6BE1"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76DBC999" w14:textId="4FC6321D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  <w:hideMark/>
          </w:tcPr>
          <w:p w14:paraId="68D1F70E" w14:textId="0242412A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  <w:hideMark/>
          </w:tcPr>
          <w:p w14:paraId="7B4504CA" w14:textId="77777777" w:rsidR="00882CCA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连</w:t>
            </w:r>
            <w:r w:rsidRPr="002751E2">
              <w:rPr>
                <w:rFonts w:asciiTheme="minorEastAsia" w:hAnsiTheme="minorEastAsia"/>
                <w:color w:val="000000" w:themeColor="text1"/>
              </w:rPr>
              <w:t>网方式：</w:t>
            </w:r>
          </w:p>
          <w:p w14:paraId="0B7A3415" w14:textId="6269E3A1" w:rsidR="00882CCA" w:rsidRPr="002751E2" w:rsidRDefault="00306AA9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0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882CCA" w:rsidRPr="002751E2">
              <w:rPr>
                <w:rFonts w:asciiTheme="minorEastAsia" w:hAnsiTheme="minorEastAsia" w:cs="Times New Roman"/>
                <w:color w:val="000000" w:themeColor="text1"/>
              </w:rPr>
              <w:t>unknown</w:t>
            </w:r>
          </w:p>
          <w:p w14:paraId="13C5303A" w14:textId="24EDAA00" w:rsidR="00882CCA" w:rsidRPr="002751E2" w:rsidRDefault="00306AA9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1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proofErr w:type="spellStart"/>
            <w:r w:rsidR="00882CCA" w:rsidRPr="002751E2">
              <w:rPr>
                <w:rFonts w:asciiTheme="minorEastAsia" w:hAnsiTheme="minorEastAsia" w:cs="Times New Roman"/>
                <w:color w:val="000000" w:themeColor="text1"/>
              </w:rPr>
              <w:t>WiFi</w:t>
            </w:r>
            <w:proofErr w:type="spellEnd"/>
          </w:p>
          <w:p w14:paraId="3EC63E2D" w14:textId="0D82FD67" w:rsidR="00882CCA" w:rsidRPr="002751E2" w:rsidRDefault="00306AA9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2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882CCA" w:rsidRPr="002751E2">
              <w:rPr>
                <w:rFonts w:asciiTheme="minorEastAsia" w:hAnsiTheme="minorEastAsia" w:cs="Times New Roman"/>
                <w:color w:val="000000" w:themeColor="text1"/>
              </w:rPr>
              <w:t>2G</w:t>
            </w:r>
          </w:p>
          <w:p w14:paraId="5FB46BF9" w14:textId="41C18074" w:rsidR="00882CCA" w:rsidRPr="002751E2" w:rsidRDefault="00306AA9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3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882CCA" w:rsidRPr="002751E2">
              <w:rPr>
                <w:rFonts w:asciiTheme="minorEastAsia" w:hAnsiTheme="minorEastAsia" w:cs="Times New Roman"/>
                <w:color w:val="000000" w:themeColor="text1"/>
              </w:rPr>
              <w:t>3G</w:t>
            </w:r>
          </w:p>
          <w:p w14:paraId="383A1331" w14:textId="77777777" w:rsidR="000F6BE1" w:rsidRDefault="00306AA9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4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0F6BE1" w:rsidRPr="002751E2">
              <w:rPr>
                <w:rFonts w:asciiTheme="minorEastAsia" w:hAnsiTheme="minorEastAsia" w:cs="Times New Roman"/>
                <w:color w:val="000000" w:themeColor="text1"/>
              </w:rPr>
              <w:t>4G</w:t>
            </w:r>
          </w:p>
          <w:p w14:paraId="59FFB352" w14:textId="3FE94BF7" w:rsidR="00494D16" w:rsidRPr="002751E2" w:rsidRDefault="00494D16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5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>
              <w:rPr>
                <w:rFonts w:asciiTheme="minorEastAsia" w:hAnsiTheme="minorEastAsia" w:cs="Times New Roman"/>
                <w:color w:val="000000" w:themeColor="text1"/>
              </w:rPr>
              <w:t>5G</w:t>
            </w:r>
          </w:p>
        </w:tc>
      </w:tr>
      <w:tr w:rsidR="000F6BE1" w:rsidRPr="004C3C43" w14:paraId="09129F84" w14:textId="77777777" w:rsidTr="00026387">
        <w:tc>
          <w:tcPr>
            <w:tcW w:w="1656" w:type="dxa"/>
            <w:hideMark/>
          </w:tcPr>
          <w:p w14:paraId="2B9CDD16" w14:textId="754FB63A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carrier </w:t>
            </w:r>
          </w:p>
        </w:tc>
        <w:tc>
          <w:tcPr>
            <w:tcW w:w="1176" w:type="dxa"/>
            <w:hideMark/>
          </w:tcPr>
          <w:p w14:paraId="3BDA57D4" w14:textId="0E0EB5E0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  <w:hideMark/>
          </w:tcPr>
          <w:p w14:paraId="42683AC1" w14:textId="42CA930B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  <w:hideMark/>
          </w:tcPr>
          <w:p w14:paraId="64937EC1" w14:textId="77777777" w:rsidR="00062274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运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营</w:t>
            </w:r>
            <w:r w:rsidRPr="002751E2">
              <w:rPr>
                <w:rFonts w:asciiTheme="minorEastAsia" w:hAnsiTheme="minorEastAsia"/>
                <w:color w:val="000000" w:themeColor="text1"/>
              </w:rPr>
              <w:t>商：</w:t>
            </w:r>
          </w:p>
          <w:p w14:paraId="065BCB38" w14:textId="1B21B4A6" w:rsidR="00062274" w:rsidRPr="002751E2" w:rsidRDefault="00A51182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0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062274" w:rsidRPr="002751E2">
              <w:rPr>
                <w:rFonts w:asciiTheme="minorEastAsia" w:hAnsiTheme="minorEastAsia" w:cs="Times New Roman"/>
                <w:color w:val="000000" w:themeColor="text1"/>
              </w:rPr>
              <w:t>unknown</w:t>
            </w:r>
          </w:p>
          <w:p w14:paraId="6206E377" w14:textId="7E2DD3FC" w:rsidR="00062274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1</w:t>
            </w:r>
            <w:r w:rsidR="00A51182"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801575">
              <w:rPr>
                <w:rFonts w:asciiTheme="minorEastAsia" w:hAnsiTheme="minorEastAsia" w:cs="Times New Roman" w:hint="eastAsia"/>
                <w:color w:val="000000" w:themeColor="text1"/>
              </w:rPr>
              <w:t>中国</w:t>
            </w:r>
            <w:r w:rsidRPr="002751E2">
              <w:rPr>
                <w:rFonts w:asciiTheme="minorEastAsia" w:hAnsiTheme="minorEastAsia"/>
                <w:color w:val="000000" w:themeColor="text1"/>
              </w:rPr>
              <w:t>移动</w:t>
            </w:r>
          </w:p>
          <w:p w14:paraId="3E88FE7B" w14:textId="0692BAB5" w:rsidR="00062274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2</w:t>
            </w:r>
            <w:r w:rsidR="00A51182"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801575">
              <w:rPr>
                <w:rFonts w:asciiTheme="minorEastAsia" w:hAnsiTheme="minorEastAsia" w:cs="Times New Roman" w:hint="eastAsia"/>
                <w:color w:val="000000" w:themeColor="text1"/>
              </w:rPr>
              <w:t>中国</w:t>
            </w:r>
            <w:r w:rsidRPr="002751E2">
              <w:rPr>
                <w:rFonts w:asciiTheme="minorEastAsia" w:hAnsiTheme="minorEastAsia"/>
                <w:color w:val="000000" w:themeColor="text1"/>
              </w:rPr>
              <w:t>联通</w:t>
            </w:r>
          </w:p>
          <w:p w14:paraId="33A2D6AE" w14:textId="46116A79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lastRenderedPageBreak/>
              <w:t>3</w:t>
            </w:r>
            <w:r w:rsidR="00A51182"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801575">
              <w:rPr>
                <w:rFonts w:asciiTheme="minorEastAsia" w:hAnsiTheme="minorEastAsia" w:cs="Times New Roman" w:hint="eastAsia"/>
                <w:color w:val="000000" w:themeColor="text1"/>
              </w:rPr>
              <w:t>中国</w:t>
            </w:r>
            <w:r w:rsidRPr="002751E2">
              <w:rPr>
                <w:rFonts w:asciiTheme="minorEastAsia" w:hAnsiTheme="minorEastAsia"/>
                <w:color w:val="000000" w:themeColor="text1"/>
              </w:rPr>
              <w:t>电信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</w:tr>
      <w:tr w:rsidR="000F6BE1" w:rsidRPr="004C3C43" w14:paraId="7B939C72" w14:textId="77777777" w:rsidTr="00026387">
        <w:tc>
          <w:tcPr>
            <w:tcW w:w="1656" w:type="dxa"/>
            <w:hideMark/>
          </w:tcPr>
          <w:p w14:paraId="2A7E3750" w14:textId="3CBF6241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lastRenderedPageBreak/>
              <w:t>os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471CBFEB" w14:textId="15292CE2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34FB7BA1" w14:textId="7077DBF8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  <w:hideMark/>
          </w:tcPr>
          <w:p w14:paraId="2E0808E5" w14:textId="77777777" w:rsidR="00062274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操作系统类型：</w:t>
            </w:r>
          </w:p>
          <w:p w14:paraId="37D7D39D" w14:textId="5A0AA684" w:rsidR="00062274" w:rsidRPr="002751E2" w:rsidRDefault="00B94640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0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D24651">
              <w:rPr>
                <w:rFonts w:asciiTheme="minorEastAsia" w:hAnsiTheme="minorEastAsia" w:cs="Times New Roman" w:hint="eastAsia"/>
                <w:color w:val="000000" w:themeColor="text1"/>
              </w:rPr>
              <w:t>u</w:t>
            </w:r>
            <w:r w:rsidR="00D24651">
              <w:rPr>
                <w:rFonts w:asciiTheme="minorEastAsia" w:hAnsiTheme="minorEastAsia" w:cs="Times New Roman"/>
                <w:color w:val="000000" w:themeColor="text1"/>
              </w:rPr>
              <w:t>nknown</w:t>
            </w:r>
          </w:p>
          <w:p w14:paraId="198FF257" w14:textId="7CED5F85" w:rsidR="00062274" w:rsidRPr="002751E2" w:rsidRDefault="00B94640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1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proofErr w:type="spellStart"/>
            <w:r w:rsidR="00062274" w:rsidRPr="002751E2">
              <w:rPr>
                <w:rFonts w:asciiTheme="minorEastAsia" w:hAnsiTheme="minorEastAsia" w:cs="Times New Roman"/>
                <w:color w:val="000000" w:themeColor="text1"/>
              </w:rPr>
              <w:t>iOS</w:t>
            </w:r>
            <w:proofErr w:type="spellEnd"/>
          </w:p>
          <w:p w14:paraId="35E16D84" w14:textId="77777777" w:rsidR="00D24651" w:rsidRDefault="00B94640" w:rsidP="00D24651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2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D24651">
              <w:rPr>
                <w:rFonts w:asciiTheme="minorEastAsia" w:hAnsiTheme="minorEastAsia" w:cs="Times New Roman"/>
                <w:color w:val="000000" w:themeColor="text1"/>
              </w:rPr>
              <w:t>Android</w:t>
            </w:r>
          </w:p>
          <w:p w14:paraId="2EC2A07D" w14:textId="43127363" w:rsidR="000F6BE1" w:rsidRPr="002751E2" w:rsidRDefault="00B94640" w:rsidP="00D24651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3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="00D24651">
              <w:rPr>
                <w:rFonts w:asciiTheme="minorEastAsia" w:hAnsiTheme="minorEastAsia" w:cs="Times New Roman"/>
                <w:color w:val="000000" w:themeColor="text1"/>
              </w:rPr>
              <w:t>Windows</w:t>
            </w:r>
          </w:p>
        </w:tc>
      </w:tr>
      <w:tr w:rsidR="000F6BE1" w:rsidRPr="004C3C43" w14:paraId="16C98F6E" w14:textId="77777777" w:rsidTr="00026387">
        <w:tc>
          <w:tcPr>
            <w:tcW w:w="1656" w:type="dxa"/>
            <w:hideMark/>
          </w:tcPr>
          <w:p w14:paraId="68E5B4BA" w14:textId="24331E8C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osv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4F533263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45C0F29B" w14:textId="7076D153" w:rsidR="000F6BE1" w:rsidRPr="002751E2" w:rsidRDefault="00FE790F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1627FAB4" w14:textId="399747BF" w:rsidR="000F6BE1" w:rsidRPr="002751E2" w:rsidRDefault="000F6BE1" w:rsidP="007D363C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操作系统版本，如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iPhone 8.1.2</w:t>
            </w:r>
            <w:r w:rsidRPr="002751E2">
              <w:rPr>
                <w:rFonts w:asciiTheme="minorEastAsia" w:hAnsiTheme="minorEastAsia"/>
                <w:color w:val="000000" w:themeColor="text1"/>
              </w:rPr>
              <w:t>的参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数</w:t>
            </w:r>
            <w:r w:rsidRPr="002751E2">
              <w:rPr>
                <w:rFonts w:asciiTheme="minorEastAsia" w:hAnsiTheme="minorEastAsia"/>
                <w:color w:val="000000" w:themeColor="text1"/>
              </w:rPr>
              <w:t>填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写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8.1.2 </w:t>
            </w:r>
          </w:p>
        </w:tc>
      </w:tr>
      <w:tr w:rsidR="000F6BE1" w:rsidRPr="004C3C43" w14:paraId="55D8E43F" w14:textId="77777777" w:rsidTr="00026387">
        <w:tc>
          <w:tcPr>
            <w:tcW w:w="1656" w:type="dxa"/>
            <w:hideMark/>
          </w:tcPr>
          <w:p w14:paraId="2ED4AE10" w14:textId="71F4FD38" w:rsidR="000F6BE1" w:rsidRPr="002751E2" w:rsidRDefault="003E09FB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brand</w:t>
            </w:r>
          </w:p>
        </w:tc>
        <w:tc>
          <w:tcPr>
            <w:tcW w:w="1176" w:type="dxa"/>
            <w:hideMark/>
          </w:tcPr>
          <w:p w14:paraId="30265FA0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4B2F3F5C" w14:textId="1E9F470D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  <w:hideMark/>
          </w:tcPr>
          <w:p w14:paraId="6E9E9C23" w14:textId="303177CD" w:rsidR="000F6BE1" w:rsidRPr="002751E2" w:rsidRDefault="000F6BE1" w:rsidP="003E09FB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设备品牌</w:t>
            </w:r>
            <w:r w:rsidR="004D124F">
              <w:rPr>
                <w:rFonts w:asciiTheme="minorEastAsia" w:hAnsiTheme="minorEastAsia" w:hint="eastAsia"/>
                <w:color w:val="000000" w:themeColor="text1"/>
              </w:rPr>
              <w:t>(英文小写)</w:t>
            </w:r>
            <w:r w:rsidR="009006BB">
              <w:rPr>
                <w:rFonts w:asciiTheme="minorEastAsia" w:hAnsiTheme="minorEastAsia" w:hint="eastAsia"/>
                <w:color w:val="000000" w:themeColor="text1"/>
              </w:rPr>
              <w:t>，如</w:t>
            </w:r>
            <w:proofErr w:type="spellStart"/>
            <w:r w:rsidR="009006BB">
              <w:rPr>
                <w:rFonts w:asciiTheme="minorEastAsia" w:hAnsiTheme="minorEastAsia" w:hint="eastAsia"/>
                <w:color w:val="000000" w:themeColor="text1"/>
              </w:rPr>
              <w:t>huawei</w:t>
            </w:r>
            <w:proofErr w:type="spellEnd"/>
          </w:p>
        </w:tc>
      </w:tr>
      <w:tr w:rsidR="003E09FB" w:rsidRPr="004C3C43" w14:paraId="107B12DD" w14:textId="77777777" w:rsidTr="00026387">
        <w:tc>
          <w:tcPr>
            <w:tcW w:w="1656" w:type="dxa"/>
          </w:tcPr>
          <w:p w14:paraId="64976D56" w14:textId="72BBE5DD" w:rsidR="003E09FB" w:rsidRPr="002751E2" w:rsidRDefault="003E09FB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model</w:t>
            </w:r>
          </w:p>
        </w:tc>
        <w:tc>
          <w:tcPr>
            <w:tcW w:w="1176" w:type="dxa"/>
          </w:tcPr>
          <w:p w14:paraId="204A6239" w14:textId="195CF58E" w:rsidR="003E09FB" w:rsidRPr="002751E2" w:rsidRDefault="00D2465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st</w:t>
            </w:r>
            <w:r w:rsidR="003E09FB" w:rsidRPr="002751E2">
              <w:rPr>
                <w:rFonts w:asciiTheme="minorEastAsia" w:hAnsiTheme="minorEastAsia" w:cs="Times New Roman"/>
                <w:color w:val="000000" w:themeColor="text1"/>
              </w:rPr>
              <w:t>ing</w:t>
            </w:r>
          </w:p>
        </w:tc>
        <w:tc>
          <w:tcPr>
            <w:tcW w:w="820" w:type="dxa"/>
          </w:tcPr>
          <w:p w14:paraId="60A6E059" w14:textId="4678410C" w:rsidR="003E09FB" w:rsidRPr="002751E2" w:rsidRDefault="00FE790F" w:rsidP="00882CCA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</w:tcPr>
          <w:p w14:paraId="7CF9A6A5" w14:textId="4BF6A933" w:rsidR="003E09FB" w:rsidRPr="002751E2" w:rsidRDefault="003E09FB" w:rsidP="007D363C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 w:hint="eastAsia"/>
                <w:color w:val="000000" w:themeColor="text1"/>
              </w:rPr>
              <w:t>设备型号</w:t>
            </w:r>
          </w:p>
        </w:tc>
      </w:tr>
      <w:tr w:rsidR="000F6BE1" w:rsidRPr="004C3C43" w14:paraId="38AD4469" w14:textId="77777777" w:rsidTr="00026387">
        <w:tc>
          <w:tcPr>
            <w:tcW w:w="1656" w:type="dxa"/>
            <w:hideMark/>
          </w:tcPr>
          <w:p w14:paraId="7CB936B3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ua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68746DDB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55A75C13" w14:textId="5F757CD0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  <w:hideMark/>
          </w:tcPr>
          <w:p w14:paraId="108425DD" w14:textId="5F0BEAB9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用户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浏览</w:t>
            </w:r>
            <w:r w:rsidRPr="002751E2">
              <w:rPr>
                <w:rFonts w:asciiTheme="minorEastAsia" w:hAnsiTheme="minorEastAsia"/>
                <w:color w:val="000000" w:themeColor="text1"/>
              </w:rPr>
              <w:t>器</w:t>
            </w:r>
            <w:r w:rsidR="00E24951" w:rsidRPr="002751E2">
              <w:rPr>
                <w:rFonts w:asciiTheme="minorEastAsia" w:hAnsiTheme="minorEastAsia" w:hint="eastAsia"/>
                <w:color w:val="000000" w:themeColor="text1"/>
              </w:rPr>
              <w:t>标识</w:t>
            </w:r>
            <w:r w:rsidR="00E24951" w:rsidRPr="002751E2">
              <w:rPr>
                <w:rFonts w:asciiTheme="minorEastAsia" w:hAnsiTheme="minorEastAsia"/>
                <w:color w:val="000000" w:themeColor="text1"/>
              </w:rPr>
              <w:t>user-agent</w:t>
            </w:r>
            <w:r w:rsidR="00423319" w:rsidRPr="002751E2">
              <w:rPr>
                <w:rFonts w:asciiTheme="minorEastAsia" w:hAnsiTheme="minorEastAsia" w:hint="eastAsia"/>
              </w:rPr>
              <w:t>，</w:t>
            </w:r>
            <w:r w:rsidR="00423319" w:rsidRPr="002751E2">
              <w:rPr>
                <w:rFonts w:asciiTheme="minorEastAsia" w:hAnsiTheme="minorEastAsia" w:hint="eastAsia"/>
                <w:color w:val="000000" w:themeColor="text1"/>
              </w:rPr>
              <w:t xml:space="preserve">需要 </w:t>
            </w:r>
            <w:proofErr w:type="spellStart"/>
            <w:r w:rsidR="00423319" w:rsidRPr="002751E2">
              <w:rPr>
                <w:rFonts w:asciiTheme="minorEastAsia" w:hAnsiTheme="minorEastAsia" w:hint="eastAsia"/>
                <w:color w:val="000000" w:themeColor="text1"/>
              </w:rPr>
              <w:t>UrlEncode</w:t>
            </w:r>
            <w:proofErr w:type="spellEnd"/>
            <w:r w:rsidR="00423319" w:rsidRPr="002751E2">
              <w:rPr>
                <w:rFonts w:asciiTheme="minorEastAsia" w:hAnsiTheme="minorEastAsia" w:hint="eastAsia"/>
                <w:color w:val="000000" w:themeColor="text1"/>
              </w:rPr>
              <w:t xml:space="preserve"> 处理</w:t>
            </w:r>
          </w:p>
        </w:tc>
      </w:tr>
      <w:tr w:rsidR="000F6BE1" w:rsidRPr="004C3C43" w14:paraId="2F1DB77A" w14:textId="77777777" w:rsidTr="00026387">
        <w:tc>
          <w:tcPr>
            <w:tcW w:w="1656" w:type="dxa"/>
            <w:hideMark/>
          </w:tcPr>
          <w:p w14:paraId="6A2641AA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ip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58B20893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40FFC5DF" w14:textId="39420F28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  <w:hideMark/>
          </w:tcPr>
          <w:p w14:paraId="2F56C704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用户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来</w:t>
            </w:r>
            <w:r w:rsidRPr="002751E2">
              <w:rPr>
                <w:rFonts w:asciiTheme="minorEastAsia" w:hAnsiTheme="minorEastAsia"/>
                <w:color w:val="000000" w:themeColor="text1"/>
              </w:rPr>
              <w:t>源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IP</w:t>
            </w:r>
            <w:r w:rsidRPr="002751E2">
              <w:rPr>
                <w:rFonts w:asciiTheme="minorEastAsia" w:hAnsiTheme="minorEastAsia"/>
                <w:color w:val="000000" w:themeColor="text1"/>
              </w:rPr>
              <w:t>（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X.X.X.X</w:t>
            </w:r>
            <w:r w:rsidRPr="002751E2">
              <w:rPr>
                <w:rFonts w:asciiTheme="minorEastAsia" w:hAnsiTheme="minorEastAsia"/>
                <w:color w:val="000000" w:themeColor="text1"/>
              </w:rPr>
              <w:t>）</w:t>
            </w:r>
          </w:p>
        </w:tc>
      </w:tr>
      <w:tr w:rsidR="000F6BE1" w:rsidRPr="004C3C43" w14:paraId="79446BF3" w14:textId="77777777" w:rsidTr="00026387">
        <w:tc>
          <w:tcPr>
            <w:tcW w:w="1656" w:type="dxa"/>
            <w:hideMark/>
          </w:tcPr>
          <w:p w14:paraId="221480B0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imei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0799B0B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2E1D089D" w14:textId="364C31F8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2AE0485A" w14:textId="4B2632C1" w:rsidR="000F6BE1" w:rsidRPr="002751E2" w:rsidRDefault="000F6BE1" w:rsidP="00516495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Android</w:t>
            </w:r>
            <w:r w:rsidRPr="002751E2">
              <w:rPr>
                <w:rFonts w:asciiTheme="minorEastAsia" w:hAnsiTheme="minorEastAsia"/>
                <w:color w:val="000000" w:themeColor="text1"/>
              </w:rPr>
              <w:t>系统的设备号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</w:tr>
      <w:tr w:rsidR="000F6BE1" w:rsidRPr="004C3C43" w14:paraId="1C578573" w14:textId="77777777" w:rsidTr="00026387">
        <w:tc>
          <w:tcPr>
            <w:tcW w:w="1656" w:type="dxa"/>
            <w:hideMark/>
          </w:tcPr>
          <w:p w14:paraId="50EE3F83" w14:textId="52C7F401" w:rsidR="000F6BE1" w:rsidRPr="002751E2" w:rsidRDefault="00B4176D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mac</w:t>
            </w:r>
          </w:p>
        </w:tc>
        <w:tc>
          <w:tcPr>
            <w:tcW w:w="1176" w:type="dxa"/>
            <w:hideMark/>
          </w:tcPr>
          <w:p w14:paraId="5F0776B4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3C61C9BB" w14:textId="2425D90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0E84EBD2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终</w:t>
            </w:r>
            <w:r w:rsidRPr="002751E2">
              <w:rPr>
                <w:rFonts w:asciiTheme="minorEastAsia" w:hAnsiTheme="minorEastAsia"/>
                <w:color w:val="000000" w:themeColor="text1"/>
              </w:rPr>
              <w:t>端网卡的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MAC</w:t>
            </w:r>
            <w:r w:rsidRPr="002751E2">
              <w:rPr>
                <w:rFonts w:asciiTheme="minorEastAsia" w:hAnsiTheme="minorEastAsia"/>
                <w:color w:val="000000" w:themeColor="text1"/>
              </w:rPr>
              <w:t>地址，去除冒号分隔符保持大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写</w:t>
            </w:r>
            <w:r w:rsidRPr="002751E2">
              <w:rPr>
                <w:rFonts w:asciiTheme="minorEastAsia" w:hAnsiTheme="minorEastAsia"/>
                <w:color w:val="000000" w:themeColor="text1"/>
              </w:rPr>
              <w:t>，如，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C8AA21024952 </w:t>
            </w:r>
          </w:p>
        </w:tc>
      </w:tr>
      <w:tr w:rsidR="000F6BE1" w:rsidRPr="004C3C43" w14:paraId="652DAE0B" w14:textId="77777777" w:rsidTr="00026387">
        <w:tc>
          <w:tcPr>
            <w:tcW w:w="1656" w:type="dxa"/>
            <w:hideMark/>
          </w:tcPr>
          <w:p w14:paraId="64A73C0E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andid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7EB7D686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6DADD308" w14:textId="5B03A48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4085B99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用户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终</w:t>
            </w:r>
            <w:r w:rsidRPr="002751E2">
              <w:rPr>
                <w:rFonts w:asciiTheme="minorEastAsia" w:hAnsiTheme="minorEastAsia"/>
                <w:color w:val="000000" w:themeColor="text1"/>
              </w:rPr>
              <w:t>端的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Android ID</w:t>
            </w:r>
            <w:r w:rsidRPr="002751E2">
              <w:rPr>
                <w:rFonts w:asciiTheme="minorEastAsia" w:hAnsiTheme="minorEastAsia"/>
                <w:color w:val="000000" w:themeColor="text1"/>
              </w:rPr>
              <w:t>，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  <w:r w:rsidRPr="002751E2">
              <w:rPr>
                <w:rFonts w:asciiTheme="minorEastAsia" w:hAnsiTheme="minorEastAsia"/>
                <w:color w:val="000000" w:themeColor="text1"/>
              </w:rPr>
              <w:t>如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9774d56d682e549c </w:t>
            </w:r>
          </w:p>
        </w:tc>
      </w:tr>
      <w:tr w:rsidR="000F6BE1" w:rsidRPr="004C3C43" w14:paraId="79E094D9" w14:textId="77777777" w:rsidTr="00026387">
        <w:tc>
          <w:tcPr>
            <w:tcW w:w="1656" w:type="dxa"/>
            <w:hideMark/>
          </w:tcPr>
          <w:p w14:paraId="247AD42F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andaid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172AD00A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607BD59D" w14:textId="35CBB7B8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09BEDAE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Android Advertiser ID</w:t>
            </w:r>
            <w:r w:rsidRPr="002751E2">
              <w:rPr>
                <w:rFonts w:asciiTheme="minorEastAsia" w:hAnsiTheme="minorEastAsia"/>
                <w:color w:val="000000" w:themeColor="text1"/>
              </w:rPr>
              <w:t>，如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38400000-8cf0-11bd-b23e-10b96e40000d </w:t>
            </w:r>
          </w:p>
        </w:tc>
      </w:tr>
      <w:tr w:rsidR="000F6BE1" w:rsidRPr="004C3C43" w14:paraId="6EB8FAE9" w14:textId="77777777" w:rsidTr="00026387">
        <w:tc>
          <w:tcPr>
            <w:tcW w:w="1656" w:type="dxa"/>
            <w:hideMark/>
          </w:tcPr>
          <w:p w14:paraId="37BB4D3B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idfa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278EA8C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26ED93B1" w14:textId="6353DE2A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0347A60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仅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iOS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6.0 </w:t>
            </w:r>
            <w:r w:rsidRPr="002751E2">
              <w:rPr>
                <w:rFonts w:asciiTheme="minorEastAsia" w:hAnsiTheme="minorEastAsia"/>
                <w:color w:val="000000" w:themeColor="text1"/>
              </w:rPr>
              <w:t>以上系统的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IDFA</w:t>
            </w:r>
            <w:r w:rsidRPr="002751E2">
              <w:rPr>
                <w:rFonts w:asciiTheme="minorEastAsia" w:hAnsiTheme="minorEastAsia"/>
                <w:color w:val="000000" w:themeColor="text1"/>
              </w:rPr>
              <w:t>，如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4CFD11F0-09D0-4BF3-91CE-D50600BD0E64 </w:t>
            </w:r>
          </w:p>
        </w:tc>
      </w:tr>
      <w:tr w:rsidR="000F6BE1" w:rsidRPr="004C3C43" w14:paraId="0012B542" w14:textId="77777777" w:rsidTr="00026387">
        <w:tc>
          <w:tcPr>
            <w:tcW w:w="1656" w:type="dxa"/>
            <w:hideMark/>
          </w:tcPr>
          <w:p w14:paraId="751955A0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unqid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67F6DBB3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0457568B" w14:textId="56642029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259FD748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非</w:t>
            </w: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Andorid</w:t>
            </w:r>
            <w:proofErr w:type="spellEnd"/>
            <w:r w:rsidRPr="002751E2">
              <w:rPr>
                <w:rFonts w:asciiTheme="minorEastAsia" w:hAnsiTheme="minorEastAsia"/>
                <w:color w:val="000000" w:themeColor="text1"/>
              </w:rPr>
              <w:t>、</w:t>
            </w: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iOS</w:t>
            </w:r>
            <w:proofErr w:type="spellEnd"/>
            <w:r w:rsidRPr="002751E2">
              <w:rPr>
                <w:rFonts w:asciiTheme="minorEastAsia" w:hAnsiTheme="minorEastAsia"/>
                <w:color w:val="000000" w:themeColor="text1"/>
              </w:rPr>
              <w:t>操作系统设备的唯一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标</w:t>
            </w:r>
            <w:r w:rsidRPr="002751E2">
              <w:rPr>
                <w:rFonts w:asciiTheme="minorEastAsia" w:hAnsiTheme="minorEastAsia"/>
                <w:color w:val="000000" w:themeColor="text1"/>
              </w:rPr>
              <w:t>示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码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</w:tr>
      <w:tr w:rsidR="00384791" w:rsidRPr="004C3C43" w14:paraId="701B3CEB" w14:textId="77777777" w:rsidTr="00026387">
        <w:tc>
          <w:tcPr>
            <w:tcW w:w="1656" w:type="dxa"/>
          </w:tcPr>
          <w:p w14:paraId="20FB7CBF" w14:textId="40827444" w:rsidR="00384791" w:rsidRPr="002751E2" w:rsidRDefault="0038479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devicetype</w:t>
            </w:r>
            <w:proofErr w:type="spellEnd"/>
          </w:p>
        </w:tc>
        <w:tc>
          <w:tcPr>
            <w:tcW w:w="1176" w:type="dxa"/>
          </w:tcPr>
          <w:p w14:paraId="6AED763D" w14:textId="67B325A0" w:rsidR="00384791" w:rsidRPr="002751E2" w:rsidRDefault="0038479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</w:tcPr>
          <w:p w14:paraId="32DDED9C" w14:textId="4B3961D4" w:rsidR="00384791" w:rsidRPr="002751E2" w:rsidRDefault="00384791" w:rsidP="00882CCA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4864" w:type="dxa"/>
          </w:tcPr>
          <w:p w14:paraId="27D42967" w14:textId="77777777" w:rsidR="00384791" w:rsidRPr="002751E2" w:rsidRDefault="00384791" w:rsidP="00882CCA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设备类型：</w:t>
            </w:r>
          </w:p>
          <w:p w14:paraId="4B4A7935" w14:textId="7D99807E" w:rsidR="009F0970" w:rsidRPr="002751E2" w:rsidRDefault="009F0970" w:rsidP="00882CCA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0</w:t>
            </w:r>
            <w:r w:rsidR="00A94332">
              <w:rPr>
                <w:rFonts w:asciiTheme="minorEastAsia" w:hAnsiTheme="minorEastAsia"/>
                <w:color w:val="000000" w:themeColor="text1"/>
              </w:rPr>
              <w:t>：unknown</w:t>
            </w:r>
          </w:p>
          <w:p w14:paraId="66E1FBB3" w14:textId="6C29DD0D" w:rsidR="00384791" w:rsidRPr="002751E2" w:rsidRDefault="00384791" w:rsidP="00384791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="00673B81" w:rsidRPr="002751E2">
              <w:rPr>
                <w:rFonts w:asciiTheme="minorEastAsia" w:hAnsiTheme="minorEastAsia" w:hint="eastAsia"/>
                <w:color w:val="000000" w:themeColor="text1"/>
              </w:rPr>
              <w:t>：移动</w:t>
            </w:r>
            <w:r w:rsidRPr="002751E2">
              <w:rPr>
                <w:rFonts w:asciiTheme="minorEastAsia" w:hAnsiTheme="minorEastAsia" w:hint="eastAsia"/>
                <w:color w:val="000000" w:themeColor="text1"/>
              </w:rPr>
              <w:t>手机</w:t>
            </w:r>
          </w:p>
          <w:p w14:paraId="3F77DE56" w14:textId="77777777" w:rsidR="00384791" w:rsidRPr="002751E2" w:rsidRDefault="00384791" w:rsidP="00384791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 w:hint="eastAsia"/>
                <w:color w:val="000000" w:themeColor="text1"/>
              </w:rPr>
              <w:t>2：平板电脑</w:t>
            </w:r>
          </w:p>
          <w:p w14:paraId="06F13F6F" w14:textId="1C0D0D1F" w:rsidR="00384791" w:rsidRPr="002751E2" w:rsidRDefault="00384791" w:rsidP="00384791">
            <w:pPr>
              <w:rPr>
                <w:rFonts w:asciiTheme="minorEastAsia" w:hAnsiTheme="minorEastAsia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3：智能TV</w:t>
            </w:r>
          </w:p>
        </w:tc>
      </w:tr>
      <w:tr w:rsidR="000F6BE1" w:rsidRPr="004C3C43" w14:paraId="55196BA2" w14:textId="77777777" w:rsidTr="00026387">
        <w:tc>
          <w:tcPr>
            <w:tcW w:w="1656" w:type="dxa"/>
            <w:hideMark/>
          </w:tcPr>
          <w:p w14:paraId="2F094FF9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scrwidth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134DD67B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  <w:hideMark/>
          </w:tcPr>
          <w:p w14:paraId="2C29EA0D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5F04C57E" w14:textId="04B7E551" w:rsidR="000F6BE1" w:rsidRPr="002751E2" w:rsidRDefault="00CD3F82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设备屏幕宽度</w:t>
            </w:r>
          </w:p>
        </w:tc>
      </w:tr>
      <w:tr w:rsidR="000F6BE1" w:rsidRPr="004C3C43" w14:paraId="3F21619E" w14:textId="77777777" w:rsidTr="00026387">
        <w:tc>
          <w:tcPr>
            <w:tcW w:w="1656" w:type="dxa"/>
            <w:hideMark/>
          </w:tcPr>
          <w:p w14:paraId="4B42FF2A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scrheight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6443DBE0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  <w:hideMark/>
          </w:tcPr>
          <w:p w14:paraId="1A57169D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1A0B50A4" w14:textId="06F9BBC0" w:rsidR="000F6BE1" w:rsidRPr="002751E2" w:rsidRDefault="00CD3F82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设备屏幕高度</w:t>
            </w:r>
          </w:p>
        </w:tc>
      </w:tr>
      <w:tr w:rsidR="004520BA" w:rsidRPr="004C3C43" w14:paraId="61220725" w14:textId="77777777" w:rsidTr="00026387">
        <w:tc>
          <w:tcPr>
            <w:tcW w:w="1656" w:type="dxa"/>
          </w:tcPr>
          <w:p w14:paraId="3C52546C" w14:textId="0DD66A53" w:rsidR="004520BA" w:rsidRPr="002751E2" w:rsidRDefault="004520BA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secure</w:t>
            </w:r>
          </w:p>
        </w:tc>
        <w:tc>
          <w:tcPr>
            <w:tcW w:w="1176" w:type="dxa"/>
          </w:tcPr>
          <w:p w14:paraId="3D7D7C24" w14:textId="09352721" w:rsidR="004520BA" w:rsidRPr="002751E2" w:rsidRDefault="004520BA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</w:tcPr>
          <w:p w14:paraId="121040CE" w14:textId="14167565" w:rsidR="004520BA" w:rsidRPr="002751E2" w:rsidRDefault="004520BA" w:rsidP="00882CCA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否</w:t>
            </w:r>
          </w:p>
        </w:tc>
        <w:tc>
          <w:tcPr>
            <w:tcW w:w="4864" w:type="dxa"/>
          </w:tcPr>
          <w:p w14:paraId="1492DC81" w14:textId="0B32575F" w:rsidR="004520BA" w:rsidRPr="002751E2" w:rsidRDefault="004520BA" w:rsidP="00882CCA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是否必须</w:t>
            </w:r>
            <w:r w:rsidR="00943304">
              <w:rPr>
                <w:rFonts w:asciiTheme="minorEastAsia" w:hAnsiTheme="minorEastAsia"/>
                <w:color w:val="000000" w:themeColor="text1"/>
              </w:rPr>
              <w:t>安全连接</w:t>
            </w:r>
          </w:p>
        </w:tc>
      </w:tr>
      <w:tr w:rsidR="000F6BE1" w:rsidRPr="004C3C43" w14:paraId="418E626D" w14:textId="77777777" w:rsidTr="00026387">
        <w:tc>
          <w:tcPr>
            <w:tcW w:w="1656" w:type="dxa"/>
            <w:hideMark/>
          </w:tcPr>
          <w:p w14:paraId="7EAAD385" w14:textId="611A9E08" w:rsidR="000F6BE1" w:rsidRPr="002751E2" w:rsidRDefault="00CD3F82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is_test</w:t>
            </w:r>
            <w:proofErr w:type="spellEnd"/>
          </w:p>
        </w:tc>
        <w:tc>
          <w:tcPr>
            <w:tcW w:w="1176" w:type="dxa"/>
            <w:hideMark/>
          </w:tcPr>
          <w:p w14:paraId="7A818F72" w14:textId="39260B43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20" w:type="dxa"/>
            <w:hideMark/>
          </w:tcPr>
          <w:p w14:paraId="57690B9D" w14:textId="5A32B044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573C659F" w14:textId="07FC1090" w:rsidR="001B17F0" w:rsidRPr="002751E2" w:rsidRDefault="00CD3F82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test</w:t>
            </w:r>
            <w:r w:rsidR="000F6BE1" w:rsidRPr="002751E2">
              <w:rPr>
                <w:rFonts w:asciiTheme="minorEastAsia" w:hAnsiTheme="minorEastAsia"/>
                <w:color w:val="000000" w:themeColor="text1"/>
              </w:rPr>
              <w:t>模式：</w:t>
            </w:r>
          </w:p>
          <w:p w14:paraId="695D14DF" w14:textId="11814B1A" w:rsidR="001B17F0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1</w:t>
            </w:r>
            <w:r w:rsidR="001B17F0"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开</w:t>
            </w:r>
            <w:r w:rsidRPr="002751E2">
              <w:rPr>
                <w:rFonts w:asciiTheme="minorEastAsia" w:hAnsiTheme="minorEastAsia"/>
                <w:color w:val="000000" w:themeColor="text1"/>
              </w:rPr>
              <w:t>启</w:t>
            </w:r>
            <w:r w:rsidR="00CD3F82" w:rsidRPr="002751E2">
              <w:rPr>
                <w:rFonts w:asciiTheme="minorEastAsia" w:hAnsiTheme="minorEastAsia" w:cs="Times New Roman"/>
                <w:color w:val="000000" w:themeColor="text1"/>
              </w:rPr>
              <w:t>test</w:t>
            </w:r>
            <w:r w:rsidRPr="002751E2">
              <w:rPr>
                <w:rFonts w:asciiTheme="minorEastAsia" w:hAnsiTheme="minorEastAsia"/>
                <w:color w:val="000000" w:themeColor="text1"/>
              </w:rPr>
              <w:t>模式</w:t>
            </w:r>
          </w:p>
          <w:p w14:paraId="73EF61F8" w14:textId="6828C216" w:rsidR="000F6BE1" w:rsidRPr="002751E2" w:rsidRDefault="000F6BE1" w:rsidP="00CD3F82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2</w:t>
            </w:r>
            <w:r w:rsidR="001B17F0" w:rsidRPr="002751E2">
              <w:rPr>
                <w:rFonts w:asciiTheme="minorEastAsia" w:hAnsiTheme="minorEastAsia" w:cs="Times New Roman" w:hint="eastAsia"/>
                <w:color w:val="000000" w:themeColor="text1"/>
              </w:rPr>
              <w:t>：</w:t>
            </w:r>
            <w:r w:rsidRPr="002751E2">
              <w:rPr>
                <w:rFonts w:asciiTheme="minorEastAsia" w:hAnsiTheme="minorEastAsia"/>
                <w:color w:val="000000" w:themeColor="text1"/>
              </w:rPr>
              <w:t>非</w:t>
            </w:r>
            <w:r w:rsidR="00CD3F82" w:rsidRPr="002751E2">
              <w:rPr>
                <w:rFonts w:asciiTheme="minorEastAsia" w:hAnsiTheme="minorEastAsia" w:cs="Times New Roman"/>
                <w:color w:val="000000" w:themeColor="text1"/>
              </w:rPr>
              <w:t>test</w:t>
            </w:r>
            <w:r w:rsidRPr="002751E2">
              <w:rPr>
                <w:rFonts w:asciiTheme="minorEastAsia" w:hAnsiTheme="minorEastAsia"/>
                <w:color w:val="000000" w:themeColor="text1"/>
              </w:rPr>
              <w:t>模式</w:t>
            </w:r>
          </w:p>
        </w:tc>
      </w:tr>
      <w:tr w:rsidR="000F6BE1" w:rsidRPr="004C3C43" w14:paraId="4F02F80E" w14:textId="77777777" w:rsidTr="00026387">
        <w:tc>
          <w:tcPr>
            <w:tcW w:w="1656" w:type="dxa"/>
            <w:hideMark/>
          </w:tcPr>
          <w:p w14:paraId="0E62C8D7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lon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7EBFA064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187916B0" w14:textId="65A105B4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7868293D" w14:textId="7EAAA466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地理位置精度</w:t>
            </w:r>
          </w:p>
        </w:tc>
      </w:tr>
      <w:tr w:rsidR="000F6BE1" w:rsidRPr="004C3C43" w14:paraId="63FB8CB6" w14:textId="77777777" w:rsidTr="00026387">
        <w:tc>
          <w:tcPr>
            <w:tcW w:w="1656" w:type="dxa"/>
            <w:hideMark/>
          </w:tcPr>
          <w:p w14:paraId="3FF30455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lat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76" w:type="dxa"/>
            <w:hideMark/>
          </w:tcPr>
          <w:p w14:paraId="68FA0326" w14:textId="77777777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20" w:type="dxa"/>
            <w:hideMark/>
          </w:tcPr>
          <w:p w14:paraId="5A57B394" w14:textId="6D64C4E5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否</w:t>
            </w:r>
          </w:p>
        </w:tc>
        <w:tc>
          <w:tcPr>
            <w:tcW w:w="4864" w:type="dxa"/>
            <w:hideMark/>
          </w:tcPr>
          <w:p w14:paraId="71910862" w14:textId="7371D829" w:rsidR="000F6BE1" w:rsidRPr="002751E2" w:rsidRDefault="000F6BE1" w:rsidP="00882CCA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/>
                <w:color w:val="000000" w:themeColor="text1"/>
              </w:rPr>
              <w:t>地理位置纬度</w:t>
            </w:r>
          </w:p>
        </w:tc>
      </w:tr>
    </w:tbl>
    <w:p w14:paraId="2F1E45E3" w14:textId="77777777" w:rsidR="000F3D6D" w:rsidRDefault="000F3D6D" w:rsidP="000F3D6D">
      <w:pPr>
        <w:rPr>
          <w:b/>
        </w:rPr>
      </w:pPr>
      <w:r w:rsidRPr="000F3D6D">
        <w:rPr>
          <w:rFonts w:hint="eastAsia"/>
        </w:rPr>
        <w:t>温馨提示：</w:t>
      </w:r>
      <w:r w:rsidRPr="000F3D6D">
        <w:rPr>
          <w:rFonts w:hint="eastAsia"/>
        </w:rPr>
        <w:t xml:space="preserve"> </w:t>
      </w:r>
    </w:p>
    <w:p w14:paraId="1D717BAC" w14:textId="0C4C668C" w:rsidR="000F6BE1" w:rsidRDefault="000F3D6D" w:rsidP="000F3D6D">
      <w:r w:rsidRPr="000F3D6D">
        <w:rPr>
          <w:rFonts w:hint="eastAsia"/>
        </w:rPr>
        <w:t>请求参数</w:t>
      </w:r>
      <w:proofErr w:type="gramStart"/>
      <w:r w:rsidRPr="000F3D6D">
        <w:rPr>
          <w:rFonts w:hint="eastAsia"/>
        </w:rPr>
        <w:t>请严格</w:t>
      </w:r>
      <w:proofErr w:type="gramEnd"/>
      <w:r w:rsidRPr="000F3D6D">
        <w:rPr>
          <w:rFonts w:hint="eastAsia"/>
        </w:rPr>
        <w:t>参照文档处理，以免影响您的收益。参数可以为空，但必须传递。</w:t>
      </w:r>
    </w:p>
    <w:p w14:paraId="1F11A8AB" w14:textId="52F9F88E" w:rsidR="00A4223B" w:rsidRDefault="00A4223B" w:rsidP="00A4223B">
      <w:pPr>
        <w:pStyle w:val="4"/>
      </w:pPr>
      <w:r>
        <w:t>请求示例</w:t>
      </w:r>
    </w:p>
    <w:p w14:paraId="3CB99A85" w14:textId="2B030A98" w:rsidR="00A4223B" w:rsidRDefault="00A4223B" w:rsidP="000F3D6D">
      <w:r>
        <w:t>h</w:t>
      </w:r>
      <w:r w:rsidR="00C62733">
        <w:t>ttp://app.pxene</w:t>
      </w:r>
      <w:r w:rsidR="003C70A9">
        <w:t>.com/api.m?placement_id</w:t>
      </w:r>
      <w:r>
        <w:t>=1&amp;ad</w:t>
      </w:r>
      <w:r w:rsidR="00C9311B">
        <w:t>style</w:t>
      </w:r>
      <w:r w:rsidR="00235090">
        <w:t>=1</w:t>
      </w:r>
      <w:r>
        <w:t>&amp;ua=sssss&amp;os=1&amp;osv=</w:t>
      </w:r>
      <w:r>
        <w:lastRenderedPageBreak/>
        <w:t>7.0&amp;carrier=1&amp;</w:t>
      </w:r>
      <w:r w:rsidR="00721697">
        <w:t>net</w:t>
      </w:r>
      <w:r w:rsidR="00235090">
        <w:t>=4&amp;ip=10.10.10.10</w:t>
      </w:r>
      <w:r w:rsidR="00402169">
        <w:t>&amp;brand=iphone&amp;model=4s&amp;imei=11111111111</w:t>
      </w:r>
      <w:r w:rsidR="00C7530D">
        <w:t>&amp;lon=111.67&amp;lat=49.87&amp;</w:t>
      </w:r>
      <w:r w:rsidR="004D01E2">
        <w:t>srcwidth=640</w:t>
      </w:r>
      <w:r w:rsidR="00C7530D">
        <w:t>&amp;srcheight</w:t>
      </w:r>
      <w:r w:rsidR="004D01E2">
        <w:t>=1136</w:t>
      </w:r>
      <w:r>
        <w:t>&amp;devicetype</w:t>
      </w:r>
      <w:r w:rsidR="007F39BB">
        <w:t>=1</w:t>
      </w:r>
    </w:p>
    <w:p w14:paraId="0367D75D" w14:textId="77777777" w:rsidR="00B24BC5" w:rsidRDefault="002F1949" w:rsidP="00960E55">
      <w:pPr>
        <w:pStyle w:val="3"/>
        <w:numPr>
          <w:ilvl w:val="2"/>
          <w:numId w:val="24"/>
        </w:numPr>
      </w:pPr>
      <w:bookmarkStart w:id="11" w:name="_Toc465781523"/>
      <w:r w:rsidRPr="002F1949">
        <w:rPr>
          <w:rFonts w:hint="eastAsia"/>
        </w:rPr>
        <w:t>广告请求下行信息</w:t>
      </w:r>
      <w:bookmarkEnd w:id="11"/>
    </w:p>
    <w:p w14:paraId="2492DFE4" w14:textId="41BDBE69" w:rsidR="002F1949" w:rsidRPr="002F1949" w:rsidRDefault="002F1949" w:rsidP="00B24BC5">
      <w:pPr>
        <w:pStyle w:val="4"/>
      </w:pPr>
      <w:r w:rsidRPr="002F1949">
        <w:rPr>
          <w:rFonts w:hint="eastAsia"/>
        </w:rPr>
        <w:t>调用方向</w:t>
      </w:r>
      <w:r w:rsidRPr="002F1949">
        <w:rPr>
          <w:rFonts w:hint="eastAsia"/>
        </w:rPr>
        <w:t xml:space="preserve"> </w:t>
      </w:r>
    </w:p>
    <w:p w14:paraId="31A3FC6E" w14:textId="42CF8498" w:rsidR="002F1949" w:rsidRPr="002F1949" w:rsidRDefault="002F1949" w:rsidP="00B24BC5">
      <w:r w:rsidRPr="002F1949">
        <w:rPr>
          <w:rFonts w:hint="eastAsia"/>
        </w:rPr>
        <w:t>广告投放服务器</w:t>
      </w:r>
      <w:r w:rsidRPr="002F1949">
        <w:rPr>
          <w:rFonts w:hint="eastAsia"/>
        </w:rPr>
        <w:t xml:space="preserve">  </w:t>
      </w:r>
      <w:r w:rsidR="00592CFC">
        <w:rPr>
          <w:rFonts w:hint="eastAsia"/>
        </w:rPr>
        <w:t>-</w:t>
      </w:r>
      <w:r w:rsidRPr="002F1949">
        <w:rPr>
          <w:rFonts w:hint="eastAsia"/>
        </w:rPr>
        <w:t>&gt;</w:t>
      </w:r>
      <w:r w:rsidR="00482962">
        <w:t xml:space="preserve"> </w:t>
      </w:r>
      <w:r w:rsidRPr="002F1949">
        <w:rPr>
          <w:rFonts w:hint="eastAsia"/>
        </w:rPr>
        <w:t>第三方合作伙伴</w:t>
      </w:r>
      <w:r w:rsidRPr="002F1949">
        <w:rPr>
          <w:rFonts w:hint="eastAsia"/>
        </w:rPr>
        <w:t xml:space="preserve"> </w:t>
      </w:r>
    </w:p>
    <w:p w14:paraId="7B17D030" w14:textId="273EA1C1" w:rsidR="002F1949" w:rsidRPr="002F1949" w:rsidRDefault="002F1949" w:rsidP="00B24BC5">
      <w:pPr>
        <w:pStyle w:val="4"/>
      </w:pPr>
      <w:r w:rsidRPr="002F1949">
        <w:rPr>
          <w:rFonts w:hint="eastAsia"/>
        </w:rPr>
        <w:t>调用方式</w:t>
      </w:r>
      <w:r w:rsidRPr="002F1949">
        <w:rPr>
          <w:rFonts w:hint="eastAsia"/>
        </w:rPr>
        <w:t xml:space="preserve"> </w:t>
      </w:r>
    </w:p>
    <w:p w14:paraId="5B9AC589" w14:textId="77777777" w:rsidR="002F1949" w:rsidRDefault="002F1949" w:rsidP="00B24BC5">
      <w:r w:rsidRPr="002F1949">
        <w:t xml:space="preserve">HTTP RESPONSE </w:t>
      </w:r>
    </w:p>
    <w:p w14:paraId="3EC74225" w14:textId="7BAC354E" w:rsidR="001340CA" w:rsidRDefault="001340CA" w:rsidP="001340CA">
      <w:pPr>
        <w:pStyle w:val="4"/>
      </w:pPr>
      <w:r>
        <w:t>数据格式</w:t>
      </w:r>
    </w:p>
    <w:p w14:paraId="1885EF11" w14:textId="7F33D6BA" w:rsidR="001340CA" w:rsidRPr="002F1949" w:rsidRDefault="001340CA" w:rsidP="00B24BC5">
      <w:r>
        <w:rPr>
          <w:rFonts w:hint="eastAsia"/>
        </w:rPr>
        <w:t>JSON</w:t>
      </w:r>
    </w:p>
    <w:p w14:paraId="26B62440" w14:textId="46E7ED6C" w:rsidR="000F6BE1" w:rsidRDefault="000F6BE1" w:rsidP="00B24BC5">
      <w:pPr>
        <w:pStyle w:val="4"/>
      </w:pPr>
      <w:r w:rsidRPr="00C514C8">
        <w:t>返回参数</w:t>
      </w:r>
    </w:p>
    <w:p w14:paraId="41B58153" w14:textId="43528D7C" w:rsidR="001340CA" w:rsidRPr="001340CA" w:rsidRDefault="001340CA" w:rsidP="001340CA">
      <w:r>
        <w:t>返回采用</w:t>
      </w:r>
      <w:proofErr w:type="spellStart"/>
      <w:r>
        <w:t>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899"/>
        <w:gridCol w:w="4722"/>
      </w:tblGrid>
      <w:tr w:rsidR="004565C4" w:rsidRPr="0091793F" w14:paraId="6E6DE36B" w14:textId="77777777" w:rsidTr="00B24BC5">
        <w:trPr>
          <w:trHeight w:val="397"/>
        </w:trPr>
        <w:tc>
          <w:tcPr>
            <w:tcW w:w="1668" w:type="dxa"/>
            <w:hideMark/>
          </w:tcPr>
          <w:p w14:paraId="3499817E" w14:textId="77777777" w:rsidR="000F6BE1" w:rsidRPr="009D00B1" w:rsidRDefault="000F6BE1" w:rsidP="009D00B1">
            <w:pPr>
              <w:widowControl/>
              <w:jc w:val="left"/>
              <w:rPr>
                <w:rFonts w:asciiTheme="minorEastAsia" w:hAnsiTheme="minorEastAsia" w:cs="Lantinghei TC Heavy"/>
                <w:b/>
                <w:bCs/>
                <w:kern w:val="0"/>
              </w:rPr>
            </w:pPr>
            <w:r w:rsidRPr="00266430">
              <w:rPr>
                <w:rFonts w:asciiTheme="minorEastAsia" w:hAnsiTheme="minorEastAsia" w:cs="Lantinghei TC Heavy"/>
                <w:b/>
                <w:bCs/>
                <w:kern w:val="0"/>
              </w:rPr>
              <w:t>参</w:t>
            </w:r>
            <w:r w:rsidRPr="009D00B1">
              <w:rPr>
                <w:rFonts w:asciiTheme="minorEastAsia" w:hAnsiTheme="minorEastAsia" w:cs="Lantinghei TC Heavy"/>
                <w:b/>
                <w:bCs/>
                <w:kern w:val="0"/>
              </w:rPr>
              <w:t>数</w:t>
            </w:r>
          </w:p>
        </w:tc>
        <w:tc>
          <w:tcPr>
            <w:tcW w:w="1134" w:type="dxa"/>
            <w:hideMark/>
          </w:tcPr>
          <w:p w14:paraId="00099B3D" w14:textId="77777777" w:rsidR="000F6BE1" w:rsidRPr="009D00B1" w:rsidRDefault="000F6BE1" w:rsidP="009D00B1">
            <w:pPr>
              <w:widowControl/>
              <w:jc w:val="left"/>
              <w:rPr>
                <w:rFonts w:asciiTheme="minorEastAsia" w:hAnsiTheme="minorEastAsia" w:cs="Lantinghei TC Heavy"/>
                <w:b/>
                <w:bCs/>
                <w:kern w:val="0"/>
              </w:rPr>
            </w:pPr>
            <w:r w:rsidRPr="00266430">
              <w:rPr>
                <w:rFonts w:asciiTheme="minorEastAsia" w:hAnsiTheme="minorEastAsia" w:cs="Lantinghei TC Heavy"/>
                <w:b/>
                <w:bCs/>
                <w:kern w:val="0"/>
              </w:rPr>
              <w:t>类型</w:t>
            </w:r>
          </w:p>
        </w:tc>
        <w:tc>
          <w:tcPr>
            <w:tcW w:w="899" w:type="dxa"/>
            <w:hideMark/>
          </w:tcPr>
          <w:p w14:paraId="0B952C2F" w14:textId="77777777" w:rsidR="000F6BE1" w:rsidRPr="009D00B1" w:rsidRDefault="000F6BE1" w:rsidP="009D00B1">
            <w:pPr>
              <w:widowControl/>
              <w:jc w:val="left"/>
              <w:rPr>
                <w:rFonts w:asciiTheme="minorEastAsia" w:hAnsiTheme="minorEastAsia" w:cs="Lantinghei TC Heavy"/>
                <w:b/>
                <w:bCs/>
                <w:kern w:val="0"/>
              </w:rPr>
            </w:pPr>
            <w:r w:rsidRPr="00266430">
              <w:rPr>
                <w:rFonts w:asciiTheme="minorEastAsia" w:hAnsiTheme="minorEastAsia" w:cs="Lantinghei TC Heavy"/>
                <w:b/>
                <w:bCs/>
                <w:kern w:val="0"/>
              </w:rPr>
              <w:t>是否必</w:t>
            </w:r>
            <w:r w:rsidRPr="009D00B1">
              <w:rPr>
                <w:rFonts w:asciiTheme="minorEastAsia" w:hAnsiTheme="minorEastAsia" w:cs="Lantinghei TC Heavy"/>
                <w:b/>
                <w:bCs/>
                <w:kern w:val="0"/>
              </w:rPr>
              <w:t>须</w:t>
            </w:r>
          </w:p>
        </w:tc>
        <w:tc>
          <w:tcPr>
            <w:tcW w:w="4722" w:type="dxa"/>
            <w:hideMark/>
          </w:tcPr>
          <w:p w14:paraId="74CCC351" w14:textId="77777777" w:rsidR="000F6BE1" w:rsidRPr="009D00B1" w:rsidRDefault="000F6BE1" w:rsidP="009D00B1">
            <w:pPr>
              <w:widowControl/>
              <w:jc w:val="left"/>
              <w:rPr>
                <w:rFonts w:asciiTheme="minorEastAsia" w:hAnsiTheme="minorEastAsia" w:cs="Lantinghei TC Heavy"/>
                <w:b/>
                <w:bCs/>
                <w:kern w:val="0"/>
              </w:rPr>
            </w:pPr>
            <w:r w:rsidRPr="00266430">
              <w:rPr>
                <w:rFonts w:asciiTheme="minorEastAsia" w:hAnsiTheme="minorEastAsia" w:cs="Lantinghei TC Heavy"/>
                <w:b/>
                <w:bCs/>
                <w:kern w:val="0"/>
              </w:rPr>
              <w:t>描述</w:t>
            </w:r>
          </w:p>
        </w:tc>
      </w:tr>
      <w:tr w:rsidR="004565C4" w:rsidRPr="0091793F" w14:paraId="0CD38CF6" w14:textId="77777777" w:rsidTr="00B24BC5">
        <w:trPr>
          <w:trHeight w:val="397"/>
        </w:trPr>
        <w:tc>
          <w:tcPr>
            <w:tcW w:w="1668" w:type="dxa"/>
            <w:hideMark/>
          </w:tcPr>
          <w:p w14:paraId="08BA645B" w14:textId="387167CA" w:rsidR="000F6BE1" w:rsidRPr="002751E2" w:rsidRDefault="000F6BE1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code </w:t>
            </w:r>
          </w:p>
        </w:tc>
        <w:tc>
          <w:tcPr>
            <w:tcW w:w="1134" w:type="dxa"/>
            <w:hideMark/>
          </w:tcPr>
          <w:p w14:paraId="71A89A7F" w14:textId="3F0EDE42" w:rsidR="000F6BE1" w:rsidRPr="002751E2" w:rsidRDefault="000F6BE1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899" w:type="dxa"/>
            <w:vAlign w:val="center"/>
            <w:hideMark/>
          </w:tcPr>
          <w:p w14:paraId="6C3BF71D" w14:textId="77777777" w:rsidR="000F6BE1" w:rsidRPr="002751E2" w:rsidRDefault="000F6BE1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是</w:t>
            </w:r>
          </w:p>
        </w:tc>
        <w:tc>
          <w:tcPr>
            <w:tcW w:w="4722" w:type="dxa"/>
            <w:vAlign w:val="center"/>
            <w:hideMark/>
          </w:tcPr>
          <w:p w14:paraId="538412D6" w14:textId="596038B9" w:rsidR="000F6BE1" w:rsidRPr="002751E2" w:rsidRDefault="000F6BE1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返回状态码</w:t>
            </w:r>
            <w:r w:rsidR="00173D0E">
              <w:rPr>
                <w:rFonts w:asciiTheme="minorEastAsia" w:hAnsiTheme="minorEastAsia" w:cs="Times New Roman"/>
                <w:color w:val="000000" w:themeColor="text1"/>
              </w:rPr>
              <w:t>，参考</w:t>
            </w:r>
            <w:hyperlink w:anchor="_状态代码定义" w:history="1">
              <w:r w:rsidR="00173D0E" w:rsidRPr="00173D0E">
                <w:rPr>
                  <w:rStyle w:val="a3"/>
                  <w:rFonts w:asciiTheme="minorEastAsia" w:hAnsiTheme="minorEastAsia" w:cs="Times New Roman" w:hint="eastAsia"/>
                </w:rPr>
                <w:t>状态码定义</w:t>
              </w:r>
            </w:hyperlink>
          </w:p>
        </w:tc>
      </w:tr>
      <w:tr w:rsidR="00D14D9F" w:rsidRPr="0091793F" w14:paraId="6E53EA43" w14:textId="77777777" w:rsidTr="00B24BC5">
        <w:trPr>
          <w:trHeight w:val="397"/>
        </w:trPr>
        <w:tc>
          <w:tcPr>
            <w:tcW w:w="1668" w:type="dxa"/>
          </w:tcPr>
          <w:p w14:paraId="79A8F60F" w14:textId="2339F240" w:rsidR="00D14D9F" w:rsidRPr="002751E2" w:rsidRDefault="00D14D9F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ads</w:t>
            </w:r>
          </w:p>
        </w:tc>
        <w:tc>
          <w:tcPr>
            <w:tcW w:w="1134" w:type="dxa"/>
          </w:tcPr>
          <w:p w14:paraId="61F4A8F7" w14:textId="010F448A" w:rsidR="00D14D9F" w:rsidRPr="002751E2" w:rsidRDefault="00D14D9F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Array of ADS</w:t>
            </w:r>
          </w:p>
        </w:tc>
        <w:tc>
          <w:tcPr>
            <w:tcW w:w="899" w:type="dxa"/>
            <w:vAlign w:val="center"/>
          </w:tcPr>
          <w:p w14:paraId="0202EDF7" w14:textId="1C86E4A3" w:rsidR="00D14D9F" w:rsidRPr="002751E2" w:rsidRDefault="00D14D9F" w:rsidP="002751E2">
            <w:pPr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否</w:t>
            </w:r>
          </w:p>
        </w:tc>
        <w:tc>
          <w:tcPr>
            <w:tcW w:w="4722" w:type="dxa"/>
            <w:vAlign w:val="center"/>
          </w:tcPr>
          <w:p w14:paraId="384EDD65" w14:textId="50885E2A" w:rsidR="00D14D9F" w:rsidRPr="00D14D9F" w:rsidRDefault="00D14D9F" w:rsidP="00D14D9F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D14D9F">
              <w:rPr>
                <w:rFonts w:asciiTheme="minorEastAsia" w:hAnsiTheme="minorEastAsia" w:cs="Times New Roman" w:hint="eastAsia"/>
                <w:color w:val="000000" w:themeColor="text1"/>
              </w:rPr>
              <w:t>0 或多个</w:t>
            </w:r>
            <w:r>
              <w:rPr>
                <w:rFonts w:asciiTheme="minorEastAsia" w:hAnsiTheme="minorEastAsia" w:cs="Times New Roman" w:hint="eastAsia"/>
                <w:color w:val="000000" w:themeColor="text1"/>
              </w:rPr>
              <w:t>ADS</w:t>
            </w:r>
            <w:r w:rsidRPr="00D14D9F">
              <w:rPr>
                <w:rFonts w:asciiTheme="minorEastAsia" w:hAnsiTheme="minorEastAsia" w:cs="Times New Roman" w:hint="eastAsia"/>
                <w:color w:val="000000" w:themeColor="text1"/>
              </w:rPr>
              <w:t>对象,表示备选</w:t>
            </w:r>
          </w:p>
          <w:p w14:paraId="456FD53A" w14:textId="4490430F" w:rsidR="00D14D9F" w:rsidRPr="002751E2" w:rsidRDefault="00D14D9F" w:rsidP="00D14D9F">
            <w:pPr>
              <w:rPr>
                <w:rFonts w:asciiTheme="minorEastAsia" w:hAnsiTheme="minorEastAsia" w:cs="Times New Roman"/>
                <w:color w:val="000000" w:themeColor="text1"/>
              </w:rPr>
            </w:pPr>
            <w:r w:rsidRPr="00D14D9F">
              <w:rPr>
                <w:rFonts w:asciiTheme="minorEastAsia" w:hAnsiTheme="minorEastAsia" w:cs="Times New Roman" w:hint="eastAsia"/>
                <w:color w:val="000000" w:themeColor="text1"/>
              </w:rPr>
              <w:t>的广告</w:t>
            </w:r>
          </w:p>
        </w:tc>
      </w:tr>
    </w:tbl>
    <w:p w14:paraId="258C4080" w14:textId="0EBBF8DB" w:rsidR="00B920E2" w:rsidRDefault="00B27B4D" w:rsidP="00B24BC5">
      <w:r>
        <w:t>ADS</w:t>
      </w:r>
      <w:r>
        <w:t>对象</w:t>
      </w:r>
      <w:r w:rsidR="00B920E2" w:rsidRPr="00B920E2"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850"/>
        <w:gridCol w:w="4678"/>
      </w:tblGrid>
      <w:tr w:rsidR="001E7A08" w14:paraId="443967EF" w14:textId="77777777" w:rsidTr="00B24BC5">
        <w:tc>
          <w:tcPr>
            <w:tcW w:w="1668" w:type="dxa"/>
          </w:tcPr>
          <w:p w14:paraId="22AE6B86" w14:textId="0FC38DF3" w:rsidR="001E7A08" w:rsidRPr="002751E2" w:rsidRDefault="001E7A08" w:rsidP="001E7A08">
            <w:pPr>
              <w:widowControl/>
              <w:jc w:val="left"/>
              <w:rPr>
                <w:rFonts w:asciiTheme="minorEastAsia" w:hAnsiTheme="minorEastAsia" w:cs="Times New Roman"/>
                <w:color w:val="000000" w:themeColor="text1"/>
              </w:rPr>
            </w:pPr>
            <w:r w:rsidRPr="0003607D">
              <w:rPr>
                <w:rFonts w:asciiTheme="minorEastAsia" w:hAnsiTheme="minorEastAsia" w:cs="Lantinghei TC Heavy"/>
                <w:b/>
                <w:bCs/>
                <w:kern w:val="0"/>
              </w:rPr>
              <w:t>参</w:t>
            </w:r>
            <w:r w:rsidRPr="0003607D">
              <w:rPr>
                <w:rFonts w:asciiTheme="minorEastAsia" w:hAnsiTheme="minorEastAsia" w:cs="Libian SC Regular"/>
                <w:b/>
                <w:bCs/>
                <w:kern w:val="0"/>
              </w:rPr>
              <w:t>数</w:t>
            </w:r>
          </w:p>
        </w:tc>
        <w:tc>
          <w:tcPr>
            <w:tcW w:w="1134" w:type="dxa"/>
          </w:tcPr>
          <w:p w14:paraId="185FB625" w14:textId="5C2963CA" w:rsidR="001E7A08" w:rsidRPr="002751E2" w:rsidRDefault="001E7A08" w:rsidP="001E7A08">
            <w:pPr>
              <w:widowControl/>
              <w:jc w:val="left"/>
              <w:rPr>
                <w:rFonts w:asciiTheme="minorEastAsia" w:hAnsiTheme="minorEastAsia" w:cs="Times New Roman"/>
                <w:color w:val="000000" w:themeColor="text1"/>
              </w:rPr>
            </w:pPr>
            <w:r w:rsidRPr="0003607D">
              <w:rPr>
                <w:rFonts w:asciiTheme="minorEastAsia" w:hAnsiTheme="minorEastAsia" w:cs="Lantinghei TC Heavy"/>
                <w:b/>
                <w:bCs/>
                <w:kern w:val="0"/>
              </w:rPr>
              <w:t>类型</w:t>
            </w:r>
          </w:p>
        </w:tc>
        <w:tc>
          <w:tcPr>
            <w:tcW w:w="850" w:type="dxa"/>
          </w:tcPr>
          <w:p w14:paraId="2ADB6157" w14:textId="3AE62548" w:rsidR="001E7A08" w:rsidRPr="002751E2" w:rsidRDefault="001E7A08" w:rsidP="001E7A08">
            <w:pPr>
              <w:widowControl/>
              <w:jc w:val="left"/>
              <w:rPr>
                <w:rFonts w:asciiTheme="minorEastAsia" w:hAnsiTheme="minorEastAsia" w:cs="Times New Roman"/>
                <w:color w:val="000000" w:themeColor="text1"/>
              </w:rPr>
            </w:pPr>
            <w:r w:rsidRPr="0003607D">
              <w:rPr>
                <w:rFonts w:asciiTheme="minorEastAsia" w:hAnsiTheme="minorEastAsia" w:cs="Lantinghei TC Heavy"/>
                <w:b/>
                <w:bCs/>
                <w:kern w:val="0"/>
              </w:rPr>
              <w:t>是否必</w:t>
            </w:r>
            <w:r w:rsidRPr="0003607D">
              <w:rPr>
                <w:rFonts w:asciiTheme="minorEastAsia" w:hAnsiTheme="minorEastAsia" w:cs="Libian SC Regular"/>
                <w:b/>
                <w:bCs/>
                <w:kern w:val="0"/>
              </w:rPr>
              <w:t>须</w:t>
            </w:r>
          </w:p>
        </w:tc>
        <w:tc>
          <w:tcPr>
            <w:tcW w:w="4678" w:type="dxa"/>
          </w:tcPr>
          <w:p w14:paraId="3D320D6A" w14:textId="2A312063" w:rsidR="001E7A08" w:rsidRPr="002751E2" w:rsidRDefault="001E7A08" w:rsidP="001E7A08">
            <w:pPr>
              <w:widowControl/>
              <w:jc w:val="left"/>
              <w:rPr>
                <w:rFonts w:asciiTheme="minorEastAsia" w:hAnsiTheme="minorEastAsia" w:cs="Times New Roman"/>
                <w:color w:val="000000" w:themeColor="text1"/>
              </w:rPr>
            </w:pPr>
            <w:r w:rsidRPr="0003607D">
              <w:rPr>
                <w:rFonts w:asciiTheme="minorEastAsia" w:hAnsiTheme="minorEastAsia" w:cs="Lantinghei TC Heavy"/>
                <w:b/>
                <w:bCs/>
                <w:kern w:val="0"/>
              </w:rPr>
              <w:t>描述</w:t>
            </w:r>
          </w:p>
        </w:tc>
      </w:tr>
      <w:tr w:rsidR="001E7A08" w14:paraId="1ED9F099" w14:textId="77777777" w:rsidTr="00B24BC5">
        <w:tc>
          <w:tcPr>
            <w:tcW w:w="1668" w:type="dxa"/>
          </w:tcPr>
          <w:p w14:paraId="59096289" w14:textId="59694919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adm</w:t>
            </w:r>
            <w:proofErr w:type="spellEnd"/>
          </w:p>
        </w:tc>
        <w:tc>
          <w:tcPr>
            <w:tcW w:w="1134" w:type="dxa"/>
          </w:tcPr>
          <w:p w14:paraId="5815FFA7" w14:textId="3726378C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50" w:type="dxa"/>
            <w:vAlign w:val="center"/>
          </w:tcPr>
          <w:p w14:paraId="5EFD9A5C" w14:textId="0AD921A6" w:rsidR="001E7A08" w:rsidRDefault="00FB061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是</w:t>
            </w:r>
          </w:p>
        </w:tc>
        <w:tc>
          <w:tcPr>
            <w:tcW w:w="4678" w:type="dxa"/>
            <w:vAlign w:val="center"/>
          </w:tcPr>
          <w:p w14:paraId="42179C74" w14:textId="3C4D6AD7" w:rsidR="001E7A08" w:rsidRPr="004C31F5" w:rsidRDefault="001E7A08" w:rsidP="004C31F5">
            <w:pPr>
              <w:widowControl/>
              <w:jc w:val="left"/>
              <w:rPr>
                <w:rFonts w:asciiTheme="minorEastAsia" w:hAnsiTheme="minorEastAsia" w:cs="Times New Roman"/>
                <w:color w:val="000000" w:themeColor="text1"/>
              </w:rPr>
            </w:pP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广告物料，广告的</w:t>
            </w:r>
            <w:r w:rsidR="004C31F5" w:rsidRPr="004C31F5">
              <w:rPr>
                <w:rFonts w:asciiTheme="minorEastAsia" w:hAnsiTheme="minorEastAsia" w:cs="Times New Roman" w:hint="eastAsia"/>
                <w:color w:val="000000" w:themeColor="text1"/>
              </w:rPr>
              <w:t xml:space="preserve"> </w:t>
            </w:r>
            <w:r w:rsidR="004C31F5" w:rsidRPr="004C31F5">
              <w:rPr>
                <w:rFonts w:asciiTheme="minorEastAsia" w:hAnsiTheme="minorEastAsia" w:cs="Times New Roman"/>
                <w:color w:val="000000" w:themeColor="text1"/>
              </w:rPr>
              <w:t>html</w:t>
            </w:r>
            <w:r w:rsidRPr="004C31F5">
              <w:rPr>
                <w:rFonts w:asciiTheme="minorEastAsia" w:hAnsiTheme="minorEastAsia" w:cs="Times New Roman" w:hint="eastAsia"/>
                <w:color w:val="000000" w:themeColor="text1"/>
              </w:rPr>
              <w:t>内容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会</w:t>
            </w:r>
            <w:proofErr w:type="gramStart"/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经由此</w:t>
            </w:r>
            <w:proofErr w:type="gramEnd"/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字段返回</w:t>
            </w:r>
            <w:r w:rsidR="004C31F5">
              <w:rPr>
                <w:rFonts w:asciiTheme="minorEastAsia" w:hAnsiTheme="minorEastAsia" w:cs="Times New Roman" w:hint="eastAsia"/>
                <w:color w:val="000000" w:themeColor="text1"/>
              </w:rPr>
              <w:t>，</w:t>
            </w:r>
            <w:r w:rsidR="004C31F5" w:rsidRPr="004C31F5">
              <w:rPr>
                <w:rFonts w:asciiTheme="minorEastAsia" w:hAnsiTheme="minorEastAsia" w:cs="Times New Roman" w:hint="eastAsia"/>
                <w:color w:val="000000" w:themeColor="text1"/>
              </w:rPr>
              <w:t>需要使用</w:t>
            </w:r>
            <w:proofErr w:type="spellStart"/>
            <w:r w:rsidR="004C31F5" w:rsidRPr="004C31F5">
              <w:rPr>
                <w:rFonts w:asciiTheme="minorEastAsia" w:hAnsiTheme="minorEastAsia" w:cs="Times New Roman" w:hint="eastAsia"/>
                <w:color w:val="000000" w:themeColor="text1"/>
              </w:rPr>
              <w:t>webview</w:t>
            </w:r>
            <w:proofErr w:type="spellEnd"/>
            <w:r w:rsidR="004C31F5" w:rsidRPr="004C31F5">
              <w:rPr>
                <w:rFonts w:asciiTheme="minorEastAsia" w:hAnsiTheme="minorEastAsia" w:cs="Times New Roman" w:hint="eastAsia"/>
                <w:color w:val="000000" w:themeColor="text1"/>
              </w:rPr>
              <w:t>渲染</w:t>
            </w:r>
          </w:p>
        </w:tc>
      </w:tr>
      <w:tr w:rsidR="001E7A08" w14:paraId="6100FA7C" w14:textId="77777777" w:rsidTr="00B24BC5">
        <w:tc>
          <w:tcPr>
            <w:tcW w:w="1668" w:type="dxa"/>
          </w:tcPr>
          <w:p w14:paraId="29EFEAFC" w14:textId="52C3568E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>
              <w:rPr>
                <w:rFonts w:asciiTheme="minorEastAsia" w:hAnsiTheme="minorEastAsia" w:cs="Times New Roman"/>
                <w:color w:val="000000" w:themeColor="text1"/>
              </w:rPr>
              <w:t>admt</w:t>
            </w:r>
            <w:proofErr w:type="spellEnd"/>
          </w:p>
        </w:tc>
        <w:tc>
          <w:tcPr>
            <w:tcW w:w="1134" w:type="dxa"/>
          </w:tcPr>
          <w:p w14:paraId="7416915F" w14:textId="2ADC6891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0" w:type="dxa"/>
            <w:vAlign w:val="center"/>
          </w:tcPr>
          <w:p w14:paraId="20D3E2D3" w14:textId="64A45A7D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是</w:t>
            </w:r>
          </w:p>
        </w:tc>
        <w:tc>
          <w:tcPr>
            <w:tcW w:w="4678" w:type="dxa"/>
            <w:vAlign w:val="center"/>
          </w:tcPr>
          <w:p w14:paraId="7BB16F1F" w14:textId="5BFB5116" w:rsidR="001E7A08" w:rsidRDefault="005275E3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广告类型，参见附录</w:t>
            </w:r>
            <w:hyperlink w:anchor="_广告类型" w:history="1">
              <w:r w:rsidRPr="005275E3">
                <w:rPr>
                  <w:rStyle w:val="a3"/>
                  <w:rFonts w:asciiTheme="minorEastAsia" w:hAnsiTheme="minorEastAsia" w:cs="Times New Roman" w:hint="eastAsia"/>
                </w:rPr>
                <w:t>广告类型</w:t>
              </w:r>
            </w:hyperlink>
          </w:p>
        </w:tc>
      </w:tr>
      <w:tr w:rsidR="001E7A08" w14:paraId="0632F02B" w14:textId="77777777" w:rsidTr="00B24BC5">
        <w:tc>
          <w:tcPr>
            <w:tcW w:w="1668" w:type="dxa"/>
          </w:tcPr>
          <w:p w14:paraId="7D965B8F" w14:textId="2C3D7978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 w:themeColor="text1"/>
              </w:rPr>
              <w:t>adct</w:t>
            </w:r>
            <w:proofErr w:type="spellEnd"/>
          </w:p>
        </w:tc>
        <w:tc>
          <w:tcPr>
            <w:tcW w:w="1134" w:type="dxa"/>
          </w:tcPr>
          <w:p w14:paraId="0C43681A" w14:textId="4D69B4B4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850" w:type="dxa"/>
            <w:vAlign w:val="center"/>
          </w:tcPr>
          <w:p w14:paraId="10FD5755" w14:textId="6B463B80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是</w:t>
            </w:r>
          </w:p>
        </w:tc>
        <w:tc>
          <w:tcPr>
            <w:tcW w:w="4678" w:type="dxa"/>
            <w:vAlign w:val="center"/>
          </w:tcPr>
          <w:p w14:paraId="620C1FF5" w14:textId="19377324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</w:rPr>
              <w:t>广告点击行为类型，参考附录</w:t>
            </w:r>
            <w:hyperlink w:anchor="_点击行为类型" w:history="1">
              <w:r w:rsidR="005275E3" w:rsidRPr="005275E3">
                <w:rPr>
                  <w:rStyle w:val="a3"/>
                  <w:rFonts w:asciiTheme="minorEastAsia" w:hAnsiTheme="minorEastAsia" w:cs="Times New Roman" w:hint="eastAsia"/>
                </w:rPr>
                <w:t>点击行为类型</w:t>
              </w:r>
            </w:hyperlink>
          </w:p>
        </w:tc>
      </w:tr>
      <w:tr w:rsidR="001E7A08" w14:paraId="1811E880" w14:textId="77777777" w:rsidTr="00B24BC5">
        <w:tc>
          <w:tcPr>
            <w:tcW w:w="1668" w:type="dxa"/>
          </w:tcPr>
          <w:p w14:paraId="6B346641" w14:textId="506F0D0A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clktrack</w:t>
            </w:r>
            <w:proofErr w:type="spellEnd"/>
          </w:p>
        </w:tc>
        <w:tc>
          <w:tcPr>
            <w:tcW w:w="1134" w:type="dxa"/>
          </w:tcPr>
          <w:p w14:paraId="5443B423" w14:textId="4F54232F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  <w:r w:rsidRPr="002751E2">
              <w:rPr>
                <w:rFonts w:asciiTheme="minorEastAsia" w:hAnsiTheme="minorEastAsia" w:cs="Times New Roman" w:hint="eastAsia"/>
                <w:color w:val="000000" w:themeColor="text1"/>
              </w:rPr>
              <w:t>[]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44628B8A" w14:textId="69D68F2C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否</w:t>
            </w:r>
          </w:p>
        </w:tc>
        <w:tc>
          <w:tcPr>
            <w:tcW w:w="4678" w:type="dxa"/>
            <w:vAlign w:val="center"/>
          </w:tcPr>
          <w:p w14:paraId="13900B65" w14:textId="673F87AA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点击上报,可以是多个</w:t>
            </w: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url</w:t>
            </w:r>
            <w:proofErr w:type="spellEnd"/>
          </w:p>
        </w:tc>
      </w:tr>
      <w:tr w:rsidR="001E7A08" w14:paraId="0728A7D9" w14:textId="77777777" w:rsidTr="00B24BC5">
        <w:tc>
          <w:tcPr>
            <w:tcW w:w="1668" w:type="dxa"/>
          </w:tcPr>
          <w:p w14:paraId="021142EE" w14:textId="0B446831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imptrak</w:t>
            </w:r>
            <w:proofErr w:type="spellEnd"/>
          </w:p>
        </w:tc>
        <w:tc>
          <w:tcPr>
            <w:tcW w:w="1134" w:type="dxa"/>
          </w:tcPr>
          <w:p w14:paraId="6B41626D" w14:textId="5A5DD4B3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string []</w:t>
            </w:r>
          </w:p>
        </w:tc>
        <w:tc>
          <w:tcPr>
            <w:tcW w:w="850" w:type="dxa"/>
            <w:vAlign w:val="center"/>
          </w:tcPr>
          <w:p w14:paraId="4669D1C2" w14:textId="5CB5BA02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否</w:t>
            </w:r>
          </w:p>
        </w:tc>
        <w:tc>
          <w:tcPr>
            <w:tcW w:w="4678" w:type="dxa"/>
            <w:vAlign w:val="center"/>
          </w:tcPr>
          <w:p w14:paraId="64A0C815" w14:textId="42ADB68B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展示上报,可以是多个</w:t>
            </w: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url</w:t>
            </w:r>
            <w:proofErr w:type="spellEnd"/>
          </w:p>
        </w:tc>
      </w:tr>
      <w:tr w:rsidR="001E7A08" w14:paraId="0E8A6DA2" w14:textId="77777777" w:rsidTr="00B24BC5">
        <w:tc>
          <w:tcPr>
            <w:tcW w:w="1668" w:type="dxa"/>
          </w:tcPr>
          <w:p w14:paraId="3DBBD79F" w14:textId="1D40C7D8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adtile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34" w:type="dxa"/>
          </w:tcPr>
          <w:p w14:paraId="6A4BB38B" w14:textId="593F58AC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50" w:type="dxa"/>
            <w:vAlign w:val="center"/>
          </w:tcPr>
          <w:p w14:paraId="7533D1F4" w14:textId="6E39A8F4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否</w:t>
            </w:r>
          </w:p>
        </w:tc>
        <w:tc>
          <w:tcPr>
            <w:tcW w:w="4678" w:type="dxa"/>
            <w:vAlign w:val="center"/>
          </w:tcPr>
          <w:p w14:paraId="600A8483" w14:textId="35139D1D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广告标题</w:t>
            </w:r>
          </w:p>
        </w:tc>
      </w:tr>
      <w:tr w:rsidR="001E7A08" w14:paraId="4CCE09FA" w14:textId="77777777" w:rsidTr="00B24BC5">
        <w:tc>
          <w:tcPr>
            <w:tcW w:w="1668" w:type="dxa"/>
          </w:tcPr>
          <w:p w14:paraId="6F9CA3BC" w14:textId="4C7F40C5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proofErr w:type="spellStart"/>
            <w:r w:rsidRPr="002751E2">
              <w:rPr>
                <w:rFonts w:asciiTheme="minorEastAsia" w:hAnsiTheme="minorEastAsia" w:cs="Times New Roman"/>
                <w:color w:val="000000" w:themeColor="text1"/>
              </w:rPr>
              <w:t>adtext</w:t>
            </w:r>
            <w:proofErr w:type="spellEnd"/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</w:t>
            </w:r>
          </w:p>
        </w:tc>
        <w:tc>
          <w:tcPr>
            <w:tcW w:w="1134" w:type="dxa"/>
          </w:tcPr>
          <w:p w14:paraId="674252DD" w14:textId="48E49A3C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string </w:t>
            </w:r>
          </w:p>
        </w:tc>
        <w:tc>
          <w:tcPr>
            <w:tcW w:w="850" w:type="dxa"/>
            <w:vAlign w:val="center"/>
          </w:tcPr>
          <w:p w14:paraId="7671D3F4" w14:textId="04FDD361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否</w:t>
            </w:r>
          </w:p>
        </w:tc>
        <w:tc>
          <w:tcPr>
            <w:tcW w:w="4678" w:type="dxa"/>
            <w:vAlign w:val="center"/>
          </w:tcPr>
          <w:p w14:paraId="07DD3885" w14:textId="18A2F314" w:rsidR="001E7A08" w:rsidRDefault="001E7A08" w:rsidP="001E7A08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6"/>
                <w:szCs w:val="20"/>
              </w:rPr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广告内容</w:t>
            </w:r>
          </w:p>
        </w:tc>
      </w:tr>
    </w:tbl>
    <w:p w14:paraId="37A28A57" w14:textId="77777777" w:rsidR="00E62040" w:rsidRPr="00924C5C" w:rsidRDefault="00E62040" w:rsidP="00A4223B">
      <w:pPr>
        <w:pStyle w:val="4"/>
      </w:pPr>
      <w:r w:rsidRPr="00924C5C">
        <w:rPr>
          <w:rFonts w:hint="eastAsia"/>
        </w:rPr>
        <w:lastRenderedPageBreak/>
        <w:t>响应示例</w:t>
      </w:r>
      <w:r w:rsidRPr="00924C5C">
        <w:rPr>
          <w:rFonts w:hint="eastAsia"/>
        </w:rPr>
        <w:t xml:space="preserve"> </w:t>
      </w:r>
    </w:p>
    <w:p w14:paraId="38F3AD1E" w14:textId="77777777" w:rsidR="00B27B4D" w:rsidRDefault="00B27B4D" w:rsidP="00B27B4D">
      <w:pPr>
        <w:spacing w:line="240" w:lineRule="atLeast"/>
        <w:jc w:val="left"/>
      </w:pPr>
      <w:r>
        <w:t>{</w:t>
      </w:r>
    </w:p>
    <w:p w14:paraId="77451C74" w14:textId="77777777" w:rsidR="00B27B4D" w:rsidRDefault="00B27B4D" w:rsidP="00B27B4D">
      <w:pPr>
        <w:spacing w:line="240" w:lineRule="atLeast"/>
        <w:jc w:val="left"/>
      </w:pPr>
      <w:r>
        <w:t xml:space="preserve">    "</w:t>
      </w:r>
      <w:proofErr w:type="spellStart"/>
      <w:proofErr w:type="gramStart"/>
      <w:r>
        <w:t>adid</w:t>
      </w:r>
      <w:proofErr w:type="spellEnd"/>
      <w:proofErr w:type="gramEnd"/>
      <w:r>
        <w:t>": "1",</w:t>
      </w:r>
    </w:p>
    <w:p w14:paraId="31619610" w14:textId="77777777" w:rsidR="00B27B4D" w:rsidRDefault="00B27B4D" w:rsidP="00B27B4D">
      <w:pPr>
        <w:spacing w:line="240" w:lineRule="atLeast"/>
        <w:jc w:val="left"/>
      </w:pPr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07C6AA79" w14:textId="77777777" w:rsidR="00B27B4D" w:rsidRDefault="00B27B4D" w:rsidP="00B27B4D">
      <w:pPr>
        <w:spacing w:line="240" w:lineRule="atLeast"/>
        <w:jc w:val="left"/>
      </w:pPr>
      <w:r>
        <w:t xml:space="preserve">    "</w:t>
      </w:r>
      <w:proofErr w:type="gramStart"/>
      <w:r>
        <w:t>ads</w:t>
      </w:r>
      <w:proofErr w:type="gramEnd"/>
      <w:r>
        <w:t>": [</w:t>
      </w:r>
    </w:p>
    <w:p w14:paraId="6B86A272" w14:textId="77777777" w:rsidR="00B27B4D" w:rsidRDefault="00B27B4D" w:rsidP="00B27B4D">
      <w:pPr>
        <w:spacing w:line="240" w:lineRule="atLeast"/>
        <w:jc w:val="left"/>
      </w:pPr>
      <w:r>
        <w:t xml:space="preserve">        {</w:t>
      </w:r>
    </w:p>
    <w:p w14:paraId="2712DBFD" w14:textId="53828D0C" w:rsidR="00B27B4D" w:rsidRDefault="00B27B4D" w:rsidP="00B27B4D">
      <w:pPr>
        <w:spacing w:line="240" w:lineRule="atLeast"/>
        <w:jc w:val="left"/>
      </w:pPr>
      <w:r>
        <w:t xml:space="preserve">            "</w:t>
      </w:r>
      <w:proofErr w:type="spellStart"/>
      <w:r>
        <w:t>adm</w:t>
      </w:r>
      <w:proofErr w:type="spellEnd"/>
      <w:r>
        <w:t>": "&lt;html&gt;&lt;meta http-equiv='Content-Type'content='text/html;charset=UTF-8'/&gt;&lt;style type='text/</w:t>
      </w:r>
      <w:proofErr w:type="spellStart"/>
      <w:r>
        <w:t>css</w:t>
      </w:r>
      <w:proofErr w:type="spellEnd"/>
      <w:r>
        <w:t xml:space="preserve">'&gt;*{padding: 0px;margin: 0px;}a: link{text-decoration: none;}&lt;/style&gt;&lt;body&gt;&lt;a </w:t>
      </w:r>
      <w:proofErr w:type="spellStart"/>
      <w:r>
        <w:t>href</w:t>
      </w:r>
      <w:proofErr w:type="spellEnd"/>
      <w:r>
        <w:t>='</w:t>
      </w:r>
      <w:r w:rsidR="00220C2B">
        <w:t>http://www.pxene.com</w:t>
      </w:r>
      <w:r>
        <w:t>'&gt;&lt;img id='</w:t>
      </w:r>
      <w:proofErr w:type="spellStart"/>
      <w:r>
        <w:t>pxeneimg</w:t>
      </w:r>
      <w:proofErr w:type="spellEnd"/>
      <w:r>
        <w:t>' width='100%'height='100%' src='http://img.pxene.com/dav/759b0ae6-db54-49fe-9dc5-2fdb090a978c/image/86d0b98ca8144b81944b0fbf36c6fb1c.jpg'&gt;&lt;/img&gt;&lt;script type='text/</w:t>
      </w:r>
      <w:proofErr w:type="spellStart"/>
      <w:r>
        <w:t>javascript</w:t>
      </w:r>
      <w:proofErr w:type="spellEnd"/>
      <w:r>
        <w:t>'&gt;</w:t>
      </w:r>
      <w:proofErr w:type="spellStart"/>
      <w:r>
        <w:t>var</w:t>
      </w:r>
      <w:proofErr w:type="spellEnd"/>
      <w:r>
        <w:t xml:space="preserve"> </w:t>
      </w:r>
      <w:proofErr w:type="spellStart"/>
      <w:r>
        <w:t>pxeneimg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pxeneimg</w:t>
      </w:r>
      <w:proofErr w:type="spellEnd"/>
      <w:r>
        <w:t>');</w:t>
      </w:r>
      <w:proofErr w:type="spellStart"/>
      <w:r>
        <w:t>pxeneimg.onclick</w:t>
      </w:r>
      <w:proofErr w:type="spellEnd"/>
      <w:r>
        <w:t xml:space="preserve"> = function(){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Image();</w:t>
      </w:r>
      <w:proofErr w:type="spellStart"/>
      <w:r>
        <w:t>img.src</w:t>
      </w:r>
      <w:proofErr w:type="spellEnd"/>
      <w:r>
        <w:t xml:space="preserve"> = 'http://cl3.pxene.com/ic?adx=16&amp;mtype=c&amp;bid=V+tQRQALmDMKvRFBIwQe5Q==&amp;mapid=646cc661-1229-40b0-a120-01c5eea9a288&amp;deviceid=c0efc1b37da545cd857195898e821c1b&amp;deviceidtype=98';window[new Date()] = </w:t>
      </w:r>
      <w:proofErr w:type="spellStart"/>
      <w:r>
        <w:t>img;var</w:t>
      </w:r>
      <w:proofErr w:type="spellEnd"/>
      <w:r>
        <w:t xml:space="preserve"> </w:t>
      </w:r>
      <w:proofErr w:type="spellStart"/>
      <w:r>
        <w:t>imgdc</w:t>
      </w:r>
      <w:proofErr w:type="spellEnd"/>
      <w:r>
        <w:t xml:space="preserve"> = new Image();</w:t>
      </w:r>
      <w:proofErr w:type="spellStart"/>
      <w:r>
        <w:t>imgdc.src</w:t>
      </w:r>
      <w:proofErr w:type="spellEnd"/>
      <w:r>
        <w:t xml:space="preserve"> = '';window[new Date()] = </w:t>
      </w:r>
      <w:proofErr w:type="spellStart"/>
      <w:r>
        <w:t>imgdc</w:t>
      </w:r>
      <w:proofErr w:type="spellEnd"/>
      <w:r>
        <w:t>;};&lt;/script&gt;&lt;/a&gt;&lt;/body&gt;&lt;/html&gt;",</w:t>
      </w:r>
    </w:p>
    <w:p w14:paraId="198E3408" w14:textId="77777777" w:rsidR="00B27B4D" w:rsidRDefault="00B27B4D" w:rsidP="00B27B4D">
      <w:pPr>
        <w:spacing w:line="240" w:lineRule="atLeast"/>
        <w:jc w:val="left"/>
      </w:pPr>
      <w:r>
        <w:t xml:space="preserve">            "</w:t>
      </w:r>
      <w:proofErr w:type="spellStart"/>
      <w:proofErr w:type="gramStart"/>
      <w:r>
        <w:t>admt</w:t>
      </w:r>
      <w:proofErr w:type="spellEnd"/>
      <w:proofErr w:type="gramEnd"/>
      <w:r>
        <w:t>": 1,</w:t>
      </w:r>
    </w:p>
    <w:p w14:paraId="7F6ED671" w14:textId="77777777" w:rsidR="00B27B4D" w:rsidRDefault="00B27B4D" w:rsidP="00B27B4D">
      <w:pPr>
        <w:spacing w:line="240" w:lineRule="atLeast"/>
        <w:jc w:val="left"/>
      </w:pPr>
      <w:r>
        <w:t xml:space="preserve">            "</w:t>
      </w:r>
      <w:proofErr w:type="spellStart"/>
      <w:proofErr w:type="gramStart"/>
      <w:r>
        <w:t>adct</w:t>
      </w:r>
      <w:proofErr w:type="spellEnd"/>
      <w:proofErr w:type="gramEnd"/>
      <w:r>
        <w:t>": 1,</w:t>
      </w:r>
    </w:p>
    <w:p w14:paraId="5A25AE73" w14:textId="77777777" w:rsidR="00B27B4D" w:rsidRDefault="00B27B4D" w:rsidP="00B27B4D">
      <w:pPr>
        <w:spacing w:line="240" w:lineRule="atLeast"/>
        <w:jc w:val="left"/>
      </w:pPr>
      <w:r>
        <w:t xml:space="preserve">            "</w:t>
      </w:r>
      <w:proofErr w:type="spellStart"/>
      <w:proofErr w:type="gramStart"/>
      <w:r>
        <w:t>imptrack</w:t>
      </w:r>
      <w:proofErr w:type="spellEnd"/>
      <w:proofErr w:type="gramEnd"/>
      <w:r>
        <w:t>": [</w:t>
      </w:r>
    </w:p>
    <w:p w14:paraId="72A2664A" w14:textId="77777777" w:rsidR="00B27B4D" w:rsidRDefault="00B27B4D" w:rsidP="00B27B4D">
      <w:pPr>
        <w:spacing w:line="240" w:lineRule="atLeast"/>
        <w:jc w:val="left"/>
      </w:pPr>
      <w:r>
        <w:t xml:space="preserve">                "http://hostname.domainname.com/ben/hurtg29e.png"</w:t>
      </w:r>
    </w:p>
    <w:p w14:paraId="5B3B1007" w14:textId="77777777" w:rsidR="00B27B4D" w:rsidRDefault="00B27B4D" w:rsidP="00B27B4D">
      <w:pPr>
        <w:spacing w:line="240" w:lineRule="atLeast"/>
        <w:jc w:val="left"/>
      </w:pPr>
      <w:r>
        <w:t xml:space="preserve">            ],</w:t>
      </w:r>
    </w:p>
    <w:p w14:paraId="03E2D329" w14:textId="77777777" w:rsidR="00B27B4D" w:rsidRDefault="00B27B4D" w:rsidP="00B27B4D">
      <w:pPr>
        <w:spacing w:line="240" w:lineRule="atLeast"/>
        <w:jc w:val="left"/>
      </w:pPr>
      <w:r>
        <w:t xml:space="preserve">            "</w:t>
      </w:r>
      <w:proofErr w:type="spellStart"/>
      <w:proofErr w:type="gramStart"/>
      <w:r>
        <w:t>clktrack</w:t>
      </w:r>
      <w:proofErr w:type="spellEnd"/>
      <w:proofErr w:type="gramEnd"/>
      <w:r>
        <w:t>": [</w:t>
      </w:r>
    </w:p>
    <w:p w14:paraId="2FCB6D9D" w14:textId="77777777" w:rsidR="00B27B4D" w:rsidRDefault="00B27B4D" w:rsidP="00B27B4D">
      <w:pPr>
        <w:spacing w:line="240" w:lineRule="atLeast"/>
        <w:jc w:val="left"/>
      </w:pPr>
      <w:r>
        <w:t xml:space="preserve">                "http://xxx.admaster.com.cn</w:t>
      </w:r>
      <w:proofErr w:type="gramStart"/>
      <w:r>
        <w:t>,0a4,a0,d43,ade,h</w:t>
      </w:r>
      <w:proofErr w:type="gramEnd"/>
      <w:r>
        <w:t>"</w:t>
      </w:r>
    </w:p>
    <w:p w14:paraId="2A38EFD6" w14:textId="77777777" w:rsidR="00B27B4D" w:rsidRDefault="00B27B4D" w:rsidP="00B27B4D">
      <w:pPr>
        <w:spacing w:line="240" w:lineRule="atLeast"/>
        <w:jc w:val="left"/>
      </w:pPr>
      <w:r>
        <w:t xml:space="preserve">            ],</w:t>
      </w:r>
    </w:p>
    <w:p w14:paraId="6555A960" w14:textId="77777777" w:rsidR="00B27B4D" w:rsidRDefault="00B27B4D" w:rsidP="00B27B4D">
      <w:pPr>
        <w:spacing w:line="240" w:lineRule="atLeast"/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广告标题</w:t>
      </w:r>
      <w:r>
        <w:rPr>
          <w:rFonts w:hint="eastAsia"/>
        </w:rPr>
        <w:t>",</w:t>
      </w:r>
    </w:p>
    <w:p w14:paraId="224FB067" w14:textId="77777777" w:rsidR="00B27B4D" w:rsidRDefault="00B27B4D" w:rsidP="00B27B4D">
      <w:pPr>
        <w:spacing w:line="240" w:lineRule="atLeast"/>
        <w:jc w:val="lef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adtext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广告描述</w:t>
      </w:r>
      <w:r>
        <w:rPr>
          <w:rFonts w:hint="eastAsia"/>
        </w:rPr>
        <w:t>"</w:t>
      </w:r>
    </w:p>
    <w:p w14:paraId="662F21CD" w14:textId="77777777" w:rsidR="00B27B4D" w:rsidRDefault="00B27B4D" w:rsidP="00B27B4D">
      <w:pPr>
        <w:spacing w:line="240" w:lineRule="atLeast"/>
        <w:jc w:val="left"/>
      </w:pPr>
      <w:r>
        <w:t xml:space="preserve">        }</w:t>
      </w:r>
    </w:p>
    <w:p w14:paraId="3930B321" w14:textId="77777777" w:rsidR="00B27B4D" w:rsidRDefault="00B27B4D" w:rsidP="00B27B4D">
      <w:pPr>
        <w:spacing w:line="240" w:lineRule="atLeast"/>
        <w:jc w:val="left"/>
      </w:pPr>
      <w:r>
        <w:t xml:space="preserve">    ]</w:t>
      </w:r>
    </w:p>
    <w:p w14:paraId="7AECDA6C" w14:textId="77777777" w:rsidR="00B27B4D" w:rsidRDefault="00B27B4D" w:rsidP="00B27B4D">
      <w:pPr>
        <w:spacing w:line="240" w:lineRule="atLeast"/>
        <w:jc w:val="left"/>
      </w:pPr>
      <w:r>
        <w:t>}</w:t>
      </w:r>
    </w:p>
    <w:p w14:paraId="778C5482" w14:textId="6B844915" w:rsidR="00E62040" w:rsidRPr="00924C5C" w:rsidRDefault="00E62040" w:rsidP="00B27B4D">
      <w:pPr>
        <w:spacing w:line="240" w:lineRule="atLeast"/>
        <w:jc w:val="left"/>
        <w:rPr>
          <w:rFonts w:ascii="微软雅黑" w:eastAsia="微软雅黑" w:hAnsi="微软雅黑" w:cs="Times New Roman"/>
          <w:kern w:val="0"/>
        </w:rPr>
      </w:pPr>
      <w:r w:rsidRPr="00924C5C">
        <w:rPr>
          <w:rFonts w:ascii="微软雅黑" w:eastAsia="微软雅黑" w:hAnsi="微软雅黑" w:cs="Times New Roman"/>
          <w:kern w:val="0"/>
        </w:rPr>
        <w:t xml:space="preserve"> </w:t>
      </w:r>
    </w:p>
    <w:p w14:paraId="5C00A382" w14:textId="57C1AFE8" w:rsidR="00426B73" w:rsidRPr="00DA7A57" w:rsidRDefault="00E62040" w:rsidP="00426B73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 w:rsidRPr="00DA7A57">
        <w:rPr>
          <w:rFonts w:asciiTheme="minorEastAsia" w:hAnsiTheme="minorEastAsia" w:cs="Times New Roman" w:hint="eastAsia"/>
          <w:kern w:val="0"/>
        </w:rPr>
        <w:t>注：默认返回</w:t>
      </w:r>
      <w:r w:rsidR="00256855">
        <w:rPr>
          <w:rFonts w:asciiTheme="minorEastAsia" w:hAnsiTheme="minorEastAsia" w:cs="Times New Roman" w:hint="eastAsia"/>
          <w:kern w:val="0"/>
        </w:rPr>
        <w:t>html</w:t>
      </w:r>
      <w:r w:rsidRPr="00DA7A57">
        <w:rPr>
          <w:rFonts w:asciiTheme="minorEastAsia" w:hAnsiTheme="minorEastAsia" w:cs="Times New Roman" w:hint="eastAsia"/>
          <w:kern w:val="0"/>
        </w:rPr>
        <w:t>类型广告</w:t>
      </w:r>
    </w:p>
    <w:p w14:paraId="17B3F1DD" w14:textId="5A3FF8D8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对于</w:t>
      </w:r>
      <w:r w:rsidRPr="003971DD">
        <w:rPr>
          <w:rFonts w:asciiTheme="minorEastAsia" w:hAnsiTheme="minorEastAsia" w:cs="Times New Roman" w:hint="eastAsia"/>
          <w:kern w:val="0"/>
        </w:rPr>
        <w:t>html广告，需要修改在布局内添加控件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webview</w:t>
      </w:r>
      <w:proofErr w:type="spellEnd"/>
      <w:r>
        <w:rPr>
          <w:rFonts w:asciiTheme="minorEastAsia" w:hAnsiTheme="minorEastAsia" w:cs="Times New Roman" w:hint="eastAsia"/>
          <w:kern w:val="0"/>
        </w:rPr>
        <w:t>，为了能够正确的展示广告</w:t>
      </w:r>
      <w:r w:rsidRPr="003971DD">
        <w:rPr>
          <w:rFonts w:asciiTheme="minorEastAsia" w:hAnsiTheme="minorEastAsia" w:cs="Times New Roman" w:hint="eastAsia"/>
          <w:kern w:val="0"/>
        </w:rPr>
        <w:t>减少计费损耗，请正确设置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webview</w:t>
      </w:r>
      <w:proofErr w:type="spellEnd"/>
      <w:r w:rsidRPr="003971DD">
        <w:rPr>
          <w:rFonts w:asciiTheme="minorEastAsia" w:hAnsiTheme="minorEastAsia" w:cs="Times New Roman" w:hint="eastAsia"/>
          <w:kern w:val="0"/>
        </w:rPr>
        <w:t>的相关属性：</w:t>
      </w:r>
    </w:p>
    <w:p w14:paraId="6D526607" w14:textId="3B6BF4F6" w:rsidR="003971DD" w:rsidRPr="003971DD" w:rsidRDefault="001A6033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1)、</w:t>
      </w:r>
      <w:r w:rsidR="003971DD" w:rsidRPr="003971DD">
        <w:rPr>
          <w:rFonts w:asciiTheme="minorEastAsia" w:hAnsiTheme="minorEastAsia" w:cs="Times New Roman" w:hint="eastAsia"/>
          <w:kern w:val="0"/>
        </w:rPr>
        <w:t xml:space="preserve"> 请打开</w:t>
      </w:r>
      <w:proofErr w:type="spellStart"/>
      <w:r w:rsidR="003971DD" w:rsidRPr="003971DD">
        <w:rPr>
          <w:rFonts w:asciiTheme="minorEastAsia" w:hAnsiTheme="minorEastAsia" w:cs="Times New Roman" w:hint="eastAsia"/>
          <w:kern w:val="0"/>
        </w:rPr>
        <w:t>javascript</w:t>
      </w:r>
      <w:proofErr w:type="spellEnd"/>
      <w:r w:rsidR="003971DD" w:rsidRPr="003971DD">
        <w:rPr>
          <w:rFonts w:asciiTheme="minorEastAsia" w:hAnsiTheme="minorEastAsia" w:cs="Times New Roman" w:hint="eastAsia"/>
          <w:kern w:val="0"/>
        </w:rPr>
        <w:t>、</w:t>
      </w:r>
      <w:proofErr w:type="spellStart"/>
      <w:r w:rsidR="003971DD" w:rsidRPr="003971DD">
        <w:rPr>
          <w:rFonts w:asciiTheme="minorEastAsia" w:hAnsiTheme="minorEastAsia" w:cs="Times New Roman" w:hint="eastAsia"/>
          <w:kern w:val="0"/>
        </w:rPr>
        <w:t>css</w:t>
      </w:r>
      <w:proofErr w:type="spellEnd"/>
      <w:r w:rsidR="003971DD" w:rsidRPr="003971DD">
        <w:rPr>
          <w:rFonts w:asciiTheme="minorEastAsia" w:hAnsiTheme="minorEastAsia" w:cs="Times New Roman" w:hint="eastAsia"/>
          <w:kern w:val="0"/>
        </w:rPr>
        <w:t>支持</w:t>
      </w:r>
    </w:p>
    <w:p w14:paraId="5177B0F2" w14:textId="29C7D4E4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 w:rsidRPr="003971DD">
        <w:rPr>
          <w:rFonts w:asciiTheme="minorEastAsia" w:hAnsiTheme="minorEastAsia" w:cs="Times New Roman" w:hint="eastAsia"/>
          <w:kern w:val="0"/>
        </w:rPr>
        <w:t>2</w:t>
      </w:r>
      <w:r w:rsidR="001A6033">
        <w:rPr>
          <w:rFonts w:asciiTheme="minorEastAsia" w:hAnsiTheme="minorEastAsia" w:cs="Times New Roman" w:hint="eastAsia"/>
          <w:kern w:val="0"/>
        </w:rPr>
        <w:t>)、</w:t>
      </w:r>
      <w:r w:rsidRPr="003971DD">
        <w:rPr>
          <w:rFonts w:asciiTheme="minorEastAsia" w:hAnsiTheme="minorEastAsia" w:cs="Times New Roman" w:hint="eastAsia"/>
          <w:kern w:val="0"/>
        </w:rPr>
        <w:t>请使用如下方法加载：</w:t>
      </w:r>
    </w:p>
    <w:p w14:paraId="77CC2594" w14:textId="351E58E2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3971DD">
        <w:rPr>
          <w:rFonts w:asciiTheme="minorEastAsia" w:hAnsiTheme="minorEastAsia" w:cs="Times New Roman"/>
          <w:kern w:val="0"/>
        </w:rPr>
        <w:t>webView.loadData</w:t>
      </w:r>
      <w:proofErr w:type="spellEnd"/>
      <w:r w:rsidRPr="003971DD">
        <w:rPr>
          <w:rFonts w:asciiTheme="minorEastAsia" w:hAnsiTheme="minorEastAsia" w:cs="Times New Roman"/>
          <w:kern w:val="0"/>
        </w:rPr>
        <w:t>(</w:t>
      </w:r>
      <w:proofErr w:type="gramEnd"/>
      <w:r w:rsidRPr="003971DD">
        <w:rPr>
          <w:rFonts w:asciiTheme="minorEastAsia" w:hAnsiTheme="minorEastAsia" w:cs="Times New Roman"/>
          <w:kern w:val="0"/>
        </w:rPr>
        <w:t xml:space="preserve">data, "text/html; charset=UTF-8", null); </w:t>
      </w:r>
    </w:p>
    <w:p w14:paraId="6DCA8DA8" w14:textId="28E802BD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 w:rsidRPr="003971DD">
        <w:rPr>
          <w:rFonts w:asciiTheme="minorEastAsia" w:hAnsiTheme="minorEastAsia" w:cs="Times New Roman" w:hint="eastAsia"/>
          <w:kern w:val="0"/>
        </w:rPr>
        <w:lastRenderedPageBreak/>
        <w:t>3</w:t>
      </w:r>
      <w:r w:rsidR="001A6033">
        <w:rPr>
          <w:rFonts w:asciiTheme="minorEastAsia" w:hAnsiTheme="minorEastAsia" w:cs="Times New Roman" w:hint="eastAsia"/>
          <w:kern w:val="0"/>
        </w:rPr>
        <w:t>)、</w:t>
      </w:r>
      <w:r w:rsidRPr="003971DD">
        <w:rPr>
          <w:rFonts w:asciiTheme="minorEastAsia" w:hAnsiTheme="minorEastAsia" w:cs="Times New Roman" w:hint="eastAsia"/>
          <w:kern w:val="0"/>
        </w:rPr>
        <w:t>如果有用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listView</w:t>
      </w:r>
      <w:proofErr w:type="spellEnd"/>
      <w:r w:rsidRPr="003971DD">
        <w:rPr>
          <w:rFonts w:asciiTheme="minorEastAsia" w:hAnsiTheme="minorEastAsia" w:cs="Times New Roman" w:hint="eastAsia"/>
          <w:kern w:val="0"/>
        </w:rPr>
        <w:t>，请将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listView</w:t>
      </w:r>
      <w:proofErr w:type="spellEnd"/>
      <w:r w:rsidRPr="003971DD">
        <w:rPr>
          <w:rFonts w:asciiTheme="minorEastAsia" w:hAnsiTheme="minorEastAsia" w:cs="Times New Roman" w:hint="eastAsia"/>
          <w:kern w:val="0"/>
        </w:rPr>
        <w:t>的focus方式改为</w:t>
      </w:r>
    </w:p>
    <w:p w14:paraId="0EA95FA5" w14:textId="77777777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 w:rsidRPr="003971DD">
        <w:rPr>
          <w:rFonts w:asciiTheme="minorEastAsia" w:hAnsiTheme="minorEastAsia" w:cs="Times New Roman" w:hint="eastAsia"/>
          <w:kern w:val="0"/>
        </w:rPr>
        <w:t>FOCUS_AFTER_DESCENDANTS，优先里面的子View获取焦点 ，否则部分手机的</w:t>
      </w:r>
    </w:p>
    <w:p w14:paraId="12C6E8ED" w14:textId="77777777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proofErr w:type="spellStart"/>
      <w:r w:rsidRPr="003971DD">
        <w:rPr>
          <w:rFonts w:asciiTheme="minorEastAsia" w:hAnsiTheme="minorEastAsia" w:cs="Times New Roman" w:hint="eastAsia"/>
          <w:kern w:val="0"/>
        </w:rPr>
        <w:t>ListView</w:t>
      </w:r>
      <w:proofErr w:type="spellEnd"/>
      <w:r w:rsidRPr="003971DD">
        <w:rPr>
          <w:rFonts w:asciiTheme="minorEastAsia" w:hAnsiTheme="minorEastAsia" w:cs="Times New Roman" w:hint="eastAsia"/>
          <w:kern w:val="0"/>
        </w:rPr>
        <w:t xml:space="preserve">会抢焦点，导致广告要点两次才能打开。   </w:t>
      </w:r>
    </w:p>
    <w:p w14:paraId="0245317E" w14:textId="1BB697F2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 w:rsidRPr="003971DD">
        <w:rPr>
          <w:rFonts w:asciiTheme="minorEastAsia" w:hAnsiTheme="minorEastAsia" w:cs="Times New Roman" w:hint="eastAsia"/>
          <w:kern w:val="0"/>
        </w:rPr>
        <w:t>4</w:t>
      </w:r>
      <w:r w:rsidR="001A6033">
        <w:rPr>
          <w:rFonts w:asciiTheme="minorEastAsia" w:hAnsiTheme="minorEastAsia" w:cs="Times New Roman" w:hint="eastAsia"/>
          <w:kern w:val="0"/>
        </w:rPr>
        <w:t>)、</w:t>
      </w:r>
      <w:r w:rsidRPr="003971DD">
        <w:rPr>
          <w:rFonts w:asciiTheme="minorEastAsia" w:hAnsiTheme="minorEastAsia" w:cs="Times New Roman" w:hint="eastAsia"/>
          <w:kern w:val="0"/>
        </w:rPr>
        <w:t>Page中展示的广告有部分是应用下载类的，因此需要重载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webview</w:t>
      </w:r>
      <w:proofErr w:type="spellEnd"/>
      <w:r w:rsidR="004F0439">
        <w:rPr>
          <w:rFonts w:asciiTheme="minorEastAsia" w:hAnsiTheme="minorEastAsia" w:cs="Times New Roman" w:hint="eastAsia"/>
          <w:kern w:val="0"/>
        </w:rPr>
        <w:t>的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setDownloadListener</w:t>
      </w:r>
      <w:proofErr w:type="spellEnd"/>
      <w:r w:rsidRPr="003971DD">
        <w:rPr>
          <w:rFonts w:asciiTheme="minorEastAsia" w:hAnsiTheme="minorEastAsia" w:cs="Times New Roman" w:hint="eastAsia"/>
          <w:kern w:val="0"/>
        </w:rPr>
        <w:t>，在其中加上下载逻辑，可以调用</w:t>
      </w:r>
      <w:proofErr w:type="spellStart"/>
      <w:r w:rsidRPr="003971DD">
        <w:rPr>
          <w:rFonts w:asciiTheme="minorEastAsia" w:hAnsiTheme="minorEastAsia" w:cs="Times New Roman" w:hint="eastAsia"/>
          <w:kern w:val="0"/>
        </w:rPr>
        <w:t>DownloadManager</w:t>
      </w:r>
      <w:proofErr w:type="spellEnd"/>
      <w:r w:rsidRPr="003971DD">
        <w:rPr>
          <w:rFonts w:asciiTheme="minorEastAsia" w:hAnsiTheme="minorEastAsia" w:cs="Times New Roman" w:hint="eastAsia"/>
          <w:kern w:val="0"/>
        </w:rPr>
        <w:t>等下载通道。</w:t>
      </w:r>
    </w:p>
    <w:p w14:paraId="33886207" w14:textId="78FCBCC8" w:rsidR="003971DD" w:rsidRPr="003971DD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r w:rsidRPr="003971DD">
        <w:rPr>
          <w:rFonts w:asciiTheme="minorEastAsia" w:hAnsiTheme="minorEastAsia" w:cs="Times New Roman" w:hint="eastAsia"/>
          <w:kern w:val="0"/>
        </w:rPr>
        <w:t>5</w:t>
      </w:r>
      <w:r w:rsidR="001A6033">
        <w:rPr>
          <w:rFonts w:asciiTheme="minorEastAsia" w:hAnsiTheme="minorEastAsia" w:cs="Times New Roman" w:hint="eastAsia"/>
          <w:kern w:val="0"/>
        </w:rPr>
        <w:t>)、</w:t>
      </w:r>
      <w:r w:rsidRPr="003971DD">
        <w:rPr>
          <w:rFonts w:asciiTheme="minorEastAsia" w:hAnsiTheme="minorEastAsia" w:cs="Times New Roman" w:hint="eastAsia"/>
          <w:kern w:val="0"/>
        </w:rPr>
        <w:t xml:space="preserve"> </w:t>
      </w:r>
      <w:r>
        <w:rPr>
          <w:rFonts w:asciiTheme="minorEastAsia" w:hAnsiTheme="minorEastAsia" w:cs="Times New Roman" w:hint="eastAsia"/>
          <w:kern w:val="0"/>
        </w:rPr>
        <w:t>不</w:t>
      </w:r>
      <w:r w:rsidRPr="003971DD">
        <w:rPr>
          <w:rFonts w:asciiTheme="minorEastAsia" w:hAnsiTheme="minorEastAsia" w:cs="Times New Roman" w:hint="eastAsia"/>
          <w:kern w:val="0"/>
        </w:rPr>
        <w:t>要在一个广告位重复加载广告，可以设置：</w:t>
      </w:r>
      <w:r w:rsidR="004F0439">
        <w:rPr>
          <w:rFonts w:asciiTheme="minorEastAsia" w:hAnsiTheme="minorEastAsia" w:cs="Times New Roman" w:hint="eastAsia"/>
          <w:kern w:val="0"/>
        </w:rPr>
        <w:t xml:space="preserve"> </w:t>
      </w:r>
      <w:proofErr w:type="spellStart"/>
      <w:r w:rsidR="004F0439">
        <w:rPr>
          <w:rFonts w:asciiTheme="minorEastAsia" w:hAnsiTheme="minorEastAsia" w:cs="Times New Roman" w:hint="eastAsia"/>
          <w:kern w:val="0"/>
        </w:rPr>
        <w:t>WebSettings</w:t>
      </w:r>
      <w:proofErr w:type="spellEnd"/>
      <w:r w:rsidR="004F0439">
        <w:rPr>
          <w:rFonts w:asciiTheme="minorEastAsia" w:hAnsiTheme="minorEastAsia" w:cs="Times New Roman" w:hint="eastAsia"/>
          <w:kern w:val="0"/>
        </w:rPr>
        <w:t xml:space="preserve"> settings =</w:t>
      </w:r>
    </w:p>
    <w:p w14:paraId="12256351" w14:textId="777AF04C" w:rsidR="003971DD" w:rsidRPr="003971DD" w:rsidRDefault="004F0439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>
        <w:rPr>
          <w:rFonts w:asciiTheme="minorEastAsia" w:hAnsiTheme="minorEastAsia" w:cs="Times New Roman"/>
          <w:kern w:val="0"/>
        </w:rPr>
        <w:t>webView.getSettings</w:t>
      </w:r>
      <w:proofErr w:type="spellEnd"/>
      <w:r>
        <w:rPr>
          <w:rFonts w:asciiTheme="minorEastAsia" w:hAnsiTheme="minorEastAsia" w:cs="Times New Roman"/>
          <w:kern w:val="0"/>
        </w:rPr>
        <w:t>(</w:t>
      </w:r>
      <w:proofErr w:type="gramEnd"/>
      <w:r>
        <w:rPr>
          <w:rFonts w:asciiTheme="minorEastAsia" w:hAnsiTheme="minorEastAsia" w:cs="Times New Roman"/>
          <w:kern w:val="0"/>
        </w:rPr>
        <w:t>);</w:t>
      </w:r>
    </w:p>
    <w:p w14:paraId="1F8D950F" w14:textId="33C6CBDE" w:rsidR="00426B73" w:rsidRPr="00DA7A57" w:rsidRDefault="003971DD" w:rsidP="003971DD">
      <w:pPr>
        <w:spacing w:line="240" w:lineRule="atLeast"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3971DD">
        <w:rPr>
          <w:rFonts w:asciiTheme="minorEastAsia" w:hAnsiTheme="minorEastAsia" w:cs="Times New Roman"/>
          <w:kern w:val="0"/>
        </w:rPr>
        <w:t>ws.setCacheMode</w:t>
      </w:r>
      <w:proofErr w:type="spellEnd"/>
      <w:r w:rsidRPr="003971DD">
        <w:rPr>
          <w:rFonts w:asciiTheme="minorEastAsia" w:hAnsiTheme="minorEastAsia" w:cs="Times New Roman"/>
          <w:kern w:val="0"/>
        </w:rPr>
        <w:t>(</w:t>
      </w:r>
      <w:proofErr w:type="spellStart"/>
      <w:proofErr w:type="gramEnd"/>
      <w:r w:rsidRPr="003971DD">
        <w:rPr>
          <w:rFonts w:asciiTheme="minorEastAsia" w:hAnsiTheme="minorEastAsia" w:cs="Times New Roman"/>
          <w:kern w:val="0"/>
        </w:rPr>
        <w:t>WebSettings.LOAD_CACHE_ELSE_NETWORK</w:t>
      </w:r>
      <w:proofErr w:type="spellEnd"/>
      <w:r w:rsidRPr="003971DD">
        <w:rPr>
          <w:rFonts w:asciiTheme="minorEastAsia" w:hAnsiTheme="minorEastAsia" w:cs="Times New Roman"/>
          <w:kern w:val="0"/>
        </w:rPr>
        <w:t>)</w:t>
      </w:r>
      <w:r w:rsidR="004F0439">
        <w:rPr>
          <w:rFonts w:asciiTheme="minorEastAsia" w:hAnsiTheme="minorEastAsia" w:cs="Times New Roman"/>
          <w:kern w:val="0"/>
        </w:rPr>
        <w:t>;</w:t>
      </w:r>
    </w:p>
    <w:p w14:paraId="366D19E3" w14:textId="4EA3DD28" w:rsidR="007422FB" w:rsidRPr="00924C5C" w:rsidRDefault="007422FB" w:rsidP="007422FB">
      <w:pPr>
        <w:pStyle w:val="1"/>
        <w:rPr>
          <w:sz w:val="24"/>
          <w:szCs w:val="24"/>
        </w:rPr>
      </w:pPr>
      <w:bookmarkStart w:id="12" w:name="_Toc465781524"/>
      <w:r>
        <w:t>附录</w:t>
      </w:r>
      <w:bookmarkEnd w:id="12"/>
    </w:p>
    <w:p w14:paraId="4A640ACB" w14:textId="7BBBA5F4" w:rsidR="000F6BE1" w:rsidRPr="004C3C43" w:rsidRDefault="00173D0E" w:rsidP="007422FB">
      <w:pPr>
        <w:pStyle w:val="2"/>
        <w:rPr>
          <w:rFonts w:cs="Times New Roman"/>
        </w:rPr>
      </w:pPr>
      <w:bookmarkStart w:id="13" w:name="_状态代码定义"/>
      <w:bookmarkStart w:id="14" w:name="_Toc465781525"/>
      <w:bookmarkEnd w:id="13"/>
      <w:r>
        <w:t>状态</w:t>
      </w:r>
      <w:r w:rsidR="000F6BE1" w:rsidRPr="004C3C43">
        <w:t>码定</w:t>
      </w:r>
      <w:r w:rsidR="000F6BE1" w:rsidRPr="004C3C43">
        <w:rPr>
          <w:rFonts w:cs="Lantinghei TC Heavy"/>
        </w:rPr>
        <w:t>义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557"/>
      </w:tblGrid>
      <w:tr w:rsidR="000F6BE1" w:rsidRPr="0091793F" w14:paraId="08986FF8" w14:textId="77777777" w:rsidTr="005F6B5D">
        <w:tc>
          <w:tcPr>
            <w:tcW w:w="1668" w:type="dxa"/>
            <w:hideMark/>
          </w:tcPr>
          <w:p w14:paraId="7AFEF67E" w14:textId="77777777" w:rsidR="000F6BE1" w:rsidRPr="00266430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b/>
              </w:rPr>
              <w:t>返回代码</w:t>
            </w:r>
          </w:p>
        </w:tc>
        <w:tc>
          <w:tcPr>
            <w:tcW w:w="6557" w:type="dxa"/>
            <w:hideMark/>
          </w:tcPr>
          <w:p w14:paraId="22433D6E" w14:textId="77777777" w:rsidR="000F6BE1" w:rsidRPr="00266430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b/>
              </w:rPr>
              <w:t>描述</w:t>
            </w:r>
          </w:p>
        </w:tc>
      </w:tr>
      <w:tr w:rsidR="000F6BE1" w:rsidRPr="0091793F" w14:paraId="3628D575" w14:textId="77777777" w:rsidTr="005F6B5D">
        <w:tc>
          <w:tcPr>
            <w:tcW w:w="1668" w:type="dxa"/>
            <w:hideMark/>
          </w:tcPr>
          <w:p w14:paraId="5B0C29C0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200</w:t>
            </w:r>
          </w:p>
        </w:tc>
        <w:tc>
          <w:tcPr>
            <w:tcW w:w="6557" w:type="dxa"/>
            <w:hideMark/>
          </w:tcPr>
          <w:p w14:paraId="7CAA8E7A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成功返回广告内容</w:t>
            </w:r>
          </w:p>
        </w:tc>
      </w:tr>
      <w:tr w:rsidR="00053739" w:rsidRPr="0091793F" w14:paraId="2A5362F6" w14:textId="77777777" w:rsidTr="005F6B5D">
        <w:tc>
          <w:tcPr>
            <w:tcW w:w="1668" w:type="dxa"/>
          </w:tcPr>
          <w:p w14:paraId="7DB7C0E7" w14:textId="5C082F1D" w:rsidR="00053739" w:rsidRPr="005F6B5D" w:rsidRDefault="00053739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rPr>
                <w:rFonts w:hint="eastAsia"/>
              </w:rPr>
              <w:t>204</w:t>
            </w:r>
          </w:p>
        </w:tc>
        <w:tc>
          <w:tcPr>
            <w:tcW w:w="6557" w:type="dxa"/>
          </w:tcPr>
          <w:p w14:paraId="0D705AAD" w14:textId="2FD4AD61" w:rsidR="00053739" w:rsidRPr="005F6B5D" w:rsidRDefault="00053739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rPr>
                <w:rFonts w:hint="eastAsia"/>
              </w:rPr>
              <w:t>无广告返回</w:t>
            </w:r>
          </w:p>
        </w:tc>
      </w:tr>
      <w:tr w:rsidR="000F6BE1" w:rsidRPr="0091793F" w14:paraId="50BF2F77" w14:textId="77777777" w:rsidTr="005F6B5D">
        <w:tc>
          <w:tcPr>
            <w:tcW w:w="1668" w:type="dxa"/>
            <w:hideMark/>
          </w:tcPr>
          <w:p w14:paraId="5791BC26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400</w:t>
            </w:r>
          </w:p>
        </w:tc>
        <w:tc>
          <w:tcPr>
            <w:tcW w:w="6557" w:type="dxa"/>
            <w:hideMark/>
          </w:tcPr>
          <w:p w14:paraId="0CEBE50F" w14:textId="72E0B50A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暂无投放中的广告</w:t>
            </w:r>
            <w:r w:rsidR="00053739" w:rsidRPr="005F6B5D">
              <w:rPr>
                <w:rFonts w:hint="eastAsia"/>
              </w:rPr>
              <w:t xml:space="preserve">, </w:t>
            </w:r>
            <w:r w:rsidR="00053739" w:rsidRPr="005F6B5D">
              <w:rPr>
                <w:rFonts w:hint="eastAsia"/>
              </w:rPr>
              <w:t>建议半小时后重新发起请求</w:t>
            </w:r>
          </w:p>
        </w:tc>
      </w:tr>
      <w:tr w:rsidR="000F6BE1" w:rsidRPr="0091793F" w14:paraId="72395674" w14:textId="77777777" w:rsidTr="005F6B5D">
        <w:tc>
          <w:tcPr>
            <w:tcW w:w="1668" w:type="dxa"/>
            <w:hideMark/>
          </w:tcPr>
          <w:p w14:paraId="518CB8DA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401</w:t>
            </w:r>
          </w:p>
        </w:tc>
        <w:tc>
          <w:tcPr>
            <w:tcW w:w="6557" w:type="dxa"/>
            <w:hideMark/>
          </w:tcPr>
          <w:p w14:paraId="1E9C6E1F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非法的广告位</w:t>
            </w:r>
            <w:r w:rsidRPr="005F6B5D">
              <w:t>ID</w:t>
            </w:r>
          </w:p>
        </w:tc>
      </w:tr>
      <w:tr w:rsidR="000F6BE1" w:rsidRPr="0091793F" w14:paraId="6C4D920B" w14:textId="77777777" w:rsidTr="005F6B5D">
        <w:tc>
          <w:tcPr>
            <w:tcW w:w="1668" w:type="dxa"/>
            <w:hideMark/>
          </w:tcPr>
          <w:p w14:paraId="1CB68D04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402</w:t>
            </w:r>
          </w:p>
        </w:tc>
        <w:tc>
          <w:tcPr>
            <w:tcW w:w="6557" w:type="dxa"/>
            <w:hideMark/>
          </w:tcPr>
          <w:p w14:paraId="224C8315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缺少必要的参数</w:t>
            </w:r>
          </w:p>
        </w:tc>
      </w:tr>
      <w:tr w:rsidR="000F6BE1" w:rsidRPr="0091793F" w14:paraId="73934FEC" w14:textId="77777777" w:rsidTr="005F6B5D">
        <w:tc>
          <w:tcPr>
            <w:tcW w:w="1668" w:type="dxa"/>
            <w:hideMark/>
          </w:tcPr>
          <w:p w14:paraId="76E8B2E5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403</w:t>
            </w:r>
          </w:p>
        </w:tc>
        <w:tc>
          <w:tcPr>
            <w:tcW w:w="6557" w:type="dxa"/>
            <w:hideMark/>
          </w:tcPr>
          <w:p w14:paraId="5823E19E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服务器</w:t>
            </w:r>
            <w:r w:rsidRPr="005F6B5D">
              <w:t>IP</w:t>
            </w:r>
            <w:r w:rsidRPr="005F6B5D">
              <w:t>非法</w:t>
            </w:r>
          </w:p>
        </w:tc>
      </w:tr>
      <w:tr w:rsidR="000F6BE1" w:rsidRPr="0091793F" w14:paraId="422AD83D" w14:textId="77777777" w:rsidTr="005F6B5D">
        <w:tc>
          <w:tcPr>
            <w:tcW w:w="1668" w:type="dxa"/>
            <w:hideMark/>
          </w:tcPr>
          <w:p w14:paraId="756E15A7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500</w:t>
            </w:r>
          </w:p>
        </w:tc>
        <w:tc>
          <w:tcPr>
            <w:tcW w:w="6557" w:type="dxa"/>
            <w:hideMark/>
          </w:tcPr>
          <w:p w14:paraId="1B41B0DD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服务器繁忙</w:t>
            </w:r>
          </w:p>
        </w:tc>
      </w:tr>
      <w:tr w:rsidR="000F6BE1" w:rsidRPr="0091793F" w14:paraId="3D8A593E" w14:textId="77777777" w:rsidTr="005F6B5D">
        <w:tc>
          <w:tcPr>
            <w:tcW w:w="1668" w:type="dxa"/>
            <w:hideMark/>
          </w:tcPr>
          <w:p w14:paraId="00B680B8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501</w:t>
            </w:r>
          </w:p>
        </w:tc>
        <w:tc>
          <w:tcPr>
            <w:tcW w:w="6557" w:type="dxa"/>
            <w:hideMark/>
          </w:tcPr>
          <w:p w14:paraId="7474BD2D" w14:textId="77777777" w:rsidR="000F6BE1" w:rsidRPr="005F6B5D" w:rsidRDefault="000F6BE1" w:rsidP="005F6B5D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5F6B5D">
              <w:t>服务器错误</w:t>
            </w:r>
          </w:p>
        </w:tc>
      </w:tr>
    </w:tbl>
    <w:p w14:paraId="6289264B" w14:textId="77777777" w:rsidR="00A47F79" w:rsidRPr="007422FB" w:rsidRDefault="00A47F79" w:rsidP="007422FB">
      <w:pPr>
        <w:pStyle w:val="2"/>
      </w:pPr>
      <w:bookmarkStart w:id="15" w:name="_adpos_广告位置"/>
      <w:bookmarkStart w:id="16" w:name="_Toc460509025"/>
      <w:bookmarkStart w:id="17" w:name="_Toc465781526"/>
      <w:bookmarkEnd w:id="15"/>
      <w:proofErr w:type="spellStart"/>
      <w:r w:rsidRPr="007422FB">
        <w:rPr>
          <w:rFonts w:hint="eastAsia"/>
        </w:rPr>
        <w:t>adpos</w:t>
      </w:r>
      <w:proofErr w:type="spellEnd"/>
      <w:r w:rsidRPr="007422FB">
        <w:rPr>
          <w:rFonts w:hint="eastAsia"/>
        </w:rPr>
        <w:t xml:space="preserve"> </w:t>
      </w:r>
      <w:r w:rsidRPr="007422FB">
        <w:rPr>
          <w:rFonts w:hint="eastAsia"/>
        </w:rPr>
        <w:t>广告位置</w:t>
      </w:r>
      <w:bookmarkEnd w:id="16"/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8"/>
        <w:gridCol w:w="6570"/>
      </w:tblGrid>
      <w:tr w:rsidR="00A47F79" w14:paraId="393FC88B" w14:textId="77777777" w:rsidTr="005F6B5D">
        <w:tc>
          <w:tcPr>
            <w:tcW w:w="0" w:type="auto"/>
          </w:tcPr>
          <w:p w14:paraId="428EEC5A" w14:textId="77777777" w:rsidR="00A47F79" w:rsidRPr="00266430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rFonts w:hint="eastAsia"/>
                <w:b/>
              </w:rPr>
              <w:t>取值（</w:t>
            </w:r>
            <w:proofErr w:type="spellStart"/>
            <w:r w:rsidRPr="00266430">
              <w:rPr>
                <w:rFonts w:hint="eastAsia"/>
                <w:b/>
              </w:rPr>
              <w:t>int</w:t>
            </w:r>
            <w:proofErr w:type="spellEnd"/>
            <w:r w:rsidRPr="00266430">
              <w:rPr>
                <w:rFonts w:hint="eastAsia"/>
                <w:b/>
              </w:rPr>
              <w:t>）</w:t>
            </w:r>
          </w:p>
        </w:tc>
        <w:tc>
          <w:tcPr>
            <w:tcW w:w="6570" w:type="dxa"/>
          </w:tcPr>
          <w:p w14:paraId="000E2220" w14:textId="77777777" w:rsidR="00A47F79" w:rsidRPr="00266430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rFonts w:hint="eastAsia"/>
                <w:b/>
              </w:rPr>
              <w:t>描述</w:t>
            </w:r>
          </w:p>
        </w:tc>
      </w:tr>
      <w:tr w:rsidR="00A47F79" w14:paraId="27A0B4C3" w14:textId="77777777" w:rsidTr="005F6B5D">
        <w:tc>
          <w:tcPr>
            <w:tcW w:w="0" w:type="auto"/>
          </w:tcPr>
          <w:p w14:paraId="5EFD48B3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570" w:type="dxa"/>
          </w:tcPr>
          <w:p w14:paraId="35DAD817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A47F79" w14:paraId="1B6596CF" w14:textId="77777777" w:rsidTr="005F6B5D">
        <w:tc>
          <w:tcPr>
            <w:tcW w:w="0" w:type="auto"/>
          </w:tcPr>
          <w:p w14:paraId="5B435E7A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570" w:type="dxa"/>
          </w:tcPr>
          <w:p w14:paraId="428C4CA8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第一屏</w:t>
            </w:r>
          </w:p>
        </w:tc>
      </w:tr>
      <w:tr w:rsidR="00A47F79" w14:paraId="6536314F" w14:textId="77777777" w:rsidTr="005F6B5D">
        <w:tc>
          <w:tcPr>
            <w:tcW w:w="0" w:type="auto"/>
          </w:tcPr>
          <w:p w14:paraId="23574B82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570" w:type="dxa"/>
          </w:tcPr>
          <w:p w14:paraId="66F87891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第二屏</w:t>
            </w:r>
          </w:p>
        </w:tc>
      </w:tr>
      <w:tr w:rsidR="00A47F79" w14:paraId="56E3473B" w14:textId="77777777" w:rsidTr="005F6B5D">
        <w:tc>
          <w:tcPr>
            <w:tcW w:w="0" w:type="auto"/>
          </w:tcPr>
          <w:p w14:paraId="6B0E8D59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570" w:type="dxa"/>
          </w:tcPr>
          <w:p w14:paraId="28516D85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proofErr w:type="gramStart"/>
            <w:r>
              <w:rPr>
                <w:rFonts w:hint="eastAsia"/>
              </w:rPr>
              <w:t>其他屏</w:t>
            </w:r>
            <w:proofErr w:type="gramEnd"/>
          </w:p>
        </w:tc>
      </w:tr>
      <w:tr w:rsidR="00A47F79" w14:paraId="2B58FB3A" w14:textId="77777777" w:rsidTr="005F6B5D">
        <w:tc>
          <w:tcPr>
            <w:tcW w:w="0" w:type="auto"/>
          </w:tcPr>
          <w:p w14:paraId="683079F3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570" w:type="dxa"/>
          </w:tcPr>
          <w:p w14:paraId="26C33F1D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页面顶部</w:t>
            </w:r>
          </w:p>
        </w:tc>
      </w:tr>
      <w:tr w:rsidR="00A47F79" w14:paraId="66B44FB5" w14:textId="77777777" w:rsidTr="005F6B5D">
        <w:tc>
          <w:tcPr>
            <w:tcW w:w="0" w:type="auto"/>
          </w:tcPr>
          <w:p w14:paraId="0FAAA2AF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570" w:type="dxa"/>
          </w:tcPr>
          <w:p w14:paraId="202FD969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t>页面底部</w:t>
            </w:r>
          </w:p>
        </w:tc>
      </w:tr>
      <w:tr w:rsidR="00A47F79" w14:paraId="187A28B8" w14:textId="77777777" w:rsidTr="005F6B5D">
        <w:tc>
          <w:tcPr>
            <w:tcW w:w="0" w:type="auto"/>
          </w:tcPr>
          <w:p w14:paraId="2E62C64B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570" w:type="dxa"/>
          </w:tcPr>
          <w:p w14:paraId="1E5E0889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proofErr w:type="gramStart"/>
            <w:r>
              <w:rPr>
                <w:rFonts w:hint="eastAsia"/>
              </w:rPr>
              <w:t>侧边栏</w:t>
            </w:r>
            <w:proofErr w:type="gramEnd"/>
          </w:p>
        </w:tc>
      </w:tr>
      <w:tr w:rsidR="00A47F79" w14:paraId="2DC902A2" w14:textId="77777777" w:rsidTr="005F6B5D">
        <w:tc>
          <w:tcPr>
            <w:tcW w:w="0" w:type="auto"/>
          </w:tcPr>
          <w:p w14:paraId="2178D01F" w14:textId="77777777" w:rsidR="00A47F79" w:rsidRPr="00F36456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F36456">
              <w:rPr>
                <w:rFonts w:hint="eastAsia"/>
              </w:rPr>
              <w:t>7</w:t>
            </w:r>
          </w:p>
        </w:tc>
        <w:tc>
          <w:tcPr>
            <w:tcW w:w="6570" w:type="dxa"/>
          </w:tcPr>
          <w:p w14:paraId="32D4EE5C" w14:textId="77777777" w:rsidR="00A47F79" w:rsidRDefault="00A47F79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t>全屏</w:t>
            </w:r>
          </w:p>
        </w:tc>
      </w:tr>
    </w:tbl>
    <w:p w14:paraId="72571018" w14:textId="7CA52FAC" w:rsidR="00597A03" w:rsidRPr="00597A03" w:rsidRDefault="00597A03" w:rsidP="00597A03">
      <w:pPr>
        <w:pStyle w:val="2"/>
      </w:pPr>
      <w:bookmarkStart w:id="18" w:name="_点击行为类型"/>
      <w:bookmarkStart w:id="19" w:name="_Toc460509012"/>
      <w:bookmarkStart w:id="20" w:name="_Toc465781527"/>
      <w:bookmarkEnd w:id="18"/>
      <w:r w:rsidRPr="00597A03">
        <w:rPr>
          <w:rFonts w:hint="eastAsia"/>
        </w:rPr>
        <w:t>点击</w:t>
      </w:r>
      <w:r w:rsidR="0089679B">
        <w:rPr>
          <w:rFonts w:hint="eastAsia"/>
        </w:rPr>
        <w:t>行为</w:t>
      </w:r>
      <w:r w:rsidRPr="00597A03">
        <w:rPr>
          <w:rFonts w:hint="eastAsia"/>
        </w:rPr>
        <w:t>类型</w:t>
      </w:r>
      <w:bookmarkEnd w:id="19"/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8"/>
        <w:gridCol w:w="6570"/>
      </w:tblGrid>
      <w:tr w:rsidR="00597A03" w14:paraId="5DE73BAD" w14:textId="77777777" w:rsidTr="005F6B5D">
        <w:tc>
          <w:tcPr>
            <w:tcW w:w="0" w:type="auto"/>
          </w:tcPr>
          <w:p w14:paraId="111158D1" w14:textId="77777777" w:rsidR="00597A03" w:rsidRPr="00266430" w:rsidRDefault="00597A03" w:rsidP="008A4DC0">
            <w:pPr>
              <w:pStyle w:val="a7"/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rFonts w:hint="eastAsia"/>
                <w:b/>
              </w:rPr>
              <w:t>取值（</w:t>
            </w:r>
            <w:proofErr w:type="spellStart"/>
            <w:r w:rsidRPr="00266430">
              <w:rPr>
                <w:rFonts w:hint="eastAsia"/>
                <w:b/>
              </w:rPr>
              <w:t>int</w:t>
            </w:r>
            <w:proofErr w:type="spellEnd"/>
            <w:r w:rsidRPr="00266430">
              <w:rPr>
                <w:rFonts w:hint="eastAsia"/>
                <w:b/>
              </w:rPr>
              <w:t>）</w:t>
            </w:r>
          </w:p>
        </w:tc>
        <w:tc>
          <w:tcPr>
            <w:tcW w:w="6570" w:type="dxa"/>
          </w:tcPr>
          <w:p w14:paraId="6188F336" w14:textId="77777777" w:rsidR="00597A03" w:rsidRPr="00266430" w:rsidRDefault="00597A03" w:rsidP="008A4DC0">
            <w:pPr>
              <w:pStyle w:val="a7"/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rFonts w:hint="eastAsia"/>
                <w:b/>
              </w:rPr>
              <w:t>描述</w:t>
            </w:r>
          </w:p>
        </w:tc>
      </w:tr>
      <w:tr w:rsidR="00597A03" w:rsidRPr="00CD0523" w14:paraId="620D369A" w14:textId="77777777" w:rsidTr="005F6B5D">
        <w:tc>
          <w:tcPr>
            <w:tcW w:w="0" w:type="auto"/>
          </w:tcPr>
          <w:p w14:paraId="0AE94C9E" w14:textId="77777777" w:rsidR="00597A03" w:rsidRPr="00CD0523" w:rsidRDefault="00597A03" w:rsidP="008A4DC0">
            <w:pPr>
              <w:pStyle w:val="a7"/>
              <w:ind w:right="160" w:firstLineChars="0" w:firstLine="0"/>
              <w:jc w:val="left"/>
            </w:pPr>
            <w:r w:rsidRPr="00CD0523">
              <w:t>0</w:t>
            </w:r>
          </w:p>
        </w:tc>
        <w:tc>
          <w:tcPr>
            <w:tcW w:w="6570" w:type="dxa"/>
          </w:tcPr>
          <w:p w14:paraId="332D0B09" w14:textId="77777777" w:rsidR="00597A03" w:rsidRPr="00CD0523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597A03" w:rsidRPr="00CD0523" w14:paraId="728BE24F" w14:textId="77777777" w:rsidTr="005F6B5D">
        <w:tc>
          <w:tcPr>
            <w:tcW w:w="0" w:type="auto"/>
          </w:tcPr>
          <w:p w14:paraId="2FF4A616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lastRenderedPageBreak/>
              <w:t>1</w:t>
            </w:r>
          </w:p>
        </w:tc>
        <w:tc>
          <w:tcPr>
            <w:tcW w:w="6570" w:type="dxa"/>
          </w:tcPr>
          <w:p w14:paraId="5794624C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打开网页</w:t>
            </w:r>
          </w:p>
        </w:tc>
      </w:tr>
      <w:tr w:rsidR="00597A03" w:rsidRPr="00CD0523" w14:paraId="293F9632" w14:textId="77777777" w:rsidTr="005F6B5D">
        <w:tc>
          <w:tcPr>
            <w:tcW w:w="0" w:type="auto"/>
          </w:tcPr>
          <w:p w14:paraId="7B75F5B2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2</w:t>
            </w:r>
          </w:p>
        </w:tc>
        <w:tc>
          <w:tcPr>
            <w:tcW w:w="6570" w:type="dxa"/>
          </w:tcPr>
          <w:p w14:paraId="775F9763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下载</w:t>
            </w:r>
            <w:r w:rsidRPr="0063180B">
              <w:rPr>
                <w:rFonts w:hint="eastAsia"/>
              </w:rPr>
              <w:t>App</w:t>
            </w:r>
          </w:p>
        </w:tc>
      </w:tr>
      <w:tr w:rsidR="00597A03" w14:paraId="3C3BEA56" w14:textId="77777777" w:rsidTr="005F6B5D">
        <w:tc>
          <w:tcPr>
            <w:tcW w:w="0" w:type="auto"/>
          </w:tcPr>
          <w:p w14:paraId="0771BEEE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3</w:t>
            </w:r>
          </w:p>
        </w:tc>
        <w:tc>
          <w:tcPr>
            <w:tcW w:w="6570" w:type="dxa"/>
          </w:tcPr>
          <w:p w14:paraId="31B65DDE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到</w:t>
            </w:r>
            <w:proofErr w:type="spellStart"/>
            <w:r w:rsidRPr="0063180B">
              <w:rPr>
                <w:rFonts w:hint="eastAsia"/>
              </w:rPr>
              <w:t>AppStore</w:t>
            </w:r>
            <w:proofErr w:type="spellEnd"/>
            <w:r w:rsidRPr="0063180B">
              <w:rPr>
                <w:rFonts w:hint="eastAsia"/>
              </w:rPr>
              <w:t>下载</w:t>
            </w:r>
            <w:r w:rsidRPr="0063180B">
              <w:rPr>
                <w:rFonts w:hint="eastAsia"/>
              </w:rPr>
              <w:t>App</w:t>
            </w:r>
            <w:r>
              <w:rPr>
                <w:rFonts w:hint="eastAsia"/>
              </w:rPr>
              <w:t>（</w:t>
            </w:r>
            <w:proofErr w:type="spellStart"/>
            <w:r>
              <w:t>iOS</w:t>
            </w:r>
            <w:proofErr w:type="spellEnd"/>
            <w:r>
              <w:t xml:space="preserve"> Only</w:t>
            </w:r>
            <w:r>
              <w:rPr>
                <w:rFonts w:hint="eastAsia"/>
              </w:rPr>
              <w:t>）</w:t>
            </w:r>
          </w:p>
        </w:tc>
      </w:tr>
      <w:tr w:rsidR="00597A03" w14:paraId="758D50BE" w14:textId="77777777" w:rsidTr="005F6B5D">
        <w:tc>
          <w:tcPr>
            <w:tcW w:w="0" w:type="auto"/>
          </w:tcPr>
          <w:p w14:paraId="6199B32A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570" w:type="dxa"/>
          </w:tcPr>
          <w:p w14:paraId="607B4EDD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发送短信</w:t>
            </w:r>
          </w:p>
        </w:tc>
      </w:tr>
      <w:tr w:rsidR="00597A03" w14:paraId="5ECA9931" w14:textId="77777777" w:rsidTr="005F6B5D">
        <w:tc>
          <w:tcPr>
            <w:tcW w:w="0" w:type="auto"/>
          </w:tcPr>
          <w:p w14:paraId="495F8EC5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570" w:type="dxa"/>
          </w:tcPr>
          <w:p w14:paraId="71F4FE3F" w14:textId="77777777" w:rsidR="00597A03" w:rsidRPr="0063180B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拨打电话</w:t>
            </w:r>
          </w:p>
        </w:tc>
      </w:tr>
      <w:tr w:rsidR="00597A03" w14:paraId="6730C625" w14:textId="77777777" w:rsidTr="005F6B5D">
        <w:tc>
          <w:tcPr>
            <w:tcW w:w="0" w:type="auto"/>
          </w:tcPr>
          <w:p w14:paraId="1D63D2A1" w14:textId="77777777" w:rsidR="00597A03" w:rsidRDefault="00597A03" w:rsidP="008A4DC0">
            <w:pPr>
              <w:pStyle w:val="a7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6570" w:type="dxa"/>
          </w:tcPr>
          <w:p w14:paraId="19943E8F" w14:textId="77777777" w:rsidR="00597A03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打开网页</w:t>
            </w:r>
          </w:p>
        </w:tc>
      </w:tr>
      <w:tr w:rsidR="00597A03" w14:paraId="3FFD1BDD" w14:textId="77777777" w:rsidTr="005F6B5D">
        <w:tc>
          <w:tcPr>
            <w:tcW w:w="0" w:type="auto"/>
          </w:tcPr>
          <w:p w14:paraId="552E5D3F" w14:textId="77777777" w:rsidR="00597A03" w:rsidRDefault="00597A03" w:rsidP="008A4DC0">
            <w:pPr>
              <w:pStyle w:val="a7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6570" w:type="dxa"/>
          </w:tcPr>
          <w:p w14:paraId="6EBC11A0" w14:textId="77777777" w:rsidR="00597A03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打开为详情页（</w:t>
            </w:r>
            <w:r>
              <w:t>Android Only</w:t>
            </w:r>
            <w:r>
              <w:rPr>
                <w:rFonts w:hint="eastAsia"/>
              </w:rPr>
              <w:t>）</w:t>
            </w:r>
          </w:p>
        </w:tc>
      </w:tr>
      <w:tr w:rsidR="00597A03" w14:paraId="1B058527" w14:textId="77777777" w:rsidTr="005F6B5D">
        <w:tc>
          <w:tcPr>
            <w:tcW w:w="0" w:type="auto"/>
          </w:tcPr>
          <w:p w14:paraId="6C22C71F" w14:textId="77777777" w:rsidR="00597A03" w:rsidRDefault="00597A03" w:rsidP="008A4DC0">
            <w:pPr>
              <w:pStyle w:val="a7"/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570" w:type="dxa"/>
          </w:tcPr>
          <w:p w14:paraId="0D3DE84D" w14:textId="77777777" w:rsidR="00597A03" w:rsidRDefault="00597A03" w:rsidP="008A4DC0">
            <w:pPr>
              <w:pStyle w:val="a7"/>
              <w:ind w:right="160" w:firstLineChars="0" w:firstLine="0"/>
              <w:jc w:val="left"/>
            </w:pPr>
            <w:r w:rsidRPr="00463702">
              <w:t>应用内</w:t>
            </w:r>
            <w:proofErr w:type="gramStart"/>
            <w:r w:rsidRPr="00463702">
              <w:t>下载且</w:t>
            </w:r>
            <w:proofErr w:type="gramEnd"/>
            <w:r w:rsidRPr="00463702">
              <w:t>支持触发</w:t>
            </w:r>
            <w:proofErr w:type="spellStart"/>
            <w:r w:rsidRPr="00463702">
              <w:t>url</w:t>
            </w:r>
            <w:proofErr w:type="spellEnd"/>
            <w:r>
              <w:rPr>
                <w:rFonts w:hint="eastAsia"/>
              </w:rPr>
              <w:t>（</w:t>
            </w:r>
            <w:r>
              <w:t>Android Only</w:t>
            </w:r>
            <w:r>
              <w:rPr>
                <w:rFonts w:hint="eastAsia"/>
              </w:rPr>
              <w:t>）</w:t>
            </w:r>
          </w:p>
        </w:tc>
      </w:tr>
    </w:tbl>
    <w:p w14:paraId="3DD1DEF8" w14:textId="77777777" w:rsidR="00597A03" w:rsidRDefault="00597A03" w:rsidP="00597A03">
      <w:pPr>
        <w:pStyle w:val="a7"/>
        <w:ind w:left="720" w:right="160" w:firstLineChars="0" w:firstLine="0"/>
        <w:jc w:val="left"/>
      </w:pPr>
    </w:p>
    <w:p w14:paraId="79C885E3" w14:textId="27C94757" w:rsidR="009F6F6E" w:rsidRPr="00D84926" w:rsidRDefault="009F6F6E" w:rsidP="00D84926">
      <w:pPr>
        <w:pStyle w:val="2"/>
      </w:pPr>
      <w:bookmarkStart w:id="21" w:name="_广告类型"/>
      <w:bookmarkStart w:id="22" w:name="_Toc460509013"/>
      <w:bookmarkStart w:id="23" w:name="_Toc465781528"/>
      <w:bookmarkEnd w:id="21"/>
      <w:r w:rsidRPr="00D84926">
        <w:rPr>
          <w:rFonts w:hint="eastAsia"/>
        </w:rPr>
        <w:t>广告类型</w:t>
      </w:r>
      <w:bookmarkEnd w:id="22"/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8"/>
        <w:gridCol w:w="6570"/>
      </w:tblGrid>
      <w:tr w:rsidR="009F6F6E" w14:paraId="6830658F" w14:textId="77777777" w:rsidTr="005F6B5D">
        <w:tc>
          <w:tcPr>
            <w:tcW w:w="0" w:type="auto"/>
          </w:tcPr>
          <w:p w14:paraId="1CC556B8" w14:textId="77777777" w:rsidR="009F6F6E" w:rsidRPr="00266430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rFonts w:hint="eastAsia"/>
                <w:b/>
              </w:rPr>
              <w:t>取值（</w:t>
            </w:r>
            <w:proofErr w:type="spellStart"/>
            <w:r w:rsidRPr="00266430">
              <w:rPr>
                <w:rFonts w:hint="eastAsia"/>
                <w:b/>
              </w:rPr>
              <w:t>int</w:t>
            </w:r>
            <w:proofErr w:type="spellEnd"/>
            <w:r w:rsidRPr="00266430">
              <w:rPr>
                <w:rFonts w:hint="eastAsia"/>
                <w:b/>
              </w:rPr>
              <w:t>）</w:t>
            </w:r>
          </w:p>
        </w:tc>
        <w:tc>
          <w:tcPr>
            <w:tcW w:w="6570" w:type="dxa"/>
          </w:tcPr>
          <w:p w14:paraId="599C9C98" w14:textId="77777777" w:rsidR="009F6F6E" w:rsidRPr="00266430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  <w:rPr>
                <w:b/>
              </w:rPr>
            </w:pPr>
            <w:r w:rsidRPr="00266430">
              <w:rPr>
                <w:rFonts w:hint="eastAsia"/>
                <w:b/>
              </w:rPr>
              <w:t>描述</w:t>
            </w:r>
          </w:p>
        </w:tc>
      </w:tr>
      <w:tr w:rsidR="009F6F6E" w14:paraId="0929E734" w14:textId="77777777" w:rsidTr="005F6B5D">
        <w:tc>
          <w:tcPr>
            <w:tcW w:w="0" w:type="auto"/>
          </w:tcPr>
          <w:p w14:paraId="23B4FFD5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570" w:type="dxa"/>
          </w:tcPr>
          <w:p w14:paraId="71C762E5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9F6F6E" w14:paraId="39B99B1C" w14:textId="77777777" w:rsidTr="005F6B5D">
        <w:tc>
          <w:tcPr>
            <w:tcW w:w="0" w:type="auto"/>
          </w:tcPr>
          <w:p w14:paraId="27975AAF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570" w:type="dxa"/>
          </w:tcPr>
          <w:p w14:paraId="747EA62A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文字链接广告</w:t>
            </w:r>
          </w:p>
        </w:tc>
      </w:tr>
      <w:tr w:rsidR="009F6F6E" w14:paraId="31C8B942" w14:textId="77777777" w:rsidTr="005F6B5D">
        <w:tc>
          <w:tcPr>
            <w:tcW w:w="0" w:type="auto"/>
          </w:tcPr>
          <w:p w14:paraId="208052C5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570" w:type="dxa"/>
          </w:tcPr>
          <w:p w14:paraId="75F421FC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图片广告</w:t>
            </w:r>
          </w:p>
        </w:tc>
      </w:tr>
      <w:tr w:rsidR="009F6F6E" w14:paraId="2866151E" w14:textId="77777777" w:rsidTr="005F6B5D">
        <w:tc>
          <w:tcPr>
            <w:tcW w:w="0" w:type="auto"/>
          </w:tcPr>
          <w:p w14:paraId="7C77E46D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570" w:type="dxa"/>
          </w:tcPr>
          <w:p w14:paraId="1E83266E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广告</w:t>
            </w:r>
          </w:p>
        </w:tc>
      </w:tr>
      <w:tr w:rsidR="009F6F6E" w14:paraId="03ADAEF1" w14:textId="77777777" w:rsidTr="005F6B5D">
        <w:tc>
          <w:tcPr>
            <w:tcW w:w="0" w:type="auto"/>
          </w:tcPr>
          <w:p w14:paraId="6F44DA7D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570" w:type="dxa"/>
          </w:tcPr>
          <w:p w14:paraId="3F7EEF43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广告</w:t>
            </w:r>
          </w:p>
        </w:tc>
      </w:tr>
      <w:tr w:rsidR="009F6F6E" w14:paraId="57CD4931" w14:textId="77777777" w:rsidTr="005F6B5D">
        <w:tc>
          <w:tcPr>
            <w:tcW w:w="0" w:type="auto"/>
          </w:tcPr>
          <w:p w14:paraId="391CFF9C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570" w:type="dxa"/>
          </w:tcPr>
          <w:p w14:paraId="2886D605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MRAID v2.0</w:t>
            </w:r>
            <w:r>
              <w:rPr>
                <w:rFonts w:hint="eastAsia"/>
              </w:rPr>
              <w:t>广告</w:t>
            </w:r>
          </w:p>
        </w:tc>
      </w:tr>
      <w:tr w:rsidR="009F6F6E" w14:paraId="1C9ABAC0" w14:textId="77777777" w:rsidTr="005F6B5D">
        <w:tc>
          <w:tcPr>
            <w:tcW w:w="0" w:type="auto"/>
          </w:tcPr>
          <w:p w14:paraId="797DD2A9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570" w:type="dxa"/>
          </w:tcPr>
          <w:p w14:paraId="6B0792E1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视频广告</w:t>
            </w:r>
          </w:p>
        </w:tc>
      </w:tr>
      <w:tr w:rsidR="009F6F6E" w14:paraId="2402A3E2" w14:textId="77777777" w:rsidTr="005F6B5D">
        <w:tc>
          <w:tcPr>
            <w:tcW w:w="0" w:type="auto"/>
          </w:tcPr>
          <w:p w14:paraId="76FB18B6" w14:textId="77777777" w:rsidR="009F6F6E" w:rsidRPr="00F36456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570" w:type="dxa"/>
          </w:tcPr>
          <w:p w14:paraId="19EFEA77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广告</w:t>
            </w:r>
          </w:p>
        </w:tc>
      </w:tr>
      <w:tr w:rsidR="009F6F6E" w14:paraId="29EF9D44" w14:textId="77777777" w:rsidTr="005F6B5D">
        <w:tc>
          <w:tcPr>
            <w:tcW w:w="0" w:type="auto"/>
          </w:tcPr>
          <w:p w14:paraId="1455E7FA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570" w:type="dxa"/>
          </w:tcPr>
          <w:p w14:paraId="3EB11140" w14:textId="77777777" w:rsidR="009F6F6E" w:rsidRPr="00F36456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 w:rsidRPr="009A3497">
              <w:rPr>
                <w:rFonts w:hint="eastAsia"/>
              </w:rPr>
              <w:t>下载</w:t>
            </w:r>
            <w:r w:rsidRPr="009A3497">
              <w:rPr>
                <w:rFonts w:hint="eastAsia"/>
              </w:rPr>
              <w:t>App</w:t>
            </w:r>
          </w:p>
        </w:tc>
      </w:tr>
      <w:tr w:rsidR="009F6F6E" w14:paraId="180AD7D2" w14:textId="77777777" w:rsidTr="005F6B5D">
        <w:tc>
          <w:tcPr>
            <w:tcW w:w="0" w:type="auto"/>
          </w:tcPr>
          <w:p w14:paraId="68710B73" w14:textId="77777777" w:rsidR="009F6F6E" w:rsidRPr="00F36456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570" w:type="dxa"/>
          </w:tcPr>
          <w:p w14:paraId="53D11B22" w14:textId="77777777" w:rsidR="009F6F6E" w:rsidRDefault="009F6F6E" w:rsidP="008A4DC0">
            <w:pPr>
              <w:pStyle w:val="a7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信息流</w:t>
            </w:r>
          </w:p>
        </w:tc>
      </w:tr>
    </w:tbl>
    <w:p w14:paraId="265D40BC" w14:textId="77777777" w:rsidR="00A47F79" w:rsidRPr="004C3C43" w:rsidRDefault="00A47F79" w:rsidP="00053739">
      <w:pPr>
        <w:rPr>
          <w:rFonts w:ascii="微软雅黑" w:eastAsia="微软雅黑" w:hAnsi="微软雅黑"/>
          <w:sz w:val="20"/>
        </w:rPr>
      </w:pPr>
    </w:p>
    <w:sectPr w:rsidR="00A47F79" w:rsidRPr="004C3C43" w:rsidSect="0009706F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A275B" w14:textId="77777777" w:rsidR="007669C2" w:rsidRDefault="007669C2" w:rsidP="005B0D8F">
      <w:r>
        <w:separator/>
      </w:r>
    </w:p>
  </w:endnote>
  <w:endnote w:type="continuationSeparator" w:id="0">
    <w:p w14:paraId="51841FAE" w14:textId="77777777" w:rsidR="007669C2" w:rsidRDefault="007669C2" w:rsidP="005B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ntinghei TC Heavy">
    <w:charset w:val="00"/>
    <w:family w:val="auto"/>
    <w:pitch w:val="variable"/>
    <w:sig w:usb0="00000003" w:usb1="080E0000" w:usb2="00000000" w:usb3="00000000" w:csb0="00100001" w:csb1="00000000"/>
  </w:font>
  <w:font w:name="Xingkai SC Light"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7147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E0F50A" w14:textId="6ECF695C" w:rsidR="00275D9C" w:rsidRDefault="00275D9C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46E4217F" w14:textId="16F4BFF0" w:rsidR="004C6FAC" w:rsidRDefault="004C6FAC" w:rsidP="00AF4E19">
    <w:pPr>
      <w:pStyle w:val="a9"/>
      <w:ind w:right="5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39840" w14:textId="77777777" w:rsidR="007669C2" w:rsidRDefault="007669C2" w:rsidP="005B0D8F">
      <w:r>
        <w:separator/>
      </w:r>
    </w:p>
  </w:footnote>
  <w:footnote w:type="continuationSeparator" w:id="0">
    <w:p w14:paraId="2F2A638A" w14:textId="77777777" w:rsidR="007669C2" w:rsidRDefault="007669C2" w:rsidP="005B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5B989" w14:textId="1FFE5459" w:rsidR="00F85AD3" w:rsidRDefault="00F85AD3" w:rsidP="00F85AD3">
    <w:pPr>
      <w:pStyle w:val="a8"/>
      <w:jc w:val="both"/>
    </w:pPr>
    <w:r>
      <w:rPr>
        <w:noProof/>
      </w:rPr>
      <w:drawing>
        <wp:inline distT="0" distB="0" distL="0" distR="0" wp14:anchorId="7AF68E8E" wp14:editId="6F96D370">
          <wp:extent cx="885242" cy="3429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02(10-13-1(11-01-14-47-2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236" cy="356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442738" w14:textId="12AC9611" w:rsidR="004C6FAC" w:rsidRDefault="004C6F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821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56E41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67E14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5B422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D576D4"/>
    <w:multiLevelType w:val="hybridMultilevel"/>
    <w:tmpl w:val="99AAA174"/>
    <w:lvl w:ilvl="0" w:tplc="2270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24872"/>
    <w:multiLevelType w:val="multilevel"/>
    <w:tmpl w:val="1A4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8C5899"/>
    <w:multiLevelType w:val="hybridMultilevel"/>
    <w:tmpl w:val="71F06D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9B934C5"/>
    <w:multiLevelType w:val="multilevel"/>
    <w:tmpl w:val="4B98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6371DA"/>
    <w:multiLevelType w:val="multilevel"/>
    <w:tmpl w:val="2452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494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A207F02"/>
    <w:multiLevelType w:val="hybridMultilevel"/>
    <w:tmpl w:val="0EDE97E6"/>
    <w:lvl w:ilvl="0" w:tplc="1AE4F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ED25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ED33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285727F"/>
    <w:multiLevelType w:val="hybridMultilevel"/>
    <w:tmpl w:val="ACE2C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F17DF3"/>
    <w:multiLevelType w:val="multilevel"/>
    <w:tmpl w:val="04FEF4E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A9D6F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0376D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2A761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CA1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5006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0B521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3D209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F466E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15"/>
  </w:num>
  <w:num w:numId="7">
    <w:abstractNumId w:val="14"/>
  </w:num>
  <w:num w:numId="8">
    <w:abstractNumId w:val="4"/>
  </w:num>
  <w:num w:numId="9">
    <w:abstractNumId w:val="21"/>
  </w:num>
  <w:num w:numId="10">
    <w:abstractNumId w:val="3"/>
  </w:num>
  <w:num w:numId="11">
    <w:abstractNumId w:val="13"/>
  </w:num>
  <w:num w:numId="12">
    <w:abstractNumId w:val="5"/>
  </w:num>
  <w:num w:numId="13">
    <w:abstractNumId w:val="12"/>
  </w:num>
  <w:num w:numId="14">
    <w:abstractNumId w:val="19"/>
  </w:num>
  <w:num w:numId="15">
    <w:abstractNumId w:val="0"/>
  </w:num>
  <w:num w:numId="16">
    <w:abstractNumId w:val="10"/>
  </w:num>
  <w:num w:numId="17">
    <w:abstractNumId w:val="2"/>
  </w:num>
  <w:num w:numId="18">
    <w:abstractNumId w:val="16"/>
  </w:num>
  <w:num w:numId="19">
    <w:abstractNumId w:val="20"/>
  </w:num>
  <w:num w:numId="20">
    <w:abstractNumId w:val="22"/>
  </w:num>
  <w:num w:numId="21">
    <w:abstractNumId w:val="23"/>
  </w:num>
  <w:num w:numId="22">
    <w:abstractNumId w:val="17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E1"/>
    <w:rsid w:val="00026387"/>
    <w:rsid w:val="00027BFE"/>
    <w:rsid w:val="0003074B"/>
    <w:rsid w:val="000327FA"/>
    <w:rsid w:val="0003607D"/>
    <w:rsid w:val="00053739"/>
    <w:rsid w:val="000576EF"/>
    <w:rsid w:val="00062274"/>
    <w:rsid w:val="0007254C"/>
    <w:rsid w:val="00072589"/>
    <w:rsid w:val="00084A57"/>
    <w:rsid w:val="0009706F"/>
    <w:rsid w:val="000C56C5"/>
    <w:rsid w:val="000D57CC"/>
    <w:rsid w:val="000F3D6D"/>
    <w:rsid w:val="000F42C1"/>
    <w:rsid w:val="000F6BE1"/>
    <w:rsid w:val="0010079E"/>
    <w:rsid w:val="00101971"/>
    <w:rsid w:val="0013223C"/>
    <w:rsid w:val="001340CA"/>
    <w:rsid w:val="00134E4F"/>
    <w:rsid w:val="00157426"/>
    <w:rsid w:val="001643F1"/>
    <w:rsid w:val="001736EA"/>
    <w:rsid w:val="00173D0E"/>
    <w:rsid w:val="00187805"/>
    <w:rsid w:val="001919D5"/>
    <w:rsid w:val="0019309B"/>
    <w:rsid w:val="00193E41"/>
    <w:rsid w:val="001A6033"/>
    <w:rsid w:val="001B17F0"/>
    <w:rsid w:val="001B4834"/>
    <w:rsid w:val="001C1995"/>
    <w:rsid w:val="001C7F29"/>
    <w:rsid w:val="001D3D27"/>
    <w:rsid w:val="001D7562"/>
    <w:rsid w:val="001E338E"/>
    <w:rsid w:val="001E616A"/>
    <w:rsid w:val="001E7A08"/>
    <w:rsid w:val="00205511"/>
    <w:rsid w:val="00211499"/>
    <w:rsid w:val="002139F2"/>
    <w:rsid w:val="00214BAA"/>
    <w:rsid w:val="0021531E"/>
    <w:rsid w:val="00217565"/>
    <w:rsid w:val="00220504"/>
    <w:rsid w:val="00220C2B"/>
    <w:rsid w:val="00223231"/>
    <w:rsid w:val="002306A7"/>
    <w:rsid w:val="00230A48"/>
    <w:rsid w:val="00235090"/>
    <w:rsid w:val="00236C03"/>
    <w:rsid w:val="00244F76"/>
    <w:rsid w:val="00247AD7"/>
    <w:rsid w:val="00256855"/>
    <w:rsid w:val="00266430"/>
    <w:rsid w:val="002751E2"/>
    <w:rsid w:val="00275D9C"/>
    <w:rsid w:val="00283382"/>
    <w:rsid w:val="00292B30"/>
    <w:rsid w:val="002D4128"/>
    <w:rsid w:val="002E6554"/>
    <w:rsid w:val="002F1949"/>
    <w:rsid w:val="002F5249"/>
    <w:rsid w:val="002F55CD"/>
    <w:rsid w:val="00306AA9"/>
    <w:rsid w:val="00307DD7"/>
    <w:rsid w:val="003252EA"/>
    <w:rsid w:val="00335B31"/>
    <w:rsid w:val="00360267"/>
    <w:rsid w:val="00373E86"/>
    <w:rsid w:val="00375F7E"/>
    <w:rsid w:val="00380841"/>
    <w:rsid w:val="00383B2C"/>
    <w:rsid w:val="00384791"/>
    <w:rsid w:val="003971DD"/>
    <w:rsid w:val="003C473B"/>
    <w:rsid w:val="003C70A9"/>
    <w:rsid w:val="003E09FB"/>
    <w:rsid w:val="00402169"/>
    <w:rsid w:val="00406D4A"/>
    <w:rsid w:val="004115D0"/>
    <w:rsid w:val="00423319"/>
    <w:rsid w:val="00426B73"/>
    <w:rsid w:val="00442549"/>
    <w:rsid w:val="004520BA"/>
    <w:rsid w:val="0045381C"/>
    <w:rsid w:val="004565C4"/>
    <w:rsid w:val="00464F92"/>
    <w:rsid w:val="00471E84"/>
    <w:rsid w:val="004743B5"/>
    <w:rsid w:val="00475E11"/>
    <w:rsid w:val="00482889"/>
    <w:rsid w:val="00482962"/>
    <w:rsid w:val="0048489E"/>
    <w:rsid w:val="00494D16"/>
    <w:rsid w:val="004A0FFC"/>
    <w:rsid w:val="004C31F5"/>
    <w:rsid w:val="004C3C43"/>
    <w:rsid w:val="004C6FAC"/>
    <w:rsid w:val="004D01E2"/>
    <w:rsid w:val="004D124F"/>
    <w:rsid w:val="004D3469"/>
    <w:rsid w:val="004D652E"/>
    <w:rsid w:val="004F0439"/>
    <w:rsid w:val="00514197"/>
    <w:rsid w:val="00516495"/>
    <w:rsid w:val="0052499C"/>
    <w:rsid w:val="005275E3"/>
    <w:rsid w:val="0053667C"/>
    <w:rsid w:val="00540EB9"/>
    <w:rsid w:val="005524D4"/>
    <w:rsid w:val="0055496C"/>
    <w:rsid w:val="00566FFA"/>
    <w:rsid w:val="00567AC1"/>
    <w:rsid w:val="0057311E"/>
    <w:rsid w:val="005802A3"/>
    <w:rsid w:val="00586123"/>
    <w:rsid w:val="005871AF"/>
    <w:rsid w:val="00592CFC"/>
    <w:rsid w:val="00597A03"/>
    <w:rsid w:val="005A2ACC"/>
    <w:rsid w:val="005A7717"/>
    <w:rsid w:val="005B0D8F"/>
    <w:rsid w:val="005B1BDE"/>
    <w:rsid w:val="005B3263"/>
    <w:rsid w:val="005D2B96"/>
    <w:rsid w:val="005D65CD"/>
    <w:rsid w:val="005D6901"/>
    <w:rsid w:val="005E1999"/>
    <w:rsid w:val="005E1E7C"/>
    <w:rsid w:val="005E5D28"/>
    <w:rsid w:val="005E67A1"/>
    <w:rsid w:val="005F6B5D"/>
    <w:rsid w:val="006078E2"/>
    <w:rsid w:val="00621A1D"/>
    <w:rsid w:val="00635036"/>
    <w:rsid w:val="00635CD1"/>
    <w:rsid w:val="00640B00"/>
    <w:rsid w:val="00644A10"/>
    <w:rsid w:val="006529E0"/>
    <w:rsid w:val="00673098"/>
    <w:rsid w:val="00673B81"/>
    <w:rsid w:val="00682131"/>
    <w:rsid w:val="0068368E"/>
    <w:rsid w:val="00692FAC"/>
    <w:rsid w:val="006A76E4"/>
    <w:rsid w:val="006B3C29"/>
    <w:rsid w:val="006D10AF"/>
    <w:rsid w:val="006D6AD2"/>
    <w:rsid w:val="006E18C6"/>
    <w:rsid w:val="006E2E01"/>
    <w:rsid w:val="006F46F5"/>
    <w:rsid w:val="007002FF"/>
    <w:rsid w:val="00703A4E"/>
    <w:rsid w:val="00714525"/>
    <w:rsid w:val="00721697"/>
    <w:rsid w:val="007422FB"/>
    <w:rsid w:val="007560FE"/>
    <w:rsid w:val="007669C2"/>
    <w:rsid w:val="00792CD3"/>
    <w:rsid w:val="007A030B"/>
    <w:rsid w:val="007B0553"/>
    <w:rsid w:val="007B2A90"/>
    <w:rsid w:val="007C52DF"/>
    <w:rsid w:val="007D363C"/>
    <w:rsid w:val="007D3B1D"/>
    <w:rsid w:val="007F39BB"/>
    <w:rsid w:val="00801575"/>
    <w:rsid w:val="00882CCA"/>
    <w:rsid w:val="008908A9"/>
    <w:rsid w:val="008930D5"/>
    <w:rsid w:val="0089679B"/>
    <w:rsid w:val="008A4E86"/>
    <w:rsid w:val="008E173F"/>
    <w:rsid w:val="008F1FAC"/>
    <w:rsid w:val="008F3F1A"/>
    <w:rsid w:val="009006BB"/>
    <w:rsid w:val="00911E20"/>
    <w:rsid w:val="00917095"/>
    <w:rsid w:val="0091793F"/>
    <w:rsid w:val="00922242"/>
    <w:rsid w:val="00924C5C"/>
    <w:rsid w:val="00943304"/>
    <w:rsid w:val="00944895"/>
    <w:rsid w:val="00960E55"/>
    <w:rsid w:val="00972F23"/>
    <w:rsid w:val="00973E53"/>
    <w:rsid w:val="00983415"/>
    <w:rsid w:val="009858F5"/>
    <w:rsid w:val="009B3D10"/>
    <w:rsid w:val="009B43B0"/>
    <w:rsid w:val="009D00B1"/>
    <w:rsid w:val="009E0AF6"/>
    <w:rsid w:val="009E53E2"/>
    <w:rsid w:val="009F0970"/>
    <w:rsid w:val="009F60C0"/>
    <w:rsid w:val="009F6F6E"/>
    <w:rsid w:val="00A27F4F"/>
    <w:rsid w:val="00A400D8"/>
    <w:rsid w:val="00A4223B"/>
    <w:rsid w:val="00A47F79"/>
    <w:rsid w:val="00A51182"/>
    <w:rsid w:val="00A51914"/>
    <w:rsid w:val="00A72338"/>
    <w:rsid w:val="00A85189"/>
    <w:rsid w:val="00A87DFB"/>
    <w:rsid w:val="00A94332"/>
    <w:rsid w:val="00AF18C4"/>
    <w:rsid w:val="00AF4E19"/>
    <w:rsid w:val="00B0247F"/>
    <w:rsid w:val="00B155FD"/>
    <w:rsid w:val="00B24BC5"/>
    <w:rsid w:val="00B27B4D"/>
    <w:rsid w:val="00B4176D"/>
    <w:rsid w:val="00B52A01"/>
    <w:rsid w:val="00B64A77"/>
    <w:rsid w:val="00B80B58"/>
    <w:rsid w:val="00B82B6E"/>
    <w:rsid w:val="00B86DE7"/>
    <w:rsid w:val="00B91D79"/>
    <w:rsid w:val="00B920E2"/>
    <w:rsid w:val="00B94640"/>
    <w:rsid w:val="00B94DE9"/>
    <w:rsid w:val="00BD17E3"/>
    <w:rsid w:val="00BD32AC"/>
    <w:rsid w:val="00BD3384"/>
    <w:rsid w:val="00BF0C7D"/>
    <w:rsid w:val="00BF1432"/>
    <w:rsid w:val="00BF7443"/>
    <w:rsid w:val="00C025D2"/>
    <w:rsid w:val="00C07917"/>
    <w:rsid w:val="00C21A86"/>
    <w:rsid w:val="00C27884"/>
    <w:rsid w:val="00C514C8"/>
    <w:rsid w:val="00C62733"/>
    <w:rsid w:val="00C630EC"/>
    <w:rsid w:val="00C64924"/>
    <w:rsid w:val="00C653A9"/>
    <w:rsid w:val="00C7530D"/>
    <w:rsid w:val="00C91F84"/>
    <w:rsid w:val="00C9311B"/>
    <w:rsid w:val="00CB09A9"/>
    <w:rsid w:val="00CB3EB1"/>
    <w:rsid w:val="00CB6F42"/>
    <w:rsid w:val="00CC5377"/>
    <w:rsid w:val="00CD0741"/>
    <w:rsid w:val="00CD1D1D"/>
    <w:rsid w:val="00CD3F82"/>
    <w:rsid w:val="00CD6EAE"/>
    <w:rsid w:val="00CE0964"/>
    <w:rsid w:val="00D1449F"/>
    <w:rsid w:val="00D14D9F"/>
    <w:rsid w:val="00D24651"/>
    <w:rsid w:val="00D255E9"/>
    <w:rsid w:val="00D4115B"/>
    <w:rsid w:val="00D5361E"/>
    <w:rsid w:val="00D6102F"/>
    <w:rsid w:val="00D7433A"/>
    <w:rsid w:val="00D74403"/>
    <w:rsid w:val="00D75BDC"/>
    <w:rsid w:val="00D80359"/>
    <w:rsid w:val="00D8285C"/>
    <w:rsid w:val="00D84926"/>
    <w:rsid w:val="00DA1F2E"/>
    <w:rsid w:val="00DA7289"/>
    <w:rsid w:val="00DA7A57"/>
    <w:rsid w:val="00DC6BFA"/>
    <w:rsid w:val="00DC7198"/>
    <w:rsid w:val="00DD4EB6"/>
    <w:rsid w:val="00DF1BEC"/>
    <w:rsid w:val="00DF3298"/>
    <w:rsid w:val="00DF4BF0"/>
    <w:rsid w:val="00E24325"/>
    <w:rsid w:val="00E24951"/>
    <w:rsid w:val="00E426B0"/>
    <w:rsid w:val="00E45FB5"/>
    <w:rsid w:val="00E5720C"/>
    <w:rsid w:val="00E62040"/>
    <w:rsid w:val="00E66D95"/>
    <w:rsid w:val="00EA689B"/>
    <w:rsid w:val="00EB2CB0"/>
    <w:rsid w:val="00ED2F35"/>
    <w:rsid w:val="00ED6911"/>
    <w:rsid w:val="00EE3733"/>
    <w:rsid w:val="00F02A6E"/>
    <w:rsid w:val="00F05C76"/>
    <w:rsid w:val="00F171D4"/>
    <w:rsid w:val="00F31EBA"/>
    <w:rsid w:val="00F32F53"/>
    <w:rsid w:val="00F43AF5"/>
    <w:rsid w:val="00F44182"/>
    <w:rsid w:val="00F53A05"/>
    <w:rsid w:val="00F54B06"/>
    <w:rsid w:val="00F62C9C"/>
    <w:rsid w:val="00F85AD3"/>
    <w:rsid w:val="00F97C65"/>
    <w:rsid w:val="00FA0CA6"/>
    <w:rsid w:val="00FB0618"/>
    <w:rsid w:val="00FB7464"/>
    <w:rsid w:val="00FD4923"/>
    <w:rsid w:val="00FE790F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042390"/>
  <w14:defaultImageDpi w14:val="300"/>
  <w15:docId w15:val="{4CBE96E5-D21D-456E-8B8C-27216CF8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6BE1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F6BE1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BE1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F6BE1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F6B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6BE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3223C"/>
  </w:style>
  <w:style w:type="character" w:customStyle="1" w:styleId="3Char">
    <w:name w:val="标题 3 Char"/>
    <w:basedOn w:val="a0"/>
    <w:link w:val="3"/>
    <w:uiPriority w:val="9"/>
    <w:rsid w:val="007B055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B0553"/>
    <w:rPr>
      <w:b/>
      <w:bCs/>
    </w:rPr>
  </w:style>
  <w:style w:type="character" w:customStyle="1" w:styleId="4Char">
    <w:name w:val="标题 4 Char"/>
    <w:basedOn w:val="a0"/>
    <w:link w:val="4"/>
    <w:uiPriority w:val="9"/>
    <w:rsid w:val="00084A5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3">
    <w:name w:val="Light Shading Accent 3"/>
    <w:basedOn w:val="a1"/>
    <w:uiPriority w:val="60"/>
    <w:rsid w:val="00882CC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Table Grid"/>
    <w:basedOn w:val="a1"/>
    <w:uiPriority w:val="59"/>
    <w:rsid w:val="00882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5361E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5B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B0D8F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B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B0D8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574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7426"/>
  </w:style>
  <w:style w:type="paragraph" w:styleId="20">
    <w:name w:val="toc 2"/>
    <w:basedOn w:val="a"/>
    <w:next w:val="a"/>
    <w:autoRedefine/>
    <w:uiPriority w:val="39"/>
    <w:unhideWhenUsed/>
    <w:rsid w:val="001574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7426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683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.domain.com/adc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C7525-473C-4139-8BC1-4BBF7212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9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薛蕊</cp:lastModifiedBy>
  <cp:revision>199</cp:revision>
  <cp:lastPrinted>2016-11-03T01:20:00Z</cp:lastPrinted>
  <dcterms:created xsi:type="dcterms:W3CDTF">2016-05-24T02:56:00Z</dcterms:created>
  <dcterms:modified xsi:type="dcterms:W3CDTF">2016-11-18T02:53:00Z</dcterms:modified>
</cp:coreProperties>
</file>