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01.09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Fimmtudagur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09:00-20:00</w:t>
              <w:br/>
              <w:t>Gunnar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12:00-22:00</w:t>
              <w:br/>
              <w:t>Sveinbjörn</w:t>
              <w:br/>
              <w:t>16:00-23:00</w:t>
              <w:br/>
              <w:t>Þórir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12:00-23:00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Ævar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 23:00-09:00</w:t>
              <w:br/>
              <w:t>Þorvaldur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Jóha...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