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ahoma" w:hAnsi="Tahoma"/>
          <w:b/>
          <w:color w:val="1F4D78"/>
          <w:sz w:val="40"/>
        </w:rPr>
        <w:t>SookTa Final Revision Status Report</w:t>
      </w:r>
    </w:p>
    <w:p>
      <w:pPr>
        <w:jc w:val="center"/>
      </w:pPr>
      <w:r>
        <w:rPr>
          <w:rFonts w:ascii="Tahoma" w:hAnsi="Tahoma"/>
          <w:sz w:val="22"/>
        </w:rPr>
        <w:t>เทียบข้อกำหนดจาก Excel กับงานที่แก้แล้ว หลักฐาน code/test และภาพ capture ล่าสุด</w:t>
      </w:r>
    </w:p>
    <w:p>
      <w:r>
        <w:t>Date stamped: 2026-06-24</w:t>
      </w:r>
    </w:p>
    <w:p>
      <w:r>
        <w:t>Source workbook: /Users/kpc/Desktop/SookTa Application – Final Revision Requirements for Field Test and PhD Research.xlsx</w:t>
      </w:r>
    </w:p>
    <w:p>
      <w:pPr>
        <w:pStyle w:val="Heading1"/>
      </w:pPr>
      <w: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D3"/>
          </w:tcPr>
          <w:p>
            <w:r/>
            <w:r>
              <w:rPr>
                <w:rFonts w:ascii="Tahoma" w:hAnsi="Tahoma"/>
                <w:b/>
                <w:sz w:val="17"/>
              </w:rPr>
              <w:t>Done: 21</w:t>
            </w:r>
          </w:p>
        </w:tc>
        <w:tc>
          <w:tcPr>
            <w:tcW w:type="dxa" w:w="3456"/>
            <w:shd w:fill="FFF2CC"/>
          </w:tcPr>
          <w:p>
            <w:r/>
            <w:r>
              <w:rPr>
                <w:rFonts w:ascii="Tahoma" w:hAnsi="Tahoma"/>
                <w:b/>
                <w:sz w:val="17"/>
              </w:rPr>
              <w:t>Partial: 6</w:t>
            </w:r>
          </w:p>
        </w:tc>
        <w:tc>
          <w:tcPr>
            <w:tcW w:type="dxa" w:w="3456"/>
            <w:shd w:fill="F4CCCC"/>
          </w:tcPr>
          <w:p>
            <w:r/>
            <w:r>
              <w:rPr>
                <w:rFonts w:ascii="Tahoma" w:hAnsi="Tahoma"/>
                <w:b/>
                <w:sz w:val="17"/>
              </w:rPr>
              <w:t>Deferred: 1</w:t>
            </w:r>
          </w:p>
        </w:tc>
      </w:tr>
    </w:tbl>
    <w:p>
      <w:r>
        <w:rPr>
          <w:b/>
        </w:rPr>
        <w:t xml:space="preserve">ภาพรวม: </w:t>
      </w:r>
      <w:r>
        <w:t>P1 หลักพร้อมใช้งานสำหรับ Field Test แล้ว, P2 ส่วน export/model fields ทำไว้แล้วหลายส่วน แต่ยังมีบางจุดเป็น data/export support โดยยังไม่มี UI เฉพาะ และ P3 เรื่อง predictive model จริงยังต้องรอ outcome labels จากภาคสนาม</w:t>
      </w:r>
    </w:p>
    <w:p>
      <w:pPr>
        <w:pStyle w:val="Heading1"/>
      </w:pPr>
      <w:r>
        <w:t>Status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</w:tcPr>
          <w:p>
            <w:r/>
            <w:r>
              <w:rPr>
                <w:rFonts w:ascii="Tahoma" w:hAnsi="Tahoma"/>
                <w:b/>
                <w:sz w:val="17"/>
              </w:rPr>
              <w:t>ID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rFonts w:ascii="Tahoma" w:hAnsi="Tahoma"/>
                <w:b/>
                <w:sz w:val="17"/>
              </w:rPr>
              <w:t>Requirement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rFonts w:ascii="Tahoma" w:hAnsi="Tahoma"/>
                <w:b/>
                <w:sz w:val="17"/>
              </w:rPr>
              <w:t>Status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rFonts w:ascii="Tahoma" w:hAnsi="Tahoma"/>
                <w:b/>
                <w:sz w:val="17"/>
              </w:rPr>
              <w:t>Evidence / Notes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rFonts w:ascii="Tahoma" w:hAnsi="Tahoma"/>
                <w:b/>
                <w:sz w:val="17"/>
              </w:rPr>
              <w:t>File or Screenshot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Task 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เพิ่ม wording “กรุณาปรับ…”</w:t>
            </w:r>
          </w:p>
        </w:tc>
        <w:tc>
          <w:tcPr>
            <w:tcW w:type="dxa" w:w="2074"/>
            <w:vAlign w:val="top"/>
            <w:shd w:fill="D9EAD3"/>
          </w:tcPr>
          <w:p>
            <w:r/>
            <w:r>
              <w:rPr>
                <w:rFonts w:ascii="Tahoma" w:hAnsi="Tahoma"/>
                <w:b w:val="0"/>
                <w:sz w:val="17"/>
              </w:rPr>
              <w:t>Done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หน้าปรับรายละเอียดงานจริงใช้ข้อความ “กรุณาปรับรายละเอียดงานจริง” และ subtitle อธิบายให้เลือกค่าจริงที่ระบบใช้คำนวณ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lib/screens/main/evaluation_form_screen.dart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Task 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Lock ส่วน “น้ำหนักโดยประมาณ”</w:t>
            </w:r>
          </w:p>
        </w:tc>
        <w:tc>
          <w:tcPr>
            <w:tcW w:type="dxa" w:w="2074"/>
            <w:vAlign w:val="top"/>
            <w:shd w:fill="D9EAD3"/>
          </w:tcPr>
          <w:p>
            <w:r/>
            <w:r>
              <w:rPr>
                <w:rFonts w:ascii="Tahoma" w:hAnsi="Tahoma"/>
                <w:b w:val="0"/>
                <w:sz w:val="17"/>
              </w:rPr>
              <w:t>Done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ตัด dropdown น้ำหนักโดยประมาณออก และแสดง Locked Load Summary ตามเครื่องมือ/น้ำหนักที่เลือก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lib/screens/main/evaluation_form_screen.dart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Task 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เปลี่ยนชื่อคณะ + เอาเบอร์ออก ใช้ Line ID</w:t>
            </w:r>
          </w:p>
        </w:tc>
        <w:tc>
          <w:tcPr>
            <w:tcW w:type="dxa" w:w="2074"/>
            <w:vAlign w:val="top"/>
            <w:shd w:fill="D9EAD3"/>
          </w:tcPr>
          <w:p>
            <w:r/>
            <w:r>
              <w:rPr>
                <w:rFonts w:ascii="Tahoma" w:hAnsi="Tahoma"/>
                <w:b w:val="0"/>
                <w:sz w:val="17"/>
              </w:rPr>
              <w:t>Done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หน้าติดต่อแสดง Faculty of Allied Health Sciences, Thammasat University และ Line ID 089088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lib/screens/main/contact_screen.dart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Task 4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แนบคู่มือ</w:t>
            </w:r>
          </w:p>
        </w:tc>
        <w:tc>
          <w:tcPr>
            <w:tcW w:type="dxa" w:w="2074"/>
            <w:vAlign w:val="top"/>
            <w:shd w:fill="D9EAD3"/>
          </w:tcPr>
          <w:p>
            <w:r/>
            <w:r>
              <w:rPr>
                <w:rFonts w:ascii="Tahoma" w:hAnsi="Tahoma"/>
                <w:b w:val="0"/>
                <w:sz w:val="17"/>
              </w:rPr>
              <w:t>Done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Help/Profile มีปุ่มเปิดคู่มือ PDF ชัดเจนผ่าน ManualDocumentService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assets/documents/sookta_user_manual.pdf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Task 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แนบรูปที่ถูกต้อง/ตัวอย่างการถ่ายรูป</w:t>
            </w:r>
          </w:p>
        </w:tc>
        <w:tc>
          <w:tcPr>
            <w:tcW w:type="dxa" w:w="2074"/>
            <w:vAlign w:val="top"/>
            <w:shd w:fill="D9EAD3"/>
          </w:tcPr>
          <w:p>
            <w:r/>
            <w:r>
              <w:rPr>
                <w:rFonts w:ascii="Tahoma" w:hAnsi="Tahoma"/>
                <w:b w:val="0"/>
                <w:sz w:val="17"/>
              </w:rPr>
              <w:t>Done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เพิ่ม gallery รูปตัวอย่างแยกตามกิจกรรม กดดูภาพเต็มได้ และเพิ่มรูปตัวอย่างภาพที่อ่านง่ายในหน้าประเมิน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build/manual_screenshots/help_activity_examples_th.png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Task 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คำว่า Work Space / ตัดคำว่าสวน</w:t>
            </w:r>
          </w:p>
        </w:tc>
        <w:tc>
          <w:tcPr>
            <w:tcW w:type="dxa" w:w="2074"/>
            <w:vAlign w:val="top"/>
            <w:shd w:fill="D9EAD3"/>
          </w:tcPr>
          <w:p>
            <w:r/>
            <w:r>
              <w:rPr>
                <w:rFonts w:ascii="Tahoma" w:hAnsi="Tahoma"/>
                <w:b w:val="0"/>
                <w:sz w:val="17"/>
              </w:rPr>
              <w:t>Done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Profile/export ใช้ “พื้นที่ทำงาน (ไม่บังคับ)” และ EN เป็น Work Space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lib/app/app_text.dart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Task 7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EN: Transplanting -&gt; Planting</w:t>
            </w:r>
          </w:p>
        </w:tc>
        <w:tc>
          <w:tcPr>
            <w:tcW w:type="dxa" w:w="2074"/>
            <w:vAlign w:val="top"/>
            <w:shd w:fill="D9EAD3"/>
          </w:tcPr>
          <w:p>
            <w:r/>
            <w:r>
              <w:rPr>
                <w:rFonts w:ascii="Tahoma" w:hAnsi="Tahoma"/>
                <w:b w:val="0"/>
                <w:sz w:val="17"/>
              </w:rPr>
              <w:t>Done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SooktaActivity.transplanting และ localization ใช้คำว่า Planting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lib/core/models/assessment_session.dart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Task 8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การแปรผล Logistic Regression ต้องชัดและรับค่าหลังประเมิน</w:t>
            </w:r>
          </w:p>
        </w:tc>
        <w:tc>
          <w:tcPr>
            <w:tcW w:type="dxa" w:w="2074"/>
            <w:vAlign w:val="top"/>
            <w:shd w:fill="FFF2CC"/>
          </w:tcPr>
          <w:p>
            <w:r/>
            <w:r>
              <w:rPr>
                <w:rFonts w:ascii="Tahoma" w:hAnsi="Tahoma"/>
                <w:b w:val="0"/>
                <w:sz w:val="17"/>
              </w:rPr>
              <w:t>Partial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UI ปัจจุบันเปลี่ยนเป็นการสื่อสาร “แนวโน้มความเสี่ยง” ไม่ใช้ probability/clinical wording; Logistic Regression จริงจาก outcome ยังเป็น future เพราะยังไม่มี outcome labels จริงครบ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lib/screens/main/daily_prediction_screen.dart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Task 9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แปลผลให้ง่ายขึ้นสำหรับชาวสวน</w:t>
            </w:r>
          </w:p>
        </w:tc>
        <w:tc>
          <w:tcPr>
            <w:tcW w:type="dxa" w:w="2074"/>
            <w:vAlign w:val="top"/>
            <w:shd w:fill="D9EAD3"/>
          </w:tcPr>
          <w:p>
            <w:r/>
            <w:r>
              <w:rPr>
                <w:rFonts w:ascii="Tahoma" w:hAnsi="Tahoma"/>
                <w:b w:val="0"/>
                <w:sz w:val="17"/>
              </w:rPr>
              <w:t>Done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Trend/result screens แสดงระดับแนวโน้ม ค่าจริง และคำอธิบายง่าย พร้อม disclaimer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lib/screens/main/daily_prediction_screen.dart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No10-1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ปรับหน้า “ทำนายจากประวัติ 7 รายการ”</w:t>
            </w:r>
          </w:p>
        </w:tc>
        <w:tc>
          <w:tcPr>
            <w:tcW w:type="dxa" w:w="2074"/>
            <w:vAlign w:val="top"/>
            <w:shd w:fill="D9EAD3"/>
          </w:tcPr>
          <w:p>
            <w:r/>
            <w:r>
              <w:rPr>
                <w:rFonts w:ascii="Tahoma" w:hAnsi="Tahoma"/>
                <w:b w:val="0"/>
                <w:sz w:val="17"/>
              </w:rPr>
              <w:t>Done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เปลี่ยนเป็น “แนวโน้มความเสี่ยง 7 ครั้งล่าสุด” / Latest 7 Risk Trend และไม่แสดง probability ในหน้านี้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lib/screens/main/daily_prediction_screen.dart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No10-2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แยก Before Improvement / After Improvement</w:t>
            </w:r>
          </w:p>
        </w:tc>
        <w:tc>
          <w:tcPr>
            <w:tcW w:type="dxa" w:w="2074"/>
            <w:vAlign w:val="top"/>
            <w:shd w:fill="D9EAD3"/>
          </w:tcPr>
          <w:p>
            <w:r/>
            <w:r>
              <w:rPr>
                <w:rFonts w:ascii="Tahoma" w:hAnsi="Tahoma"/>
                <w:b w:val="0"/>
                <w:sz w:val="17"/>
              </w:rPr>
              <w:t>Done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ประวัติและ export มี REBA/ISO before-after และ reduction metrics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lib/core/services/assessment_export_service.dart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No10-3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Trend ใช้ Before Improvement เท่านั้น</w:t>
            </w:r>
          </w:p>
        </w:tc>
        <w:tc>
          <w:tcPr>
            <w:tcW w:type="dxa" w:w="2074"/>
            <w:vAlign w:val="top"/>
            <w:shd w:fill="D9EAD3"/>
          </w:tcPr>
          <w:p>
            <w:r/>
            <w:r>
              <w:rPr>
                <w:rFonts w:ascii="Tahoma" w:hAnsi="Tahoma"/>
                <w:b w:val="0"/>
                <w:sz w:val="17"/>
              </w:rPr>
              <w:t>Done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DailyInjuryPredictionService ใช้ scoreBefore/riskBefore/chartScores จาก before records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lib/core/services/daily_injury_prediction_service.dart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No10-4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ลบค่า % ที่อธิบายที่มาไม่ได้ แสดงเป็นค่าจริง</w:t>
            </w:r>
          </w:p>
        </w:tc>
        <w:tc>
          <w:tcPr>
            <w:tcW w:type="dxa" w:w="2074"/>
            <w:vAlign w:val="top"/>
            <w:shd w:fill="D9EAD3"/>
          </w:tcPr>
          <w:p>
            <w:r/>
            <w:r>
              <w:rPr>
                <w:rFonts w:ascii="Tahoma" w:hAnsi="Tahoma"/>
                <w:b w:val="0"/>
                <w:sz w:val="17"/>
              </w:rPr>
              <w:t>Done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Trend screen แสดงค่าจริง เช่น average/max/high-risk count/load/frequency ไม่ใช้เปอร์เซ็นต์ probability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lib/screens/main/daily_prediction_screen.dart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No10-5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เพิ่ม Trend Level</w:t>
            </w:r>
          </w:p>
        </w:tc>
        <w:tc>
          <w:tcPr>
            <w:tcW w:type="dxa" w:w="2074"/>
            <w:vAlign w:val="top"/>
            <w:shd w:fill="D9EAD3"/>
          </w:tcPr>
          <w:p>
            <w:r/>
            <w:r>
              <w:rPr>
                <w:rFonts w:ascii="Tahoma" w:hAnsi="Tahoma"/>
                <w:b w:val="0"/>
                <w:sz w:val="17"/>
              </w:rPr>
              <w:t>Done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Trend level คำนวณจาก high-risk count: 0-1 low, 2-3 watch, 4-5 high, 6-7 very high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lib/core/services/daily_injury_prediction_service.dart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No10-6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เพิ่มหน้า/ส่วนศักยภาพการลดความเสี่ยง</w:t>
            </w:r>
          </w:p>
        </w:tc>
        <w:tc>
          <w:tcPr>
            <w:tcW w:type="dxa" w:w="2074"/>
            <w:vAlign w:val="top"/>
            <w:shd w:fill="D9EAD3"/>
          </w:tcPr>
          <w:p>
            <w:r/>
            <w:r>
              <w:rPr>
                <w:rFonts w:ascii="Tahoma" w:hAnsi="Tahoma"/>
                <w:b w:val="0"/>
                <w:sz w:val="17"/>
              </w:rPr>
              <w:t>Done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Initial/final result มี before-after score และ economic impact comparison card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build/manual_screenshots/economic_impact_compare_card_current_th.png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No10-7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กำหนดนิยาม Transaction และบันทึก ID/date/time/task</w:t>
            </w:r>
          </w:p>
        </w:tc>
        <w:tc>
          <w:tcPr>
            <w:tcW w:type="dxa" w:w="2074"/>
            <w:vAlign w:val="top"/>
            <w:shd w:fill="D9EAD3"/>
          </w:tcPr>
          <w:p>
            <w:r/>
            <w:r>
              <w:rPr>
                <w:rFonts w:ascii="Tahoma" w:hAnsi="Tahoma"/>
                <w:b w:val="0"/>
                <w:sz w:val="17"/>
              </w:rPr>
              <w:t>Done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All-history export มี transaction_id, user_id, assessment_date, assessment_time, task_type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lib/core/services/assessment_export_service.dart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No10-8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Export CSV / Excel</w:t>
            </w:r>
          </w:p>
        </w:tc>
        <w:tc>
          <w:tcPr>
            <w:tcW w:type="dxa" w:w="2074"/>
            <w:vAlign w:val="top"/>
            <w:shd w:fill="FFF2CC"/>
          </w:tcPr>
          <w:p>
            <w:r/>
            <w:r>
              <w:rPr>
                <w:rFonts w:ascii="Tahoma" w:hAnsi="Tahoma"/>
                <w:b w:val="0"/>
                <w:sz w:val="17"/>
              </w:rPr>
              <w:t>Partial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ทำ CSV ที่เปิดด้วย Excel ได้ครบฟิลด์วิจัยแล้ว แต่ยังไม่ใช่ native .xlsx โดยตรง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docs/qa/sample-field-export-p2-20260624.csv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No10-9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เก็บ Body Region Risk</w:t>
            </w:r>
          </w:p>
        </w:tc>
        <w:tc>
          <w:tcPr>
            <w:tcW w:type="dxa" w:w="2074"/>
            <w:vAlign w:val="top"/>
            <w:shd w:fill="D9EAD3"/>
          </w:tcPr>
          <w:p>
            <w:r/>
            <w:r>
              <w:rPr>
                <w:rFonts w:ascii="Tahoma" w:hAnsi="Tahoma"/>
                <w:b w:val="0"/>
                <w:sz w:val="17"/>
              </w:rPr>
              <w:t>Done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Export มี neck/shoulder/upper_limb/wrist/back/knee risk และ mapping upper limb จาก arms/wrists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lib/core/services/assessment_export_service.dart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No10-10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เก็บ Usability Testing</w:t>
            </w:r>
          </w:p>
        </w:tc>
        <w:tc>
          <w:tcPr>
            <w:tcW w:type="dxa" w:w="2074"/>
            <w:vAlign w:val="top"/>
            <w:shd w:fill="FFF2CC"/>
          </w:tcPr>
          <w:p>
            <w:r/>
            <w:r>
              <w:rPr>
                <w:rFonts w:ascii="Tahoma" w:hAnsi="Tahoma"/>
                <w:b w:val="0"/>
                <w:sz w:val="17"/>
              </w:rPr>
              <w:t>Partial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Model/export รองรับ time_on_task_seconds, completion_status, assistance_required, error_count แล้ว แต่ยังไม่มี UI เฉพาะให้เจ้าหน้าที่กรอกทุกค่าในแอป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lib/app/app_state.dart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No10-11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รองรับ App vs Expert Agreement</w:t>
            </w:r>
          </w:p>
        </w:tc>
        <w:tc>
          <w:tcPr>
            <w:tcW w:type="dxa" w:w="2074"/>
            <w:vAlign w:val="top"/>
            <w:shd w:fill="FFF2CC"/>
          </w:tcPr>
          <w:p>
            <w:r/>
            <w:r>
              <w:rPr>
                <w:rFonts w:ascii="Tahoma" w:hAnsi="Tahoma"/>
                <w:b w:val="0"/>
                <w:sz w:val="17"/>
              </w:rPr>
              <w:t>Partial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Model/export รองรับ expert_REBA, expert_risk_level, expert_assessment_date, expert_comments แล้ว แต่ยังไม่มี workflow UI สำหรับ expert review/import อย่างสมบูรณ์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lib/app/app_state.dart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No10-12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จัดเก็บภาพประกอบ/Photo ID/Timestamp</w:t>
            </w:r>
          </w:p>
        </w:tc>
        <w:tc>
          <w:tcPr>
            <w:tcW w:type="dxa" w:w="2074"/>
            <w:vAlign w:val="top"/>
            <w:shd w:fill="FFF2CC"/>
          </w:tcPr>
          <w:p>
            <w:r/>
            <w:r>
              <w:rPr>
                <w:rFonts w:ascii="Tahoma" w:hAnsi="Tahoma"/>
                <w:b w:val="0"/>
                <w:sz w:val="17"/>
              </w:rPr>
              <w:t>Partial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Export สร้าง photo_id/photo_timestamp เมื่อมี pose frames; ยังไม่ได้ export ไฟล์ภาพต้นฉบับหรือระบบจัดการ photo evidence เต็มรูปแบบ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lib/core/services/assessment_export_service.dart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No10-13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เพิ่ม Disclaimer</w:t>
            </w:r>
          </w:p>
        </w:tc>
        <w:tc>
          <w:tcPr>
            <w:tcW w:type="dxa" w:w="2074"/>
            <w:vAlign w:val="top"/>
            <w:shd w:fill="D9EAD3"/>
          </w:tcPr>
          <w:p>
            <w:r/>
            <w:r>
              <w:rPr>
                <w:rFonts w:ascii="Tahoma" w:hAnsi="Tahoma"/>
                <w:b w:val="0"/>
                <w:sz w:val="17"/>
              </w:rPr>
              <w:t>Done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Trend/result/export screens มีข้อความว่าใช้เพื่อสื่อสารความเสี่ยงและงานวิจัย ไม่ใช่การวินิจฉัยโรค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lib/screens/main/daily_prediction_screen.dart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No10-14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แนวทาง Logistic Regression ในอนาคต</w:t>
            </w:r>
          </w:p>
        </w:tc>
        <w:tc>
          <w:tcPr>
            <w:tcW w:type="dxa" w:w="2074"/>
            <w:vAlign w:val="top"/>
            <w:shd w:fill="F4CCCC"/>
          </w:tcPr>
          <w:p>
            <w:r/>
            <w:r>
              <w:rPr>
                <w:rFonts w:ascii="Tahoma" w:hAnsi="Tahoma"/>
                <w:b w:val="0"/>
                <w:sz w:val="17"/>
              </w:rPr>
              <w:t>Deferred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ยังไม่ควรแสดงเป็น predictive model จริงจนกว่าจะมี outcome จริง เช่น MSD_symptom/treatment แล้ว train/validate ใหม่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docs/ml-training-data-audit-20260624.md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No10-15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พร้อม Field Test 28 มิ.ย. Priority 1/2/3</w:t>
            </w:r>
          </w:p>
        </w:tc>
        <w:tc>
          <w:tcPr>
            <w:tcW w:type="dxa" w:w="2074"/>
            <w:vAlign w:val="top"/>
            <w:shd w:fill="FFF2CC"/>
          </w:tcPr>
          <w:p>
            <w:r/>
            <w:r>
              <w:rPr>
                <w:rFonts w:ascii="Tahoma" w:hAnsi="Tahoma"/>
                <w:b w:val="0"/>
                <w:sz w:val="17"/>
              </w:rPr>
              <w:t>Partial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P1 หลักเสร็จ, P2 ส่วนใหญ่เสร็จ/บางส่วน, P3 เป็นงานหลังมี outcome จริง เช่น ROC/calibration/predictive dashboard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docs/final-revision-p1-audit-20260623.md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Noted 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Data dictionary</w:t>
            </w:r>
          </w:p>
        </w:tc>
        <w:tc>
          <w:tcPr>
            <w:tcW w:type="dxa" w:w="2074"/>
            <w:vAlign w:val="top"/>
            <w:shd w:fill="D9EAD3"/>
          </w:tcPr>
          <w:p>
            <w:r/>
            <w:r>
              <w:rPr>
                <w:rFonts w:ascii="Tahoma" w:hAnsi="Tahoma"/>
                <w:b w:val="0"/>
                <w:sz w:val="17"/>
              </w:rPr>
              <w:t>Done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มี Data Dictionary สำหรับ field-test export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docs/field-test-export-data-dictionary-20260623.md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Noted 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Calculation logic REBA/ISO/Trend</w:t>
            </w:r>
          </w:p>
        </w:tc>
        <w:tc>
          <w:tcPr>
            <w:tcW w:type="dxa" w:w="2074"/>
            <w:vAlign w:val="top"/>
            <w:shd w:fill="D9EAD3"/>
          </w:tcPr>
          <w:p>
            <w:r/>
            <w:r>
              <w:rPr>
                <w:rFonts w:ascii="Tahoma" w:hAnsi="Tahoma"/>
                <w:b w:val="0"/>
                <w:sz w:val="17"/>
              </w:rPr>
              <w:t>Done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มี technical/calculation docs และรายงานนี้รวม flow/status ล่าสุด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docs/Sookta_Ergonomic_Risk_ML_Process_Technical_Document.docx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Noted 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Sample export CSV/Excel 5-10 records</w:t>
            </w:r>
          </w:p>
        </w:tc>
        <w:tc>
          <w:tcPr>
            <w:tcW w:type="dxa" w:w="2074"/>
            <w:vAlign w:val="top"/>
            <w:shd w:fill="D9EAD3"/>
          </w:tcPr>
          <w:p>
            <w:r/>
            <w:r>
              <w:rPr>
                <w:rFonts w:ascii="Tahoma" w:hAnsi="Tahoma"/>
                <w:b w:val="0"/>
                <w:sz w:val="17"/>
              </w:rPr>
              <w:t>Done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มี sample export CSV P2 และ export tests ครอบคลุม mandatory fields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docs/qa/sample-field-export-p2-20260624.csv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Noted 4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Screenshot หลังแก้ UI</w:t>
            </w:r>
          </w:p>
        </w:tc>
        <w:tc>
          <w:tcPr>
            <w:tcW w:type="dxa" w:w="2074"/>
            <w:vAlign w:val="top"/>
            <w:shd w:fill="D9EAD3"/>
          </w:tcPr>
          <w:p>
            <w:r/>
            <w:r>
              <w:rPr>
                <w:rFonts w:ascii="Tahoma" w:hAnsi="Tahoma"/>
                <w:b w:val="0"/>
                <w:sz w:val="17"/>
              </w:rPr>
              <w:t>Done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มี manual screenshots ล่าสุดรวม help activity examples, trend, export, ISO dropdown, economic compare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Tahoma" w:hAnsi="Tahoma"/>
                <w:b w:val="0"/>
                <w:sz w:val="17"/>
              </w:rPr>
              <w:t>build/manual_screenshots/</w:t>
            </w:r>
          </w:p>
        </w:tc>
      </w:tr>
    </w:tbl>
    <w:p>
      <w:r>
        <w:br w:type="page"/>
      </w:r>
    </w:p>
    <w:p>
      <w:pPr>
        <w:pStyle w:val="Heading1"/>
      </w:pPr>
      <w:r>
        <w:t>Screenshot Evidence</w:t>
      </w:r>
    </w:p>
    <w:p>
      <w:pPr>
        <w:pStyle w:val="Heading2"/>
      </w:pPr>
      <w:r>
        <w:t>รูปตัวอย่างตามกิจกรรมใน Help ล่าสุด</w:t>
      </w:r>
    </w:p>
    <w:p>
      <w:r>
        <w:rPr>
          <w:sz w:val="16"/>
        </w:rPr>
        <w:t>/Users/kpc/Documents/GitHub/fSookta/build/manual_screenshots/help_activity_examples_th.png</w:t>
      </w:r>
    </w:p>
    <w:p>
      <w:r>
        <w:drawing>
          <wp:inline xmlns:a="http://schemas.openxmlformats.org/drawingml/2006/main" xmlns:pic="http://schemas.openxmlformats.org/drawingml/2006/picture">
            <wp:extent cx="2743200" cy="8931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_activity_examples_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931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กดดูภาพเต็มของกิจกรรมได้</w:t>
      </w:r>
    </w:p>
    <w:p>
      <w:r>
        <w:rPr>
          <w:sz w:val="16"/>
        </w:rPr>
        <w:t>/Users/kpc/Documents/GitHub/fSookta/build/manual_screenshots/help_activity_example_full_preview_th.png</w:t>
      </w:r>
    </w:p>
    <w:p>
      <w:r>
        <w:drawing>
          <wp:inline xmlns:a="http://schemas.openxmlformats.org/drawingml/2006/main" xmlns:pic="http://schemas.openxmlformats.org/drawingml/2006/picture">
            <wp:extent cx="2743200" cy="8931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_activity_example_full_preview_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931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Dropdown ISO11228-2 / รายละเอียดงานจริง</w:t>
      </w:r>
    </w:p>
    <w:p>
      <w:r>
        <w:rPr>
          <w:sz w:val="16"/>
        </w:rPr>
        <w:t>/Users/kpc/Documents/GitHub/fSookta/build/manual_screenshots/iso11228_2_dropdowns_closed_th.png</w:t>
      </w:r>
    </w:p>
    <w:p>
      <w:r>
        <w:drawing>
          <wp:inline xmlns:a="http://schemas.openxmlformats.org/drawingml/2006/main" xmlns:pic="http://schemas.openxmlformats.org/drawingml/2006/picture">
            <wp:extent cx="2743200" cy="19138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11228_2_dropdowns_closed_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138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หน้าคะแนน REBA/ISO แยกกัน</w:t>
      </w:r>
    </w:p>
    <w:p>
      <w:r>
        <w:rPr>
          <w:sz w:val="16"/>
        </w:rPr>
        <w:t>/Users/kpc/Documents/GitHub/fSookta/build/manual_screenshots/final_result_separate_reba_iso_scores_th.png</w:t>
      </w:r>
    </w:p>
    <w:p>
      <w:r>
        <w:drawing>
          <wp:inline xmlns:a="http://schemas.openxmlformats.org/drawingml/2006/main" xmlns:pic="http://schemas.openxmlformats.org/drawingml/2006/picture">
            <wp:extent cx="2743200" cy="59457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result_separate_reba_iso_scores_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45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Trend ใช้ Before Improvement และแสดงค่าจริง</w:t>
      </w:r>
    </w:p>
    <w:p>
      <w:r>
        <w:rPr>
          <w:sz w:val="16"/>
        </w:rPr>
        <w:t>/Users/kpc/Documents/GitHub/fSookta/build/manual_screenshots/final_revision_before_trend_th.png</w:t>
      </w:r>
    </w:p>
    <w:p>
      <w:r>
        <w:drawing>
          <wp:inline xmlns:a="http://schemas.openxmlformats.org/drawingml/2006/main" xmlns:pic="http://schemas.openxmlformats.org/drawingml/2006/picture">
            <wp:extent cx="2743200" cy="59457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revision_before_trend_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45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Export training/research data</w:t>
      </w:r>
    </w:p>
    <w:p>
      <w:r>
        <w:rPr>
          <w:sz w:val="16"/>
        </w:rPr>
        <w:t>/Users/kpc/Documents/GitHub/fSookta/build/manual_screenshots/final_revision_training_export_th.png</w:t>
      </w:r>
    </w:p>
    <w:p>
      <w:r>
        <w:drawing>
          <wp:inline xmlns:a="http://schemas.openxmlformats.org/drawingml/2006/main" xmlns:pic="http://schemas.openxmlformats.org/drawingml/2006/picture">
            <wp:extent cx="2743200" cy="59457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revision_training_export_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45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Economic impact before/after comparison</w:t>
      </w:r>
    </w:p>
    <w:p>
      <w:r>
        <w:rPr>
          <w:sz w:val="16"/>
        </w:rPr>
        <w:t>/Users/kpc/Documents/GitHub/fSookta/build/manual_screenshots/economic_impact_compare_card_current_th.png</w:t>
      </w:r>
    </w:p>
    <w:p>
      <w:r>
        <w:drawing>
          <wp:inline xmlns:a="http://schemas.openxmlformats.org/drawingml/2006/main" xmlns:pic="http://schemas.openxmlformats.org/drawingml/2006/picture">
            <wp:extent cx="2743200" cy="59457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nomic_impact_compare_card_current_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45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Remaining Work / Next Actions</w:t>
      </w:r>
    </w:p>
    <w:p>
      <w:pPr/>
      <w:r>
        <w:t>Native .xlsx export: ตอนนี้เป็น CSV ที่เปิดด้วย Excel ได้ หากต้องส่งเป็น Excel จริงควรเพิ่ม exporter .xlsx</w:t>
      </w:r>
    </w:p>
    <w:p>
      <w:pPr/>
      <w:r>
        <w:t>Usability testing UI: เพิ่มหน้าหรือฟอร์มสำหรับเจ้าหน้าที่กรอก time-on-task, completion, assistance, error count ในแอปโดยตรง</w:t>
      </w:r>
    </w:p>
    <w:p>
      <w:pPr/>
      <w:r>
        <w:t>Expert agreement workflow: เพิ่ม UI/import สำหรับ expert_REBA, expert_risk_level, expert date/comments เพื่อวิเคราะห์ agreement ได้สะดวก</w:t>
      </w:r>
    </w:p>
    <w:p>
      <w:pPr/>
      <w:r>
        <w:t>Photo evidence full workflow: ถ้าต้องให้ expert ประเมินย้อนหลังจากภาพจริง ควรจัดเก็บ/export รูปต้นฉบับหรือ path/manifest ของรูป ไม่ใช่เพียง pose frame id</w:t>
      </w:r>
    </w:p>
    <w:p>
      <w:pPr/>
      <w:r>
        <w:t>Predictive model จริง: Logistic Regression/ROC/calibration/predictive dashboard ต้องรอ outcome labels จาก field data จริงตามเอกสาร No10</w:t>
      </w:r>
    </w:p>
    <w:p>
      <w:pPr>
        <w:pStyle w:val="Heading1"/>
      </w:pPr>
      <w:r>
        <w:t>Extracted Requirement Screenshots</w:t>
      </w:r>
    </w:p>
    <w:p>
      <w:r>
        <w:t>ภาพจากชีท No1-No9 ถูก extract ไว้ที่: docs/qa/final_revision_requirement_screenshots/</w:t>
      </w:r>
    </w:p>
    <w:sectPr w:rsidR="00FC693F" w:rsidRPr="0006063C" w:rsidSect="00034616">
      <w:footerReference w:type="default" r:id="rId16"/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color w:val="646464"/>
        <w:sz w:val="16"/>
      </w:rPr>
      <w:t>SookTa Final Revision Status Report • 2026-06-24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