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2F9D" w14:textId="77777777" w:rsidR="0055139A" w:rsidRDefault="0055139A" w:rsidP="0055139A">
      <w:pPr>
        <w:pStyle w:val="Paragraphedeliste"/>
        <w:numPr>
          <w:ilvl w:val="0"/>
          <w:numId w:val="1"/>
        </w:numPr>
        <w:rPr>
          <w:b/>
        </w:rPr>
      </w:pPr>
      <w:r w:rsidRPr="0055139A">
        <w:rPr>
          <w:b/>
        </w:rPr>
        <w:t>Working directory</w:t>
      </w:r>
    </w:p>
    <w:p w14:paraId="60D3480A" w14:textId="77777777" w:rsidR="0055139A" w:rsidRDefault="0055139A" w:rsidP="0055139A">
      <w:r w:rsidRPr="0055139A">
        <w:rPr>
          <w:b/>
          <w:color w:val="FF0000"/>
        </w:rPr>
        <w:t>getwd()</w:t>
      </w:r>
      <w:r w:rsidRPr="0055139A">
        <w:rPr>
          <w:color w:val="FF0000"/>
        </w:rPr>
        <w:t xml:space="preserve"> </w:t>
      </w:r>
      <w:r>
        <w:t xml:space="preserve"># Shows the working directory (wd) </w:t>
      </w:r>
    </w:p>
    <w:p w14:paraId="247F95B4" w14:textId="77777777" w:rsidR="0055139A" w:rsidRDefault="0055139A" w:rsidP="0055139A">
      <w:r w:rsidRPr="0055139A">
        <w:rPr>
          <w:b/>
          <w:color w:val="FF0000"/>
        </w:rPr>
        <w:t>setwd(choose.dir())</w:t>
      </w:r>
      <w:r w:rsidRPr="0055139A">
        <w:rPr>
          <w:color w:val="FF0000"/>
        </w:rPr>
        <w:t xml:space="preserve"> </w:t>
      </w:r>
      <w:r>
        <w:t xml:space="preserve"># Select the working directory interactively </w:t>
      </w:r>
    </w:p>
    <w:p w14:paraId="4D9EEDB6" w14:textId="77777777" w:rsidR="0055139A" w:rsidRDefault="0055139A" w:rsidP="0055139A">
      <w:r w:rsidRPr="0055139A">
        <w:rPr>
          <w:b/>
          <w:color w:val="FF0000"/>
        </w:rPr>
        <w:t>setwd</w:t>
      </w:r>
      <w:r>
        <w:t xml:space="preserve">("C:/myfolder/data") # Changes the wd </w:t>
      </w:r>
    </w:p>
    <w:p w14:paraId="6512385B" w14:textId="77777777" w:rsidR="0055139A" w:rsidRPr="0055139A" w:rsidRDefault="0055139A" w:rsidP="0055139A">
      <w:pPr>
        <w:rPr>
          <w:b/>
        </w:rPr>
      </w:pPr>
      <w:r w:rsidRPr="0055139A">
        <w:rPr>
          <w:b/>
          <w:color w:val="FF0000"/>
        </w:rPr>
        <w:t>setwd</w:t>
      </w:r>
      <w:r>
        <w:t>("H:\\myfolder\\data") # Changes the w</w:t>
      </w:r>
    </w:p>
    <w:p w14:paraId="0708E1B7" w14:textId="77777777" w:rsidR="006B4359" w:rsidRPr="006B4359" w:rsidRDefault="006B4359" w:rsidP="006B4359">
      <w:pPr>
        <w:pStyle w:val="Paragraphedeliste"/>
        <w:numPr>
          <w:ilvl w:val="0"/>
          <w:numId w:val="1"/>
        </w:numPr>
        <w:rPr>
          <w:b/>
        </w:rPr>
      </w:pPr>
      <w:r w:rsidRPr="006B4359">
        <w:rPr>
          <w:b/>
        </w:rPr>
        <w:t>Data from *.csv (interactively)</w:t>
      </w:r>
    </w:p>
    <w:p w14:paraId="7AC7D71C" w14:textId="77777777" w:rsidR="00E563B1" w:rsidRDefault="006B4359" w:rsidP="00551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139A">
        <w:rPr>
          <w:b/>
          <w:color w:val="FF0000"/>
          <w:highlight w:val="yellow"/>
        </w:rPr>
        <w:t>mydata</w:t>
      </w:r>
      <w:r w:rsidRPr="0055139A">
        <w:rPr>
          <w:highlight w:val="yellow"/>
        </w:rPr>
        <w:t xml:space="preserve"> &lt;- read.csv(file.choose(), header = TRUE)</w:t>
      </w:r>
    </w:p>
    <w:p w14:paraId="5F943EC3" w14:textId="77777777" w:rsidR="006B4359" w:rsidRDefault="0055139A" w:rsidP="0055139A">
      <w:pPr>
        <w:pStyle w:val="Paragraphedeliste"/>
        <w:numPr>
          <w:ilvl w:val="0"/>
          <w:numId w:val="1"/>
        </w:numPr>
        <w:rPr>
          <w:b/>
        </w:rPr>
      </w:pPr>
      <w:r w:rsidRPr="0055139A">
        <w:rPr>
          <w:b/>
        </w:rPr>
        <w:t>Creating directories/downloading from the internet</w:t>
      </w:r>
    </w:p>
    <w:p w14:paraId="5538A6C4" w14:textId="77777777" w:rsidR="0055139A" w:rsidRDefault="0055139A" w:rsidP="0055139A">
      <w:r w:rsidRPr="0055139A">
        <w:rPr>
          <w:b/>
          <w:color w:val="FF0000"/>
        </w:rPr>
        <w:t>dir()</w:t>
      </w:r>
      <w:r w:rsidRPr="0055139A">
        <w:rPr>
          <w:color w:val="FF0000"/>
        </w:rPr>
        <w:t xml:space="preserve"> </w:t>
      </w:r>
      <w:r>
        <w:t xml:space="preserve"># Lists files in the working directory </w:t>
      </w:r>
    </w:p>
    <w:p w14:paraId="79628491" w14:textId="77777777" w:rsidR="0055139A" w:rsidRDefault="0055139A" w:rsidP="0055139A">
      <w:r w:rsidRPr="0055139A">
        <w:rPr>
          <w:b/>
          <w:color w:val="FF0000"/>
        </w:rPr>
        <w:t>dir.create</w:t>
      </w:r>
      <w:r>
        <w:t xml:space="preserve">("C:/test") # Creates folder ‘test’ in drive ‘c:’ </w:t>
      </w:r>
    </w:p>
    <w:p w14:paraId="5384A6EF" w14:textId="77777777" w:rsidR="0055139A" w:rsidRDefault="0055139A" w:rsidP="0055139A">
      <w:r w:rsidRPr="0055139A">
        <w:rPr>
          <w:b/>
          <w:color w:val="FF0000"/>
        </w:rPr>
        <w:t>setwd</w:t>
      </w:r>
      <w:r>
        <w:t xml:space="preserve">("C:/test") # Changes the working directory to “c:/test” </w:t>
      </w:r>
    </w:p>
    <w:p w14:paraId="23050D32" w14:textId="77777777" w:rsidR="0055139A" w:rsidRDefault="0055139A" w:rsidP="0055139A">
      <w:r>
        <w:t xml:space="preserve"># Download file ‘students.csv’ from the internet. </w:t>
      </w:r>
      <w:r w:rsidRPr="0055139A">
        <w:rPr>
          <w:b/>
          <w:color w:val="FF0000"/>
        </w:rPr>
        <w:t>download.file</w:t>
      </w:r>
      <w:r>
        <w:t>("http://dss.princeton.edu/training/students.xls", "C:/test/students.xls", method="auto", quiet=FALSE, mode = "wb", cacheOK = TRUE</w:t>
      </w:r>
    </w:p>
    <w:p w14:paraId="40DC0264" w14:textId="77777777" w:rsidR="00F32C7A" w:rsidRDefault="00F32C7A" w:rsidP="0055139A"/>
    <w:p w14:paraId="4A9D4853" w14:textId="77777777" w:rsidR="00137164" w:rsidRPr="00137164" w:rsidRDefault="00137164" w:rsidP="00137164">
      <w:pPr>
        <w:rPr>
          <w:b/>
          <w:bCs/>
        </w:rPr>
      </w:pPr>
      <w:hyperlink r:id="rId5" w:history="1">
        <w:r w:rsidRPr="00137164">
          <w:rPr>
            <w:rStyle w:val="Lienhypertexte"/>
            <w:b/>
            <w:bCs/>
            <w:color w:val="auto"/>
            <w:u w:val="none"/>
          </w:rPr>
          <w:t>Export R data to csv</w:t>
        </w:r>
      </w:hyperlink>
    </w:p>
    <w:p w14:paraId="1FDB314F" w14:textId="77777777" w:rsidR="00137164" w:rsidRPr="00137164" w:rsidRDefault="00137164" w:rsidP="00137164">
      <w:r w:rsidRPr="00137164">
        <w:rPr>
          <w:b/>
          <w:bCs/>
          <w:color w:val="FF0000"/>
        </w:rPr>
        <w:t>write.csv</w:t>
      </w:r>
      <w:r w:rsidRPr="00137164">
        <w:t>(df, "specify_path_and_file_name.csv")</w:t>
      </w:r>
    </w:p>
    <w:p w14:paraId="6B06B780" w14:textId="77BA37B1" w:rsidR="00F32C7A" w:rsidRPr="007B11A6" w:rsidRDefault="007B11A6" w:rsidP="0055139A">
      <w:pPr>
        <w:rPr>
          <w:b/>
          <w:bCs/>
        </w:rPr>
      </w:pPr>
      <w:r w:rsidRPr="007B11A6">
        <w:rPr>
          <w:b/>
          <w:bCs/>
        </w:rPr>
        <w:t>Summary table in R</w:t>
      </w:r>
    </w:p>
    <w:p w14:paraId="726F5ABE" w14:textId="77777777" w:rsidR="007B11A6" w:rsidRDefault="007B11A6" w:rsidP="007B11A6">
      <w:pPr>
        <w:rPr>
          <w:lang w:val="fr-SN"/>
        </w:rPr>
      </w:pPr>
      <w:hyperlink r:id="rId6" w:history="1">
        <w:r w:rsidRPr="007B11A6">
          <w:rPr>
            <w:rStyle w:val="Lienhypertexte"/>
            <w:lang w:val="fr-SN"/>
          </w:rPr>
          <w:t>install.packages</w:t>
        </w:r>
      </w:hyperlink>
      <w:r w:rsidRPr="007B11A6">
        <w:rPr>
          <w:lang w:val="fr-SN"/>
        </w:rPr>
        <w:t>("gtsummary")</w:t>
      </w:r>
    </w:p>
    <w:p w14:paraId="0FE2910F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>library(gtsummary)</w:t>
      </w:r>
    </w:p>
    <w:p w14:paraId="16E23D19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># summarize the data with our package</w:t>
      </w:r>
    </w:p>
    <w:p w14:paraId="004E9B90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>table1 &lt;-</w:t>
      </w:r>
    </w:p>
    <w:p w14:paraId="62B2A59F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 xml:space="preserve">  trial |&gt; </w:t>
      </w:r>
    </w:p>
    <w:p w14:paraId="1FA60467" w14:textId="7A88BB72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rPr>
          <w:b/>
          <w:bCs/>
          <w:color w:val="FF0000"/>
        </w:rPr>
        <w:t xml:space="preserve">  tbl_summary</w:t>
      </w:r>
      <w:r w:rsidRPr="007B11A6">
        <w:t>(include = c(age, grade, response))</w:t>
      </w:r>
    </w:p>
    <w:p w14:paraId="58980169" w14:textId="39E7638C" w:rsidR="007B11A6" w:rsidRDefault="007B11A6" w:rsidP="0055139A">
      <w:r w:rsidRPr="007B11A6">
        <w:drawing>
          <wp:inline distT="0" distB="0" distL="0" distR="0" wp14:anchorId="7CE2B345" wp14:editId="4396895B">
            <wp:extent cx="2120866" cy="1792586"/>
            <wp:effectExtent l="0" t="0" r="0" b="0"/>
            <wp:docPr id="2906355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355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242" cy="1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FFF" w14:textId="77777777" w:rsidR="0055139A" w:rsidRDefault="0055139A" w:rsidP="0055139A"/>
    <w:p w14:paraId="5F19BF89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lastRenderedPageBreak/>
        <w:t>table2 &lt;-</w:t>
      </w:r>
    </w:p>
    <w:p w14:paraId="79D5D145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</w:t>
      </w:r>
      <w:r w:rsidRPr="007B11A6">
        <w:rPr>
          <w:b/>
          <w:bCs/>
          <w:color w:val="FF0000"/>
        </w:rPr>
        <w:t>tbl_summary</w:t>
      </w:r>
      <w:r>
        <w:t>(</w:t>
      </w:r>
    </w:p>
    <w:p w14:paraId="1ACA307E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  trial,</w:t>
      </w:r>
    </w:p>
    <w:p w14:paraId="59B2FEF4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  include = c(age, grade, response),</w:t>
      </w:r>
    </w:p>
    <w:p w14:paraId="42EBC4C9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  by = trt, # split table by group</w:t>
      </w:r>
    </w:p>
    <w:p w14:paraId="69E92D4E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  missing = "no" # don't list missing data separately</w:t>
      </w:r>
    </w:p>
    <w:p w14:paraId="317C04D2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) |&gt; </w:t>
      </w:r>
    </w:p>
    <w:p w14:paraId="7DD1ACF3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add_n() |&gt; # add column with total number of non-missing observations</w:t>
      </w:r>
    </w:p>
    <w:p w14:paraId="6FE4DD1C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add_p() |&gt; # test for a difference between groups</w:t>
      </w:r>
    </w:p>
    <w:p w14:paraId="3A037EAC" w14:textId="77777777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modify_header(label = "**Variable**") |&gt; # update the column header</w:t>
      </w:r>
    </w:p>
    <w:p w14:paraId="4F02956A" w14:textId="331F5DEF" w:rsid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t xml:space="preserve">  bold_labels()</w:t>
      </w:r>
    </w:p>
    <w:p w14:paraId="6084A264" w14:textId="12761B32" w:rsidR="0055139A" w:rsidRDefault="007B11A6" w:rsidP="0055139A">
      <w:pPr>
        <w:rPr>
          <w:b/>
        </w:rPr>
      </w:pPr>
      <w:r w:rsidRPr="007B11A6">
        <w:rPr>
          <w:b/>
        </w:rPr>
        <w:drawing>
          <wp:inline distT="0" distB="0" distL="0" distR="0" wp14:anchorId="57FE02D0" wp14:editId="1F122079">
            <wp:extent cx="4349974" cy="3187864"/>
            <wp:effectExtent l="0" t="0" r="0" b="0"/>
            <wp:docPr id="8947380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80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364A" w14:textId="77777777" w:rsidR="007B11A6" w:rsidRDefault="007B11A6" w:rsidP="0055139A">
      <w:pPr>
        <w:rPr>
          <w:b/>
        </w:rPr>
      </w:pPr>
    </w:p>
    <w:p w14:paraId="1AB41CBE" w14:textId="77777777" w:rsidR="007B11A6" w:rsidRDefault="007B11A6" w:rsidP="0055139A">
      <w:pPr>
        <w:rPr>
          <w:b/>
        </w:rPr>
      </w:pPr>
    </w:p>
    <w:p w14:paraId="6CDD93B3" w14:textId="77777777" w:rsidR="007B11A6" w:rsidRDefault="007B11A6" w:rsidP="0055139A">
      <w:pPr>
        <w:rPr>
          <w:b/>
        </w:rPr>
      </w:pPr>
    </w:p>
    <w:p w14:paraId="1C9E4F5C" w14:textId="77777777" w:rsidR="007B11A6" w:rsidRDefault="007B11A6" w:rsidP="0055139A">
      <w:pPr>
        <w:rPr>
          <w:b/>
        </w:rPr>
      </w:pPr>
    </w:p>
    <w:p w14:paraId="2B6B0103" w14:textId="77777777" w:rsidR="007B11A6" w:rsidRDefault="007B11A6" w:rsidP="0055139A">
      <w:pPr>
        <w:rPr>
          <w:b/>
        </w:rPr>
      </w:pPr>
    </w:p>
    <w:p w14:paraId="3DD751FA" w14:textId="77777777" w:rsidR="007B11A6" w:rsidRDefault="007B11A6" w:rsidP="0055139A">
      <w:pPr>
        <w:rPr>
          <w:b/>
        </w:rPr>
      </w:pPr>
    </w:p>
    <w:p w14:paraId="679BF467" w14:textId="77777777" w:rsidR="007B11A6" w:rsidRDefault="007B11A6" w:rsidP="0055139A">
      <w:pPr>
        <w:rPr>
          <w:b/>
        </w:rPr>
      </w:pPr>
    </w:p>
    <w:p w14:paraId="313C9DF7" w14:textId="77777777" w:rsidR="007B11A6" w:rsidRDefault="007B11A6" w:rsidP="0055139A">
      <w:pPr>
        <w:rPr>
          <w:b/>
        </w:rPr>
      </w:pPr>
    </w:p>
    <w:p w14:paraId="5F5880EE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lastRenderedPageBreak/>
        <w:t xml:space="preserve">Regression Models </w:t>
      </w:r>
    </w:p>
    <w:p w14:paraId="61572079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 xml:space="preserve">Use </w:t>
      </w:r>
      <w:hyperlink r:id="rId9" w:history="1">
        <w:r w:rsidRPr="007B11A6">
          <w:rPr>
            <w:rStyle w:val="Lienhypertexte"/>
          </w:rPr>
          <w:t>tbl_regression()</w:t>
        </w:r>
      </w:hyperlink>
      <w:r w:rsidRPr="007B11A6">
        <w:t xml:space="preserve"> to easily and beautifully display regression model results in a table. See the </w:t>
      </w:r>
      <w:hyperlink r:id="rId10" w:history="1">
        <w:r w:rsidRPr="007B11A6">
          <w:rPr>
            <w:rStyle w:val="Lienhypertexte"/>
          </w:rPr>
          <w:t>tutorial</w:t>
        </w:r>
      </w:hyperlink>
      <w:r w:rsidRPr="007B11A6">
        <w:t xml:space="preserve"> for customization options.</w:t>
      </w:r>
    </w:p>
    <w:p w14:paraId="66859F04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 xml:space="preserve">mod1 &lt;- </w:t>
      </w:r>
      <w:hyperlink r:id="rId11" w:history="1">
        <w:r w:rsidRPr="007B11A6">
          <w:rPr>
            <w:rStyle w:val="Lienhypertexte"/>
          </w:rPr>
          <w:t>glm</w:t>
        </w:r>
      </w:hyperlink>
      <w:r w:rsidRPr="007B11A6">
        <w:t>(response ~ trt + age + grade, trial, family = binomial)</w:t>
      </w:r>
    </w:p>
    <w:p w14:paraId="2F324D39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</w:p>
    <w:p w14:paraId="37C94558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rPr>
          <w:lang w:val="fr-SN"/>
        </w:rPr>
        <w:t xml:space="preserve">t1 &lt;- </w:t>
      </w:r>
      <w:hyperlink r:id="rId12" w:history="1">
        <w:r w:rsidRPr="007B11A6">
          <w:rPr>
            <w:rStyle w:val="Lienhypertexte"/>
            <w:b/>
            <w:bCs/>
            <w:color w:val="FF0000"/>
            <w:lang w:val="fr-SN"/>
          </w:rPr>
          <w:t>tbl_regression</w:t>
        </w:r>
      </w:hyperlink>
      <w:r w:rsidRPr="007B11A6">
        <w:rPr>
          <w:lang w:val="fr-SN"/>
        </w:rPr>
        <w:t>(mod1, exponentiate = TRUE)</w:t>
      </w:r>
    </w:p>
    <w:p w14:paraId="6F4ED80B" w14:textId="03032EB3" w:rsidR="007B11A6" w:rsidRDefault="007B11A6" w:rsidP="0055139A">
      <w:pPr>
        <w:rPr>
          <w:b/>
        </w:rPr>
      </w:pPr>
      <w:r w:rsidRPr="007B11A6">
        <w:rPr>
          <w:b/>
        </w:rPr>
        <w:drawing>
          <wp:inline distT="0" distB="0" distL="0" distR="0" wp14:anchorId="2C233C34" wp14:editId="714FBA99">
            <wp:extent cx="3162463" cy="2787793"/>
            <wp:effectExtent l="0" t="0" r="0" b="0"/>
            <wp:docPr id="180862824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2824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A0C" w14:textId="77777777" w:rsidR="007B11A6" w:rsidRDefault="007B11A6" w:rsidP="0055139A">
      <w:pPr>
        <w:rPr>
          <w:b/>
        </w:rPr>
      </w:pPr>
    </w:p>
    <w:p w14:paraId="4C477066" w14:textId="77777777" w:rsidR="007B11A6" w:rsidRDefault="007B11A6" w:rsidP="0055139A">
      <w:pPr>
        <w:rPr>
          <w:b/>
        </w:rPr>
      </w:pPr>
    </w:p>
    <w:p w14:paraId="52295926" w14:textId="77777777" w:rsidR="007B11A6" w:rsidRDefault="007B11A6" w:rsidP="0055139A">
      <w:pPr>
        <w:rPr>
          <w:b/>
        </w:rPr>
      </w:pPr>
    </w:p>
    <w:p w14:paraId="22CF5EAF" w14:textId="77777777" w:rsidR="007B11A6" w:rsidRDefault="007B11A6" w:rsidP="0055139A">
      <w:pPr>
        <w:rPr>
          <w:b/>
        </w:rPr>
      </w:pPr>
    </w:p>
    <w:p w14:paraId="5001DB19" w14:textId="77777777" w:rsidR="007B11A6" w:rsidRDefault="007B11A6" w:rsidP="0055139A">
      <w:pPr>
        <w:rPr>
          <w:b/>
        </w:rPr>
      </w:pPr>
    </w:p>
    <w:p w14:paraId="7E863C66" w14:textId="77777777" w:rsidR="007B11A6" w:rsidRDefault="007B11A6" w:rsidP="0055139A">
      <w:pPr>
        <w:rPr>
          <w:b/>
        </w:rPr>
      </w:pPr>
    </w:p>
    <w:p w14:paraId="5D4BD211" w14:textId="77777777" w:rsidR="007B11A6" w:rsidRDefault="007B11A6" w:rsidP="0055139A">
      <w:pPr>
        <w:rPr>
          <w:b/>
        </w:rPr>
      </w:pPr>
    </w:p>
    <w:p w14:paraId="231BC6F4" w14:textId="77777777" w:rsidR="007B11A6" w:rsidRDefault="007B11A6" w:rsidP="0055139A">
      <w:pPr>
        <w:rPr>
          <w:b/>
        </w:rPr>
      </w:pPr>
    </w:p>
    <w:p w14:paraId="195EAB50" w14:textId="77777777" w:rsidR="007B11A6" w:rsidRDefault="007B11A6" w:rsidP="0055139A">
      <w:pPr>
        <w:rPr>
          <w:b/>
        </w:rPr>
      </w:pPr>
    </w:p>
    <w:p w14:paraId="03989E1E" w14:textId="77777777" w:rsidR="007B11A6" w:rsidRDefault="007B11A6" w:rsidP="0055139A">
      <w:pPr>
        <w:rPr>
          <w:b/>
        </w:rPr>
      </w:pPr>
    </w:p>
    <w:p w14:paraId="5E1B39BD" w14:textId="77777777" w:rsidR="007B11A6" w:rsidRDefault="007B11A6" w:rsidP="0055139A">
      <w:pPr>
        <w:rPr>
          <w:b/>
        </w:rPr>
      </w:pPr>
    </w:p>
    <w:p w14:paraId="18C140CC" w14:textId="77777777" w:rsidR="007B11A6" w:rsidRDefault="007B11A6" w:rsidP="0055139A">
      <w:pPr>
        <w:rPr>
          <w:b/>
        </w:rPr>
      </w:pPr>
    </w:p>
    <w:p w14:paraId="420EDD6C" w14:textId="77777777" w:rsidR="007B11A6" w:rsidRDefault="007B11A6" w:rsidP="0055139A">
      <w:pPr>
        <w:rPr>
          <w:b/>
        </w:rPr>
      </w:pPr>
    </w:p>
    <w:p w14:paraId="7EF1671F" w14:textId="77777777" w:rsidR="007B11A6" w:rsidRDefault="007B11A6" w:rsidP="0055139A">
      <w:pPr>
        <w:rPr>
          <w:b/>
        </w:rPr>
      </w:pPr>
    </w:p>
    <w:p w14:paraId="4B8C4322" w14:textId="77777777" w:rsidR="007B11A6" w:rsidRDefault="007B11A6" w:rsidP="0055139A">
      <w:pPr>
        <w:rPr>
          <w:b/>
        </w:rPr>
      </w:pPr>
    </w:p>
    <w:p w14:paraId="07AA436C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lastRenderedPageBreak/>
        <w:t xml:space="preserve">Side-by-side Regression Models </w:t>
      </w:r>
    </w:p>
    <w:p w14:paraId="29E94819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 xml:space="preserve">You can also present side-by-side regression model results using </w:t>
      </w:r>
      <w:hyperlink r:id="rId14" w:history="1">
        <w:r w:rsidRPr="007B11A6">
          <w:rPr>
            <w:rStyle w:val="Lienhypertexte"/>
          </w:rPr>
          <w:t>tbl_merge()</w:t>
        </w:r>
      </w:hyperlink>
    </w:p>
    <w:p w14:paraId="757FB3F5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hyperlink r:id="rId15" w:history="1">
        <w:r w:rsidRPr="007B11A6">
          <w:rPr>
            <w:rStyle w:val="Lienhypertexte"/>
          </w:rPr>
          <w:t>library</w:t>
        </w:r>
      </w:hyperlink>
      <w:r w:rsidRPr="007B11A6">
        <w:t>(</w:t>
      </w:r>
      <w:hyperlink r:id="rId16" w:history="1">
        <w:r w:rsidRPr="007B11A6">
          <w:rPr>
            <w:rStyle w:val="Lienhypertexte"/>
          </w:rPr>
          <w:t>survival</w:t>
        </w:r>
      </w:hyperlink>
      <w:r w:rsidRPr="007B11A6">
        <w:t>)</w:t>
      </w:r>
    </w:p>
    <w:p w14:paraId="6F0FB329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># build survival model table</w:t>
      </w:r>
    </w:p>
    <w:p w14:paraId="48590D00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>t2 &lt;-</w:t>
      </w:r>
    </w:p>
    <w:p w14:paraId="1B54A26D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t xml:space="preserve">  </w:t>
      </w:r>
      <w:hyperlink r:id="rId17" w:history="1">
        <w:r w:rsidRPr="007B11A6">
          <w:rPr>
            <w:rStyle w:val="Lienhypertexte"/>
          </w:rPr>
          <w:t>coxph</w:t>
        </w:r>
      </w:hyperlink>
      <w:r w:rsidRPr="007B11A6">
        <w:t>(</w:t>
      </w:r>
      <w:hyperlink r:id="rId18" w:history="1">
        <w:r w:rsidRPr="007B11A6">
          <w:rPr>
            <w:rStyle w:val="Lienhypertexte"/>
          </w:rPr>
          <w:t>Surv</w:t>
        </w:r>
      </w:hyperlink>
      <w:r w:rsidRPr="007B11A6">
        <w:t xml:space="preserve">(ttdeath, death) ~ trt + grade + age, trial) |&gt; </w:t>
      </w:r>
    </w:p>
    <w:p w14:paraId="18E7F8E1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t xml:space="preserve">  </w:t>
      </w:r>
      <w:hyperlink r:id="rId19" w:history="1">
        <w:r w:rsidRPr="007B11A6">
          <w:rPr>
            <w:rStyle w:val="Lienhypertexte"/>
            <w:b/>
            <w:bCs/>
            <w:color w:val="FF0000"/>
            <w:lang w:val="fr-SN"/>
          </w:rPr>
          <w:t>tbl_regression</w:t>
        </w:r>
      </w:hyperlink>
      <w:r w:rsidRPr="007B11A6">
        <w:rPr>
          <w:lang w:val="fr-SN"/>
        </w:rPr>
        <w:t>(exponentiate = TRUE)</w:t>
      </w:r>
    </w:p>
    <w:p w14:paraId="3AC23BFA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rPr>
          <w:lang w:val="fr-SN"/>
        </w:rPr>
        <w:t># merge tables</w:t>
      </w:r>
    </w:p>
    <w:p w14:paraId="4883ADFA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rPr>
          <w:lang w:val="fr-SN"/>
        </w:rPr>
        <w:t>tbl_merge_ex1 &lt;-</w:t>
      </w:r>
    </w:p>
    <w:p w14:paraId="7EB62695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rPr>
          <w:lang w:val="fr-SN"/>
        </w:rPr>
        <w:t xml:space="preserve">  </w:t>
      </w:r>
      <w:hyperlink r:id="rId20" w:history="1">
        <w:r w:rsidRPr="007B11A6">
          <w:rPr>
            <w:rStyle w:val="Lienhypertexte"/>
            <w:lang w:val="fr-SN"/>
          </w:rPr>
          <w:t>tbl_merge</w:t>
        </w:r>
      </w:hyperlink>
      <w:r w:rsidRPr="007B11A6">
        <w:rPr>
          <w:lang w:val="fr-SN"/>
        </w:rPr>
        <w:t>(</w:t>
      </w:r>
    </w:p>
    <w:p w14:paraId="2CF32F5F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rPr>
          <w:lang w:val="fr-SN"/>
        </w:rPr>
        <w:t xml:space="preserve">    tbls = </w:t>
      </w:r>
      <w:hyperlink r:id="rId21" w:history="1">
        <w:r w:rsidRPr="007B11A6">
          <w:rPr>
            <w:rStyle w:val="Lienhypertexte"/>
            <w:lang w:val="fr-SN"/>
          </w:rPr>
          <w:t>list</w:t>
        </w:r>
      </w:hyperlink>
      <w:r w:rsidRPr="007B11A6">
        <w:rPr>
          <w:lang w:val="fr-SN"/>
        </w:rPr>
        <w:t>(t1, t2),</w:t>
      </w:r>
    </w:p>
    <w:p w14:paraId="086D1220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7B11A6">
        <w:rPr>
          <w:lang w:val="fr-SN"/>
        </w:rPr>
        <w:t xml:space="preserve">    </w:t>
      </w:r>
      <w:r w:rsidRPr="007B11A6">
        <w:t xml:space="preserve">tab_spanner = </w:t>
      </w:r>
      <w:hyperlink r:id="rId22" w:history="1">
        <w:r w:rsidRPr="007B11A6">
          <w:rPr>
            <w:rStyle w:val="Lienhypertexte"/>
          </w:rPr>
          <w:t>c</w:t>
        </w:r>
      </w:hyperlink>
      <w:r w:rsidRPr="007B11A6">
        <w:t>("**Tumor Response**", "**Time to Death**")</w:t>
      </w:r>
    </w:p>
    <w:p w14:paraId="5B5D1B75" w14:textId="77777777" w:rsidR="007B11A6" w:rsidRPr="007B11A6" w:rsidRDefault="007B11A6" w:rsidP="007B11A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lang w:val="fr-SN"/>
        </w:rPr>
      </w:pPr>
      <w:r w:rsidRPr="007B11A6">
        <w:t xml:space="preserve">  </w:t>
      </w:r>
      <w:r w:rsidRPr="007B11A6">
        <w:rPr>
          <w:lang w:val="fr-SN"/>
        </w:rPr>
        <w:t>)</w:t>
      </w:r>
    </w:p>
    <w:p w14:paraId="77A67CC0" w14:textId="43C0CDED" w:rsidR="007B11A6" w:rsidRPr="0055139A" w:rsidRDefault="0057107D" w:rsidP="0055139A">
      <w:pPr>
        <w:rPr>
          <w:b/>
        </w:rPr>
      </w:pPr>
      <w:r w:rsidRPr="0057107D">
        <w:rPr>
          <w:b/>
        </w:rPr>
        <w:drawing>
          <wp:inline distT="0" distB="0" distL="0" distR="0" wp14:anchorId="56A8D630" wp14:editId="45645C68">
            <wp:extent cx="4629388" cy="2997354"/>
            <wp:effectExtent l="0" t="0" r="0" b="0"/>
            <wp:docPr id="14400616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16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A6" w:rsidRPr="00551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9323D"/>
    <w:multiLevelType w:val="hybridMultilevel"/>
    <w:tmpl w:val="ACA0E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64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59"/>
    <w:rsid w:val="0007002E"/>
    <w:rsid w:val="00137164"/>
    <w:rsid w:val="0055139A"/>
    <w:rsid w:val="0057107D"/>
    <w:rsid w:val="006B4359"/>
    <w:rsid w:val="007B11A6"/>
    <w:rsid w:val="00DC5606"/>
    <w:rsid w:val="00E563B1"/>
    <w:rsid w:val="00F255AD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9EC1"/>
  <w15:chartTrackingRefBased/>
  <w15:docId w15:val="{5E6D0C74-24F7-475C-81AF-8AB1F0B0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35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71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rdrr.io/pkg/survival/man/Surv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drr.io/r/base/lis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anieldsjoberg.com/gtsummary/reference/tbl_regression.html" TargetMode="External"/><Relationship Id="rId17" Type="http://schemas.openxmlformats.org/officeDocument/2006/relationships/hyperlink" Target="https://rdrr.io/pkg/survival/man/coxph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therneau/survival" TargetMode="External"/><Relationship Id="rId20" Type="http://schemas.openxmlformats.org/officeDocument/2006/relationships/hyperlink" Target="https://www.danieldsjoberg.com/gtsummary/reference/tbl_mer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drr.io/r/utils/install.packages.html" TargetMode="External"/><Relationship Id="rId11" Type="http://schemas.openxmlformats.org/officeDocument/2006/relationships/hyperlink" Target="https://rdrr.io/r/stats/glm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ckoverflow.com/questions/62006325/export-r-data-to-csv" TargetMode="External"/><Relationship Id="rId15" Type="http://schemas.openxmlformats.org/officeDocument/2006/relationships/hyperlink" Target="https://rdrr.io/r/base/library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danieldsjoberg.com/gtsummary/articles/tbl_regression.html" TargetMode="External"/><Relationship Id="rId19" Type="http://schemas.openxmlformats.org/officeDocument/2006/relationships/hyperlink" Target="https://www.danieldsjoberg.com/gtsummary/reference/tbl_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nieldsjoberg.com/gtsummary/reference/tbl_regression.html" TargetMode="External"/><Relationship Id="rId14" Type="http://schemas.openxmlformats.org/officeDocument/2006/relationships/hyperlink" Target="https://www.danieldsjoberg.com/gtsummary/reference/tbl_merge.html" TargetMode="External"/><Relationship Id="rId22" Type="http://schemas.openxmlformats.org/officeDocument/2006/relationships/hyperlink" Target="https://rdrr.io/r/base/c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Ousmane Diouf</cp:lastModifiedBy>
  <cp:revision>3</cp:revision>
  <dcterms:created xsi:type="dcterms:W3CDTF">2024-12-05T23:18:00Z</dcterms:created>
  <dcterms:modified xsi:type="dcterms:W3CDTF">2024-12-06T20:40:00Z</dcterms:modified>
</cp:coreProperties>
</file>