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75B" w:rsidRDefault="001D675B" w:rsidP="001D675B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Arial" w:hAnsi="Arial" w:cs="Arial"/>
          <w:sz w:val="20"/>
          <w:szCs w:val="20"/>
        </w:rPr>
      </w:pPr>
      <w:bookmarkStart w:id="0" w:name="_GoBack"/>
      <w:r>
        <w:rPr>
          <w:rFonts w:ascii="Arial" w:hAnsi="Arial" w:cs="Arial"/>
          <w:sz w:val="24"/>
          <w:szCs w:val="24"/>
        </w:rPr>
        <w:t>МИНИСТЕРСТВО ТРАНСПОРТА РОССИЙСКОЙ ФЕДЕРАЦИИ ПРИКАЗ от 25 ноября 2011 г. N 293 ОБ УТВЕРЖДЕНИИ ФЕДЕРАЛЬНЫХ АВИАЦИОННЫХ ПРАВИЛ "ОРГАНИЗАЦИЯ ВОЗДУШНОГО ДВИЖЕНИЯ В РОССИЙСКОЙ ФЕДЕРАЦИИ"</w:t>
      </w:r>
    </w:p>
    <w:bookmarkEnd w:id="0"/>
    <w:p w:rsidR="001D675B" w:rsidRDefault="001D675B" w:rsidP="001D675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8.5.5. В случае отсутствия от воздушного судна доклада "полет проходит нормально" после наступления запланированного или расчетного времени представления донесения, орган ОВД в течение периода времени продолжительностью 30 минут принимает меры для получения такого донесения, чтобы в случае необходимости применить положения, касающиеся "стадии неопределенности".</w:t>
      </w:r>
    </w:p>
    <w:p w:rsidR="001D675B" w:rsidRDefault="001D675B" w:rsidP="001D67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(п. 8.5.5 в ред. </w:t>
      </w:r>
      <w:hyperlink r:id="rId5" w:history="1">
        <w:r>
          <w:rPr>
            <w:rFonts w:ascii="Arial" w:hAnsi="Arial" w:cs="Arial"/>
            <w:color w:val="0000FF"/>
            <w:sz w:val="20"/>
            <w:szCs w:val="20"/>
          </w:rPr>
          <w:t>Приказа</w:t>
        </w:r>
      </w:hyperlink>
      <w:r>
        <w:rPr>
          <w:rFonts w:ascii="Arial" w:hAnsi="Arial" w:cs="Arial"/>
          <w:sz w:val="20"/>
          <w:szCs w:val="20"/>
        </w:rPr>
        <w:t xml:space="preserve"> Минтранса России от 12.05.2014 N 124)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8.5.6. Исключен. - </w:t>
      </w:r>
      <w:hyperlink r:id="rId6" w:history="1">
        <w:r>
          <w:rPr>
            <w:rFonts w:ascii="Arial" w:hAnsi="Arial" w:cs="Arial"/>
            <w:color w:val="0000FF"/>
            <w:sz w:val="20"/>
            <w:szCs w:val="20"/>
          </w:rPr>
          <w:t>Приказ</w:t>
        </w:r>
      </w:hyperlink>
      <w:r>
        <w:rPr>
          <w:rFonts w:ascii="Arial" w:hAnsi="Arial" w:cs="Arial"/>
          <w:sz w:val="20"/>
          <w:szCs w:val="20"/>
        </w:rPr>
        <w:t xml:space="preserve"> Минтранса России от 12.05.2014 N 124.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8.5.7. При отсутствии уверенности в местоположении воздушного судна, выполняющего полет через несколько районов полетной информации или диспетчерских районов, координацию аварийного оповещения осуществляет орган ОВД района полетной информации и диспетчерского района: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а) в пределах которого воздушное судно выполняло полет во время последнего выхода на связь "воздух - земля";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б) в который данное воздушное судно собиралось войти в момент последнего выхода на связь "воздух - земля", находясь на границе двух районов полетной информации или диспетчерских районов или вблизи нее;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в) в пределах которого расположен пункт промежуточной посадки или назначения данного воздушного судна: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если воздушное судно не оснащено соответствующим оборудованием двусторонней радиосвязи, или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не было обязано передавать донесения о местоположении.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8.5.8. Орган, который является ответственным за аварийное оповещение: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а) кроме уведомления связанного с ним координационного центра поиска и спасания, уведомляет о введении аварийной стадии или стадий органы, обеспечивающие аварийное оповещение в других соответствующих районах полетной информации или диспетчерских районах;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б) используя все надлежащие средства, в том числе средства связи, просит эти органы оказать помощь в поисках любой полезной информации о воздушном судне, которое, как предполагается, находится в аварийном положении;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в) собирает информацию, накопленную на каждой аварийной стадии, и после проведения необходимых уточнений передает ее в координационный центр поиска и спасания;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г) в соответствии с обстоятельствами объявляет об отмене аварийного положения.</w:t>
      </w:r>
    </w:p>
    <w:p w:rsidR="001D675B" w:rsidRDefault="001D675B" w:rsidP="001D675B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8.5.9. До объявления стадии бедствия орган обслуживания воздушного движения, ответственный за аварийное оповещение, должен получить необходимую ему информацию о воздушном судне, которая отсутствовала на момент передачи уведомления координационному центру, уделив особое внимание аварийным частотам, которые могут быть использованы оставшимися в живых и которые указываются в графе 19 плана полета, но которые обычно не передаются.</w:t>
      </w:r>
    </w:p>
    <w:p w:rsidR="0091091E" w:rsidRDefault="0091091E"/>
    <w:sectPr w:rsidR="0091091E" w:rsidSect="00491E20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75B"/>
    <w:rsid w:val="001D675B"/>
    <w:rsid w:val="0091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F49D68ABAA8F8A7515A44EDAB56BA362AF2DD993696275A9CD877F3232E945C12014257279E8ECD06C0D8EFA5C9BBA9075FC3C9300B05E5WFN1N" TargetMode="External"/><Relationship Id="rId5" Type="http://schemas.openxmlformats.org/officeDocument/2006/relationships/hyperlink" Target="consultantplus://offline/ref=6F49D68ABAA8F8A7515A44EDAB56BA362AF2DD993696275A9CD877F3232E945C12014257279E8ECD04C0D8EFA5C9BBA9075FC3C9300B05E5WFN1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Олейник Константин Витальевич</dc:creator>
  <cp:lastModifiedBy>Олейник Константин Витальевич</cp:lastModifiedBy>
  <cp:revision>1</cp:revision>
  <dcterms:created xsi:type="dcterms:W3CDTF">2021-05-26T13:13:00Z</dcterms:created>
  <dcterms:modified xsi:type="dcterms:W3CDTF">2021-05-26T13:14:00Z</dcterms:modified>
</cp:coreProperties>
</file>