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670F7D">
        <w:rPr>
          <w:rFonts w:ascii="Times New Roman" w:hAnsi="Times New Roman" w:cs="Times New Roman"/>
          <w:sz w:val="24"/>
          <w:szCs w:val="24"/>
        </w:rPr>
        <w:t>Начальникам отделов по управлению безопасностью полетов и качеству филиало</w:t>
      </w:r>
      <w:r>
        <w:rPr>
          <w:rFonts w:ascii="Times New Roman" w:hAnsi="Times New Roman" w:cs="Times New Roman"/>
          <w:sz w:val="24"/>
          <w:szCs w:val="24"/>
        </w:rPr>
        <w:t>в ФГУП «Госкорпорация по ОрВД».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670F7D">
        <w:rPr>
          <w:rFonts w:ascii="Times New Roman" w:hAnsi="Times New Roman" w:cs="Times New Roman"/>
          <w:sz w:val="24"/>
          <w:szCs w:val="24"/>
        </w:rPr>
        <w:t>В августе 2021 года произошло 6 авиационных событий, связанных со срабатыванием СПОС в зонах ответственности филиалов: «Аэронавигация Западной Сибири», «Аэронавигация Юга», «Аэронавигация Центральной Волги», «МЦ АУВД» и «Аэр</w:t>
      </w:r>
      <w:r>
        <w:rPr>
          <w:rFonts w:ascii="Times New Roman" w:hAnsi="Times New Roman" w:cs="Times New Roman"/>
          <w:sz w:val="24"/>
          <w:szCs w:val="24"/>
        </w:rPr>
        <w:t>онавигация Центральной Сибири»: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01.08.2021 и 02.08.2021 в АДЦ Омск филиала «Аэронавигация Западной Сибири» срабатывание наземной СПОС между воздушными судами РХ21М и РХ21М, при заходе на посадку и вылете с посадочной площадки «Марьяновка»;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12.08.2021 в филиале «Аэронавигация Юга» срабатывание наземной СПОС между воздушными судами, рейс ПБД195 и рейс ТХЫ6223, предварительно минимальный горизонтальный интервал составил 8 км, вертикальный 700 футов;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17.08.2021 в филиале «Аэронавигация Центральной Волги» срабатывание наземной СПОС между воздушным судном, рейс СБИ6477 и воздушным судном 78813, предварительно минимальный горизонтальный интервал составил 9.6 км, вертикальный 210 метров;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19.08.2021 в филиале «Аэронавигация Юга» срабатывание наземной СПОС между воздушными судами, рейс СБИ2092 и рейс УТА291, предварительно горизонтальный интервал составил 9,3 км, и срабатывание СПОС между воздушными судами, рейс СБИ2092 и рейс АЗЖ7780, предварительно горизонтальный интервал составил 3 км;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20.08.2021 в филиале «МЦ АУВД» срабатывание наземной СПОС между воздушным судном В-737 рейс УТА250 и воздушным судном Falkon 900ЕХ рейс GZP9638, предварительно горизонтальный интервал составил 5 км;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23.08.2021 в филиале «Аэронавигация Центральной Сибири» срабатывание наземной СПОС между воздушными судами Б-737 УТА465Д и УТА465, предварительно горизонтальный интервал составил 8 км.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670F7D">
        <w:rPr>
          <w:rFonts w:ascii="Times New Roman" w:hAnsi="Times New Roman" w:cs="Times New Roman"/>
          <w:sz w:val="24"/>
          <w:szCs w:val="24"/>
        </w:rPr>
        <w:t>Расследования авиационных событий проводят МТУ Росавиации, расследование авиационных инцидентов в АДЦ Омск и РЦ Самара завершено, отчеты размещены в базе данных по безопасности полётов ФГУП «Госкорпорация по ОрВД».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670F7D">
        <w:rPr>
          <w:rFonts w:ascii="Times New Roman" w:hAnsi="Times New Roman" w:cs="Times New Roman"/>
          <w:sz w:val="24"/>
          <w:szCs w:val="24"/>
        </w:rPr>
        <w:t>Основные причины отклонений (нарушений и недостатков), допущенных персоналом ОВД при срабатывании наземных СПОС: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недостаточный анализ воздушной обстановки, контроль за полетом ВС и отсутствие информирования о возможной конфликтной ситуации экипажей ВС;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низкая технологическая дисциплина;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несогласованность действий между диспетчерами РЛУ и ПК, отсутствие информирования диспетчером ПК о возможной конфликтной ситуации диспетчера РЛУ и выдачи рекомендаций по их предотвращению;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lastRenderedPageBreak/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неудовлетворительное взаимодействие диспетчеров смежных диспетчерских пунктов (секторов) между собой;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нарушение персоналом ОВД требований Федеральных авиационных правил "Порядок осуществления радиосвязи в воздушном пространстве Российской Федерации", в части определения и исправления ошибки экипажа ВС при повторении (подтверждении) указания диспетчера, требования диспетчера о повторении экипажем ВС принятого сообщения;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невнимательность диспетчерского состава в процессе ОВД.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670F7D">
        <w:rPr>
          <w:rFonts w:ascii="Times New Roman" w:hAnsi="Times New Roman" w:cs="Times New Roman"/>
          <w:sz w:val="24"/>
          <w:szCs w:val="24"/>
        </w:rPr>
        <w:t>Повторяемость причин нарушений, допущенных персоналом ОВД, свидетельствует о недостаточной профилактической работе, проводимой руководящим составом центров ОВД и необходимости принятия дополнительных мер в части совершенствования: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многоуровневого контроля соблюдения требований технологий работы персоналом ОВД (ПВД);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 xml:space="preserve">постоянного анализа воздушной обстановки, информирования экипажей о взаимном положении ВС, особенно при встречном движении, и прогнозирования потенциально конфликтных ситуаций диспетчерами ОВД, контроля за данным процессом со стороны старших диспетчеров; </w:t>
      </w:r>
      <w:r w:rsidRPr="00670F7D">
        <w:rPr>
          <w:rFonts w:ascii="Times New Roman" w:hAnsi="Times New Roman" w:cs="Times New Roman"/>
          <w:sz w:val="24"/>
          <w:szCs w:val="24"/>
        </w:rPr>
        <w:cr/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контроля выдерживания экипажами ВС заданных высот полета по данным средств вторичной радиолокации при наличии встречного движения, особенно на этапах взлета и захода на посадку;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соблюдения установленных правил фразеологии и радиообмена при УВД;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 w:rsidRPr="00670F7D">
        <w:rPr>
          <w:rFonts w:ascii="Times New Roman" w:hAnsi="Times New Roman" w:cs="Times New Roman"/>
          <w:sz w:val="24"/>
          <w:szCs w:val="24"/>
        </w:rPr>
        <w:t>роли РП, как основного должностного лица, ответственного за обеспечение безопасности полетов;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качества подготовки и проведения инструктажей смен перед заступлением на дежурство;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процедуры взаимодействия диспетчеров радиолокационного управления и процедурного контроля между собой при принятии согласованных решений;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деятельности руководящего состава служб движения по использованию материалов СОК для оценки действий персонала ОВД в различных условиях воздушной обстановки, продолжения практики проведения как плановых, так и внеплановых проверок действий персонала ОВД в часы максимальной нагрузки, исключить формальный подход к выявлению нарушений;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требовательности к качеству теоретической, практической и тренажерной подготовки диспетчерского состава, отработки упражнений с моделированием ситуаций, имевших место авиационных событий;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lastRenderedPageBreak/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контроля прохождения стажировки и принятия решения о готовности стажера к самостоятельной работе при оформлении допуска к различным видам УВД (ПВД), искоренения практики формального оценивания уровня знаний диспетчерского состава;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повышения уровня технологической дисциплины, обеспечения паритета опытный/молодой специалист в составе дежурной смены;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организации (совместно с руководящим составом смен) проведения мониторинга процессов ОВД с целью выявления нарушений, недостатков и возможных причин авиационных событий, с последующей их профилактикой;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обеспечения систематического и своевременного выявления угрожающих факторов для определения рисков, выработки мероприятий, направленных на снижение рисков, и контроля остаточных рисков;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0F7D">
        <w:rPr>
          <w:rFonts w:ascii="Times New Roman" w:hAnsi="Times New Roman" w:cs="Times New Roman"/>
          <w:sz w:val="24"/>
          <w:szCs w:val="24"/>
        </w:rPr>
        <w:t>повышения эффективности методической работы, изучения персоналом ОВД материалов авиационных инцидентов и требований нормативных правовых документов с использованием инновационных методов, максимальное использование материалов (документированной информации) СОК;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AA14C6">
        <w:rPr>
          <w:rFonts w:ascii="Times New Roman" w:hAnsi="Times New Roman"/>
          <w:sz w:val="24"/>
          <w:szCs w:val="24"/>
        </w:rPr>
        <w:t>–</w:t>
      </w:r>
      <w:r w:rsidRPr="00670F7D">
        <w:rPr>
          <w:rFonts w:ascii="Times New Roman" w:hAnsi="Times New Roman" w:cs="Times New Roman"/>
          <w:sz w:val="24"/>
          <w:szCs w:val="24"/>
        </w:rPr>
        <w:t>формирования позитивной культуры обеспечения безопасности полётов, разработки комплекса мероприятий по стимулированию подачи добровольных сообщений о</w:t>
      </w:r>
      <w:r>
        <w:rPr>
          <w:rFonts w:ascii="Times New Roman" w:hAnsi="Times New Roman" w:cs="Times New Roman"/>
          <w:sz w:val="24"/>
          <w:szCs w:val="24"/>
        </w:rPr>
        <w:t>б угрозах безопасности полётов.</w:t>
      </w:r>
      <w:bookmarkStart w:id="0" w:name="_GoBack"/>
      <w:bookmarkEnd w:id="0"/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670F7D">
        <w:rPr>
          <w:rFonts w:ascii="Times New Roman" w:hAnsi="Times New Roman" w:cs="Times New Roman"/>
          <w:sz w:val="24"/>
          <w:szCs w:val="24"/>
        </w:rPr>
        <w:t>С уважением,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670F7D">
        <w:rPr>
          <w:rFonts w:ascii="Times New Roman" w:hAnsi="Times New Roman" w:cs="Times New Roman"/>
          <w:sz w:val="24"/>
          <w:szCs w:val="24"/>
        </w:rPr>
        <w:t>Баскаков Леонид Юрьевич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670F7D">
        <w:rPr>
          <w:rFonts w:ascii="Times New Roman" w:hAnsi="Times New Roman" w:cs="Times New Roman"/>
          <w:sz w:val="24"/>
          <w:szCs w:val="24"/>
        </w:rPr>
        <w:t>Врио Директора по УБП и К</w:t>
      </w:r>
    </w:p>
    <w:p w:rsidR="00670F7D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670F7D">
        <w:rPr>
          <w:rFonts w:ascii="Times New Roman" w:hAnsi="Times New Roman" w:cs="Times New Roman"/>
          <w:sz w:val="24"/>
          <w:szCs w:val="24"/>
        </w:rPr>
        <w:t>Начальник  отдела управления безопасностью полетов</w:t>
      </w:r>
    </w:p>
    <w:p w:rsidR="00D42305" w:rsidRPr="00670F7D" w:rsidRDefault="00670F7D" w:rsidP="00670F7D">
      <w:pPr>
        <w:rPr>
          <w:rFonts w:ascii="Times New Roman" w:hAnsi="Times New Roman" w:cs="Times New Roman"/>
          <w:sz w:val="24"/>
          <w:szCs w:val="24"/>
        </w:rPr>
      </w:pPr>
      <w:r w:rsidRPr="00670F7D">
        <w:rPr>
          <w:rFonts w:ascii="Times New Roman" w:hAnsi="Times New Roman" w:cs="Times New Roman"/>
          <w:sz w:val="24"/>
          <w:szCs w:val="24"/>
        </w:rPr>
        <w:t>ФГУП «Госкорпорация по ОрВД»</w:t>
      </w:r>
    </w:p>
    <w:sectPr w:rsidR="00D42305" w:rsidRPr="00670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F7D"/>
    <w:rsid w:val="00670F7D"/>
    <w:rsid w:val="00D4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Бахтин Валентин Константинович</dc:creator>
  <cp:lastModifiedBy>Бахтин Валентин Константинович</cp:lastModifiedBy>
  <cp:revision>1</cp:revision>
  <dcterms:created xsi:type="dcterms:W3CDTF">2021-09-01T11:08:00Z</dcterms:created>
  <dcterms:modified xsi:type="dcterms:W3CDTF">2021-09-01T11:16:00Z</dcterms:modified>
</cp:coreProperties>
</file>