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3C" w:rsidRDefault="001606D7">
      <w:r>
        <w:t>Discuss the differences between database and data warehouse. Why do we need data warehouse when database is available?</w:t>
      </w:r>
    </w:p>
    <w:p w:rsidR="00E07E3B" w:rsidRDefault="00E07E3B" w:rsidP="00B85D82">
      <w:pPr>
        <w:ind w:firstLine="720"/>
      </w:pPr>
      <w:bookmarkStart w:id="0" w:name="_GoBack"/>
      <w:r>
        <w:t>Transactional databases are designed to make transitional systems run efficiently. Typically, this type of database in an online transaction processing database (OLTP) and it’s usually constrained to one application</w:t>
      </w:r>
      <w:r w:rsidR="00523790">
        <w:t>. Optimized for performing read-write operations of single point transactions, these databases are designed to perform operations with times of less than 1 second</w:t>
      </w:r>
      <w:r w:rsidR="00B85D82">
        <w:t xml:space="preserve"> (</w:t>
      </w:r>
      <w:proofErr w:type="spellStart"/>
      <w:r w:rsidR="00B85D82">
        <w:t>Cardon</w:t>
      </w:r>
      <w:proofErr w:type="spellEnd"/>
      <w:r w:rsidR="00B85D82">
        <w:t>, 2014)</w:t>
      </w:r>
      <w:r>
        <w:t xml:space="preserve">. </w:t>
      </w:r>
    </w:p>
    <w:p w:rsidR="00B85D82" w:rsidRDefault="00B85D82" w:rsidP="00523790">
      <w:r>
        <w:tab/>
        <w:t>A data warehouse is a different kind of database, it’s identified as an online analytical processing (OLAP) database and it exists as a layer over one or more OLTP databases or other databases. “The data warehouse takes the data from all these databases and creates a layer optimized for and dedicated to analytics” (</w:t>
      </w:r>
      <w:proofErr w:type="spellStart"/>
      <w:r>
        <w:t>Cardon</w:t>
      </w:r>
      <w:proofErr w:type="spellEnd"/>
      <w:r>
        <w:t xml:space="preserve">, 2014). Enterprise or dimensional data models are employed in most OLAP database implementations. Late-Binding is another model that is used with these type of implementations. </w:t>
      </w:r>
    </w:p>
    <w:p w:rsidR="00523790" w:rsidRDefault="00523790" w:rsidP="00523790">
      <w:r>
        <w:tab/>
        <w:t>The OLAP databases are optimized for efficiently, aggregating, reading, and retrieving, large data sets. To do this, data is de-normalized and organized specifically to facilitate reporting and analysis.</w:t>
      </w:r>
    </w:p>
    <w:p w:rsidR="00523790" w:rsidRDefault="00523790" w:rsidP="00523790"/>
    <w:p w:rsidR="00E07E3B" w:rsidRDefault="00E07E3B">
      <w:r>
        <w:t>REFERENCES</w:t>
      </w:r>
    </w:p>
    <w:p w:rsidR="00E07E3B" w:rsidRDefault="00E07E3B" w:rsidP="00E07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D.</w:t>
      </w:r>
      <w:r w:rsidRPr="00E07E3B">
        <w:rPr>
          <w:rFonts w:ascii="Times New Roman" w:eastAsia="Times New Roman" w:hAnsi="Times New Roman" w:cs="Times New Roman"/>
          <w:sz w:val="24"/>
          <w:szCs w:val="24"/>
        </w:rPr>
        <w:t xml:space="preserve"> (2014). Database vs. Data Warehouse: A Comparative Review. Retrieved March 19,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07E3B">
        <w:rPr>
          <w:rFonts w:ascii="Times New Roman" w:eastAsia="Times New Roman" w:hAnsi="Times New Roman" w:cs="Times New Roman"/>
          <w:sz w:val="24"/>
          <w:szCs w:val="24"/>
        </w:rPr>
        <w:t xml:space="preserve">2016, from </w:t>
      </w:r>
      <w:hyperlink r:id="rId4" w:history="1">
        <w:r w:rsidRPr="00CE332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https://www.healthcatalyst.com/database-vs-data-warehouse-a-comparative-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07E3B">
        <w:rPr>
          <w:rFonts w:ascii="Times New Roman" w:eastAsia="Times New Roman" w:hAnsi="Times New Roman" w:cs="Times New Roman"/>
          <w:sz w:val="24"/>
          <w:szCs w:val="24"/>
        </w:rPr>
        <w:t xml:space="preserve">review </w:t>
      </w:r>
    </w:p>
    <w:bookmarkEnd w:id="0"/>
    <w:p w:rsidR="00E07E3B" w:rsidRPr="00E07E3B" w:rsidRDefault="00E07E3B" w:rsidP="00E07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E3B" w:rsidRDefault="00E07E3B"/>
    <w:sectPr w:rsidR="00E0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7F"/>
    <w:rsid w:val="0000267F"/>
    <w:rsid w:val="001606D7"/>
    <w:rsid w:val="00207A6C"/>
    <w:rsid w:val="00523790"/>
    <w:rsid w:val="00821981"/>
    <w:rsid w:val="00B85D82"/>
    <w:rsid w:val="00E07E3B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7FA9E-211E-48F0-9B26-2B9DB1D3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E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ealthcatalyst.com/database-vs-data-warehouse-a-comparative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2016-03-19T03:14:00Z</dcterms:created>
  <dcterms:modified xsi:type="dcterms:W3CDTF">2016-03-19T04:53:00Z</dcterms:modified>
</cp:coreProperties>
</file>