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D4" w:rsidRDefault="00E940D4" w:rsidP="00E940D4">
      <w:r>
        <w:t xml:space="preserve">CSS301 Homework Questions... Memos </w:t>
      </w:r>
    </w:p>
    <w:p w:rsidR="00E940D4" w:rsidRDefault="00E940D4" w:rsidP="00E940D4">
      <w:r>
        <w:t xml:space="preserve"> </w:t>
      </w:r>
    </w:p>
    <w:p w:rsidR="00E940D4" w:rsidRDefault="00E940D4" w:rsidP="00E940D4">
      <w:r>
        <w:t xml:space="preserve">Instructions: </w:t>
      </w:r>
    </w:p>
    <w:p w:rsidR="00E940D4" w:rsidRDefault="00E940D4" w:rsidP="00E940D4">
      <w:r>
        <w:t xml:space="preserve">Read the electronic library reserve about memos. The reading alternates between letters and memos. </w:t>
      </w:r>
    </w:p>
    <w:p w:rsidR="00E940D4" w:rsidRDefault="00E940D4" w:rsidP="00E940D4">
      <w:r>
        <w:t xml:space="preserve">What I care about now is memos, so read those parts. Later in the quarter you'll return to this piece to </w:t>
      </w:r>
    </w:p>
    <w:p w:rsidR="00E940D4" w:rsidRDefault="00E940D4" w:rsidP="00E940D4">
      <w:proofErr w:type="gramStart"/>
      <w:r>
        <w:t>read</w:t>
      </w:r>
      <w:proofErr w:type="gramEnd"/>
      <w:r>
        <w:t xml:space="preserve"> about letters. </w:t>
      </w:r>
    </w:p>
    <w:p w:rsidR="00E940D4" w:rsidRDefault="00E940D4" w:rsidP="00E940D4">
      <w:r>
        <w:t xml:space="preserve"> </w:t>
      </w:r>
    </w:p>
    <w:p w:rsidR="00E940D4" w:rsidRDefault="00E940D4" w:rsidP="00E940D4">
      <w:r>
        <w:t xml:space="preserve">Answer these questions for yourself and be prepared to discuss them in your groups once we get to </w:t>
      </w:r>
    </w:p>
    <w:p w:rsidR="00E940D4" w:rsidRDefault="00E940D4" w:rsidP="00E940D4">
      <w:proofErr w:type="gramStart"/>
      <w:r>
        <w:t>class</w:t>
      </w:r>
      <w:proofErr w:type="gramEnd"/>
      <w:r>
        <w:t xml:space="preserve"> and report out what you learned/discovered. </w:t>
      </w:r>
    </w:p>
    <w:p w:rsidR="00E940D4" w:rsidRDefault="00E940D4" w:rsidP="00E940D4">
      <w:r>
        <w:t xml:space="preserve"> </w:t>
      </w: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How do you decide that you need to write a letter versus you need to write a memo? </w:t>
      </w:r>
      <w:r w:rsidR="00E17294">
        <w:t>A memo addresses those internal to your organization.</w:t>
      </w:r>
    </w:p>
    <w:p w:rsidR="00E940D4" w:rsidRDefault="00E940D4" w:rsidP="00E940D4">
      <w:pPr>
        <w:ind w:left="45"/>
      </w:pP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What are the required/common features to all memo template forms? What is the role of each </w:t>
      </w:r>
    </w:p>
    <w:p w:rsidR="00E940D4" w:rsidRDefault="00E940D4" w:rsidP="00E17294">
      <w:pPr>
        <w:ind w:firstLine="720"/>
      </w:pPr>
      <w:proofErr w:type="gramStart"/>
      <w:r>
        <w:t>feature</w:t>
      </w:r>
      <w:proofErr w:type="gramEnd"/>
      <w:r>
        <w:t xml:space="preserve">? </w:t>
      </w:r>
      <w:r w:rsidR="00E17294">
        <w:t>Subject area - audience, Body – addresses the audience</w:t>
      </w:r>
    </w:p>
    <w:p w:rsidR="00E940D4" w:rsidRDefault="00E940D4" w:rsidP="00E940D4">
      <w:pPr>
        <w:ind w:left="45"/>
      </w:pP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Based on Figure 3.8, what is the pattern of information delivery in a memo? </w:t>
      </w:r>
      <w:r w:rsidR="00E17294">
        <w:t xml:space="preserve">Introduction, body, </w:t>
      </w:r>
      <w:proofErr w:type="gramStart"/>
      <w:r w:rsidR="00E17294">
        <w:t>conclusion</w:t>
      </w:r>
      <w:proofErr w:type="gramEnd"/>
      <w:r w:rsidR="00E17294">
        <w:t xml:space="preserve"> – I think.  Have to double check this.</w:t>
      </w:r>
      <w:bookmarkStart w:id="0" w:name="_GoBack"/>
      <w:bookmarkEnd w:id="0"/>
    </w:p>
    <w:p w:rsidR="00E940D4" w:rsidRDefault="00E940D4" w:rsidP="00E940D4">
      <w:pPr>
        <w:ind w:left="45"/>
      </w:pP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Since that template shows a bare bones approach, how would the pattern be extended as you </w:t>
      </w:r>
    </w:p>
    <w:p w:rsidR="00E940D4" w:rsidRDefault="00E940D4" w:rsidP="00E940D4">
      <w:pPr>
        <w:pStyle w:val="ListParagraph"/>
        <w:numPr>
          <w:ilvl w:val="1"/>
          <w:numId w:val="14"/>
        </w:numPr>
      </w:pPr>
      <w:proofErr w:type="gramStart"/>
      <w:r>
        <w:t>have</w:t>
      </w:r>
      <w:proofErr w:type="gramEnd"/>
      <w:r>
        <w:t xml:space="preserve"> more information to deliver, yet still stay true to the expected pattern? </w:t>
      </w:r>
    </w:p>
    <w:p w:rsidR="00E940D4" w:rsidRDefault="00E940D4" w:rsidP="00E940D4">
      <w:pPr>
        <w:ind w:left="45"/>
      </w:pP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The author makes a distinction between good news, neutral news, and bad news </w:t>
      </w:r>
    </w:p>
    <w:p w:rsidR="00E940D4" w:rsidRDefault="00E940D4" w:rsidP="00E940D4">
      <w:pPr>
        <w:pStyle w:val="ListParagraph"/>
        <w:numPr>
          <w:ilvl w:val="1"/>
          <w:numId w:val="14"/>
        </w:numPr>
      </w:pPr>
      <w:proofErr w:type="gramStart"/>
      <w:r>
        <w:t>correspondence</w:t>
      </w:r>
      <w:proofErr w:type="gramEnd"/>
      <w:r>
        <w:t xml:space="preserve">? Why? What does the author want you to do differently, but similarly, </w:t>
      </w:r>
    </w:p>
    <w:p w:rsidR="00E940D4" w:rsidRDefault="00E940D4" w:rsidP="00E940D4">
      <w:pPr>
        <w:pStyle w:val="ListParagraph"/>
        <w:numPr>
          <w:ilvl w:val="1"/>
          <w:numId w:val="14"/>
        </w:numPr>
      </w:pPr>
      <w:proofErr w:type="gramStart"/>
      <w:r>
        <w:t>depending</w:t>
      </w:r>
      <w:proofErr w:type="gramEnd"/>
      <w:r>
        <w:t xml:space="preserve"> on your message content? </w:t>
      </w:r>
    </w:p>
    <w:p w:rsidR="00E940D4" w:rsidRDefault="00E940D4" w:rsidP="00E940D4">
      <w:pPr>
        <w:ind w:left="45"/>
      </w:pPr>
    </w:p>
    <w:p w:rsidR="00E940D4" w:rsidRDefault="00E940D4" w:rsidP="00E940D4">
      <w:pPr>
        <w:pStyle w:val="ListParagraph"/>
        <w:numPr>
          <w:ilvl w:val="0"/>
          <w:numId w:val="14"/>
        </w:numPr>
      </w:pPr>
      <w:r>
        <w:t xml:space="preserve">Looking very closely at Figure 3.8, what special feature is used to tell the reader that the memo </w:t>
      </w:r>
    </w:p>
    <w:p w:rsidR="00051649" w:rsidRDefault="00E940D4" w:rsidP="00E940D4">
      <w:pPr>
        <w:pStyle w:val="ListParagraph"/>
        <w:numPr>
          <w:ilvl w:val="1"/>
          <w:numId w:val="14"/>
        </w:numPr>
      </w:pPr>
      <w:proofErr w:type="gramStart"/>
      <w:r>
        <w:t>did</w:t>
      </w:r>
      <w:proofErr w:type="gramEnd"/>
      <w:r>
        <w:t xml:space="preserve"> in fact come from the sender?</w:t>
      </w:r>
    </w:p>
    <w:sectPr w:rsidR="0005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89E"/>
    <w:multiLevelType w:val="hybridMultilevel"/>
    <w:tmpl w:val="D38AD6E2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043B0"/>
    <w:multiLevelType w:val="hybridMultilevel"/>
    <w:tmpl w:val="12C8C1EE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11E5B"/>
    <w:multiLevelType w:val="hybridMultilevel"/>
    <w:tmpl w:val="C99A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25392"/>
    <w:multiLevelType w:val="hybridMultilevel"/>
    <w:tmpl w:val="A536981C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A2B07"/>
    <w:multiLevelType w:val="hybridMultilevel"/>
    <w:tmpl w:val="DBCEFBBE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74B8"/>
    <w:multiLevelType w:val="hybridMultilevel"/>
    <w:tmpl w:val="1484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55C8F"/>
    <w:multiLevelType w:val="hybridMultilevel"/>
    <w:tmpl w:val="5194ED0C"/>
    <w:lvl w:ilvl="0" w:tplc="D6E6ED46"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FE2B7C"/>
    <w:multiLevelType w:val="hybridMultilevel"/>
    <w:tmpl w:val="FF5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C0A5D"/>
    <w:multiLevelType w:val="hybridMultilevel"/>
    <w:tmpl w:val="AA58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DA5E28"/>
    <w:multiLevelType w:val="hybridMultilevel"/>
    <w:tmpl w:val="E0EC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4213C"/>
    <w:multiLevelType w:val="hybridMultilevel"/>
    <w:tmpl w:val="78E0C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491B"/>
    <w:multiLevelType w:val="hybridMultilevel"/>
    <w:tmpl w:val="98D257EC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D38FB"/>
    <w:multiLevelType w:val="hybridMultilevel"/>
    <w:tmpl w:val="7626F40A"/>
    <w:lvl w:ilvl="0" w:tplc="D6E6ED46"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F2247A"/>
    <w:multiLevelType w:val="hybridMultilevel"/>
    <w:tmpl w:val="24A2B8A8"/>
    <w:lvl w:ilvl="0" w:tplc="D6E6ED46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6"/>
  </w:num>
  <w:num w:numId="5">
    <w:abstractNumId w:val="12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1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41"/>
    <w:rsid w:val="00051649"/>
    <w:rsid w:val="00433605"/>
    <w:rsid w:val="00E17294"/>
    <w:rsid w:val="00E940D4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5096D-2EC1-479D-962E-6C8DDCA1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2014-06-27T01:16:00Z</dcterms:created>
  <dcterms:modified xsi:type="dcterms:W3CDTF">2014-06-27T02:08:00Z</dcterms:modified>
</cp:coreProperties>
</file>