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Base de Datos, Tablas y Script de Creación</w:t>
      </w:r>
    </w:p>
    <w:p>
      <w:pPr>
        <w:jc w:val="center"/>
      </w:pPr>
      <w:r>
        <w:rPr>
          <w:sz w:val="20"/>
        </w:rPr>
        <w:t>Proyecto Cloty</w:t>
        <w:br/>
        <w:t>TPY1101 – Taller Aplicado de Programación</w:t>
        <w:br/>
        <w:t>Estudiante: Matías Ignacio Vargas Baeza</w:t>
        <w:br/>
        <w:t>Sección: 001D</w:t>
        <w:br/>
        <w:t>Docente: Marcela Alejandra González Quezada</w:t>
        <w:br/>
        <w:t>Fecha: 05 de julio de 2026</w:t>
      </w:r>
    </w:p>
    <w:p/>
    <w:p>
      <w:pPr>
        <w:pStyle w:val="Heading1"/>
      </w:pPr>
      <w:r>
        <w:t>Resumen</w:t>
      </w:r>
    </w:p>
    <w:p>
      <w:r>
        <w:t>El modelo de base de datos se estructura en torno a usuarios, roles, colegios, apoderados, alumnos, tarjetas NFC, eventos, notificaciones, códigos de activación y tablas de ubicación.</w:t>
      </w:r>
    </w:p>
    <w:p>
      <w:pPr>
        <w:pStyle w:val="Heading1"/>
      </w:pPr>
      <w:r>
        <w:t>Tablas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type="dxa" w:w="5112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Función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usuario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Credenciales, rol y estado de acceso.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super_usuario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Perfil superusuario administrador global.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administrador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Usuario interno de administración Cloty.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colegio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Datos del colegio cliente.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apoderado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Datos de apoderados responsables.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alumno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Datos de alumnos asociados al colegio y apoderado.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colegio_apoderado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Relación entre colegio y apoderado.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curso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Nivel o curso de alumnos.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tarjeta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Tarjetas NFC y UID asociado.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evento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Registro de prendas encontradas y devueltas.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notificacion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Notificaciones asociadas a eventos.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codigo_activacion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Códigos de 6 dígitos para activación/recuperación.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region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Regiones de Chile.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comuna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Comunas asociadas a región.</w:t>
            </w:r>
          </w:p>
        </w:tc>
      </w:tr>
    </w:tbl>
    <w:sectPr w:rsidR="00FC693F" w:rsidRPr="0006063C" w:rsidSect="00034616">
      <w:pgSz w:w="12240" w:h="15840"/>
      <w:pgMar w:top="1008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