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414CDA">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414CDA">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414CDA">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414CDA">
        <w:tc>
          <w:tcPr>
            <w:tcW w:w="7365" w:type="dxa"/>
          </w:tcPr>
          <w:p w:rsidR="009A3198" w:rsidRPr="009434B1" w:rsidRDefault="009A3198" w:rsidP="00414CDA">
            <w:pPr>
              <w:pStyle w:val="Codes"/>
              <w:rPr>
                <w:rtl/>
              </w:rPr>
            </w:pPr>
            <w:r w:rsidRPr="009A3198">
              <w:t>$ git show HEAD@{5}</w:t>
            </w:r>
          </w:p>
        </w:tc>
      </w:tr>
    </w:tbl>
    <w:p w:rsidR="009A3198" w:rsidRDefault="00F53224" w:rsidP="008E5D11">
      <w:pPr>
        <w:pStyle w:val="Body"/>
        <w:rPr>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414CDA">
        <w:tc>
          <w:tcPr>
            <w:tcW w:w="7365" w:type="dxa"/>
          </w:tcPr>
          <w:p w:rsidR="00F53224" w:rsidRPr="009434B1" w:rsidRDefault="00F53224" w:rsidP="00414CDA">
            <w:pPr>
              <w:pStyle w:val="Codes"/>
              <w:rPr>
                <w:rtl/>
              </w:rPr>
            </w:pPr>
            <w:r w:rsidRPr="00F53224">
              <w:t>$ git show master@{yesterday}</w:t>
            </w:r>
          </w:p>
        </w:tc>
      </w:tr>
    </w:tbl>
    <w:p w:rsidR="00F53224" w:rsidRDefault="00F53224" w:rsidP="008E5D11">
      <w:pPr>
        <w:pStyle w:val="Body"/>
        <w:rPr>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414CDA">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414CDA">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414CDA">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414CDA">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Default="00414CDA" w:rsidP="00E74F40">
      <w:pPr>
        <w:pStyle w:val="Body"/>
        <w:rPr>
          <w:rtl/>
          <w:lang w:bidi="fa-IR"/>
        </w:rPr>
      </w:pPr>
      <w:r>
        <w:rPr>
          <w:rFonts w:hint="cs"/>
          <w:rtl/>
          <w:lang w:bidi="fa-IR"/>
        </w:rPr>
        <w:t xml:space="preserve">شما همچنین می‌توانید بعد از کاراکتر </w:t>
      </w:r>
      <w:r>
        <w:rPr>
          <w:lang w:bidi="fa-IR"/>
        </w:rPr>
        <w:t>^</w:t>
      </w:r>
      <w:r>
        <w:rPr>
          <w:rFonts w:hint="cs"/>
          <w:rtl/>
          <w:lang w:bidi="fa-IR"/>
        </w:rPr>
        <w:t xml:space="preserve"> یک عدد قرار دهید، مثلا </w:t>
      </w:r>
      <w:r w:rsidRPr="00414CDA">
        <w:rPr>
          <w:lang w:bidi="fa-IR"/>
        </w:rPr>
        <w:t>d921970^2</w:t>
      </w:r>
      <w:r>
        <w:rPr>
          <w:rFonts w:hint="cs"/>
          <w:rtl/>
          <w:lang w:bidi="fa-IR"/>
        </w:rPr>
        <w:t xml:space="preserve">. که معنای دومین جد </w:t>
      </w:r>
      <w:r>
        <w:rPr>
          <w:lang w:bidi="fa-IR"/>
        </w:rPr>
        <w:t>d921970</w:t>
      </w:r>
      <w:r>
        <w:rPr>
          <w:rFonts w:hint="cs"/>
          <w:rtl/>
          <w:lang w:bidi="fa-IR"/>
        </w:rPr>
        <w:t xml:space="preserve"> می‌باشد. اولین جد، شاخه‌ایست که زمانی که عملیات ادغام را انجام می‌دادید روی آن بودید و دومی </w:t>
      </w:r>
      <w:r>
        <w:rPr>
          <w:lang w:bidi="fa-IR"/>
        </w:rPr>
        <w:t>Commit</w:t>
      </w:r>
      <w:r>
        <w:rPr>
          <w:rFonts w:hint="cs"/>
          <w:rtl/>
          <w:lang w:bidi="fa-IR"/>
        </w:rPr>
        <w:t xml:space="preserve"> ی روی آن شاخه است که آن را ادغام کرده‌اید:</w:t>
      </w:r>
    </w:p>
    <w:tbl>
      <w:tblPr>
        <w:tblStyle w:val="CodesTable"/>
        <w:tblW w:w="5000" w:type="pct"/>
        <w:tblLook w:val="04A0" w:firstRow="1" w:lastRow="0" w:firstColumn="1" w:lastColumn="0" w:noHBand="0" w:noVBand="1"/>
      </w:tblPr>
      <w:tblGrid>
        <w:gridCol w:w="7587"/>
      </w:tblGrid>
      <w:tr w:rsidR="00414CDA" w:rsidRPr="000F21F4" w:rsidTr="00414CDA">
        <w:tc>
          <w:tcPr>
            <w:tcW w:w="7365" w:type="dxa"/>
          </w:tcPr>
          <w:p w:rsidR="00414CDA" w:rsidRDefault="00414CDA" w:rsidP="00414CDA">
            <w:pPr>
              <w:pStyle w:val="Codes"/>
            </w:pPr>
            <w:r>
              <w:t>$ git show d921970^</w:t>
            </w:r>
          </w:p>
          <w:p w:rsidR="00414CDA" w:rsidRDefault="00414CDA" w:rsidP="00414CDA">
            <w:pPr>
              <w:pStyle w:val="Codes"/>
            </w:pPr>
            <w:r>
              <w:t>commit 1c002dd4b536e7479fe34593e72e6c6c1819e53b</w:t>
            </w:r>
          </w:p>
          <w:p w:rsidR="00414CDA" w:rsidRDefault="00414CDA" w:rsidP="00414CDA">
            <w:pPr>
              <w:pStyle w:val="Codes"/>
            </w:pPr>
            <w:r>
              <w:t>Author: Reza Ahmadi &lt;rezaahmadi@icloud.com&gt;</w:t>
            </w:r>
          </w:p>
          <w:p w:rsidR="00414CDA" w:rsidRDefault="00414CDA" w:rsidP="00414CDA">
            <w:pPr>
              <w:pStyle w:val="Codes"/>
            </w:pPr>
            <w:r>
              <w:t>Date:   Thu Dec 11 14:58:32 2008 -0800</w:t>
            </w:r>
          </w:p>
          <w:p w:rsidR="00414CDA" w:rsidRDefault="00414CDA" w:rsidP="00414CDA">
            <w:pPr>
              <w:pStyle w:val="Codes"/>
            </w:pPr>
          </w:p>
          <w:p w:rsidR="00414CDA" w:rsidRDefault="00414CDA" w:rsidP="00414CDA">
            <w:pPr>
              <w:pStyle w:val="Codes"/>
            </w:pPr>
            <w:r>
              <w:t xml:space="preserve">    added some blame and merge stuff</w:t>
            </w:r>
          </w:p>
          <w:p w:rsidR="00414CDA" w:rsidRDefault="00414CDA" w:rsidP="00414CDA">
            <w:pPr>
              <w:pStyle w:val="Codes"/>
            </w:pPr>
          </w:p>
          <w:p w:rsidR="00414CDA" w:rsidRDefault="00414CDA" w:rsidP="00414CDA">
            <w:pPr>
              <w:pStyle w:val="Codes"/>
            </w:pPr>
            <w:r>
              <w:t>$ git show d921970^2</w:t>
            </w:r>
          </w:p>
          <w:p w:rsidR="00414CDA" w:rsidRDefault="00414CDA" w:rsidP="00414CDA">
            <w:pPr>
              <w:pStyle w:val="Codes"/>
            </w:pPr>
            <w:r>
              <w:t>commit 35cfb2b795a55793d7cc56a6cc2060b4bb732548</w:t>
            </w:r>
          </w:p>
          <w:p w:rsidR="00414CDA" w:rsidRDefault="00414CDA" w:rsidP="00414CDA">
            <w:pPr>
              <w:pStyle w:val="Codes"/>
            </w:pPr>
            <w:r>
              <w:t>Author: Paul Hedderly &lt;paul+git@mjr.org&gt;</w:t>
            </w:r>
          </w:p>
          <w:p w:rsidR="00414CDA" w:rsidRDefault="00414CDA" w:rsidP="00414CDA">
            <w:pPr>
              <w:pStyle w:val="Codes"/>
            </w:pPr>
            <w:r>
              <w:t>Date:   Wed Dec 10 22:22:03 2008 +0000</w:t>
            </w:r>
          </w:p>
          <w:p w:rsidR="00414CDA" w:rsidRDefault="00414CDA" w:rsidP="00414CDA">
            <w:pPr>
              <w:pStyle w:val="Codes"/>
            </w:pPr>
          </w:p>
          <w:p w:rsidR="00414CDA" w:rsidRPr="009434B1" w:rsidRDefault="00414CDA" w:rsidP="00414CDA">
            <w:pPr>
              <w:pStyle w:val="Codes"/>
              <w:rPr>
                <w:rtl/>
              </w:rPr>
            </w:pPr>
            <w:r>
              <w:t xml:space="preserve">    Some rdoc changes</w:t>
            </w:r>
          </w:p>
        </w:tc>
      </w:tr>
    </w:tbl>
    <w:p w:rsidR="00414CDA" w:rsidRDefault="00414CDA" w:rsidP="00960C61">
      <w:pPr>
        <w:pStyle w:val="Body"/>
        <w:rPr>
          <w:rtl/>
          <w:lang w:bidi="fa-IR"/>
        </w:rPr>
      </w:pPr>
      <w:r>
        <w:rPr>
          <w:rFonts w:hint="cs"/>
          <w:rtl/>
          <w:lang w:bidi="fa-IR"/>
        </w:rPr>
        <w:t xml:space="preserve">یکی دیگر از روش‌های اصلی مشخص نمودن </w:t>
      </w:r>
      <w:r w:rsidR="00960C61">
        <w:rPr>
          <w:rFonts w:hint="cs"/>
          <w:rtl/>
          <w:lang w:bidi="fa-IR"/>
        </w:rPr>
        <w:t>اجداد</w:t>
      </w:r>
      <w:r>
        <w:rPr>
          <w:rFonts w:hint="cs"/>
          <w:rtl/>
          <w:lang w:bidi="fa-IR"/>
        </w:rPr>
        <w:t xml:space="preserve"> استفاده از </w:t>
      </w:r>
      <w:r>
        <w:rPr>
          <w:lang w:bidi="fa-IR"/>
        </w:rPr>
        <w:t>~</w:t>
      </w:r>
      <w:r>
        <w:rPr>
          <w:rFonts w:hint="cs"/>
          <w:rtl/>
          <w:lang w:bidi="fa-IR"/>
        </w:rPr>
        <w:t xml:space="preserve"> (تیلدا) است.</w:t>
      </w:r>
      <w:r w:rsidR="00960C61">
        <w:rPr>
          <w:rFonts w:hint="cs"/>
          <w:rtl/>
          <w:lang w:bidi="fa-IR"/>
        </w:rPr>
        <w:t xml:space="preserve"> تیلدا هم به اولین والد اشاره می‌کند، بنابراین </w:t>
      </w:r>
      <w:r w:rsidR="00960C61">
        <w:rPr>
          <w:lang w:bidi="fa-IR"/>
        </w:rPr>
        <w:t>HEAD~</w:t>
      </w:r>
      <w:r w:rsidR="00960C61">
        <w:rPr>
          <w:rFonts w:hint="cs"/>
          <w:rtl/>
          <w:lang w:bidi="fa-IR"/>
        </w:rPr>
        <w:t xml:space="preserve"> و </w:t>
      </w:r>
      <w:r w:rsidR="00960C61">
        <w:rPr>
          <w:lang w:bidi="fa-IR"/>
        </w:rPr>
        <w:t>HEAD^</w:t>
      </w:r>
      <w:r w:rsidR="00960C61">
        <w:rPr>
          <w:rFonts w:hint="cs"/>
          <w:rtl/>
          <w:lang w:bidi="fa-IR"/>
        </w:rPr>
        <w:t xml:space="preserve"> یکسان هستند. تفاوت زمانی ظاهر می‌شود که یک عدد مشخص می‌کنید. </w:t>
      </w:r>
      <w:r w:rsidR="00960C61">
        <w:rPr>
          <w:lang w:bidi="fa-IR"/>
        </w:rPr>
        <w:t>HEAD~2</w:t>
      </w:r>
      <w:r w:rsidR="00960C61">
        <w:rPr>
          <w:rFonts w:hint="cs"/>
          <w:rtl/>
          <w:lang w:bidi="fa-IR"/>
        </w:rPr>
        <w:t xml:space="preserve"> یعنی «اولین والد اولین والد یا همان جد». این دستور از والد اول به تعدادی که شما مشخص کرده‌اید پیمایش می‌کند. برای مثال، در تاریخچه که عقب‌تر ملاحظه کردید، </w:t>
      </w:r>
      <w:r w:rsidR="00960C61">
        <w:rPr>
          <w:lang w:bidi="fa-IR"/>
        </w:rPr>
        <w:t>HEAD~3</w:t>
      </w:r>
      <w:r w:rsidR="00960C61">
        <w:rPr>
          <w:rFonts w:hint="cs"/>
          <w:rtl/>
          <w:lang w:bidi="fa-IR"/>
        </w:rPr>
        <w:t xml:space="preserve"> به صورت زیر خواهد بود:</w:t>
      </w:r>
    </w:p>
    <w:tbl>
      <w:tblPr>
        <w:tblStyle w:val="CodesTable"/>
        <w:tblW w:w="5000" w:type="pct"/>
        <w:tblLook w:val="04A0" w:firstRow="1" w:lastRow="0" w:firstColumn="1" w:lastColumn="0" w:noHBand="0" w:noVBand="1"/>
      </w:tblPr>
      <w:tblGrid>
        <w:gridCol w:w="7587"/>
      </w:tblGrid>
      <w:tr w:rsidR="00960C61" w:rsidRPr="000F21F4" w:rsidTr="007D4399">
        <w:tc>
          <w:tcPr>
            <w:tcW w:w="7365" w:type="dxa"/>
          </w:tcPr>
          <w:p w:rsidR="00960C61" w:rsidRDefault="00960C61" w:rsidP="00960C61">
            <w:pPr>
              <w:pStyle w:val="Codes"/>
            </w:pPr>
            <w:r>
              <w:t>$ git show HEAD~3</w:t>
            </w:r>
          </w:p>
          <w:p w:rsidR="00960C61" w:rsidRDefault="00960C61" w:rsidP="00960C61">
            <w:pPr>
              <w:pStyle w:val="Codes"/>
            </w:pPr>
            <w:r>
              <w:lastRenderedPageBreak/>
              <w:t>commit 1c3618887afb5fbcbea25b7c013f4e2114448b8d</w:t>
            </w:r>
          </w:p>
          <w:p w:rsidR="00960C61" w:rsidRDefault="00960C61" w:rsidP="00960C61">
            <w:pPr>
              <w:pStyle w:val="Codes"/>
            </w:pPr>
            <w:r>
              <w:t>Author: Tom Preston-Werner &lt;tom@mojombo.com&gt;</w:t>
            </w:r>
          </w:p>
          <w:p w:rsidR="00960C61" w:rsidRDefault="00960C61" w:rsidP="00960C61">
            <w:pPr>
              <w:pStyle w:val="Codes"/>
            </w:pPr>
            <w:r>
              <w:t>Date:   Fri Nov 7 13:47:59 2008 -0500</w:t>
            </w:r>
          </w:p>
          <w:p w:rsidR="00960C61" w:rsidRDefault="00960C61" w:rsidP="00960C61">
            <w:pPr>
              <w:pStyle w:val="Codes"/>
            </w:pPr>
          </w:p>
          <w:p w:rsidR="00960C61" w:rsidRPr="009434B1" w:rsidRDefault="00960C61" w:rsidP="00960C61">
            <w:pPr>
              <w:pStyle w:val="Codes"/>
              <w:rPr>
                <w:rtl/>
              </w:rPr>
            </w:pPr>
            <w:r>
              <w:t xml:space="preserve">    ignore *.gem</w:t>
            </w:r>
          </w:p>
        </w:tc>
      </w:tr>
    </w:tbl>
    <w:p w:rsidR="00960C61" w:rsidRDefault="007D4399" w:rsidP="00960C61">
      <w:pPr>
        <w:pStyle w:val="Body"/>
        <w:rPr>
          <w:rFonts w:hint="cs"/>
          <w:rtl/>
          <w:lang w:bidi="fa-IR"/>
        </w:rPr>
      </w:pPr>
      <w:r>
        <w:rPr>
          <w:rFonts w:hint="cs"/>
          <w:rtl/>
          <w:lang w:bidi="fa-IR"/>
        </w:rPr>
        <w:lastRenderedPageBreak/>
        <w:t xml:space="preserve">این دستور می‌تواند به صورت </w:t>
      </w:r>
      <w:r>
        <w:rPr>
          <w:lang w:bidi="fa-IR"/>
        </w:rPr>
        <w:t>HEAD^^^</w:t>
      </w:r>
      <w:r>
        <w:rPr>
          <w:rFonts w:hint="cs"/>
          <w:rtl/>
          <w:lang w:bidi="fa-IR"/>
        </w:rPr>
        <w:t xml:space="preserve"> نوشته شود، که معادل اولین والد اولین والد اولین والد است:</w:t>
      </w:r>
    </w:p>
    <w:tbl>
      <w:tblPr>
        <w:tblStyle w:val="CodesTable"/>
        <w:tblW w:w="5000" w:type="pct"/>
        <w:tblLook w:val="04A0" w:firstRow="1" w:lastRow="0" w:firstColumn="1" w:lastColumn="0" w:noHBand="0" w:noVBand="1"/>
      </w:tblPr>
      <w:tblGrid>
        <w:gridCol w:w="7587"/>
      </w:tblGrid>
      <w:tr w:rsidR="007D4399" w:rsidRPr="000F21F4" w:rsidTr="007D4399">
        <w:tc>
          <w:tcPr>
            <w:tcW w:w="7365" w:type="dxa"/>
          </w:tcPr>
          <w:p w:rsidR="007D4399" w:rsidRDefault="007D4399" w:rsidP="007D4399">
            <w:pPr>
              <w:pStyle w:val="Codes"/>
            </w:pPr>
            <w:r>
              <w:t>$ git show HEAD^^^</w:t>
            </w:r>
          </w:p>
          <w:p w:rsidR="007D4399" w:rsidRDefault="007D4399" w:rsidP="007D4399">
            <w:pPr>
              <w:pStyle w:val="Codes"/>
            </w:pPr>
            <w:r>
              <w:t>commit 1c3618887afb5fbcbea25b7c013f4e2114448b8d</w:t>
            </w:r>
          </w:p>
          <w:p w:rsidR="007D4399" w:rsidRDefault="007D4399" w:rsidP="007D4399">
            <w:pPr>
              <w:pStyle w:val="Codes"/>
            </w:pPr>
            <w:r>
              <w:t>Author: Tom Preston-Werner &lt;tom@mojombo.com&gt;</w:t>
            </w:r>
          </w:p>
          <w:p w:rsidR="007D4399" w:rsidRDefault="007D4399" w:rsidP="007D4399">
            <w:pPr>
              <w:pStyle w:val="Codes"/>
            </w:pPr>
            <w:r>
              <w:t>Date:   Fri Nov 7 13:47:59 2008 -0500</w:t>
            </w:r>
          </w:p>
          <w:p w:rsidR="007D4399" w:rsidRDefault="007D4399" w:rsidP="007D4399">
            <w:pPr>
              <w:pStyle w:val="Codes"/>
            </w:pPr>
          </w:p>
          <w:p w:rsidR="007D4399" w:rsidRPr="009434B1" w:rsidRDefault="007D4399" w:rsidP="007D4399">
            <w:pPr>
              <w:pStyle w:val="Codes"/>
              <w:rPr>
                <w:rtl/>
              </w:rPr>
            </w:pPr>
            <w:r>
              <w:t xml:space="preserve">    ignore *.gem</w:t>
            </w:r>
          </w:p>
        </w:tc>
      </w:tr>
    </w:tbl>
    <w:p w:rsidR="007D4399" w:rsidRDefault="007D4399" w:rsidP="00960C61">
      <w:pPr>
        <w:pStyle w:val="Body"/>
        <w:rPr>
          <w:rFonts w:hint="cs"/>
          <w:rtl/>
          <w:lang w:bidi="fa-IR"/>
        </w:rPr>
      </w:pPr>
      <w:r>
        <w:rPr>
          <w:rFonts w:hint="cs"/>
          <w:rtl/>
          <w:lang w:bidi="fa-IR"/>
        </w:rPr>
        <w:t xml:space="preserve">شما همچنین می‌توانید این فرامین را ترکیب نمایید، شما می‌توانید دومین والد ارجاع قبلی را (فرض کنید که این یک </w:t>
      </w:r>
      <w:r>
        <w:rPr>
          <w:lang w:bidi="fa-IR"/>
        </w:rPr>
        <w:t>Commit</w:t>
      </w:r>
      <w:r w:rsidR="000362C5">
        <w:rPr>
          <w:rFonts w:hint="cs"/>
          <w:rtl/>
          <w:lang w:bidi="fa-IR"/>
        </w:rPr>
        <w:t xml:space="preserve"> ادغام است</w:t>
      </w:r>
      <w:r>
        <w:rPr>
          <w:rFonts w:hint="cs"/>
          <w:rtl/>
          <w:lang w:bidi="fa-IR"/>
        </w:rPr>
        <w:t>)</w:t>
      </w:r>
      <w:r w:rsidR="000362C5">
        <w:rPr>
          <w:rFonts w:hint="cs"/>
          <w:rtl/>
          <w:lang w:bidi="fa-IR"/>
        </w:rPr>
        <w:t xml:space="preserve"> با استفاده از </w:t>
      </w:r>
      <w:r w:rsidR="000362C5">
        <w:rPr>
          <w:lang w:bidi="fa-IR"/>
        </w:rPr>
        <w:t>HEAD~3^2</w:t>
      </w:r>
      <w:r w:rsidR="000362C5">
        <w:rPr>
          <w:rFonts w:hint="cs"/>
          <w:rtl/>
          <w:lang w:bidi="fa-IR"/>
        </w:rPr>
        <w:t xml:space="preserve"> بگیرید.</w:t>
      </w:r>
    </w:p>
    <w:p w:rsidR="000362C5" w:rsidRDefault="000362C5" w:rsidP="000362C5">
      <w:pPr>
        <w:pStyle w:val="Heading3"/>
        <w:rPr>
          <w:rtl/>
          <w:lang w:bidi="fa-IR"/>
        </w:rPr>
      </w:pPr>
      <w:r>
        <w:rPr>
          <w:rFonts w:hint="cs"/>
          <w:rtl/>
          <w:lang w:bidi="fa-IR"/>
        </w:rPr>
        <w:t xml:space="preserve">محدوده </w:t>
      </w:r>
      <w:r>
        <w:rPr>
          <w:lang w:bidi="fa-IR"/>
        </w:rPr>
        <w:t>Commit</w:t>
      </w:r>
      <w:r>
        <w:rPr>
          <w:rFonts w:hint="cs"/>
          <w:rtl/>
          <w:lang w:bidi="fa-IR"/>
        </w:rPr>
        <w:t xml:space="preserve"> ها</w:t>
      </w:r>
    </w:p>
    <w:p w:rsidR="000362C5" w:rsidRDefault="000362C5" w:rsidP="000362C5">
      <w:pPr>
        <w:pStyle w:val="Body"/>
        <w:rPr>
          <w:rtl/>
          <w:lang w:bidi="fa-IR"/>
        </w:rPr>
      </w:pPr>
      <w:r>
        <w:rPr>
          <w:rFonts w:hint="cs"/>
          <w:rtl/>
          <w:lang w:bidi="fa-IR"/>
        </w:rPr>
        <w:t xml:space="preserve">حال که می‌توانید </w:t>
      </w:r>
      <w:r>
        <w:rPr>
          <w:lang w:bidi="fa-IR"/>
        </w:rPr>
        <w:t>Commit</w:t>
      </w:r>
      <w:r>
        <w:rPr>
          <w:rFonts w:hint="cs"/>
          <w:rtl/>
          <w:lang w:bidi="fa-IR"/>
        </w:rPr>
        <w:t xml:space="preserve"> ها را به صورت تک تک مشخص کنید، ببینیم که چگونه می‌توان یک محدوده </w:t>
      </w:r>
      <w:r>
        <w:rPr>
          <w:lang w:bidi="fa-IR"/>
        </w:rPr>
        <w:t>Commit</w:t>
      </w:r>
      <w:r>
        <w:rPr>
          <w:rFonts w:hint="cs"/>
          <w:rtl/>
          <w:lang w:bidi="fa-IR"/>
        </w:rPr>
        <w:t xml:space="preserve"> مشخص نمود. این کار به صورت خاص جهت مدیریت شاخه‌های شما بسیار کاربردی است. اگر شما شاخه‌های زیادی داشته باشید، شما می‌توانید با استفاده از محدوده </w:t>
      </w:r>
      <w:r>
        <w:rPr>
          <w:lang w:bidi="fa-IR"/>
        </w:rPr>
        <w:t>Commit</w:t>
      </w:r>
      <w:r>
        <w:rPr>
          <w:rFonts w:hint="cs"/>
          <w:rtl/>
          <w:lang w:bidi="fa-IR"/>
        </w:rPr>
        <w:t xml:space="preserve"> به سوالاتی چون «چه کارهایی روی این شاخه وجود دارد که هنوز آن‌ها را در شاخه اصلی خودم ادغام نکرده‌ام؟»، پاسخ دهید.</w:t>
      </w:r>
    </w:p>
    <w:p w:rsidR="000362C5" w:rsidRDefault="000362C5" w:rsidP="000362C5">
      <w:pPr>
        <w:pStyle w:val="H4"/>
        <w:rPr>
          <w:rFonts w:hint="cs"/>
          <w:rtl/>
        </w:rPr>
      </w:pPr>
      <w:r>
        <w:rPr>
          <w:rFonts w:hint="cs"/>
          <w:rtl/>
        </w:rPr>
        <w:t>دو نقطه</w:t>
      </w:r>
    </w:p>
    <w:p w:rsidR="000362C5" w:rsidRDefault="000362C5" w:rsidP="000362C5">
      <w:pPr>
        <w:pStyle w:val="Body"/>
        <w:rPr>
          <w:rFonts w:hint="cs"/>
          <w:rtl/>
          <w:lang w:bidi="fa-IR"/>
        </w:rPr>
      </w:pPr>
      <w:r>
        <w:rPr>
          <w:rFonts w:hint="cs"/>
          <w:rtl/>
          <w:lang w:bidi="fa-IR"/>
        </w:rPr>
        <w:t xml:space="preserve">رایج‌ترین روش مشخص نمودن محدوده </w:t>
      </w:r>
      <w:r>
        <w:rPr>
          <w:lang w:bidi="fa-IR"/>
        </w:rPr>
        <w:t>Commit</w:t>
      </w:r>
      <w:r>
        <w:rPr>
          <w:rFonts w:hint="cs"/>
          <w:rtl/>
          <w:lang w:bidi="fa-IR"/>
        </w:rPr>
        <w:t xml:space="preserve"> استفاده از دو نقطه است. این دستور از </w:t>
      </w:r>
      <w:r>
        <w:rPr>
          <w:lang w:bidi="fa-IR"/>
        </w:rPr>
        <w:t>Git</w:t>
      </w:r>
      <w:r>
        <w:rPr>
          <w:rFonts w:hint="cs"/>
          <w:rtl/>
          <w:lang w:bidi="fa-IR"/>
        </w:rPr>
        <w:t xml:space="preserve"> می‌خواهد </w:t>
      </w:r>
      <w:r>
        <w:rPr>
          <w:lang w:bidi="fa-IR"/>
        </w:rPr>
        <w:t>Commit</w:t>
      </w:r>
      <w:r>
        <w:rPr>
          <w:rFonts w:hint="cs"/>
          <w:rtl/>
          <w:lang w:bidi="fa-IR"/>
        </w:rPr>
        <w:t xml:space="preserve"> هایی که از یک </w:t>
      </w:r>
      <w:r>
        <w:rPr>
          <w:lang w:bidi="fa-IR"/>
        </w:rPr>
        <w:t>Commit</w:t>
      </w:r>
      <w:r>
        <w:rPr>
          <w:rFonts w:hint="cs"/>
          <w:rtl/>
          <w:lang w:bidi="fa-IR"/>
        </w:rPr>
        <w:t xml:space="preserve"> قابل دسترس هستند و از </w:t>
      </w:r>
      <w:r>
        <w:rPr>
          <w:lang w:bidi="fa-IR"/>
        </w:rPr>
        <w:t>Commit</w:t>
      </w:r>
      <w:r>
        <w:rPr>
          <w:rFonts w:hint="cs"/>
          <w:rtl/>
          <w:lang w:bidi="fa-IR"/>
        </w:rPr>
        <w:t xml:space="preserve"> دیگر قابل دسترس نیستند نشان دهد. برای مثال، فرض می‌کنیم یک تاریخچه </w:t>
      </w:r>
      <w:r>
        <w:rPr>
          <w:lang w:bidi="fa-IR"/>
        </w:rPr>
        <w:t>Commit</w:t>
      </w:r>
      <w:r>
        <w:rPr>
          <w:rFonts w:hint="cs"/>
          <w:rtl/>
          <w:lang w:bidi="fa-IR"/>
        </w:rPr>
        <w:t xml:space="preserve"> به صورت </w:t>
      </w:r>
      <w:r w:rsidRPr="003962F2">
        <w:rPr>
          <w:rFonts w:hint="cs"/>
          <w:b/>
          <w:bCs/>
          <w:rtl/>
          <w:lang w:bidi="fa-IR"/>
        </w:rPr>
        <w:t xml:space="preserve">شکل </w:t>
      </w:r>
      <w:r w:rsidR="003962F2" w:rsidRPr="003962F2">
        <w:rPr>
          <w:rFonts w:hint="cs"/>
          <w:b/>
          <w:bCs/>
          <w:rtl/>
          <w:lang w:bidi="fa-IR"/>
        </w:rPr>
        <w:t>۱۳۷</w:t>
      </w:r>
      <w:r w:rsidR="003962F2">
        <w:rPr>
          <w:rFonts w:hint="cs"/>
          <w:b/>
          <w:bCs/>
          <w:rtl/>
          <w:lang w:bidi="fa-IR"/>
        </w:rPr>
        <w:t xml:space="preserve"> </w:t>
      </w:r>
      <w:r w:rsidR="003962F2">
        <w:rPr>
          <w:rFonts w:hint="cs"/>
          <w:rtl/>
          <w:lang w:bidi="fa-IR"/>
        </w:rPr>
        <w:t>داریم:</w:t>
      </w:r>
    </w:p>
    <w:p w:rsidR="003962F2" w:rsidRDefault="003962F2" w:rsidP="003962F2">
      <w:pPr>
        <w:pStyle w:val="Body"/>
        <w:keepNext/>
      </w:pPr>
      <w:r>
        <w:rPr>
          <w:rFonts w:hint="cs"/>
          <w:noProof/>
        </w:rPr>
        <w:drawing>
          <wp:inline distT="0" distB="0" distL="0" distR="0" wp14:anchorId="12D7FEA5" wp14:editId="0350A8C8">
            <wp:extent cx="4680585" cy="8661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uble-dot.png"/>
                    <pic:cNvPicPr/>
                  </pic:nvPicPr>
                  <pic:blipFill>
                    <a:blip r:embed="rId110">
                      <a:extLst>
                        <a:ext uri="{28A0092B-C50C-407E-A947-70E740481C1C}">
                          <a14:useLocalDpi xmlns:a14="http://schemas.microsoft.com/office/drawing/2010/main" val="0"/>
                        </a:ext>
                      </a:extLst>
                    </a:blip>
                    <a:stretch>
                      <a:fillRect/>
                    </a:stretch>
                  </pic:blipFill>
                  <pic:spPr>
                    <a:xfrm>
                      <a:off x="0" y="0"/>
                      <a:ext cx="4680585" cy="866140"/>
                    </a:xfrm>
                    <a:prstGeom prst="rect">
                      <a:avLst/>
                    </a:prstGeom>
                  </pic:spPr>
                </pic:pic>
              </a:graphicData>
            </a:graphic>
          </wp:inline>
        </w:drawing>
      </w:r>
    </w:p>
    <w:p w:rsidR="003962F2" w:rsidRDefault="003962F2" w:rsidP="003962F2">
      <w:pPr>
        <w:pStyle w:val="Caption"/>
        <w:rPr>
          <w:noProof/>
          <w:lang w:bidi="fa-IR"/>
        </w:rPr>
      </w:pPr>
      <w:bookmarkStart w:id="175" w:name="_Ref50506954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90</w:t>
      </w:r>
      <w:r>
        <w:rPr>
          <w:rtl/>
        </w:rPr>
        <w:fldChar w:fldCharType="end"/>
      </w:r>
      <w:bookmarkEnd w:id="175"/>
      <w:r>
        <w:rPr>
          <w:rFonts w:hint="cs"/>
          <w:noProof/>
          <w:rtl/>
          <w:lang w:bidi="fa-IR"/>
        </w:rPr>
        <w:t xml:space="preserve">. تاریخچه نمونه جهت انتخاب محدوده </w:t>
      </w:r>
      <w:r>
        <w:rPr>
          <w:noProof/>
          <w:lang w:bidi="fa-IR"/>
        </w:rPr>
        <w:t>Commit</w:t>
      </w:r>
    </w:p>
    <w:p w:rsidR="003962F2" w:rsidRDefault="00DD1CE4" w:rsidP="0042416C">
      <w:pPr>
        <w:pStyle w:val="Body"/>
        <w:rPr>
          <w:rFonts w:hint="cs"/>
          <w:rtl/>
          <w:lang w:bidi="fa-IR"/>
        </w:rPr>
      </w:pPr>
      <w:r>
        <w:rPr>
          <w:rFonts w:hint="cs"/>
          <w:rtl/>
          <w:lang w:bidi="fa-IR"/>
        </w:rPr>
        <w:t xml:space="preserve">فرض کنید می‌خواهید بدانید چه کارهایی در شاخه </w:t>
      </w:r>
      <w:r>
        <w:rPr>
          <w:lang w:bidi="fa-IR"/>
        </w:rPr>
        <w:t>experiment</w:t>
      </w:r>
      <w:r>
        <w:rPr>
          <w:rFonts w:hint="cs"/>
          <w:rtl/>
          <w:lang w:bidi="fa-IR"/>
        </w:rPr>
        <w:t xml:space="preserve"> وجود دارد که در شاخه </w:t>
      </w:r>
      <w:r>
        <w:rPr>
          <w:lang w:bidi="fa-IR"/>
        </w:rPr>
        <w:t>master</w:t>
      </w:r>
      <w:r>
        <w:rPr>
          <w:rFonts w:hint="cs"/>
          <w:rtl/>
          <w:lang w:bidi="fa-IR"/>
        </w:rPr>
        <w:t xml:space="preserve"> نیست. می‌توانید با استفاده از دستور </w:t>
      </w:r>
      <w:r>
        <w:rPr>
          <w:lang w:bidi="fa-IR"/>
        </w:rPr>
        <w:t>master..experiment</w:t>
      </w:r>
      <w:r>
        <w:rPr>
          <w:rFonts w:hint="cs"/>
          <w:rtl/>
          <w:lang w:bidi="fa-IR"/>
        </w:rPr>
        <w:t xml:space="preserve"> از </w:t>
      </w:r>
      <w:r>
        <w:rPr>
          <w:lang w:bidi="fa-IR"/>
        </w:rPr>
        <w:t>Git</w:t>
      </w:r>
      <w:r>
        <w:rPr>
          <w:rFonts w:hint="cs"/>
          <w:rtl/>
          <w:lang w:bidi="fa-IR"/>
        </w:rPr>
        <w:t xml:space="preserve"> بخواهید این </w:t>
      </w:r>
      <w:r>
        <w:rPr>
          <w:lang w:bidi="fa-IR"/>
        </w:rPr>
        <w:t>Commit</w:t>
      </w:r>
      <w:r>
        <w:rPr>
          <w:rFonts w:hint="cs"/>
          <w:rtl/>
          <w:lang w:bidi="fa-IR"/>
        </w:rPr>
        <w:t xml:space="preserve"> ها را به </w:t>
      </w:r>
      <w:r>
        <w:rPr>
          <w:rFonts w:hint="cs"/>
          <w:rtl/>
          <w:lang w:bidi="fa-IR"/>
        </w:rPr>
        <w:lastRenderedPageBreak/>
        <w:t>شما نشان دهد.</w:t>
      </w:r>
      <w:r w:rsidR="00B62E6E">
        <w:rPr>
          <w:rFonts w:hint="cs"/>
          <w:rtl/>
          <w:lang w:bidi="fa-IR"/>
        </w:rPr>
        <w:t xml:space="preserve"> این دستور به صورت </w:t>
      </w:r>
      <w:r w:rsidR="0042416C">
        <w:rPr>
          <w:rFonts w:hint="cs"/>
          <w:rtl/>
          <w:lang w:bidi="fa-IR"/>
        </w:rPr>
        <w:t xml:space="preserve">«همه </w:t>
      </w:r>
      <w:r w:rsidR="0042416C">
        <w:rPr>
          <w:lang w:bidi="fa-IR"/>
        </w:rPr>
        <w:t>Commit</w:t>
      </w:r>
      <w:r w:rsidR="0042416C">
        <w:rPr>
          <w:rFonts w:hint="cs"/>
          <w:rtl/>
          <w:lang w:bidi="fa-IR"/>
        </w:rPr>
        <w:t xml:space="preserve"> هایی که در شاخه </w:t>
      </w:r>
      <w:r w:rsidR="0042416C">
        <w:rPr>
          <w:lang w:bidi="fa-IR"/>
        </w:rPr>
        <w:t>experiment</w:t>
      </w:r>
      <w:r w:rsidR="0042416C">
        <w:rPr>
          <w:rFonts w:hint="cs"/>
          <w:rtl/>
          <w:lang w:bidi="fa-IR"/>
        </w:rPr>
        <w:t xml:space="preserve"> در دسترس هستند و در شاخه </w:t>
      </w:r>
      <w:r w:rsidR="0042416C">
        <w:rPr>
          <w:lang w:bidi="fa-IR"/>
        </w:rPr>
        <w:t>master</w:t>
      </w:r>
      <w:r w:rsidR="0042416C">
        <w:rPr>
          <w:rFonts w:hint="cs"/>
          <w:rtl/>
          <w:lang w:bidi="fa-IR"/>
        </w:rPr>
        <w:t xml:space="preserve"> قابل دسترس نیستند» معنی می‌شود. به جهت وضوح بیشتر در خروجی این مثال به جای نتیجه واقعی از حروفی که در </w:t>
      </w:r>
      <w:r w:rsidR="0042416C">
        <w:rPr>
          <w:b/>
          <w:bCs/>
          <w:rtl/>
          <w:lang w:bidi="fa-IR"/>
        </w:rPr>
        <w:fldChar w:fldCharType="begin"/>
      </w:r>
      <w:r w:rsidR="0042416C">
        <w:rPr>
          <w:rtl/>
          <w:lang w:bidi="fa-IR"/>
        </w:rPr>
        <w:instrText xml:space="preserve"> </w:instrText>
      </w:r>
      <w:r w:rsidR="0042416C">
        <w:rPr>
          <w:rFonts w:hint="cs"/>
          <w:lang w:bidi="fa-IR"/>
        </w:rPr>
        <w:instrText>REF</w:instrText>
      </w:r>
      <w:r w:rsidR="0042416C">
        <w:rPr>
          <w:rFonts w:hint="cs"/>
          <w:rtl/>
          <w:lang w:bidi="fa-IR"/>
        </w:rPr>
        <w:instrText xml:space="preserve"> _</w:instrText>
      </w:r>
      <w:r w:rsidR="0042416C">
        <w:rPr>
          <w:rFonts w:hint="cs"/>
          <w:lang w:bidi="fa-IR"/>
        </w:rPr>
        <w:instrText>Ref505069542 \h</w:instrText>
      </w:r>
      <w:r w:rsidR="0042416C">
        <w:rPr>
          <w:rtl/>
          <w:lang w:bidi="fa-IR"/>
        </w:rPr>
        <w:instrText xml:space="preserve"> </w:instrText>
      </w:r>
      <w:r w:rsidR="0042416C">
        <w:rPr>
          <w:b/>
          <w:bCs/>
          <w:rtl/>
          <w:lang w:bidi="fa-IR"/>
        </w:rPr>
      </w:r>
      <w:r w:rsidR="0042416C">
        <w:rPr>
          <w:b/>
          <w:bCs/>
          <w:rtl/>
          <w:lang w:bidi="fa-IR"/>
        </w:rPr>
        <w:fldChar w:fldCharType="separate"/>
      </w:r>
      <w:r w:rsidR="0042416C">
        <w:rPr>
          <w:rFonts w:hint="cs"/>
          <w:rtl/>
        </w:rPr>
        <w:t>شکل</w:t>
      </w:r>
      <w:r w:rsidR="0042416C">
        <w:rPr>
          <w:rtl/>
        </w:rPr>
        <w:t xml:space="preserve"> </w:t>
      </w:r>
      <w:r w:rsidR="0042416C">
        <w:rPr>
          <w:noProof/>
          <w:rtl/>
        </w:rPr>
        <w:t>90</w:t>
      </w:r>
      <w:r w:rsidR="0042416C">
        <w:rPr>
          <w:b/>
          <w:bCs/>
          <w:rtl/>
          <w:lang w:bidi="fa-IR"/>
        </w:rPr>
        <w:fldChar w:fldCharType="end"/>
      </w:r>
      <w:r w:rsidR="0042416C">
        <w:rPr>
          <w:rFonts w:hint="cs"/>
          <w:b/>
          <w:bCs/>
          <w:rtl/>
          <w:lang w:bidi="fa-IR"/>
        </w:rPr>
        <w:t xml:space="preserve"> </w:t>
      </w:r>
      <w:r w:rsidR="0042416C">
        <w:rPr>
          <w:rFonts w:hint="cs"/>
          <w:rtl/>
          <w:lang w:bidi="fa-IR"/>
        </w:rPr>
        <w:t xml:space="preserve">به هر </w:t>
      </w:r>
      <w:r w:rsidR="0042416C">
        <w:rPr>
          <w:lang w:bidi="fa-IR"/>
        </w:rPr>
        <w:t>Commit</w:t>
      </w:r>
      <w:r w:rsidR="0042416C">
        <w:rPr>
          <w:rFonts w:hint="cs"/>
          <w:rtl/>
          <w:lang w:bidi="fa-IR"/>
        </w:rPr>
        <w:t xml:space="preserve"> اختصاص داده شده است، استفاده می‌شود:</w:t>
      </w:r>
    </w:p>
    <w:tbl>
      <w:tblPr>
        <w:tblStyle w:val="CodesTable"/>
        <w:tblW w:w="5000" w:type="pct"/>
        <w:tblLook w:val="04A0" w:firstRow="1" w:lastRow="0" w:firstColumn="1" w:lastColumn="0" w:noHBand="0" w:noVBand="1"/>
      </w:tblPr>
      <w:tblGrid>
        <w:gridCol w:w="7587"/>
      </w:tblGrid>
      <w:tr w:rsidR="0042416C" w:rsidRPr="000F21F4" w:rsidTr="00E1376D">
        <w:tc>
          <w:tcPr>
            <w:tcW w:w="7365" w:type="dxa"/>
          </w:tcPr>
          <w:p w:rsidR="0042416C" w:rsidRDefault="0042416C" w:rsidP="0042416C">
            <w:pPr>
              <w:pStyle w:val="Codes"/>
            </w:pPr>
            <w:r>
              <w:t>$ git log master..experiment</w:t>
            </w:r>
          </w:p>
          <w:p w:rsidR="0042416C" w:rsidRDefault="0042416C" w:rsidP="0042416C">
            <w:pPr>
              <w:pStyle w:val="Codes"/>
            </w:pPr>
            <w:r>
              <w:t>D</w:t>
            </w:r>
          </w:p>
          <w:p w:rsidR="0042416C" w:rsidRPr="009434B1" w:rsidRDefault="0042416C" w:rsidP="0042416C">
            <w:pPr>
              <w:pStyle w:val="Codes"/>
              <w:rPr>
                <w:rtl/>
              </w:rPr>
            </w:pPr>
            <w:r>
              <w:t>C</w:t>
            </w:r>
          </w:p>
        </w:tc>
      </w:tr>
    </w:tbl>
    <w:p w:rsidR="0042416C" w:rsidRDefault="00CB3F77" w:rsidP="00CB3F77">
      <w:pPr>
        <w:pStyle w:val="Body"/>
        <w:rPr>
          <w:rFonts w:hint="cs"/>
          <w:rtl/>
          <w:lang w:bidi="fa-IR"/>
        </w:rPr>
      </w:pPr>
      <w:r>
        <w:rPr>
          <w:rFonts w:hint="cs"/>
          <w:rtl/>
          <w:lang w:bidi="fa-IR"/>
        </w:rPr>
        <w:t xml:space="preserve">حال اگر از سوی دیگر، شما به دنبال نتیجه معکوس هستید (همه </w:t>
      </w:r>
      <w:r>
        <w:rPr>
          <w:lang w:bidi="fa-IR"/>
        </w:rPr>
        <w:t>Commit</w:t>
      </w:r>
      <w:r>
        <w:rPr>
          <w:rFonts w:hint="cs"/>
          <w:rtl/>
          <w:lang w:bidi="fa-IR"/>
        </w:rPr>
        <w:t xml:space="preserve"> هایی که در شاخه </w:t>
      </w:r>
      <w:r>
        <w:rPr>
          <w:lang w:bidi="fa-IR"/>
        </w:rPr>
        <w:t>master</w:t>
      </w:r>
      <w:r>
        <w:rPr>
          <w:rFonts w:hint="cs"/>
          <w:rtl/>
          <w:lang w:bidi="fa-IR"/>
        </w:rPr>
        <w:t xml:space="preserve"> هستند ولی در شاخه </w:t>
      </w:r>
      <w:r>
        <w:rPr>
          <w:lang w:bidi="fa-IR"/>
        </w:rPr>
        <w:t>experiment</w:t>
      </w:r>
      <w:r>
        <w:rPr>
          <w:rFonts w:hint="cs"/>
          <w:rtl/>
          <w:lang w:bidi="fa-IR"/>
        </w:rPr>
        <w:t xml:space="preserve"> وجود ندارند) می‌توانید نام شاخه‌ها را در دستور فوق معکوس نمایید. دستور </w:t>
      </w:r>
      <w:r>
        <w:rPr>
          <w:lang w:bidi="fa-IR"/>
        </w:rPr>
        <w:t>experiment..master</w:t>
      </w:r>
      <w:r>
        <w:rPr>
          <w:rFonts w:hint="cs"/>
          <w:rtl/>
          <w:lang w:bidi="fa-IR"/>
        </w:rPr>
        <w:t xml:space="preserve"> تمام کارهایی که در </w:t>
      </w:r>
      <w:r>
        <w:rPr>
          <w:lang w:bidi="fa-IR"/>
        </w:rPr>
        <w:t>master</w:t>
      </w:r>
      <w:r>
        <w:rPr>
          <w:rFonts w:hint="cs"/>
          <w:rtl/>
          <w:lang w:bidi="fa-IR"/>
        </w:rPr>
        <w:t xml:space="preserve"> وجود دارد و در </w:t>
      </w:r>
      <w:r>
        <w:rPr>
          <w:lang w:bidi="fa-IR"/>
        </w:rPr>
        <w:t>experiment</w:t>
      </w:r>
      <w:r>
        <w:rPr>
          <w:rFonts w:hint="cs"/>
          <w:rtl/>
          <w:lang w:bidi="fa-IR"/>
        </w:rPr>
        <w:t xml:space="preserve"> قابل دسترس نیست، نمایش می‌دهد:</w:t>
      </w:r>
    </w:p>
    <w:tbl>
      <w:tblPr>
        <w:tblStyle w:val="CodesTable"/>
        <w:tblW w:w="5000" w:type="pct"/>
        <w:tblLook w:val="04A0" w:firstRow="1" w:lastRow="0" w:firstColumn="1" w:lastColumn="0" w:noHBand="0" w:noVBand="1"/>
      </w:tblPr>
      <w:tblGrid>
        <w:gridCol w:w="7587"/>
      </w:tblGrid>
      <w:tr w:rsidR="00CB3F77" w:rsidRPr="000F21F4" w:rsidTr="00E1376D">
        <w:tc>
          <w:tcPr>
            <w:tcW w:w="7365" w:type="dxa"/>
          </w:tcPr>
          <w:p w:rsidR="00CB3F77" w:rsidRDefault="00CB3F77" w:rsidP="00CB3F77">
            <w:pPr>
              <w:pStyle w:val="Codes"/>
            </w:pPr>
            <w:r>
              <w:t>$ git log experiment..master</w:t>
            </w:r>
          </w:p>
          <w:p w:rsidR="00CB3F77" w:rsidRDefault="00CB3F77" w:rsidP="00CB3F77">
            <w:pPr>
              <w:pStyle w:val="Codes"/>
            </w:pPr>
            <w:r>
              <w:t>F</w:t>
            </w:r>
          </w:p>
          <w:p w:rsidR="00CB3F77" w:rsidRPr="009434B1" w:rsidRDefault="00CB3F77" w:rsidP="00CB3F77">
            <w:pPr>
              <w:pStyle w:val="Codes"/>
              <w:rPr>
                <w:rtl/>
              </w:rPr>
            </w:pPr>
            <w:r>
              <w:t>E</w:t>
            </w:r>
          </w:p>
        </w:tc>
      </w:tr>
    </w:tbl>
    <w:p w:rsidR="00CB3F77" w:rsidRDefault="00CB3F77" w:rsidP="00CB3F77">
      <w:pPr>
        <w:pStyle w:val="Body"/>
        <w:rPr>
          <w:rFonts w:hint="cs"/>
          <w:rtl/>
          <w:lang w:bidi="fa-IR"/>
        </w:rPr>
      </w:pPr>
      <w:r>
        <w:rPr>
          <w:rFonts w:hint="cs"/>
          <w:rtl/>
          <w:lang w:bidi="fa-IR"/>
        </w:rPr>
        <w:t xml:space="preserve">این کار زمانی که می‌خواهید شاخه </w:t>
      </w:r>
      <w:r>
        <w:rPr>
          <w:lang w:bidi="fa-IR"/>
        </w:rPr>
        <w:t>experiment</w:t>
      </w:r>
      <w:r>
        <w:rPr>
          <w:rFonts w:hint="cs"/>
          <w:rtl/>
          <w:lang w:bidi="fa-IR"/>
        </w:rPr>
        <w:t xml:space="preserve"> را به روز نگاه دارید و ببینید چه کارهایی را قرار است ادغام نمایید بسیار سودمند خواهد بود. استفاده متداول این دستور زمانی خواهد بود که می‌خواهید ببینید چه کارها و تغییراتی را می‌خواهید بر روی سرور </w:t>
      </w:r>
      <w:r>
        <w:rPr>
          <w:lang w:bidi="fa-IR"/>
        </w:rPr>
        <w:t>Push</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CB3F77" w:rsidRPr="000F21F4" w:rsidTr="00E1376D">
        <w:tc>
          <w:tcPr>
            <w:tcW w:w="7365" w:type="dxa"/>
          </w:tcPr>
          <w:p w:rsidR="00CB3F77" w:rsidRPr="009434B1" w:rsidRDefault="00CB3F77" w:rsidP="00E1376D">
            <w:pPr>
              <w:pStyle w:val="Codes"/>
              <w:rPr>
                <w:rtl/>
              </w:rPr>
            </w:pPr>
            <w:r w:rsidRPr="00CB3F77">
              <w:t>$ git log origin/master..HEAD</w:t>
            </w:r>
          </w:p>
        </w:tc>
      </w:tr>
    </w:tbl>
    <w:p w:rsidR="00CB3F77" w:rsidRDefault="002747D7" w:rsidP="002747D7">
      <w:pPr>
        <w:pStyle w:val="Body"/>
        <w:rPr>
          <w:rtl/>
          <w:lang w:bidi="fa-IR"/>
        </w:rPr>
      </w:pPr>
      <w:r>
        <w:rPr>
          <w:rFonts w:hint="cs"/>
          <w:rtl/>
          <w:lang w:bidi="fa-IR"/>
        </w:rPr>
        <w:t xml:space="preserve">این فرمان تمام </w:t>
      </w:r>
      <w:r>
        <w:rPr>
          <w:lang w:bidi="fa-IR"/>
        </w:rPr>
        <w:t>Commit</w:t>
      </w:r>
      <w:r>
        <w:rPr>
          <w:rFonts w:hint="cs"/>
          <w:rtl/>
          <w:lang w:bidi="fa-IR"/>
        </w:rPr>
        <w:t xml:space="preserve"> های شاخه فعلی را که در شاخه غیر محلی </w:t>
      </w:r>
      <w:r>
        <w:rPr>
          <w:lang w:bidi="fa-IR"/>
        </w:rPr>
        <w:t>master</w:t>
      </w:r>
      <w:r>
        <w:rPr>
          <w:rFonts w:hint="cs"/>
          <w:rtl/>
          <w:lang w:bidi="fa-IR"/>
        </w:rPr>
        <w:t xml:space="preserve"> نیستند نشان می‌دهد. اگر شاخه فعلی شما به </w:t>
      </w:r>
      <w:r>
        <w:rPr>
          <w:lang w:bidi="fa-IR"/>
        </w:rPr>
        <w:t>origin/master</w:t>
      </w:r>
      <w:r>
        <w:rPr>
          <w:rFonts w:hint="cs"/>
          <w:rtl/>
          <w:lang w:bidi="fa-IR"/>
        </w:rPr>
        <w:t xml:space="preserve"> متصل باشد و آن را </w:t>
      </w:r>
      <w:r>
        <w:rPr>
          <w:lang w:bidi="fa-IR"/>
        </w:rPr>
        <w:t>Track</w:t>
      </w:r>
      <w:r>
        <w:rPr>
          <w:rFonts w:hint="cs"/>
          <w:rtl/>
          <w:lang w:bidi="fa-IR"/>
        </w:rPr>
        <w:t xml:space="preserve"> کند، </w:t>
      </w:r>
      <w:r>
        <w:rPr>
          <w:lang w:bidi="fa-IR"/>
        </w:rPr>
        <w:t>Commit</w:t>
      </w:r>
      <w:r>
        <w:rPr>
          <w:rFonts w:hint="cs"/>
          <w:rtl/>
          <w:lang w:bidi="fa-IR"/>
        </w:rPr>
        <w:t xml:space="preserve"> هایی که در نتیجه فرمان </w:t>
      </w:r>
      <w:r>
        <w:rPr>
          <w:lang w:bidi="fa-IR"/>
        </w:rPr>
        <w:t>git log origin/master..HEAD</w:t>
      </w:r>
      <w:r>
        <w:rPr>
          <w:rFonts w:hint="cs"/>
          <w:rtl/>
          <w:lang w:bidi="fa-IR"/>
        </w:rPr>
        <w:t xml:space="preserve"> فهرست می‌شوند همان </w:t>
      </w:r>
      <w:r>
        <w:rPr>
          <w:lang w:bidi="fa-IR"/>
        </w:rPr>
        <w:t>Commit</w:t>
      </w:r>
      <w:r>
        <w:rPr>
          <w:rFonts w:hint="cs"/>
          <w:rtl/>
          <w:lang w:bidi="fa-IR"/>
        </w:rPr>
        <w:t xml:space="preserve"> هایی هستند که با اجرای فرمان </w:t>
      </w:r>
      <w:r>
        <w:rPr>
          <w:lang w:bidi="fa-IR"/>
        </w:rPr>
        <w:t>git push</w:t>
      </w:r>
      <w:r>
        <w:rPr>
          <w:rFonts w:hint="cs"/>
          <w:rtl/>
          <w:lang w:bidi="fa-IR"/>
        </w:rPr>
        <w:t xml:space="preserve"> به سرور انتقال پیدا می‌کنند. در صورتی که شما یک طرف این دستور را خالی بگذارید، </w:t>
      </w:r>
      <w:r>
        <w:rPr>
          <w:lang w:bidi="fa-IR"/>
        </w:rPr>
        <w:t>Git</w:t>
      </w:r>
      <w:r>
        <w:rPr>
          <w:rFonts w:hint="cs"/>
          <w:rtl/>
          <w:lang w:bidi="fa-IR"/>
        </w:rPr>
        <w:t xml:space="preserve">‌ آن را </w:t>
      </w:r>
      <w:r>
        <w:rPr>
          <w:lang w:bidi="fa-IR"/>
        </w:rPr>
        <w:t>HEAD</w:t>
      </w:r>
      <w:r>
        <w:rPr>
          <w:rFonts w:hint="cs"/>
          <w:rtl/>
          <w:lang w:bidi="fa-IR"/>
        </w:rPr>
        <w:t xml:space="preserve"> فرض می‌کند. برای مثال، شما با اجرای فرمان </w:t>
      </w:r>
      <w:r>
        <w:rPr>
          <w:lang w:bidi="fa-IR"/>
        </w:rPr>
        <w:t>git log origin/master..</w:t>
      </w:r>
      <w:r>
        <w:rPr>
          <w:rFonts w:hint="cs"/>
          <w:rtl/>
          <w:lang w:bidi="fa-IR"/>
        </w:rPr>
        <w:t xml:space="preserve"> به نتیجه قبلی خواهید رسید</w:t>
      </w:r>
      <w:r w:rsidR="00022244">
        <w:rPr>
          <w:rFonts w:hint="cs"/>
          <w:rtl/>
          <w:lang w:bidi="fa-IR"/>
        </w:rPr>
        <w:t xml:space="preserve">. </w:t>
      </w:r>
      <w:r w:rsidR="00022244">
        <w:rPr>
          <w:lang w:bidi="fa-IR"/>
        </w:rPr>
        <w:t>Git</w:t>
      </w:r>
      <w:r w:rsidR="00022244">
        <w:rPr>
          <w:rFonts w:hint="cs"/>
          <w:rtl/>
          <w:lang w:bidi="fa-IR"/>
        </w:rPr>
        <w:t xml:space="preserve"> به صورت خودکار در صورتی که هر کدام از طرفین حذف شده باشند، </w:t>
      </w:r>
      <w:r w:rsidR="00022244">
        <w:rPr>
          <w:lang w:bidi="fa-IR"/>
        </w:rPr>
        <w:t>HEAD</w:t>
      </w:r>
      <w:r w:rsidR="00022244">
        <w:rPr>
          <w:rFonts w:hint="cs"/>
          <w:rtl/>
          <w:lang w:bidi="fa-IR"/>
        </w:rPr>
        <w:t xml:space="preserve"> را جایگزین می‌کند.</w:t>
      </w:r>
    </w:p>
    <w:p w:rsidR="00022244" w:rsidRDefault="0007459C" w:rsidP="0007459C">
      <w:pPr>
        <w:pStyle w:val="H4"/>
      </w:pPr>
      <w:r>
        <w:rPr>
          <w:rFonts w:hint="cs"/>
          <w:rtl/>
        </w:rPr>
        <w:t>بررسی شاخه‌های متعدد</w:t>
      </w:r>
    </w:p>
    <w:p w:rsidR="00022244" w:rsidRDefault="00EA5824" w:rsidP="00EA5824">
      <w:pPr>
        <w:pStyle w:val="Body"/>
        <w:rPr>
          <w:rFonts w:hint="cs"/>
          <w:rtl/>
          <w:lang w:bidi="fa-IR"/>
        </w:rPr>
      </w:pPr>
      <w:r>
        <w:rPr>
          <w:rFonts w:hint="cs"/>
          <w:rtl/>
          <w:lang w:bidi="fa-IR"/>
        </w:rPr>
        <w:t xml:space="preserve">فرمان دونقطه به عنوان یک دستور مختصر و کوتاه بسیار کاربردی و مفید است، اما ممکن است بخواهید بیشتر از دو شاخه را با شاخه فعلی مقایسه نمایید. به عنوان مثال ممکن است بخواهید ببینید چه </w:t>
      </w:r>
      <w:r>
        <w:rPr>
          <w:lang w:bidi="fa-IR"/>
        </w:rPr>
        <w:t>Commit</w:t>
      </w:r>
      <w:r>
        <w:rPr>
          <w:rFonts w:hint="cs"/>
          <w:rtl/>
          <w:lang w:bidi="fa-IR"/>
        </w:rPr>
        <w:t xml:space="preserve"> هایی در چند شاخه مختلف وجود دارد که در شاخه فعلی موجود نیستند. </w:t>
      </w:r>
      <w:r>
        <w:rPr>
          <w:lang w:bidi="fa-IR"/>
        </w:rPr>
        <w:t>Git</w:t>
      </w:r>
      <w:r>
        <w:rPr>
          <w:rFonts w:hint="cs"/>
          <w:rtl/>
          <w:lang w:bidi="fa-IR"/>
        </w:rPr>
        <w:t xml:space="preserve"> این امکان را به شما می‌دهد تا با قرار دادن کاراکتر </w:t>
      </w:r>
      <w:r>
        <w:rPr>
          <w:lang w:bidi="fa-IR"/>
        </w:rPr>
        <w:t>^</w:t>
      </w:r>
      <w:r>
        <w:rPr>
          <w:rFonts w:hint="cs"/>
          <w:rtl/>
          <w:lang w:bidi="fa-IR"/>
        </w:rPr>
        <w:t xml:space="preserve"> یا عبارت </w:t>
      </w:r>
      <w:r>
        <w:rPr>
          <w:lang w:bidi="fa-IR"/>
        </w:rPr>
        <w:t>--not</w:t>
      </w:r>
      <w:r>
        <w:rPr>
          <w:rFonts w:hint="cs"/>
          <w:rtl/>
          <w:lang w:bidi="fa-IR"/>
        </w:rPr>
        <w:t xml:space="preserve"> قبل از هر ارجاع، </w:t>
      </w:r>
      <w:r>
        <w:rPr>
          <w:lang w:bidi="fa-IR"/>
        </w:rPr>
        <w:t>Commit</w:t>
      </w:r>
      <w:r>
        <w:rPr>
          <w:rFonts w:hint="cs"/>
          <w:rtl/>
          <w:lang w:bidi="fa-IR"/>
        </w:rPr>
        <w:t xml:space="preserve"> های غیرقابل </w:t>
      </w:r>
      <w:r>
        <w:rPr>
          <w:rFonts w:hint="cs"/>
          <w:rtl/>
          <w:lang w:bidi="fa-IR"/>
        </w:rPr>
        <w:lastRenderedPageBreak/>
        <w:t>دسترس در دیگری را ملاحظه نمایید. بنابراین، نتایج حاصل از تمام فرامین زیر مشابه خواهد بود:</w:t>
      </w:r>
    </w:p>
    <w:tbl>
      <w:tblPr>
        <w:tblStyle w:val="CodesTable"/>
        <w:tblW w:w="5000" w:type="pct"/>
        <w:tblLook w:val="04A0" w:firstRow="1" w:lastRow="0" w:firstColumn="1" w:lastColumn="0" w:noHBand="0" w:noVBand="1"/>
      </w:tblPr>
      <w:tblGrid>
        <w:gridCol w:w="7587"/>
      </w:tblGrid>
      <w:tr w:rsidR="00EA5824" w:rsidRPr="000F21F4" w:rsidTr="00E1376D">
        <w:tc>
          <w:tcPr>
            <w:tcW w:w="7365" w:type="dxa"/>
          </w:tcPr>
          <w:p w:rsidR="00EA5824" w:rsidRDefault="00EA5824" w:rsidP="00EA5824">
            <w:pPr>
              <w:pStyle w:val="Codes"/>
            </w:pPr>
            <w:r>
              <w:t>$ git log refA..refB</w:t>
            </w:r>
          </w:p>
          <w:p w:rsidR="00EA5824" w:rsidRDefault="00EA5824" w:rsidP="00EA5824">
            <w:pPr>
              <w:pStyle w:val="Codes"/>
            </w:pPr>
            <w:r>
              <w:t>$ git log ^refA refB</w:t>
            </w:r>
          </w:p>
          <w:p w:rsidR="00EA5824" w:rsidRPr="009434B1" w:rsidRDefault="00EA5824" w:rsidP="00EA5824">
            <w:pPr>
              <w:pStyle w:val="Codes"/>
              <w:rPr>
                <w:rtl/>
              </w:rPr>
            </w:pPr>
            <w:r>
              <w:t>$ git log refB --not refA</w:t>
            </w:r>
          </w:p>
        </w:tc>
      </w:tr>
    </w:tbl>
    <w:p w:rsidR="00EA5824" w:rsidRDefault="00EA5824" w:rsidP="00EA5824">
      <w:pPr>
        <w:pStyle w:val="Body"/>
        <w:rPr>
          <w:rFonts w:hint="cs"/>
          <w:rtl/>
          <w:lang w:bidi="fa-IR"/>
        </w:rPr>
      </w:pPr>
      <w:r>
        <w:rPr>
          <w:rFonts w:hint="cs"/>
          <w:rtl/>
          <w:lang w:bidi="fa-IR"/>
        </w:rPr>
        <w:t xml:space="preserve">از آن جهت که می‌توان در این نوع دستور، شاخه‌های بیشتری را بررسی نمود، این فرمان کامل‌تر و کاربردی‌تر است. به عنوان مثال اگر می‌خواهید تمام </w:t>
      </w:r>
      <w:r>
        <w:rPr>
          <w:lang w:bidi="fa-IR"/>
        </w:rPr>
        <w:t>Commit</w:t>
      </w:r>
      <w:r>
        <w:rPr>
          <w:rFonts w:hint="cs"/>
          <w:rtl/>
          <w:lang w:bidi="fa-IR"/>
        </w:rPr>
        <w:t xml:space="preserve"> هایی که در </w:t>
      </w:r>
      <w:r>
        <w:rPr>
          <w:lang w:bidi="fa-IR"/>
        </w:rPr>
        <w:t>refA</w:t>
      </w:r>
      <w:r>
        <w:rPr>
          <w:rFonts w:hint="cs"/>
          <w:rtl/>
          <w:lang w:bidi="fa-IR"/>
        </w:rPr>
        <w:t xml:space="preserve"> و </w:t>
      </w:r>
      <w:r>
        <w:rPr>
          <w:lang w:bidi="fa-IR"/>
        </w:rPr>
        <w:t>refB</w:t>
      </w:r>
      <w:r>
        <w:rPr>
          <w:rFonts w:hint="cs"/>
          <w:rtl/>
          <w:lang w:bidi="fa-IR"/>
        </w:rPr>
        <w:t xml:space="preserve"> </w:t>
      </w:r>
      <w:r w:rsidR="0007459C">
        <w:rPr>
          <w:rFonts w:hint="cs"/>
          <w:rtl/>
          <w:lang w:bidi="fa-IR"/>
        </w:rPr>
        <w:t xml:space="preserve">در دسترس هستند اما در </w:t>
      </w:r>
      <w:r w:rsidR="0007459C">
        <w:rPr>
          <w:lang w:bidi="fa-IR"/>
        </w:rPr>
        <w:t>refC</w:t>
      </w:r>
      <w:r w:rsidR="0007459C">
        <w:rPr>
          <w:rFonts w:hint="cs"/>
          <w:rtl/>
          <w:lang w:bidi="fa-IR"/>
        </w:rPr>
        <w:t xml:space="preserve"> قابل دسترسی نیستند ملاحظه کنید می‌توانید مانند زیر عمل کنید:</w:t>
      </w:r>
    </w:p>
    <w:tbl>
      <w:tblPr>
        <w:tblStyle w:val="CodesTable"/>
        <w:tblW w:w="5000" w:type="pct"/>
        <w:tblLook w:val="04A0" w:firstRow="1" w:lastRow="0" w:firstColumn="1" w:lastColumn="0" w:noHBand="0" w:noVBand="1"/>
      </w:tblPr>
      <w:tblGrid>
        <w:gridCol w:w="7587"/>
      </w:tblGrid>
      <w:tr w:rsidR="0007459C" w:rsidRPr="000F21F4" w:rsidTr="00E1376D">
        <w:tc>
          <w:tcPr>
            <w:tcW w:w="7365" w:type="dxa"/>
          </w:tcPr>
          <w:p w:rsidR="0007459C" w:rsidRDefault="0007459C" w:rsidP="0007459C">
            <w:pPr>
              <w:pStyle w:val="Codes"/>
            </w:pPr>
            <w:r>
              <w:t>$ git log refA refB ^refC</w:t>
            </w:r>
          </w:p>
          <w:p w:rsidR="0007459C" w:rsidRPr="009434B1" w:rsidRDefault="0007459C" w:rsidP="0007459C">
            <w:pPr>
              <w:pStyle w:val="Codes"/>
              <w:rPr>
                <w:rtl/>
              </w:rPr>
            </w:pPr>
            <w:r>
              <w:t>$ git log refA refB --not refC</w:t>
            </w:r>
          </w:p>
        </w:tc>
      </w:tr>
    </w:tbl>
    <w:p w:rsidR="0007459C" w:rsidRDefault="0007459C" w:rsidP="0007459C">
      <w:pPr>
        <w:pStyle w:val="H4"/>
        <w:rPr>
          <w:rtl/>
        </w:rPr>
      </w:pPr>
      <w:r>
        <w:rPr>
          <w:rFonts w:hint="cs"/>
          <w:rtl/>
        </w:rPr>
        <w:t>سه‌نقطه</w:t>
      </w:r>
    </w:p>
    <w:p w:rsidR="00B37CB3" w:rsidRPr="0007459C" w:rsidRDefault="0007459C" w:rsidP="00651BFE">
      <w:pPr>
        <w:pStyle w:val="Body"/>
        <w:rPr>
          <w:rtl/>
          <w:lang w:bidi="fa-IR"/>
        </w:rPr>
      </w:pPr>
      <w:r>
        <w:rPr>
          <w:rFonts w:hint="cs"/>
          <w:rtl/>
          <w:lang w:bidi="fa-IR"/>
        </w:rPr>
        <w:t xml:space="preserve">آخرین روش مهم گزینش محدوده </w:t>
      </w:r>
      <w:r>
        <w:rPr>
          <w:lang w:bidi="fa-IR"/>
        </w:rPr>
        <w:t>Commit</w:t>
      </w:r>
      <w:r>
        <w:rPr>
          <w:rFonts w:hint="cs"/>
          <w:rtl/>
          <w:lang w:bidi="fa-IR"/>
        </w:rPr>
        <w:t xml:space="preserve"> استفاده از سه‌نقطه است، که تمام </w:t>
      </w:r>
      <w:r>
        <w:rPr>
          <w:lang w:bidi="fa-IR"/>
        </w:rPr>
        <w:t>Commit</w:t>
      </w:r>
      <w:r>
        <w:rPr>
          <w:rFonts w:hint="cs"/>
          <w:rtl/>
          <w:lang w:bidi="fa-IR"/>
        </w:rPr>
        <w:t xml:space="preserve"> را نشان می‌دهد در صورتی که فقط در یکی از آن‌ها وجود داشته باشد و نه در هر دو. به مثال </w:t>
      </w:r>
      <w:r w:rsidR="00B37CB3">
        <w:rPr>
          <w:rtl/>
          <w:lang w:bidi="fa-IR"/>
        </w:rPr>
        <w:fldChar w:fldCharType="begin"/>
      </w:r>
      <w:r w:rsidR="00B37CB3">
        <w:rPr>
          <w:rtl/>
          <w:lang w:bidi="fa-IR"/>
        </w:rPr>
        <w:instrText xml:space="preserve"> </w:instrText>
      </w:r>
      <w:r w:rsidR="00B37CB3">
        <w:rPr>
          <w:rFonts w:hint="cs"/>
          <w:lang w:bidi="fa-IR"/>
        </w:rPr>
        <w:instrText>REF</w:instrText>
      </w:r>
      <w:r w:rsidR="00B37CB3">
        <w:rPr>
          <w:rFonts w:hint="cs"/>
          <w:rtl/>
          <w:lang w:bidi="fa-IR"/>
        </w:rPr>
        <w:instrText xml:space="preserve"> _</w:instrText>
      </w:r>
      <w:r w:rsidR="00B37CB3">
        <w:rPr>
          <w:rFonts w:hint="cs"/>
          <w:lang w:bidi="fa-IR"/>
        </w:rPr>
        <w:instrText>Ref505069542 \h</w:instrText>
      </w:r>
      <w:r w:rsidR="00B37CB3">
        <w:rPr>
          <w:rtl/>
          <w:lang w:bidi="fa-IR"/>
        </w:rPr>
        <w:instrText xml:space="preserve"> </w:instrText>
      </w:r>
      <w:r w:rsidR="00B37CB3">
        <w:rPr>
          <w:rtl/>
          <w:lang w:bidi="fa-IR"/>
        </w:rPr>
      </w:r>
      <w:r w:rsidR="00B37CB3">
        <w:rPr>
          <w:rtl/>
          <w:lang w:bidi="fa-IR"/>
        </w:rPr>
        <w:fldChar w:fldCharType="separate"/>
      </w:r>
      <w:r w:rsidR="00B37CB3">
        <w:rPr>
          <w:rFonts w:hint="cs"/>
          <w:rtl/>
        </w:rPr>
        <w:t>شکل</w:t>
      </w:r>
      <w:r w:rsidR="00B37CB3">
        <w:rPr>
          <w:rtl/>
        </w:rPr>
        <w:t xml:space="preserve"> </w:t>
      </w:r>
      <w:r w:rsidR="00B37CB3">
        <w:rPr>
          <w:noProof/>
          <w:rtl/>
        </w:rPr>
        <w:t>90</w:t>
      </w:r>
      <w:r w:rsidR="00B37CB3">
        <w:rPr>
          <w:rtl/>
          <w:lang w:bidi="fa-IR"/>
        </w:rPr>
        <w:fldChar w:fldCharType="end"/>
      </w:r>
      <w:r>
        <w:rPr>
          <w:rFonts w:hint="cs"/>
          <w:rtl/>
          <w:lang w:bidi="fa-IR"/>
        </w:rPr>
        <w:t xml:space="preserve"> بازگردید. </w:t>
      </w:r>
      <w:r w:rsidR="00B37CB3">
        <w:rPr>
          <w:rFonts w:hint="cs"/>
          <w:rtl/>
          <w:lang w:bidi="fa-IR"/>
        </w:rPr>
        <w:t xml:space="preserve">اگر می‌خواهید </w:t>
      </w:r>
      <w:r w:rsidR="00B37CB3">
        <w:rPr>
          <w:lang w:bidi="fa-IR"/>
        </w:rPr>
        <w:t>Commit</w:t>
      </w:r>
      <w:r w:rsidR="00B37CB3">
        <w:rPr>
          <w:rFonts w:hint="cs"/>
          <w:rtl/>
          <w:lang w:bidi="fa-IR"/>
        </w:rPr>
        <w:t xml:space="preserve"> هایی که در </w:t>
      </w:r>
      <w:r w:rsidR="00B37CB3">
        <w:rPr>
          <w:lang w:bidi="fa-IR"/>
        </w:rPr>
        <w:t>master</w:t>
      </w:r>
      <w:r w:rsidR="00B37CB3">
        <w:rPr>
          <w:rFonts w:hint="cs"/>
          <w:rtl/>
          <w:lang w:bidi="fa-IR"/>
        </w:rPr>
        <w:t xml:space="preserve"> یا </w:t>
      </w:r>
      <w:r w:rsidR="00B37CB3">
        <w:rPr>
          <w:lang w:bidi="fa-IR"/>
        </w:rPr>
        <w:t>experiment</w:t>
      </w:r>
      <w:r w:rsidR="00B37CB3">
        <w:rPr>
          <w:rFonts w:hint="cs"/>
          <w:rtl/>
          <w:lang w:bidi="fa-IR"/>
        </w:rPr>
        <w:t xml:space="preserve"> وجود دارند نمایش داده شوند اما هیچ </w:t>
      </w:r>
      <w:r w:rsidR="00B37CB3">
        <w:rPr>
          <w:lang w:bidi="fa-IR"/>
        </w:rPr>
        <w:t>Commit</w:t>
      </w:r>
      <w:r w:rsidR="00B37CB3">
        <w:rPr>
          <w:rFonts w:hint="cs"/>
          <w:rtl/>
          <w:lang w:bidi="fa-IR"/>
        </w:rPr>
        <w:t xml:space="preserve"> مشترکی نمایش داده نشود </w:t>
      </w:r>
      <w:r w:rsidR="00651BFE">
        <w:rPr>
          <w:rFonts w:hint="cs"/>
          <w:rtl/>
          <w:lang w:bidi="fa-IR"/>
        </w:rPr>
        <w:t>می‌توانید مانند زیر عمل نمایید:</w:t>
      </w:r>
    </w:p>
    <w:tbl>
      <w:tblPr>
        <w:tblStyle w:val="CodesTable"/>
        <w:tblW w:w="5000" w:type="pct"/>
        <w:tblLook w:val="04A0" w:firstRow="1" w:lastRow="0" w:firstColumn="1" w:lastColumn="0" w:noHBand="0" w:noVBand="1"/>
      </w:tblPr>
      <w:tblGrid>
        <w:gridCol w:w="7587"/>
      </w:tblGrid>
      <w:tr w:rsidR="00B37CB3" w:rsidRPr="000F21F4" w:rsidTr="00E1376D">
        <w:tc>
          <w:tcPr>
            <w:tcW w:w="7365" w:type="dxa"/>
          </w:tcPr>
          <w:p w:rsidR="00B37CB3" w:rsidRDefault="00B37CB3" w:rsidP="00B37CB3">
            <w:pPr>
              <w:pStyle w:val="Codes"/>
            </w:pPr>
            <w:r>
              <w:t>$ git log master...experiment</w:t>
            </w:r>
          </w:p>
          <w:p w:rsidR="00B37CB3" w:rsidRDefault="00B37CB3" w:rsidP="00B37CB3">
            <w:pPr>
              <w:pStyle w:val="Codes"/>
            </w:pPr>
            <w:r>
              <w:t>F</w:t>
            </w:r>
          </w:p>
          <w:p w:rsidR="00B37CB3" w:rsidRDefault="00B37CB3" w:rsidP="00B37CB3">
            <w:pPr>
              <w:pStyle w:val="Codes"/>
            </w:pPr>
            <w:r>
              <w:t>E</w:t>
            </w:r>
          </w:p>
          <w:p w:rsidR="00B37CB3" w:rsidRDefault="00B37CB3" w:rsidP="00B37CB3">
            <w:pPr>
              <w:pStyle w:val="Codes"/>
            </w:pPr>
            <w:r>
              <w:t>D</w:t>
            </w:r>
          </w:p>
          <w:p w:rsidR="00B37CB3" w:rsidRPr="009434B1" w:rsidRDefault="00B37CB3" w:rsidP="00B37CB3">
            <w:pPr>
              <w:pStyle w:val="Codes"/>
              <w:rPr>
                <w:rtl/>
              </w:rPr>
            </w:pPr>
            <w:r>
              <w:t>C</w:t>
            </w:r>
          </w:p>
        </w:tc>
      </w:tr>
    </w:tbl>
    <w:p w:rsidR="0007459C" w:rsidRDefault="00651BFE" w:rsidP="00B37CB3">
      <w:pPr>
        <w:pStyle w:val="Body"/>
        <w:rPr>
          <w:rFonts w:hint="cs"/>
          <w:rtl/>
          <w:lang w:bidi="fa-IR"/>
        </w:rPr>
      </w:pPr>
      <w:r>
        <w:rPr>
          <w:rFonts w:hint="cs"/>
          <w:rtl/>
          <w:lang w:bidi="fa-IR"/>
        </w:rPr>
        <w:t xml:space="preserve">مجددا تاکید می‌کنیم که این فرمان یک خروجی </w:t>
      </w:r>
      <w:r>
        <w:rPr>
          <w:lang w:bidi="fa-IR"/>
        </w:rPr>
        <w:t>log</w:t>
      </w:r>
      <w:r>
        <w:rPr>
          <w:rFonts w:hint="cs"/>
          <w:rtl/>
          <w:lang w:bidi="fa-IR"/>
        </w:rPr>
        <w:t xml:space="preserve"> استاندارد و نرمال نشان می‌دهد اما فقط اطلاعات مربوط به این چهار </w:t>
      </w:r>
      <w:r>
        <w:rPr>
          <w:lang w:bidi="fa-IR"/>
        </w:rPr>
        <w:t>Commit</w:t>
      </w:r>
      <w:r>
        <w:rPr>
          <w:rFonts w:hint="cs"/>
          <w:rtl/>
          <w:lang w:bidi="fa-IR"/>
        </w:rPr>
        <w:t xml:space="preserve"> با ترتیب تاریخ.</w:t>
      </w:r>
    </w:p>
    <w:p w:rsidR="00651BFE" w:rsidRDefault="00651BFE" w:rsidP="00B37CB3">
      <w:pPr>
        <w:pStyle w:val="Body"/>
        <w:rPr>
          <w:rFonts w:hint="cs"/>
          <w:rtl/>
          <w:lang w:bidi="fa-IR"/>
        </w:rPr>
      </w:pPr>
      <w:r>
        <w:rPr>
          <w:rFonts w:hint="cs"/>
          <w:rtl/>
          <w:lang w:bidi="fa-IR"/>
        </w:rPr>
        <w:t xml:space="preserve">یک سوییچ رایج و کاربردی در زمان استفاده از این فرمان </w:t>
      </w:r>
      <w:r>
        <w:rPr>
          <w:lang w:bidi="fa-IR"/>
        </w:rPr>
        <w:t>--left-right</w:t>
      </w:r>
      <w:r>
        <w:rPr>
          <w:rFonts w:hint="cs"/>
          <w:rtl/>
          <w:lang w:bidi="fa-IR"/>
        </w:rPr>
        <w:t xml:space="preserve"> است که برای شما مشخص می‌کند هر کدام از </w:t>
      </w:r>
      <w:r>
        <w:rPr>
          <w:lang w:bidi="fa-IR"/>
        </w:rPr>
        <w:t>Commit</w:t>
      </w:r>
      <w:r>
        <w:rPr>
          <w:rFonts w:hint="cs"/>
          <w:rtl/>
          <w:lang w:bidi="fa-IR"/>
        </w:rPr>
        <w:t xml:space="preserve"> ها در کدام یک از شاخه‌ها قابل دسترس بوده است:</w:t>
      </w:r>
    </w:p>
    <w:tbl>
      <w:tblPr>
        <w:tblStyle w:val="CodesTable"/>
        <w:tblW w:w="5000" w:type="pct"/>
        <w:tblLook w:val="04A0" w:firstRow="1" w:lastRow="0" w:firstColumn="1" w:lastColumn="0" w:noHBand="0" w:noVBand="1"/>
      </w:tblPr>
      <w:tblGrid>
        <w:gridCol w:w="7587"/>
      </w:tblGrid>
      <w:tr w:rsidR="00651BFE" w:rsidRPr="000F21F4" w:rsidTr="00E1376D">
        <w:tc>
          <w:tcPr>
            <w:tcW w:w="7365" w:type="dxa"/>
          </w:tcPr>
          <w:p w:rsidR="00651BFE" w:rsidRDefault="00651BFE" w:rsidP="00651BFE">
            <w:pPr>
              <w:pStyle w:val="Codes"/>
            </w:pPr>
            <w:r>
              <w:t>$ git log --left-right master...experiment</w:t>
            </w:r>
          </w:p>
          <w:p w:rsidR="00651BFE" w:rsidRDefault="00651BFE" w:rsidP="00651BFE">
            <w:pPr>
              <w:pStyle w:val="Codes"/>
            </w:pPr>
            <w:r>
              <w:t>&lt; F</w:t>
            </w:r>
          </w:p>
          <w:p w:rsidR="00651BFE" w:rsidRDefault="00651BFE" w:rsidP="00651BFE">
            <w:pPr>
              <w:pStyle w:val="Codes"/>
            </w:pPr>
            <w:r>
              <w:t>&lt; E</w:t>
            </w:r>
          </w:p>
          <w:p w:rsidR="00651BFE" w:rsidRDefault="00651BFE" w:rsidP="00651BFE">
            <w:pPr>
              <w:pStyle w:val="Codes"/>
            </w:pPr>
            <w:r>
              <w:t>&gt; D</w:t>
            </w:r>
          </w:p>
          <w:p w:rsidR="00651BFE" w:rsidRPr="009434B1" w:rsidRDefault="00651BFE" w:rsidP="00651BFE">
            <w:pPr>
              <w:pStyle w:val="Codes"/>
              <w:rPr>
                <w:rtl/>
              </w:rPr>
            </w:pPr>
            <w:r>
              <w:t>&gt; C</w:t>
            </w:r>
          </w:p>
        </w:tc>
      </w:tr>
    </w:tbl>
    <w:p w:rsidR="00651BFE" w:rsidRPr="0007459C" w:rsidRDefault="00651BFE" w:rsidP="00B37CB3">
      <w:pPr>
        <w:pStyle w:val="Body"/>
        <w:rPr>
          <w:rFonts w:hint="cs"/>
          <w:rtl/>
          <w:lang w:bidi="fa-IR"/>
        </w:rPr>
      </w:pPr>
      <w:bookmarkStart w:id="176" w:name="_GoBack"/>
      <w:bookmarkEnd w:id="176"/>
    </w:p>
    <w:sectPr w:rsidR="00651BFE" w:rsidRPr="0007459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467" w:rsidRDefault="00413467" w:rsidP="00FF619F">
      <w:pPr>
        <w:spacing w:after="0" w:line="240" w:lineRule="auto"/>
      </w:pPr>
      <w:r>
        <w:separator/>
      </w:r>
    </w:p>
  </w:endnote>
  <w:endnote w:type="continuationSeparator" w:id="0">
    <w:p w:rsidR="00413467" w:rsidRDefault="0041346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51BFE">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51BFE">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467" w:rsidRDefault="00413467" w:rsidP="00C231A6">
      <w:pPr>
        <w:spacing w:after="0" w:line="240" w:lineRule="auto"/>
        <w:jc w:val="right"/>
      </w:pPr>
      <w:r>
        <w:separator/>
      </w:r>
    </w:p>
  </w:footnote>
  <w:footnote w:type="continuationSeparator" w:id="0">
    <w:p w:rsidR="00413467" w:rsidRDefault="00413467" w:rsidP="00FF619F">
      <w:pPr>
        <w:spacing w:after="0" w:line="240" w:lineRule="auto"/>
      </w:pPr>
      <w:r>
        <w:continuationSeparator/>
      </w:r>
    </w:p>
  </w:footnote>
  <w:footnote w:id="1">
    <w:p w:rsidR="007D4399" w:rsidRDefault="007D4399"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7D4399" w:rsidRDefault="007D4399"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7D4399" w:rsidRDefault="007D4399"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7D4399" w:rsidRDefault="007D4399"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7D4399" w:rsidRDefault="007D4399"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7D4399" w:rsidRDefault="007D4399" w:rsidP="0056669C">
      <w:pPr>
        <w:pStyle w:val="FootnoteText"/>
        <w:bidi w:val="0"/>
        <w:rPr>
          <w:lang w:bidi="fa-IR"/>
        </w:rPr>
      </w:pPr>
      <w:r>
        <w:rPr>
          <w:rStyle w:val="FootnoteReference"/>
        </w:rPr>
        <w:footnoteRef/>
      </w:r>
      <w:r>
        <w:rPr>
          <w:rtl/>
        </w:rPr>
        <w:t xml:space="preserve"> </w:t>
      </w:r>
      <w:r>
        <w:rPr>
          <w:lang w:bidi="fa-IR"/>
        </w:rPr>
        <w:t>host</w:t>
      </w:r>
    </w:p>
  </w:footnote>
  <w:footnote w:id="7">
    <w:p w:rsidR="007D4399" w:rsidRDefault="007D4399"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7D4399" w:rsidRDefault="007D4399" w:rsidP="0087032F">
      <w:pPr>
        <w:pStyle w:val="FootnoteText"/>
        <w:bidi w:val="0"/>
        <w:rPr>
          <w:lang w:bidi="fa-IR"/>
        </w:rPr>
      </w:pPr>
      <w:r>
        <w:rPr>
          <w:rStyle w:val="FootnoteReference"/>
        </w:rPr>
        <w:footnoteRef/>
      </w:r>
      <w:r>
        <w:rPr>
          <w:rtl/>
        </w:rPr>
        <w:t xml:space="preserve"> </w:t>
      </w:r>
      <w:r>
        <w:rPr>
          <w:lang w:bidi="fa-IR"/>
        </w:rPr>
        <w:t>Contribute</w:t>
      </w:r>
    </w:p>
  </w:footnote>
  <w:footnote w:id="9">
    <w:p w:rsidR="007D4399" w:rsidRDefault="007D4399" w:rsidP="004B51F5">
      <w:pPr>
        <w:pStyle w:val="FootnoteText"/>
        <w:bidi w:val="0"/>
        <w:rPr>
          <w:rtl/>
          <w:lang w:bidi="fa-IR"/>
        </w:rPr>
      </w:pPr>
      <w:r>
        <w:rPr>
          <w:rStyle w:val="FootnoteReference"/>
        </w:rPr>
        <w:footnoteRef/>
      </w:r>
      <w:r>
        <w:rPr>
          <w:rtl/>
        </w:rPr>
        <w:t xml:space="preserve"> </w:t>
      </w:r>
      <w:r>
        <w:t>Editing history</w:t>
      </w:r>
    </w:p>
  </w:footnote>
  <w:footnote w:id="10">
    <w:p w:rsidR="007D4399" w:rsidRDefault="007D4399"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7D4399" w:rsidRDefault="007D4399"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7D4399" w:rsidRDefault="007D4399" w:rsidP="00980968">
      <w:pPr>
        <w:pStyle w:val="FootnoteText"/>
        <w:bidi w:val="0"/>
        <w:rPr>
          <w:lang w:bidi="fa-IR"/>
        </w:rPr>
      </w:pPr>
      <w:r>
        <w:rPr>
          <w:rStyle w:val="FootnoteReference"/>
        </w:rPr>
        <w:footnoteRef/>
      </w:r>
      <w:r>
        <w:rPr>
          <w:rtl/>
        </w:rPr>
        <w:t xml:space="preserve"> </w:t>
      </w:r>
      <w:r>
        <w:t xml:space="preserve"> Version Control</w:t>
      </w:r>
    </w:p>
  </w:footnote>
  <w:footnote w:id="13">
    <w:p w:rsidR="007D4399" w:rsidRDefault="007D4399"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7D4399" w:rsidRDefault="007D4399"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7D4399" w:rsidRDefault="007D4399"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7D4399" w:rsidRDefault="007D4399" w:rsidP="00980968">
      <w:pPr>
        <w:pStyle w:val="FootnoteText"/>
        <w:bidi w:val="0"/>
        <w:rPr>
          <w:lang w:bidi="fa-IR"/>
        </w:rPr>
      </w:pPr>
      <w:r>
        <w:rPr>
          <w:rStyle w:val="FootnoteReference"/>
        </w:rPr>
        <w:footnoteRef/>
      </w:r>
      <w:r>
        <w:rPr>
          <w:rtl/>
        </w:rPr>
        <w:t xml:space="preserve"> </w:t>
      </w:r>
      <w:r>
        <w:rPr>
          <w:lang w:bidi="fa-IR"/>
        </w:rPr>
        <w:t>Developers</w:t>
      </w:r>
    </w:p>
  </w:footnote>
  <w:footnote w:id="17">
    <w:p w:rsidR="007D4399" w:rsidRDefault="007D4399" w:rsidP="00980968">
      <w:pPr>
        <w:pStyle w:val="FootnoteText"/>
        <w:bidi w:val="0"/>
        <w:rPr>
          <w:lang w:bidi="fa-IR"/>
        </w:rPr>
      </w:pPr>
      <w:r>
        <w:rPr>
          <w:rStyle w:val="FootnoteReference"/>
        </w:rPr>
        <w:footnoteRef/>
      </w:r>
      <w:r>
        <w:rPr>
          <w:rtl/>
        </w:rPr>
        <w:t xml:space="preserve"> </w:t>
      </w:r>
      <w:r>
        <w:t>Centralized Version Control Systems</w:t>
      </w:r>
    </w:p>
  </w:footnote>
  <w:footnote w:id="18">
    <w:p w:rsidR="007D4399" w:rsidRDefault="007D4399"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7D4399" w:rsidRDefault="007D4399">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7D4399" w:rsidRDefault="007D4399">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7D4399" w:rsidRDefault="007D4399">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7D4399" w:rsidRDefault="007D4399">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7D4399" w:rsidRDefault="007D4399">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7D4399" w:rsidRDefault="007D4399" w:rsidP="00214A9B">
      <w:pPr>
        <w:pStyle w:val="FootnoteText"/>
        <w:bidi w:val="0"/>
        <w:rPr>
          <w:rtl/>
          <w:lang w:bidi="fa-IR"/>
        </w:rPr>
      </w:pPr>
      <w:r>
        <w:rPr>
          <w:rStyle w:val="FootnoteReference"/>
        </w:rPr>
        <w:footnoteRef/>
      </w:r>
      <w:r>
        <w:rPr>
          <w:rtl/>
        </w:rPr>
        <w:t xml:space="preserve"> </w:t>
      </w:r>
      <w:r>
        <w:t>Undoing changes</w:t>
      </w:r>
    </w:p>
  </w:footnote>
  <w:footnote w:id="26">
    <w:p w:rsidR="007D4399" w:rsidRDefault="007D4399"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7D4399" w:rsidRDefault="007D4399">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7D4399" w:rsidRDefault="007D4399" w:rsidP="00AC759D">
      <w:pPr>
        <w:pStyle w:val="FootnoteText"/>
        <w:bidi w:val="0"/>
        <w:rPr>
          <w:lang w:bidi="fa-IR"/>
        </w:rPr>
      </w:pPr>
      <w:r>
        <w:rPr>
          <w:rStyle w:val="FootnoteReference"/>
        </w:rPr>
        <w:footnoteRef/>
      </w:r>
      <w:r>
        <w:rPr>
          <w:rtl/>
        </w:rPr>
        <w:t xml:space="preserve"> </w:t>
      </w:r>
      <w:r>
        <w:t>Manual page (manpage)</w:t>
      </w:r>
    </w:p>
  </w:footnote>
  <w:footnote w:id="29">
    <w:p w:rsidR="007D4399" w:rsidRDefault="007D4399" w:rsidP="00C66561">
      <w:pPr>
        <w:pStyle w:val="FootnoteText"/>
        <w:bidi w:val="0"/>
        <w:rPr>
          <w:lang w:bidi="fa-IR"/>
        </w:rPr>
      </w:pPr>
      <w:r>
        <w:rPr>
          <w:rStyle w:val="FootnoteReference"/>
        </w:rPr>
        <w:footnoteRef/>
      </w:r>
      <w:r>
        <w:rPr>
          <w:rtl/>
        </w:rPr>
        <w:t xml:space="preserve"> </w:t>
      </w:r>
      <w:r>
        <w:rPr>
          <w:lang w:bidi="fa-IR"/>
        </w:rPr>
        <w:t>configure</w:t>
      </w:r>
    </w:p>
  </w:footnote>
  <w:footnote w:id="30">
    <w:p w:rsidR="007D4399" w:rsidRDefault="007D4399" w:rsidP="00C66561">
      <w:pPr>
        <w:pStyle w:val="FootnoteText"/>
        <w:bidi w:val="0"/>
        <w:rPr>
          <w:lang w:bidi="fa-IR"/>
        </w:rPr>
      </w:pPr>
      <w:r>
        <w:rPr>
          <w:rStyle w:val="FootnoteReference"/>
        </w:rPr>
        <w:footnoteRef/>
      </w:r>
      <w:r>
        <w:rPr>
          <w:rtl/>
        </w:rPr>
        <w:t xml:space="preserve"> </w:t>
      </w:r>
      <w:r>
        <w:rPr>
          <w:lang w:bidi="fa-IR"/>
        </w:rPr>
        <w:t>tracking</w:t>
      </w:r>
    </w:p>
  </w:footnote>
  <w:footnote w:id="31">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7D4399" w:rsidRDefault="007D4399" w:rsidP="003F6063">
      <w:pPr>
        <w:pStyle w:val="FootnoteText"/>
        <w:bidi w:val="0"/>
        <w:rPr>
          <w:lang w:bidi="fa-IR"/>
        </w:rPr>
      </w:pPr>
      <w:r>
        <w:rPr>
          <w:rStyle w:val="FootnoteReference"/>
        </w:rPr>
        <w:footnoteRef/>
      </w:r>
      <w:r>
        <w:rPr>
          <w:rtl/>
        </w:rPr>
        <w:t xml:space="preserve"> </w:t>
      </w:r>
      <w:r>
        <w:rPr>
          <w:lang w:bidi="fa-IR"/>
        </w:rPr>
        <w:t>pull</w:t>
      </w:r>
    </w:p>
  </w:footnote>
  <w:footnote w:id="33">
    <w:p w:rsidR="007D4399" w:rsidRDefault="007D4399" w:rsidP="005F2201">
      <w:pPr>
        <w:pStyle w:val="FootnoteText"/>
        <w:bidi w:val="0"/>
        <w:rPr>
          <w:lang w:bidi="fa-IR"/>
        </w:rPr>
      </w:pPr>
      <w:r>
        <w:rPr>
          <w:rStyle w:val="FootnoteReference"/>
        </w:rPr>
        <w:footnoteRef/>
      </w:r>
      <w:r>
        <w:rPr>
          <w:rtl/>
        </w:rPr>
        <w:t xml:space="preserve"> </w:t>
      </w:r>
      <w:r>
        <w:rPr>
          <w:lang w:bidi="fa-IR"/>
        </w:rPr>
        <w:t>push</w:t>
      </w:r>
    </w:p>
  </w:footnote>
  <w:footnote w:id="34">
    <w:p w:rsidR="007D4399" w:rsidRDefault="007D4399"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7D4399" w:rsidRDefault="007D4399" w:rsidP="00D50371">
      <w:pPr>
        <w:pStyle w:val="FootnoteText"/>
        <w:bidi w:val="0"/>
        <w:rPr>
          <w:lang w:bidi="fa-IR"/>
        </w:rPr>
      </w:pPr>
      <w:r>
        <w:rPr>
          <w:rStyle w:val="FootnoteReference"/>
        </w:rPr>
        <w:footnoteRef/>
      </w:r>
      <w:r>
        <w:rPr>
          <w:rtl/>
        </w:rPr>
        <w:t xml:space="preserve"> </w:t>
      </w:r>
      <w:r>
        <w:rPr>
          <w:lang w:bidi="fa-IR"/>
        </w:rPr>
        <w:t>track</w:t>
      </w:r>
    </w:p>
  </w:footnote>
  <w:footnote w:id="36">
    <w:p w:rsidR="007D4399" w:rsidRDefault="007D4399"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7D4399" w:rsidRDefault="007D4399"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7D4399" w:rsidRDefault="007D4399"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7D4399" w:rsidRDefault="007D4399" w:rsidP="00161E9D">
      <w:pPr>
        <w:pStyle w:val="FootnoteText"/>
        <w:bidi w:val="0"/>
        <w:rPr>
          <w:lang w:bidi="fa-IR"/>
        </w:rPr>
      </w:pPr>
      <w:r>
        <w:rPr>
          <w:rStyle w:val="FootnoteReference"/>
        </w:rPr>
        <w:footnoteRef/>
      </w:r>
      <w:r>
        <w:rPr>
          <w:rtl/>
        </w:rPr>
        <w:t xml:space="preserve"> </w:t>
      </w:r>
      <w:r w:rsidRPr="00161E9D">
        <w:t>recursively</w:t>
      </w:r>
    </w:p>
  </w:footnote>
  <w:footnote w:id="40">
    <w:p w:rsidR="007D4399" w:rsidRDefault="007D4399" w:rsidP="00533A86">
      <w:pPr>
        <w:pStyle w:val="FootnoteText"/>
        <w:bidi w:val="0"/>
        <w:rPr>
          <w:lang w:bidi="fa-IR"/>
        </w:rPr>
      </w:pPr>
      <w:r>
        <w:rPr>
          <w:rStyle w:val="FootnoteReference"/>
        </w:rPr>
        <w:footnoteRef/>
      </w:r>
      <w:r>
        <w:rPr>
          <w:rtl/>
        </w:rPr>
        <w:t xml:space="preserve"> </w:t>
      </w:r>
      <w:r>
        <w:rPr>
          <w:lang w:bidi="fa-IR"/>
        </w:rPr>
        <w:t>recursive</w:t>
      </w:r>
    </w:p>
  </w:footnote>
  <w:footnote w:id="41">
    <w:p w:rsidR="007D4399" w:rsidRDefault="007D4399"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7D4399" w:rsidRDefault="007D4399" w:rsidP="00B176DE">
      <w:pPr>
        <w:pStyle w:val="FootnoteText"/>
        <w:bidi w:val="0"/>
        <w:rPr>
          <w:lang w:bidi="fa-IR"/>
        </w:rPr>
      </w:pPr>
      <w:r>
        <w:rPr>
          <w:rStyle w:val="FootnoteReference"/>
        </w:rPr>
        <w:footnoteRef/>
      </w:r>
      <w:r>
        <w:rPr>
          <w:rtl/>
        </w:rPr>
        <w:t xml:space="preserve"> </w:t>
      </w:r>
      <w:r>
        <w:rPr>
          <w:lang w:bidi="fa-IR"/>
        </w:rPr>
        <w:t>Read-Only</w:t>
      </w:r>
    </w:p>
  </w:footnote>
  <w:footnote w:id="43">
    <w:p w:rsidR="007D4399" w:rsidRDefault="007D4399" w:rsidP="00B176DE">
      <w:pPr>
        <w:pStyle w:val="FootnoteText"/>
        <w:bidi w:val="0"/>
      </w:pPr>
      <w:r>
        <w:rPr>
          <w:rStyle w:val="FootnoteReference"/>
        </w:rPr>
        <w:footnoteRef/>
      </w:r>
      <w:r>
        <w:rPr>
          <w:rtl/>
        </w:rPr>
        <w:t xml:space="preserve"> </w:t>
      </w:r>
      <w:r>
        <w:t>Read/Write</w:t>
      </w:r>
    </w:p>
  </w:footnote>
  <w:footnote w:id="44">
    <w:p w:rsidR="007D4399" w:rsidRDefault="007D4399"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7D4399" w:rsidRDefault="007D4399" w:rsidP="00AD5AB9">
      <w:pPr>
        <w:pStyle w:val="FootnoteText"/>
        <w:bidi w:val="0"/>
      </w:pPr>
      <w:r>
        <w:rPr>
          <w:rStyle w:val="FootnoteReference"/>
        </w:rPr>
        <w:footnoteRef/>
      </w:r>
      <w:r>
        <w:rPr>
          <w:rtl/>
        </w:rPr>
        <w:t xml:space="preserve"> </w:t>
      </w:r>
      <w:r>
        <w:t>Annotated</w:t>
      </w:r>
    </w:p>
  </w:footnote>
  <w:footnote w:id="46">
    <w:p w:rsidR="007D4399" w:rsidRDefault="007D4399" w:rsidP="004958AB">
      <w:pPr>
        <w:pStyle w:val="FootnoteText"/>
        <w:bidi w:val="0"/>
        <w:rPr>
          <w:lang w:bidi="fa-IR"/>
        </w:rPr>
      </w:pPr>
      <w:r>
        <w:rPr>
          <w:rStyle w:val="FootnoteReference"/>
        </w:rPr>
        <w:footnoteRef/>
      </w:r>
      <w:r>
        <w:rPr>
          <w:rtl/>
        </w:rPr>
        <w:t xml:space="preserve"> </w:t>
      </w:r>
      <w:r>
        <w:rPr>
          <w:lang w:bidi="fa-IR"/>
        </w:rPr>
        <w:t>Pointer</w:t>
      </w:r>
    </w:p>
  </w:footnote>
  <w:footnote w:id="47">
    <w:p w:rsidR="007D4399" w:rsidRDefault="007D4399" w:rsidP="00BD73AB">
      <w:pPr>
        <w:pStyle w:val="FootnoteText"/>
        <w:bidi w:val="0"/>
        <w:rPr>
          <w:lang w:bidi="fa-IR"/>
        </w:rPr>
      </w:pPr>
      <w:r>
        <w:rPr>
          <w:rStyle w:val="FootnoteReference"/>
        </w:rPr>
        <w:footnoteRef/>
      </w:r>
      <w:r>
        <w:rPr>
          <w:rtl/>
        </w:rPr>
        <w:t xml:space="preserve"> </w:t>
      </w:r>
      <w:r>
        <w:t>GNU Privacy Guard</w:t>
      </w:r>
    </w:p>
  </w:footnote>
  <w:footnote w:id="48">
    <w:p w:rsidR="007D4399" w:rsidRDefault="007D4399" w:rsidP="003932E5">
      <w:pPr>
        <w:pStyle w:val="FootnoteText"/>
        <w:bidi w:val="0"/>
        <w:rPr>
          <w:lang w:bidi="fa-IR"/>
        </w:rPr>
      </w:pPr>
      <w:r>
        <w:rPr>
          <w:rStyle w:val="FootnoteReference"/>
        </w:rPr>
        <w:footnoteRef/>
      </w:r>
      <w:r>
        <w:rPr>
          <w:rtl/>
        </w:rPr>
        <w:t xml:space="preserve"> </w:t>
      </w:r>
      <w:r>
        <w:rPr>
          <w:lang w:bidi="fa-IR"/>
        </w:rPr>
        <w:t>Branching</w:t>
      </w:r>
    </w:p>
  </w:footnote>
  <w:footnote w:id="49">
    <w:p w:rsidR="007D4399" w:rsidRDefault="007D4399" w:rsidP="009A26CB">
      <w:pPr>
        <w:pStyle w:val="FootnoteText"/>
        <w:bidi w:val="0"/>
        <w:rPr>
          <w:lang w:bidi="fa-IR"/>
        </w:rPr>
      </w:pPr>
      <w:r>
        <w:rPr>
          <w:rStyle w:val="FootnoteReference"/>
        </w:rPr>
        <w:footnoteRef/>
      </w:r>
      <w:r>
        <w:rPr>
          <w:rtl/>
        </w:rPr>
        <w:t xml:space="preserve"> </w:t>
      </w:r>
      <w:r>
        <w:rPr>
          <w:lang w:bidi="fa-IR"/>
        </w:rPr>
        <w:t>Root</w:t>
      </w:r>
    </w:p>
  </w:footnote>
  <w:footnote w:id="50">
    <w:p w:rsidR="007D4399" w:rsidRDefault="007D4399"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7D4399" w:rsidRDefault="007D4399" w:rsidP="00781F1E">
      <w:pPr>
        <w:pStyle w:val="FootnoteText"/>
        <w:bidi w:val="0"/>
        <w:rPr>
          <w:lang w:bidi="fa-IR"/>
        </w:rPr>
      </w:pPr>
      <w:r>
        <w:rPr>
          <w:rStyle w:val="FootnoteReference"/>
        </w:rPr>
        <w:footnoteRef/>
      </w:r>
      <w:r>
        <w:rPr>
          <w:rtl/>
        </w:rPr>
        <w:t xml:space="preserve"> </w:t>
      </w:r>
      <w:r>
        <w:rPr>
          <w:lang w:bidi="fa-IR"/>
        </w:rPr>
        <w:t>Conflict</w:t>
      </w:r>
    </w:p>
  </w:footnote>
  <w:footnote w:id="52">
    <w:p w:rsidR="007D4399" w:rsidRDefault="007D4399"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7D4399" w:rsidRDefault="007D4399" w:rsidP="00DC7224">
      <w:pPr>
        <w:pStyle w:val="FootnoteText"/>
        <w:bidi w:val="0"/>
        <w:rPr>
          <w:lang w:bidi="fa-IR"/>
        </w:rPr>
      </w:pPr>
      <w:r>
        <w:rPr>
          <w:rStyle w:val="FootnoteReference"/>
        </w:rPr>
        <w:footnoteRef/>
      </w:r>
      <w:r>
        <w:rPr>
          <w:rtl/>
        </w:rPr>
        <w:t xml:space="preserve"> </w:t>
      </w:r>
      <w:r>
        <w:rPr>
          <w:lang w:bidi="fa-IR"/>
        </w:rPr>
        <w:t>Stable</w:t>
      </w:r>
    </w:p>
  </w:footnote>
  <w:footnote w:id="54">
    <w:p w:rsidR="007D4399" w:rsidRDefault="007D4399"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7D4399" w:rsidRDefault="007D4399"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7D4399" w:rsidRDefault="007D4399" w:rsidP="002D0B48">
      <w:pPr>
        <w:pStyle w:val="FootnoteText"/>
        <w:bidi w:val="0"/>
        <w:rPr>
          <w:rtl/>
          <w:lang w:bidi="fa-IR"/>
        </w:rPr>
      </w:pPr>
      <w:r>
        <w:rPr>
          <w:rStyle w:val="FootnoteReference"/>
        </w:rPr>
        <w:footnoteRef/>
      </w:r>
      <w:r>
        <w:rPr>
          <w:rtl/>
        </w:rPr>
        <w:t xml:space="preserve"> </w:t>
      </w:r>
      <w:r>
        <w:t>Credential Cache</w:t>
      </w:r>
    </w:p>
  </w:footnote>
  <w:footnote w:id="57">
    <w:p w:rsidR="007D4399" w:rsidRDefault="007D4399"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7D4399" w:rsidRDefault="007D4399"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7D4399" w:rsidRDefault="007D4399"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7D4399" w:rsidRDefault="007D4399"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7D4399" w:rsidRDefault="007D4399" w:rsidP="00A40988">
      <w:pPr>
        <w:pStyle w:val="FootnoteText"/>
        <w:bidi w:val="0"/>
        <w:rPr>
          <w:lang w:bidi="fa-IR"/>
        </w:rPr>
      </w:pPr>
      <w:r>
        <w:rPr>
          <w:rStyle w:val="FootnoteReference"/>
        </w:rPr>
        <w:footnoteRef/>
      </w:r>
      <w:r>
        <w:rPr>
          <w:rtl/>
        </w:rPr>
        <w:t xml:space="preserve"> </w:t>
      </w:r>
      <w:r>
        <w:rPr>
          <w:lang w:bidi="fa-IR"/>
        </w:rPr>
        <w:t>Smart</w:t>
      </w:r>
    </w:p>
  </w:footnote>
  <w:footnote w:id="62">
    <w:p w:rsidR="007D4399" w:rsidRDefault="007D4399" w:rsidP="00A40988">
      <w:pPr>
        <w:pStyle w:val="FootnoteText"/>
        <w:bidi w:val="0"/>
        <w:rPr>
          <w:lang w:bidi="fa-IR"/>
        </w:rPr>
      </w:pPr>
      <w:r>
        <w:rPr>
          <w:rStyle w:val="FootnoteReference"/>
        </w:rPr>
        <w:footnoteRef/>
      </w:r>
      <w:r>
        <w:rPr>
          <w:rtl/>
        </w:rPr>
        <w:t xml:space="preserve"> </w:t>
      </w:r>
      <w:r>
        <w:rPr>
          <w:lang w:bidi="fa-IR"/>
        </w:rPr>
        <w:t>Dumb</w:t>
      </w:r>
    </w:p>
  </w:footnote>
  <w:footnote w:id="63">
    <w:p w:rsidR="007D4399" w:rsidRDefault="007D4399"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7D4399" w:rsidRDefault="007D4399"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7D4399" w:rsidRDefault="007D4399"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7D4399" w:rsidRDefault="007D4399"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7D4399" w:rsidRDefault="007D4399"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7D4399" w:rsidRDefault="007D4399"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7D4399" w:rsidRDefault="007D4399" w:rsidP="00122ED8">
      <w:pPr>
        <w:pStyle w:val="FootnoteText"/>
        <w:bidi w:val="0"/>
        <w:rPr>
          <w:lang w:bidi="fa-IR"/>
        </w:rPr>
      </w:pPr>
      <w:r>
        <w:rPr>
          <w:rStyle w:val="FootnoteReference"/>
        </w:rPr>
        <w:footnoteRef/>
      </w:r>
      <w:r>
        <w:rPr>
          <w:rtl/>
        </w:rPr>
        <w:t xml:space="preserve"> </w:t>
      </w:r>
      <w:r>
        <w:rPr>
          <w:lang w:bidi="fa-IR"/>
        </w:rPr>
        <w:t>Visibility</w:t>
      </w:r>
    </w:p>
  </w:footnote>
  <w:footnote w:id="70">
    <w:p w:rsidR="007D4399" w:rsidRDefault="007D4399"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7D4399" w:rsidRDefault="007D4399"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7D4399" w:rsidRDefault="007D4399"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7D4399" w:rsidRDefault="007D4399" w:rsidP="008E2FE7">
      <w:pPr>
        <w:pStyle w:val="FootnoteText"/>
        <w:bidi w:val="0"/>
        <w:rPr>
          <w:lang w:bidi="fa-IR"/>
        </w:rPr>
      </w:pPr>
      <w:r>
        <w:rPr>
          <w:rStyle w:val="FootnoteReference"/>
        </w:rPr>
        <w:footnoteRef/>
      </w:r>
      <w:r>
        <w:rPr>
          <w:rtl/>
        </w:rPr>
        <w:t xml:space="preserve"> </w:t>
      </w:r>
      <w:r>
        <w:t>Lieutenant</w:t>
      </w:r>
    </w:p>
  </w:footnote>
  <w:footnote w:id="74">
    <w:p w:rsidR="007D4399" w:rsidRDefault="007D4399" w:rsidP="008D3A64">
      <w:pPr>
        <w:pStyle w:val="FootnoteText"/>
        <w:bidi w:val="0"/>
        <w:rPr>
          <w:lang w:bidi="fa-IR"/>
        </w:rPr>
      </w:pPr>
      <w:r>
        <w:rPr>
          <w:rStyle w:val="FootnoteReference"/>
        </w:rPr>
        <w:footnoteRef/>
      </w:r>
      <w:r>
        <w:rPr>
          <w:rtl/>
        </w:rPr>
        <w:t xml:space="preserve"> </w:t>
      </w:r>
      <w:r>
        <w:rPr>
          <w:lang w:bidi="fa-IR"/>
        </w:rPr>
        <w:t>Dictator</w:t>
      </w:r>
    </w:p>
  </w:footnote>
  <w:footnote w:id="75">
    <w:p w:rsidR="007D4399" w:rsidRDefault="007D4399"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7D4399" w:rsidRDefault="007D4399">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7D4399" w:rsidRDefault="007D4399" w:rsidP="003E3997">
      <w:pPr>
        <w:pStyle w:val="FootnoteText"/>
        <w:bidi w:val="0"/>
        <w:rPr>
          <w:lang w:bidi="fa-IR"/>
        </w:rPr>
      </w:pPr>
      <w:r>
        <w:rPr>
          <w:rStyle w:val="FootnoteReference"/>
        </w:rPr>
        <w:footnoteRef/>
      </w:r>
      <w:r>
        <w:rPr>
          <w:rtl/>
        </w:rPr>
        <w:t xml:space="preserve"> </w:t>
      </w:r>
      <w:r>
        <w:rPr>
          <w:lang w:bidi="fa-IR"/>
        </w:rPr>
        <w:t>Partially</w:t>
      </w:r>
    </w:p>
  </w:footnote>
  <w:footnote w:id="78">
    <w:p w:rsidR="007D4399" w:rsidRDefault="007D4399"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7D4399" w:rsidRDefault="007D4399" w:rsidP="00641731">
      <w:pPr>
        <w:pStyle w:val="FootnoteText"/>
        <w:bidi w:val="0"/>
        <w:rPr>
          <w:rtl/>
          <w:lang w:bidi="fa-IR"/>
        </w:rPr>
      </w:pPr>
      <w:r>
        <w:rPr>
          <w:rStyle w:val="FootnoteReference"/>
        </w:rPr>
        <w:footnoteRef/>
      </w:r>
      <w:r>
        <w:rPr>
          <w:rtl/>
        </w:rPr>
        <w:t xml:space="preserve"> </w:t>
      </w:r>
      <w:r>
        <w:t>Closed-Source</w:t>
      </w:r>
    </w:p>
  </w:footnote>
  <w:footnote w:id="80">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7D4399" w:rsidRDefault="007D4399"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7D4399" w:rsidRDefault="007D4399" w:rsidP="00966B24">
      <w:pPr>
        <w:pStyle w:val="FootnoteText"/>
        <w:bidi w:val="0"/>
        <w:rPr>
          <w:lang w:bidi="fa-IR"/>
        </w:rPr>
      </w:pPr>
      <w:r>
        <w:rPr>
          <w:rStyle w:val="FootnoteReference"/>
        </w:rPr>
        <w:footnoteRef/>
      </w:r>
      <w:r>
        <w:rPr>
          <w:rtl/>
        </w:rPr>
        <w:t xml:space="preserve"> </w:t>
      </w:r>
      <w:r>
        <w:t>Legacy Patches</w:t>
      </w:r>
    </w:p>
  </w:footnote>
  <w:footnote w:id="83">
    <w:p w:rsidR="007D4399" w:rsidRDefault="007D4399" w:rsidP="00966B24">
      <w:pPr>
        <w:pStyle w:val="FootnoteText"/>
        <w:bidi w:val="0"/>
        <w:rPr>
          <w:lang w:bidi="fa-IR"/>
        </w:rPr>
      </w:pPr>
      <w:r>
        <w:rPr>
          <w:rStyle w:val="FootnoteReference"/>
        </w:rPr>
        <w:footnoteRef/>
      </w:r>
      <w:r>
        <w:rPr>
          <w:rtl/>
        </w:rPr>
        <w:t xml:space="preserve"> </w:t>
      </w:r>
      <w:r>
        <w:rPr>
          <w:lang w:bidi="fa-IR"/>
        </w:rPr>
        <w:t>Plain text</w:t>
      </w:r>
    </w:p>
  </w:footnote>
  <w:footnote w:id="84">
    <w:p w:rsidR="007D4399" w:rsidRDefault="007D4399"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7D4399" w:rsidRDefault="007D4399"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7D4399" w:rsidRDefault="007D4399"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7D4399" w:rsidRDefault="007D4399"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7D4399" w:rsidRDefault="007D4399"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7D4399" w:rsidRDefault="007D4399"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7D4399" w:rsidRDefault="007D4399"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7D4399" w:rsidRDefault="007D4399"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7D4399" w:rsidRDefault="007D4399" w:rsidP="00223689">
      <w:pPr>
        <w:pStyle w:val="FootnoteText"/>
        <w:bidi w:val="0"/>
      </w:pPr>
      <w:r>
        <w:rPr>
          <w:rStyle w:val="FootnoteReference"/>
        </w:rPr>
        <w:footnoteRef/>
      </w:r>
      <w:r>
        <w:rPr>
          <w:rtl/>
        </w:rPr>
        <w:t xml:space="preserve"> </w:t>
      </w:r>
      <w:r>
        <w:t>Code Review</w:t>
      </w:r>
    </w:p>
  </w:footnote>
  <w:footnote w:id="93">
    <w:p w:rsidR="007D4399" w:rsidRDefault="007D4399" w:rsidP="005C3679">
      <w:pPr>
        <w:pStyle w:val="FootnoteText"/>
        <w:bidi w:val="0"/>
        <w:rPr>
          <w:lang w:bidi="fa-IR"/>
        </w:rPr>
      </w:pPr>
      <w:r>
        <w:rPr>
          <w:rStyle w:val="FootnoteReference"/>
        </w:rPr>
        <w:footnoteRef/>
      </w:r>
      <w:r>
        <w:rPr>
          <w:rtl/>
        </w:rPr>
        <w:t xml:space="preserve"> </w:t>
      </w:r>
      <w:r>
        <w:t>Two Factor Authentication</w:t>
      </w:r>
    </w:p>
  </w:footnote>
  <w:footnote w:id="94">
    <w:p w:rsidR="007D4399" w:rsidRDefault="007D4399"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7D4399" w:rsidRDefault="007D4399" w:rsidP="00F15318">
      <w:pPr>
        <w:pStyle w:val="FootnoteText"/>
        <w:bidi w:val="0"/>
      </w:pPr>
      <w:r>
        <w:rPr>
          <w:rStyle w:val="FootnoteReference"/>
        </w:rPr>
        <w:footnoteRef/>
      </w:r>
      <w:r>
        <w:rPr>
          <w:rtl/>
        </w:rPr>
        <w:t xml:space="preserve"> </w:t>
      </w:r>
      <w:r>
        <w:t>Discussion Process</w:t>
      </w:r>
    </w:p>
  </w:footnote>
  <w:footnote w:id="96">
    <w:p w:rsidR="007D4399" w:rsidRDefault="007D4399"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7D4399" w:rsidRDefault="007D4399" w:rsidP="00C002D9">
      <w:pPr>
        <w:pStyle w:val="FootnoteText"/>
        <w:bidi w:val="0"/>
        <w:rPr>
          <w:lang w:bidi="fa-IR"/>
        </w:rPr>
      </w:pPr>
      <w:r>
        <w:rPr>
          <w:rStyle w:val="FootnoteReference"/>
        </w:rPr>
        <w:footnoteRef/>
      </w:r>
      <w:r>
        <w:rPr>
          <w:rtl/>
        </w:rPr>
        <w:t xml:space="preserve"> </w:t>
      </w:r>
      <w:r>
        <w:rPr>
          <w:lang w:bidi="fa-IR"/>
        </w:rPr>
        <w:t>Timeline</w:t>
      </w:r>
    </w:p>
  </w:footnote>
  <w:footnote w:id="98">
    <w:p w:rsidR="007D4399" w:rsidRDefault="007D4399"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7D4399" w:rsidRDefault="007D4399" w:rsidP="00F36E6B">
      <w:pPr>
        <w:pStyle w:val="FootnoteText"/>
        <w:bidi w:val="0"/>
        <w:rPr>
          <w:lang w:bidi="fa-IR"/>
        </w:rPr>
      </w:pPr>
      <w:r>
        <w:rPr>
          <w:rStyle w:val="FootnoteReference"/>
        </w:rPr>
        <w:footnoteRef/>
      </w:r>
      <w:r>
        <w:rPr>
          <w:rtl/>
        </w:rPr>
        <w:t xml:space="preserve"> </w:t>
      </w:r>
      <w:r>
        <w:rPr>
          <w:lang w:bidi="fa-IR"/>
        </w:rPr>
        <w:t>Task List</w:t>
      </w:r>
    </w:p>
  </w:footnote>
  <w:footnote w:id="100">
    <w:p w:rsidR="007D4399" w:rsidRDefault="007D4399"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7D4399" w:rsidRDefault="007D4399"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7D4399" w:rsidRDefault="007D4399">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7D4399" w:rsidRDefault="007D43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51BFE">
      <w:rPr>
        <w:noProof/>
        <w:rtl/>
        <w:lang w:bidi="fa-IR"/>
      </w:rPr>
      <w:t>240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51BFE">
      <w:rPr>
        <w:rFonts w:hint="cs"/>
        <w:noProof/>
        <w:rtl/>
        <w:lang w:bidi="fa-IR"/>
      </w:rPr>
      <w:t>فصل</w:t>
    </w:r>
    <w:r w:rsidR="00651BFE">
      <w:rPr>
        <w:noProof/>
        <w:rtl/>
        <w:lang w:bidi="fa-IR"/>
      </w:rPr>
      <w:t xml:space="preserve"> </w:t>
    </w:r>
    <w:r w:rsidR="00651BFE">
      <w:rPr>
        <w:rFonts w:hint="cs"/>
        <w:noProof/>
        <w:rtl/>
        <w:lang w:bidi="fa-IR"/>
      </w:rPr>
      <w:t>هفتم،</w:t>
    </w:r>
    <w:r w:rsidR="00651BFE">
      <w:rPr>
        <w:noProof/>
        <w:rtl/>
        <w:lang w:bidi="fa-IR"/>
      </w:rPr>
      <w:t xml:space="preserve"> </w:t>
    </w:r>
    <w:r w:rsidR="00651BFE">
      <w:rPr>
        <w:rFonts w:hint="cs"/>
        <w:noProof/>
        <w:rtl/>
        <w:lang w:bidi="fa-IR"/>
      </w:rPr>
      <w:t>ابزارهای</w:t>
    </w:r>
    <w:r w:rsidR="00651BFE">
      <w:rPr>
        <w:noProof/>
        <w:rtl/>
        <w:lang w:bidi="fa-IR"/>
      </w:rPr>
      <w:t xml:space="preserve"> </w:t>
    </w:r>
    <w:r w:rsidR="00651BFE">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651BFE">
      <w:rPr>
        <w:rFonts w:hint="cs"/>
        <w:noProof/>
        <w:rtl/>
        <w:lang w:bidi="fa-IR"/>
      </w:rPr>
      <w:t>فصل</w:t>
    </w:r>
    <w:r w:rsidR="00651BFE">
      <w:rPr>
        <w:noProof/>
        <w:rtl/>
        <w:lang w:bidi="fa-IR"/>
      </w:rPr>
      <w:t xml:space="preserve"> </w:t>
    </w:r>
    <w:r w:rsidR="00651BFE">
      <w:rPr>
        <w:rFonts w:hint="cs"/>
        <w:noProof/>
        <w:rtl/>
        <w:lang w:bidi="fa-IR"/>
      </w:rPr>
      <w:t>هفتم،</w:t>
    </w:r>
    <w:r w:rsidR="00651BFE">
      <w:rPr>
        <w:noProof/>
        <w:rtl/>
        <w:lang w:bidi="fa-IR"/>
      </w:rPr>
      <w:t xml:space="preserve"> </w:t>
    </w:r>
    <w:r w:rsidR="00651BFE">
      <w:rPr>
        <w:rFonts w:hint="cs"/>
        <w:noProof/>
        <w:rtl/>
        <w:lang w:bidi="fa-IR"/>
      </w:rPr>
      <w:t>ابزارهای</w:t>
    </w:r>
    <w:r w:rsidR="00651BFE">
      <w:rPr>
        <w:noProof/>
        <w:rtl/>
        <w:lang w:bidi="fa-IR"/>
      </w:rPr>
      <w:t xml:space="preserve"> </w:t>
    </w:r>
    <w:r w:rsidR="00651BFE">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651BFE">
      <w:rPr>
        <w:noProof/>
        <w:rtl/>
        <w:lang w:bidi="fa-IR"/>
      </w:rPr>
      <w:t>241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244"/>
    <w:rsid w:val="00022899"/>
    <w:rsid w:val="000258CD"/>
    <w:rsid w:val="00026513"/>
    <w:rsid w:val="00026998"/>
    <w:rsid w:val="00030EC4"/>
    <w:rsid w:val="00033161"/>
    <w:rsid w:val="00034442"/>
    <w:rsid w:val="00035C1B"/>
    <w:rsid w:val="0003600D"/>
    <w:rsid w:val="000362C5"/>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459C"/>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7D7"/>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62F2"/>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467"/>
    <w:rsid w:val="00413D6F"/>
    <w:rsid w:val="00414BB2"/>
    <w:rsid w:val="00414CDA"/>
    <w:rsid w:val="004169EB"/>
    <w:rsid w:val="00421013"/>
    <w:rsid w:val="00421649"/>
    <w:rsid w:val="004222CF"/>
    <w:rsid w:val="00422D1A"/>
    <w:rsid w:val="0042416C"/>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CFA"/>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1BFE"/>
    <w:rsid w:val="00652720"/>
    <w:rsid w:val="00654E67"/>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4399"/>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0C61"/>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614"/>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37CB3"/>
    <w:rsid w:val="00B4036B"/>
    <w:rsid w:val="00B4089C"/>
    <w:rsid w:val="00B40D94"/>
    <w:rsid w:val="00B42FFF"/>
    <w:rsid w:val="00B441BA"/>
    <w:rsid w:val="00B452F0"/>
    <w:rsid w:val="00B46808"/>
    <w:rsid w:val="00B4700A"/>
    <w:rsid w:val="00B50C06"/>
    <w:rsid w:val="00B51340"/>
    <w:rsid w:val="00B553D0"/>
    <w:rsid w:val="00B61014"/>
    <w:rsid w:val="00B6269A"/>
    <w:rsid w:val="00B62E6E"/>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77"/>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1CE4"/>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5824"/>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CDA"/>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604F-803D-40FD-A194-F1D5824EB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166722</TotalTime>
  <Pages>262</Pages>
  <Words>49627</Words>
  <Characters>282874</Characters>
  <Application>Microsoft Office Word</Application>
  <DocSecurity>0</DocSecurity>
  <Lines>2357</Lines>
  <Paragraphs>663</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331838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971</cp:revision>
  <cp:lastPrinted>2017-02-24T21:22:00Z</cp:lastPrinted>
  <dcterms:created xsi:type="dcterms:W3CDTF">2017-02-23T07:43:00Z</dcterms:created>
  <dcterms:modified xsi:type="dcterms:W3CDTF">2018-02-05T04:41:00Z</dcterms:modified>
</cp:coreProperties>
</file>