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1C3" w:rsidRPr="00E871C3" w:rsidRDefault="00E871C3" w:rsidP="00E871C3">
      <w:pPr>
        <w:spacing w:line="240" w:lineRule="auto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Dr.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Satyabrata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Das is a highly experienced Surgical Oncologist and General Surgeon based in Bhubaneswar,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, with over 18 years of clinical experience. He is recognized for his expertise in complex laparoscopic and open cancer surgeries, particularly in head and neck, breast, gastrointestinal, and gynecological cancers. </w:t>
      </w:r>
    </w:p>
    <w:p w:rsidR="00E871C3" w:rsidRPr="00E871C3" w:rsidRDefault="00E871C3" w:rsidP="00E871C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30"/>
          <w:szCs w:val="30"/>
          <w:lang w:bidi="or-IN"/>
        </w:rPr>
        <w:t>Professional Background</w:t>
      </w:r>
    </w:p>
    <w:p w:rsidR="00E871C3" w:rsidRPr="00E871C3" w:rsidRDefault="00E871C3" w:rsidP="00E871C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Specialty: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Surgical Oncology, General Surgery</w:t>
      </w:r>
    </w:p>
    <w:p w:rsidR="00E871C3" w:rsidRPr="00E871C3" w:rsidRDefault="00E871C3" w:rsidP="00E871C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Experience: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18+ years</w:t>
      </w:r>
    </w:p>
    <w:p w:rsidR="00E871C3" w:rsidRPr="00E871C3" w:rsidRDefault="00E871C3" w:rsidP="00E871C3">
      <w:pPr>
        <w:numPr>
          <w:ilvl w:val="0"/>
          <w:numId w:val="1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Languages Spoken: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English, Hindi,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Odia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</w:p>
    <w:p w:rsidR="00E871C3" w:rsidRPr="00E871C3" w:rsidRDefault="00E871C3" w:rsidP="00E871C3">
      <w:pPr>
        <w:numPr>
          <w:ilvl w:val="0"/>
          <w:numId w:val="1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30"/>
          <w:szCs w:val="30"/>
          <w:lang w:bidi="or-IN"/>
        </w:rPr>
        <w:t>Education</w:t>
      </w:r>
    </w:p>
    <w:p w:rsidR="00E871C3" w:rsidRPr="00E871C3" w:rsidRDefault="00E871C3" w:rsidP="00E871C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proofErr w:type="spellStart"/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MCh</w:t>
      </w:r>
      <w:proofErr w:type="spellEnd"/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 xml:space="preserve"> (Surgical Oncology):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King George's Medical University (KGMU),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Lucknow</w:t>
      </w:r>
      <w:proofErr w:type="spellEnd"/>
    </w:p>
    <w:p w:rsidR="00E871C3" w:rsidRPr="00E871C3" w:rsidRDefault="00E871C3" w:rsidP="00E871C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MS (General Surgery):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Nilratan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Sircar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(NRS) Medical College, Kolkata</w:t>
      </w:r>
    </w:p>
    <w:p w:rsidR="00E871C3" w:rsidRPr="00E871C3" w:rsidRDefault="00E871C3" w:rsidP="00E871C3">
      <w:pPr>
        <w:numPr>
          <w:ilvl w:val="0"/>
          <w:numId w:val="2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MBBS: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VSS Medical College,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Burla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</w:p>
    <w:p w:rsidR="00E871C3" w:rsidRPr="00E871C3" w:rsidRDefault="00E871C3" w:rsidP="00E871C3">
      <w:pPr>
        <w:numPr>
          <w:ilvl w:val="0"/>
          <w:numId w:val="2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30"/>
          <w:szCs w:val="30"/>
          <w:lang w:bidi="or-IN"/>
        </w:rPr>
        <w:t>Clinical Expertise</w:t>
      </w:r>
    </w:p>
    <w:p w:rsidR="00E871C3" w:rsidRPr="00E871C3" w:rsidRDefault="00E871C3" w:rsidP="00E871C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Surgical Areas: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Oncoplastic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breast-conserving surgeries, commando surgeries, thoracic,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hepatobiliary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>, urological, and gynecological surgeries.</w:t>
      </w:r>
    </w:p>
    <w:p w:rsidR="00E871C3" w:rsidRPr="00E871C3" w:rsidRDefault="00E871C3" w:rsidP="00E871C3">
      <w:pPr>
        <w:numPr>
          <w:ilvl w:val="0"/>
          <w:numId w:val="3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Techniques: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Proficient in both minimally invasive (laparoscopic) techniques and complex open cancer surgeries. </w:t>
      </w:r>
    </w:p>
    <w:p w:rsidR="00E871C3" w:rsidRPr="00E871C3" w:rsidRDefault="00E871C3" w:rsidP="00E871C3">
      <w:pPr>
        <w:numPr>
          <w:ilvl w:val="0"/>
          <w:numId w:val="3"/>
        </w:numPr>
        <w:spacing w:after="180" w:line="240" w:lineRule="auto"/>
        <w:ind w:left="0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E871C3">
        <w:rPr>
          <w:rFonts w:ascii="Arial" w:eastAsia="Times New Roman" w:hAnsi="Arial" w:cs="Arial"/>
          <w:b/>
          <w:bCs/>
          <w:sz w:val="30"/>
          <w:szCs w:val="30"/>
          <w:lang w:bidi="or-IN"/>
        </w:rPr>
        <w:t>Professional Affiliations &amp; Experience</w:t>
      </w:r>
    </w:p>
    <w:p w:rsidR="00E871C3" w:rsidRPr="00E871C3" w:rsidRDefault="00E871C3" w:rsidP="00E871C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Current Affiliation: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Consultant Surgical Oncologist at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Utkal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Hospital, Bhubaneswar.</w:t>
      </w:r>
    </w:p>
    <w:p w:rsidR="00E871C3" w:rsidRPr="00E871C3" w:rsidRDefault="00E871C3" w:rsidP="00E871C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E871C3">
        <w:rPr>
          <w:rFonts w:ascii="Arial" w:eastAsia="Times New Roman" w:hAnsi="Arial" w:cs="Arial"/>
          <w:b/>
          <w:bCs/>
          <w:sz w:val="24"/>
          <w:szCs w:val="24"/>
          <w:lang w:bidi="or-IN"/>
        </w:rPr>
        <w:t>Past Affiliations:</w:t>
      </w:r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Worked as a Consultant Cancer Surgeon at Asian Cancer Institute, Apollo Hospital, Care Hospitals, and </w:t>
      </w:r>
      <w:proofErr w:type="spellStart"/>
      <w:r w:rsidRPr="00E871C3">
        <w:rPr>
          <w:rFonts w:ascii="Arial" w:eastAsia="Times New Roman" w:hAnsi="Arial" w:cs="Arial"/>
          <w:sz w:val="24"/>
          <w:szCs w:val="24"/>
          <w:lang w:bidi="or-IN"/>
        </w:rPr>
        <w:t>Chittaranjan</w:t>
      </w:r>
      <w:proofErr w:type="spellEnd"/>
      <w:r w:rsidRPr="00E871C3">
        <w:rPr>
          <w:rFonts w:ascii="Arial" w:eastAsia="Times New Roman" w:hAnsi="Arial" w:cs="Arial"/>
          <w:sz w:val="24"/>
          <w:szCs w:val="24"/>
          <w:lang w:bidi="or-IN"/>
        </w:rPr>
        <w:t xml:space="preserve"> National Cancer Institute (CNCI)</w:t>
      </w:r>
    </w:p>
    <w:p w:rsidR="00DC00D1" w:rsidRDefault="00DC00D1"/>
    <w:sectPr w:rsidR="00DC00D1" w:rsidSect="00DC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F0459"/>
    <w:multiLevelType w:val="multilevel"/>
    <w:tmpl w:val="08E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A1D10"/>
    <w:multiLevelType w:val="multilevel"/>
    <w:tmpl w:val="265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E71E2D"/>
    <w:multiLevelType w:val="multilevel"/>
    <w:tmpl w:val="C79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74CAB"/>
    <w:multiLevelType w:val="multilevel"/>
    <w:tmpl w:val="E1A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71C3"/>
    <w:rsid w:val="00DC00D1"/>
    <w:rsid w:val="00E87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871C3"/>
    <w:rPr>
      <w:color w:val="0000FF"/>
      <w:u w:val="single"/>
    </w:rPr>
  </w:style>
  <w:style w:type="character" w:customStyle="1" w:styleId="t286pc">
    <w:name w:val="t286pc"/>
    <w:basedOn w:val="DefaultParagraphFont"/>
    <w:rsid w:val="00E871C3"/>
  </w:style>
  <w:style w:type="character" w:styleId="Strong">
    <w:name w:val="Strong"/>
    <w:basedOn w:val="DefaultParagraphFont"/>
    <w:uiPriority w:val="22"/>
    <w:qFormat/>
    <w:rsid w:val="00E871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3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212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1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1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0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2026-06-16T17:49:00Z</dcterms:created>
  <dcterms:modified xsi:type="dcterms:W3CDTF">2026-06-16T17:50:00Z</dcterms:modified>
</cp:coreProperties>
</file>