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E2A38"/>
          <w:sz w:val="52"/>
          <w:szCs w:val="52"/>
        </w:rPr>
        <w:t xml:space="preserve">MFT Presigned Upload and Delete APIs</w:t>
      </w:r>
    </w:p>
    <w:p>
      <w:pPr>
        <w:spacing w:after="600"/>
      </w:pPr>
      <w:r>
        <w:rPr>
          <w:rFonts w:ascii="Arial" w:cs="Arial" w:eastAsia="Arial" w:hAnsi="Arial"/>
          <w:color w:val="4A5968"/>
          <w:sz w:val="28"/>
          <w:szCs w:val="28"/>
        </w:rPr>
        <w:t xml:space="preserve">Integration design: Boomi API Management, Boomi MFT (SFTP hosting) and Boomi Event Streams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Field</w:t>
            </w:r>
          </w:p>
        </w:tc>
        <w:tc>
          <w:tcPr>
            <w:tcW w:type="dxa" w:w="7228"/>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Value</w:t>
            </w:r>
          </w:p>
        </w:tc>
      </w:tr>
      <w:tr>
        <w:trPr>
          <w:cantSplit/>
        </w:trPr>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w:t>
            </w:r>
          </w:p>
        </w:tc>
        <w:tc>
          <w:tcPr>
            <w:tcW w:type="dxa" w:w="722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IDD-FT-002 Integration design document</w:t>
            </w:r>
          </w:p>
        </w:tc>
      </w:tr>
      <w:tr>
        <w:trPr>
          <w:cantSplit/>
        </w:trPr>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Version</w:t>
            </w:r>
          </w:p>
        </w:tc>
        <w:tc>
          <w:tcPr>
            <w:tcW w:type="dxa" w:w="722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0.1 (draft)</w:t>
            </w:r>
          </w:p>
        </w:tc>
      </w:tr>
      <w:tr>
        <w:trPr>
          <w:cantSplit/>
        </w:trPr>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Date</w:t>
            </w:r>
          </w:p>
        </w:tc>
        <w:tc>
          <w:tcPr>
            <w:tcW w:type="dxa" w:w="722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3 October 2026</w:t>
            </w:r>
          </w:p>
        </w:tc>
      </w:tr>
      <w:tr>
        <w:trPr>
          <w:cantSplit/>
        </w:trPr>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Status</w:t>
            </w:r>
          </w:p>
        </w:tc>
        <w:tc>
          <w:tcPr>
            <w:tcW w:type="dxa" w:w="722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Draft for design authority review</w:t>
            </w:r>
          </w:p>
        </w:tc>
      </w:tr>
      <w:tr>
        <w:trPr>
          <w:cantSplit/>
        </w:trPr>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Author</w:t>
            </w:r>
          </w:p>
        </w:tc>
        <w:tc>
          <w:tcPr>
            <w:tcW w:type="dxa" w:w="722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Integration Architect</w:t>
            </w:r>
          </w:p>
        </w:tc>
      </w:tr>
      <w:tr>
        <w:trPr>
          <w:cantSplit/>
        </w:trPr>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Related</w:t>
            </w:r>
          </w:p>
        </w:tc>
        <w:tc>
          <w:tcPr>
            <w:tcW w:type="dxa" w:w="722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IDD-FT-001 File Upload Request API (S3 landing variant)</w:t>
            </w:r>
          </w:p>
        </w:tc>
      </w:tr>
    </w:tbl>
    <w:p>
      <w:r>
        <w:br w:type="page"/>
      </w:r>
    </w:p>
    <w:p>
      <w:pPr>
        <w:pStyle w:val="Heading1"/>
      </w:pPr>
      <w: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1"/>
        <w:gridCol w:w="1499"/>
        <w:gridCol w:w="1713"/>
        <w:gridCol w:w="5355"/>
      </w:tblGrid>
      <w:tr>
        <w:trPr>
          <w:tblHeader/>
        </w:trPr>
        <w:tc>
          <w:tcPr>
            <w:tcW w:type="dxa" w:w="107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Version</w:t>
            </w:r>
          </w:p>
        </w:tc>
        <w:tc>
          <w:tcPr>
            <w:tcW w:type="dxa" w:w="1499"/>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Date</w:t>
            </w:r>
          </w:p>
        </w:tc>
        <w:tc>
          <w:tcPr>
            <w:tcW w:type="dxa" w:w="1713"/>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Author</w:t>
            </w:r>
          </w:p>
        </w:tc>
        <w:tc>
          <w:tcPr>
            <w:tcW w:type="dxa" w:w="5355"/>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Change</w:t>
            </w:r>
          </w:p>
        </w:tc>
      </w:tr>
      <w:tr>
        <w:trPr>
          <w:cantSplit/>
        </w:trPr>
        <w:tc>
          <w:tcPr>
            <w:tcW w:type="dxa" w:w="10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0.1</w:t>
            </w:r>
          </w:p>
        </w:tc>
        <w:tc>
          <w:tcPr>
            <w:tcW w:type="dxa" w:w="14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3 October 2026</w:t>
            </w:r>
          </w:p>
        </w:tc>
        <w:tc>
          <w:tcPr>
            <w:tcW w:type="dxa" w:w="171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Integration Architect</w:t>
            </w:r>
          </w:p>
        </w:tc>
        <w:tc>
          <w:tcPr>
            <w:tcW w:type="dxa" w:w="535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First draft: three APIs (generate presigned URL, upload with document ID, delete by external document ID) with sequence diagrams, Boomi assumptions, request and response, samples, events and open decisions.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2471"/>
        <w:gridCol w:w="1730"/>
        <w:gridCol w:w="2471"/>
      </w:tblGrid>
      <w:tr>
        <w:trPr>
          <w:tblHeader/>
        </w:trPr>
        <w:tc>
          <w:tcPr>
            <w:tcW w:type="dxa" w:w="296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Reviewer role</w:t>
            </w:r>
          </w:p>
        </w:tc>
        <w:tc>
          <w:tcPr>
            <w:tcW w:type="dxa" w:w="247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Name</w:t>
            </w:r>
          </w:p>
        </w:tc>
        <w:tc>
          <w:tcPr>
            <w:tcW w:type="dxa" w:w="173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Review date</w:t>
            </w:r>
          </w:p>
        </w:tc>
        <w:tc>
          <w:tcPr>
            <w:tcW w:type="dxa" w:w="247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Outcome</w:t>
            </w:r>
          </w:p>
        </w:tc>
      </w:tr>
      <w:tr>
        <w:trPr>
          <w:cantSplit/>
        </w:trPr>
        <w:tc>
          <w:tcPr>
            <w:tcW w:type="dxa" w:w="296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HIP platform architect</w:t>
            </w:r>
          </w:p>
        </w:tc>
        <w:tc>
          <w:tcPr>
            <w:tcW w:type="dxa" w:w="24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c>
          <w:tcPr>
            <w:tcW w:type="dxa" w:w="173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c>
          <w:tcPr>
            <w:tcW w:type="dxa" w:w="24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r>
      <w:tr>
        <w:trPr>
          <w:cantSplit/>
        </w:trPr>
        <w:tc>
          <w:tcPr>
            <w:tcW w:type="dxa" w:w="296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API platform owner</w:t>
            </w:r>
          </w:p>
        </w:tc>
        <w:tc>
          <w:tcPr>
            <w:tcW w:type="dxa" w:w="247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c>
          <w:tcPr>
            <w:tcW w:type="dxa" w:w="173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c>
          <w:tcPr>
            <w:tcW w:type="dxa" w:w="247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r>
      <w:tr>
        <w:trPr>
          <w:cantSplit/>
        </w:trPr>
        <w:tc>
          <w:tcPr>
            <w:tcW w:type="dxa" w:w="296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Security architect</w:t>
            </w:r>
          </w:p>
        </w:tc>
        <w:tc>
          <w:tcPr>
            <w:tcW w:type="dxa" w:w="24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c>
          <w:tcPr>
            <w:tcW w:type="dxa" w:w="173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c>
          <w:tcPr>
            <w:tcW w:type="dxa" w:w="247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r>
      <w:tr>
        <w:trPr>
          <w:cantSplit/>
        </w:trPr>
        <w:tc>
          <w:tcPr>
            <w:tcW w:type="dxa" w:w="296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Service owner</w:t>
            </w:r>
          </w:p>
        </w:tc>
        <w:tc>
          <w:tcPr>
            <w:tcW w:type="dxa" w:w="247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c>
          <w:tcPr>
            <w:tcW w:type="dxa" w:w="173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c>
          <w:tcPr>
            <w:tcW w:type="dxa" w:w="247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r>
    </w:tbl>
    <w:p>
      <w:pPr>
        <w:spacing w:after="120"/>
      </w:pPr>
    </w:p>
    <w:p>
      <w:pPr>
        <w:spacing w:after="120" w:line="276"/>
      </w:pPr>
      <w:r>
        <w:rPr>
          <w:rFonts w:ascii="Arial" w:cs="Arial" w:eastAsia="Arial" w:hAnsi="Arial"/>
          <w:color w:val="1E2A38"/>
          <w:sz w:val="20"/>
          <w:szCs w:val="20"/>
        </w:rPr>
        <w:t xml:space="preserve">Generated from one data source with: mft-upload-delete-api.openapi.yaml, mft-upload-delete-events.asyncapi.yaml, mft-upload-delete-api-specification.xlsx, mft-upload-delete-api-sequences.drawio, boomi_hmac_presign.groovy and hmac_presign.py.</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and scope</w:t>
      </w:r>
    </w:p>
    <w:p>
      <w:pPr>
        <w:spacing w:after="120" w:line="276"/>
      </w:pPr>
      <w:r>
        <w:rPr>
          <w:rFonts w:ascii="Arial" w:cs="Arial" w:eastAsia="Arial" w:hAnsi="Arial"/>
          <w:color w:val="1E2A38"/>
          <w:sz w:val="20"/>
          <w:szCs w:val="20"/>
        </w:rPr>
        <w:t xml:space="preserve">Three REST operations on Boomi API Management: API 1 issues presigned upload URLs, API 2 is the presigned URL itself (the consumer PUTs the file and must pass the document ID), API 3 deletes a file by the consumer's external document ID.</w:t>
      </w:r>
    </w:p>
    <w:p>
      <w:pPr>
        <w:spacing w:after="120" w:line="276"/>
      </w:pPr>
      <w:r>
        <w:rPr>
          <w:rFonts w:ascii="Arial" w:cs="Arial" w:eastAsia="Arial" w:hAnsi="Arial"/>
          <w:color w:val="1E2A38"/>
          <w:sz w:val="20"/>
          <w:szCs w:val="20"/>
        </w:rPr>
        <w:t xml:space="preserve">Files are held temporarily on the Boomi MFT SFTP server. Boomi writes each upload into /inbound, the MFT flow scans it and moves clean files to /available, and the file is removed by API 3 or when the 72-hour hold ends.</w:t>
      </w:r>
    </w:p>
    <w:p>
      <w:pPr>
        <w:spacing w:after="120" w:line="276"/>
      </w:pPr>
      <w:r>
        <w:rPr>
          <w:rFonts w:ascii="Arial" w:cs="Arial" w:eastAsia="Arial" w:hAnsi="Arial"/>
          <w:color w:val="1E2A38"/>
          <w:sz w:val="20"/>
          <w:szCs w:val="20"/>
        </w:rPr>
        <w:t xml:space="preserve">Boomi MFT cannot issue a presigned upload URL (its Content API presigns downloads only) and an SFTP server cannot accept an HTTP PUT, so Boomi issues and verifies the URL itself with an HMAC signature. This differs from IDD-FT-001, where the URL pointed at an S3 landing bucket.</w:t>
      </w:r>
    </w:p>
    <w:p>
      <w:pPr>
        <w:spacing w:after="120" w:line="276"/>
      </w:pPr>
      <w:r>
        <w:rPr>
          <w:rFonts w:ascii="Arial" w:cs="Arial" w:eastAsia="Arial" w:hAnsi="Arial"/>
          <w:color w:val="1E2A38"/>
          <w:sz w:val="20"/>
          <w:szCs w:val="20"/>
        </w:rPr>
        <w:t xml:space="preserve">Out of scope: collection of held files by downstream systems, consumer user interfaces, infrastructure build of the MFT endpoint and network.</w:t>
      </w:r>
    </w:p>
    <w:p>
      <w:pPr>
        <w:pStyle w:val="Heading1"/>
      </w:pPr>
      <w:r>
        <w:t xml:space="preserve">2 Solution overview</w:t>
      </w:r>
    </w:p>
    <w:p>
      <w:pPr>
        <w:pStyle w:val="Heading2"/>
      </w:pPr>
      <w:r>
        <w:t xml:space="preserve">2.1 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
        <w:gridCol w:w="904"/>
        <w:gridCol w:w="2610"/>
        <w:gridCol w:w="2209"/>
        <w:gridCol w:w="3212"/>
      </w:tblGrid>
      <w:tr>
        <w:trPr>
          <w:tblHeader/>
        </w:trPr>
        <w:tc>
          <w:tcPr>
            <w:tcW w:type="dxa" w:w="703"/>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API</w:t>
            </w:r>
          </w:p>
        </w:tc>
        <w:tc>
          <w:tcPr>
            <w:tcW w:type="dxa" w:w="9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Method</w:t>
            </w:r>
          </w:p>
        </w:tc>
        <w:tc>
          <w:tcPr>
            <w:tcW w:type="dxa" w:w="261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Path</w:t>
            </w:r>
          </w:p>
        </w:tc>
        <w:tc>
          <w:tcPr>
            <w:tcW w:type="dxa" w:w="2209"/>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Purpose</w:t>
            </w:r>
          </w:p>
        </w:tc>
        <w:tc>
          <w:tcPr>
            <w:tcW w:type="dxa" w:w="3212"/>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Authentication</w:t>
            </w:r>
          </w:p>
        </w:tc>
      </w:tr>
      <w:tr>
        <w:trPr>
          <w:cantSplit/>
        </w:trPr>
        <w:tc>
          <w:tcPr>
            <w:tcW w:type="dxa" w:w="70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API 1</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POST</w:t>
            </w:r>
          </w:p>
        </w:tc>
        <w:tc>
          <w:tcPr>
            <w:tcW w:type="dxa" w:w="26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/generate_presignedurl</w:t>
            </w:r>
          </w:p>
        </w:tc>
        <w:tc>
          <w:tcPr>
            <w:tcW w:type="dxa" w:w="220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Generate presigned URL</w:t>
            </w:r>
          </w:p>
        </w:tc>
        <w:tc>
          <w:tcPr>
            <w:tcW w:type="dxa" w:w="32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OAuth2 client credentials, scope file-transfer.upload.request</w:t>
            </w:r>
          </w:p>
        </w:tc>
      </w:tr>
      <w:tr>
        <w:trPr>
          <w:cantSplit/>
        </w:trPr>
        <w:tc>
          <w:tcPr>
            <w:tcW w:type="dxa" w:w="70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API 2</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PUT</w:t>
            </w:r>
          </w:p>
        </w:tc>
        <w:tc>
          <w:tcPr>
            <w:tcW w:type="dxa" w:w="26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/uploads/{fileId}?expires&amp;kid&amp;sig</w:t>
            </w:r>
          </w:p>
        </w:tc>
        <w:tc>
          <w:tcPr>
            <w:tcW w:type="dxa" w:w="220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Upload to the presigned URL</w:t>
            </w:r>
          </w:p>
        </w:tc>
        <w:tc>
          <w:tcPr>
            <w:tcW w:type="dxa" w:w="32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None: the signed URL is the credential (single use, 900 s)</w:t>
            </w:r>
          </w:p>
        </w:tc>
      </w:tr>
      <w:tr>
        <w:trPr>
          <w:cantSplit/>
        </w:trPr>
        <w:tc>
          <w:tcPr>
            <w:tcW w:type="dxa" w:w="70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API 3</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POST</w:t>
            </w:r>
          </w:p>
        </w:tc>
        <w:tc>
          <w:tcPr>
            <w:tcW w:type="dxa" w:w="26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/delete_file</w:t>
            </w:r>
          </w:p>
        </w:tc>
        <w:tc>
          <w:tcPr>
            <w:tcW w:type="dxa" w:w="220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Delete a file</w:t>
            </w:r>
          </w:p>
        </w:tc>
        <w:tc>
          <w:tcPr>
            <w:tcW w:type="dxa" w:w="32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OAuth2 client credentials, scope file-transfer.file.delete</w:t>
            </w:r>
          </w:p>
        </w:tc>
      </w:tr>
    </w:tbl>
    <w:p>
      <w:pPr>
        <w:spacing w:after="120"/>
      </w:pPr>
    </w:p>
    <w:p>
      <w:pPr>
        <w:pStyle w:val="Heading2"/>
      </w:pPr>
      <w:r>
        <w:t xml:space="preserve">2.2 Boomi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2410"/>
        <w:gridCol w:w="5019"/>
      </w:tblGrid>
      <w:tr>
        <w:trPr>
          <w:tblHeader/>
        </w:trPr>
        <w:tc>
          <w:tcPr>
            <w:tcW w:type="dxa" w:w="2209"/>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Component</w:t>
            </w:r>
          </w:p>
        </w:tc>
        <w:tc>
          <w:tcPr>
            <w:tcW w:type="dxa" w:w="241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Boomi capability</w:t>
            </w:r>
          </w:p>
        </w:tc>
        <w:tc>
          <w:tcPr>
            <w:tcW w:type="dxa" w:w="5019"/>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Responsibility</w:t>
            </w:r>
          </w:p>
        </w:tc>
      </w:tr>
      <w:tr>
        <w:trPr>
          <w:cantSplit/>
        </w:trPr>
        <w:tc>
          <w:tcPr>
            <w:tcW w:type="dxa" w:w="220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API proxy</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API Management</w:t>
            </w:r>
          </w:p>
        </w:tc>
        <w:tc>
          <w:tcPr>
            <w:tcW w:type="dxa" w:w="501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POST /generate_presignedurl and POST /delete_file (OAuth2 client credentials); PUT /uploads/{fileId} (no OAuth, URL is the credential).</w:t>
            </w:r>
          </w:p>
        </w:tc>
      </w:tr>
      <w:tr>
        <w:trPr>
          <w:cantSplit/>
        </w:trPr>
        <w:tc>
          <w:tcPr>
            <w:tcW w:type="dxa" w:w="220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P01 Generate Presigned URL</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process (API Service)</w:t>
            </w:r>
          </w:p>
        </w:tc>
        <w:tc>
          <w:tcPr>
            <w:tcW w:type="dxa" w:w="501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Idempotency, policy checks, fileId, HMAC signing, registry, document_upload_requested.</w:t>
            </w:r>
          </w:p>
        </w:tc>
      </w:tr>
      <w:tr>
        <w:trPr>
          <w:cantSplit/>
        </w:trPr>
        <w:tc>
          <w:tcPr>
            <w:tcW w:type="dxa" w:w="220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P02 Receive Upload</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process (API Service, streamed body)</w:t>
            </w:r>
          </w:p>
        </w:tc>
        <w:tc>
          <w:tcPr>
            <w:tcW w:type="dxa" w:w="501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Verify signature, document ID, size and digest; SFTP Write to MFT /inbound plus trigger file; file_upload_received.</w:t>
            </w:r>
          </w:p>
        </w:tc>
      </w:tr>
      <w:tr>
        <w:trPr>
          <w:cantSplit/>
        </w:trPr>
        <w:tc>
          <w:tcPr>
            <w:tcW w:type="dxa" w:w="220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P03 MFT Outcome Reconciler</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process (scheduled 60 s, single node)</w:t>
            </w:r>
          </w:p>
        </w:tc>
        <w:tc>
          <w:tcPr>
            <w:tcW w:type="dxa" w:w="501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AuditLog API; set AVAILABLE or QUARANTINED; complete pending deletes; outcome events.</w:t>
            </w:r>
          </w:p>
        </w:tc>
      </w:tr>
      <w:tr>
        <w:trPr>
          <w:cantSplit/>
        </w:trPr>
        <w:tc>
          <w:tcPr>
            <w:tcW w:type="dxa" w:w="220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P04 Delete File</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process (API Service)</w:t>
            </w:r>
          </w:p>
        </w:tc>
        <w:tc>
          <w:tcPr>
            <w:tcW w:type="dxa" w:w="501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Resolve externalDocumentId, guard checks, SFTP Delete or pending, file_deleted.</w:t>
            </w:r>
          </w:p>
        </w:tc>
      </w:tr>
      <w:tr>
        <w:trPr>
          <w:cantSplit/>
        </w:trPr>
        <w:tc>
          <w:tcPr>
            <w:tcW w:type="dxa" w:w="220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P05 Sweep</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process (scheduled 5 min)</w:t>
            </w:r>
          </w:p>
        </w:tc>
        <w:tc>
          <w:tcPr>
            <w:tcW w:type="dxa" w:w="501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Expire unused URLs; delete files past holdPeriodHours.</w:t>
            </w:r>
          </w:p>
        </w:tc>
      </w:tr>
      <w:tr>
        <w:trPr>
          <w:cantSplit/>
        </w:trPr>
        <w:tc>
          <w:tcPr>
            <w:tcW w:type="dxa" w:w="220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Upload Registry</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Database (Database connector)</w:t>
            </w:r>
          </w:p>
        </w:tc>
        <w:tc>
          <w:tcPr>
            <w:tcW w:type="dxa" w:w="501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ft_policy, ft_collection, ft_file, ft_idempotency, ft_watermark.</w:t>
            </w:r>
          </w:p>
        </w:tc>
      </w:tr>
      <w:tr>
        <w:trPr>
          <w:cantSplit/>
        </w:trPr>
        <w:tc>
          <w:tcPr>
            <w:tcW w:type="dxa" w:w="220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HMAC signer and verifier</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Groovy Data Process script</w:t>
            </w:r>
          </w:p>
        </w:tc>
        <w:tc>
          <w:tcPr>
            <w:tcW w:type="dxa" w:w="501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boomi_hmac_presign.groovy (SIGN in P01, VERIFY in P02).</w:t>
            </w:r>
          </w:p>
        </w:tc>
      </w:tr>
      <w:tr>
        <w:trPr>
          <w:cantSplit/>
        </w:trPr>
        <w:tc>
          <w:tcPr>
            <w:tcW w:type="dxa" w:w="220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SFTP Server endpoint</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w:t>
            </w:r>
          </w:p>
        </w:tc>
        <w:tc>
          <w:tcPr>
            <w:tcW w:type="dxa" w:w="501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Hosted storage with /inbound and /available paths; Boomi service user.</w:t>
            </w:r>
          </w:p>
        </w:tc>
      </w:tr>
      <w:tr>
        <w:trPr>
          <w:cantSplit/>
        </w:trPr>
        <w:tc>
          <w:tcPr>
            <w:tcW w:type="dxa" w:w="220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flow FT-HOLD-{sourceSystem}</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w:t>
            </w:r>
          </w:p>
        </w:tc>
        <w:tc>
          <w:tcPr>
            <w:tcW w:type="dxa" w:w="501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Trigger file, anti virus, move inbound to available.</w:t>
            </w:r>
          </w:p>
        </w:tc>
      </w:tr>
      <w:tr>
        <w:trPr>
          <w:cantSplit/>
        </w:trPr>
        <w:tc>
          <w:tcPr>
            <w:tcW w:type="dxa" w:w="220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Topic file-transfer.mft-hold.events</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Event Streams</w:t>
            </w:r>
          </w:p>
        </w:tc>
        <w:tc>
          <w:tcPr>
            <w:tcW w:type="dxa" w:w="501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CloudEvents; subscription and dead letter topic per consumer.</w:t>
            </w:r>
          </w:p>
        </w:tc>
      </w:tr>
    </w:tbl>
    <w:p>
      <w:pPr>
        <w:spacing w:after="120"/>
      </w:pPr>
    </w:p>
    <w:p>
      <w:pPr>
        <w:pStyle w:val="Heading2"/>
      </w:pPr>
      <w:r>
        <w:t xml:space="preserve">2.3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1205"/>
        <w:gridCol w:w="1707"/>
        <w:gridCol w:w="4919"/>
      </w:tblGrid>
      <w:tr>
        <w:trPr>
          <w:tblHeader/>
        </w:trPr>
        <w:tc>
          <w:tcPr>
            <w:tcW w:type="dxa" w:w="180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Identifier</w:t>
            </w:r>
          </w:p>
        </w:tc>
        <w:tc>
          <w:tcPr>
            <w:tcW w:type="dxa" w:w="1205"/>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Issued by</w:t>
            </w:r>
          </w:p>
        </w:tc>
        <w:tc>
          <w:tcPr>
            <w:tcW w:type="dxa" w:w="170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Scope</w:t>
            </w:r>
          </w:p>
        </w:tc>
        <w:tc>
          <w:tcPr>
            <w:tcW w:type="dxa" w:w="4919"/>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Purpose</w:t>
            </w:r>
          </w:p>
        </w:tc>
      </w:tr>
      <w:tr>
        <w:trPr>
          <w:cantSplit/>
        </w:trPr>
        <w:tc>
          <w:tcPr>
            <w:tcW w:type="dxa" w:w="18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correlationId</w:t>
            </w:r>
          </w:p>
        </w:tc>
        <w:tc>
          <w:tcPr>
            <w:tcW w:type="dxa" w:w="120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Consumer</w:t>
            </w:r>
          </w:p>
        </w:tc>
        <w:tc>
          <w:tcPr>
            <w:tcW w:type="dxa" w:w="17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Per call</w:t>
            </w:r>
          </w:p>
        </w:tc>
        <w:tc>
          <w:tcPr>
            <w:tcW w:type="dxa" w:w="491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On every log line, registry row and event.</w:t>
            </w:r>
          </w:p>
        </w:tc>
      </w:tr>
      <w:tr>
        <w:trPr>
          <w:cantSplit/>
        </w:trPr>
        <w:tc>
          <w:tcPr>
            <w:tcW w:type="dxa" w:w="180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externalDocumentId</w:t>
            </w:r>
          </w:p>
        </w:tc>
        <w:tc>
          <w:tcPr>
            <w:tcW w:type="dxa" w:w="1205"/>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Consumer</w:t>
            </w:r>
          </w:p>
        </w:tc>
        <w:tc>
          <w:tcPr>
            <w:tcW w:type="dxa" w:w="170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Per document</w:t>
            </w:r>
          </w:p>
        </w:tc>
        <w:tc>
          <w:tcPr>
            <w:tcW w:type="dxa" w:w="491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Consumer key: in the generate request, required as X-External-Document-ID on the upload, signed into the URL, and the delete key.</w:t>
            </w:r>
          </w:p>
        </w:tc>
      </w:tr>
      <w:tr>
        <w:trPr>
          <w:cantSplit/>
        </w:trPr>
        <w:tc>
          <w:tcPr>
            <w:tcW w:type="dxa" w:w="18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fileCollectionId</w:t>
            </w:r>
          </w:p>
        </w:tc>
        <w:tc>
          <w:tcPr>
            <w:tcW w:type="dxa" w:w="120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P01</w:t>
            </w:r>
          </w:p>
        </w:tc>
        <w:tc>
          <w:tcPr>
            <w:tcW w:type="dxa" w:w="17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Per generate call</w:t>
            </w:r>
          </w:p>
        </w:tc>
        <w:tc>
          <w:tcPr>
            <w:tcW w:type="dxa" w:w="491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Groups the documents of one call.</w:t>
            </w:r>
          </w:p>
        </w:tc>
      </w:tr>
      <w:tr>
        <w:trPr>
          <w:cantSplit/>
        </w:trPr>
        <w:tc>
          <w:tcPr>
            <w:tcW w:type="dxa" w:w="180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fileId</w:t>
            </w:r>
          </w:p>
        </w:tc>
        <w:tc>
          <w:tcPr>
            <w:tcW w:type="dxa" w:w="1205"/>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P01</w:t>
            </w:r>
          </w:p>
        </w:tc>
        <w:tc>
          <w:tcPr>
            <w:tcW w:type="dxa" w:w="170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Per accepted document</w:t>
            </w:r>
          </w:p>
        </w:tc>
        <w:tc>
          <w:tcPr>
            <w:tcW w:type="dxa" w:w="491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Upload URL path segment and MFT file name ({fileId}.bin); resolves back to externalDocumentId.</w:t>
            </w:r>
          </w:p>
        </w:tc>
      </w:tr>
      <w:tr>
        <w:trPr>
          <w:cantSplit/>
        </w:trPr>
        <w:tc>
          <w:tcPr>
            <w:tcW w:type="dxa" w:w="18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mftFileCode</w:t>
            </w:r>
          </w:p>
        </w:tc>
        <w:tc>
          <w:tcPr>
            <w:tcW w:type="dxa" w:w="120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w:t>
            </w:r>
          </w:p>
        </w:tc>
        <w:tc>
          <w:tcPr>
            <w:tcW w:type="dxa" w:w="17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Per file after scan</w:t>
            </w:r>
          </w:p>
        </w:tc>
        <w:tc>
          <w:tcPr>
            <w:tcW w:type="dxa" w:w="491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MFT's identifier, read from the audit record and stored.</w:t>
            </w:r>
          </w:p>
        </w:tc>
      </w:tr>
    </w:tbl>
    <w:p>
      <w:pPr>
        <w:spacing w:after="120"/>
      </w:pPr>
    </w:p>
    <w:p>
      <w:pPr>
        <w:pStyle w:val="Heading2"/>
      </w:pPr>
      <w:r>
        <w:t xml:space="preserve">2.4 File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1606"/>
        <w:gridCol w:w="6225"/>
      </w:tblGrid>
      <w:tr>
        <w:trPr>
          <w:tblHeader/>
        </w:trPr>
        <w:tc>
          <w:tcPr>
            <w:tcW w:type="dxa" w:w="180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State</w:t>
            </w:r>
          </w:p>
        </w:tc>
        <w:tc>
          <w:tcPr>
            <w:tcW w:type="dxa" w:w="160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Set by</w:t>
            </w:r>
          </w:p>
        </w:tc>
        <w:tc>
          <w:tcPr>
            <w:tcW w:type="dxa" w:w="6225"/>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Meaning</w:t>
            </w:r>
          </w:p>
        </w:tc>
      </w:tr>
      <w:tr>
        <w:trPr>
          <w:cantSplit/>
        </w:trPr>
        <w:tc>
          <w:tcPr>
            <w:tcW w:type="dxa" w:w="18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URL_ISSUED</w:t>
            </w:r>
          </w:p>
        </w:tc>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P01</w:t>
            </w:r>
          </w:p>
        </w:tc>
        <w:tc>
          <w:tcPr>
            <w:tcW w:type="dxa" w:w="622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 issued, no bytes yet.</w:t>
            </w:r>
          </w:p>
        </w:tc>
      </w:tr>
      <w:tr>
        <w:trPr>
          <w:cantSplit/>
        </w:trPr>
        <w:tc>
          <w:tcPr>
            <w:tcW w:type="dxa" w:w="180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UPLOADING</w:t>
            </w:r>
          </w:p>
        </w:tc>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P02</w:t>
            </w:r>
          </w:p>
        </w:tc>
        <w:tc>
          <w:tcPr>
            <w:tcW w:type="dxa" w:w="6225"/>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Upload call in progress (URL now used).</w:t>
            </w:r>
          </w:p>
        </w:tc>
      </w:tr>
      <w:tr>
        <w:trPr>
          <w:cantSplit/>
        </w:trPr>
        <w:tc>
          <w:tcPr>
            <w:tcW w:type="dxa" w:w="18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UPLOADED</w:t>
            </w:r>
          </w:p>
        </w:tc>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P02</w:t>
            </w:r>
          </w:p>
        </w:tc>
        <w:tc>
          <w:tcPr>
            <w:tcW w:type="dxa" w:w="622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 written to /inbound on the MFT SFTP server; MFT scan pending.</w:t>
            </w:r>
          </w:p>
        </w:tc>
      </w:tr>
      <w:tr>
        <w:trPr>
          <w:cantSplit/>
        </w:trPr>
        <w:tc>
          <w:tcPr>
            <w:tcW w:type="dxa" w:w="180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AVAILABLE</w:t>
            </w:r>
          </w:p>
        </w:tc>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P03</w:t>
            </w:r>
          </w:p>
        </w:tc>
        <w:tc>
          <w:tcPr>
            <w:tcW w:type="dxa" w:w="6225"/>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Clean file held in /available until deleted or the hold period ends.</w:t>
            </w:r>
          </w:p>
        </w:tc>
      </w:tr>
      <w:tr>
        <w:trPr>
          <w:cantSplit/>
        </w:trPr>
        <w:tc>
          <w:tcPr>
            <w:tcW w:type="dxa" w:w="18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QUARANTINED</w:t>
            </w:r>
          </w:p>
        </w:tc>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P03</w:t>
            </w:r>
          </w:p>
        </w:tc>
        <w:tc>
          <w:tcPr>
            <w:tcW w:type="dxa" w:w="622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Blocked by MFT anti virus or rules. Terminal.</w:t>
            </w:r>
          </w:p>
        </w:tc>
      </w:tr>
      <w:tr>
        <w:trPr>
          <w:cantSplit/>
        </w:trPr>
        <w:tc>
          <w:tcPr>
            <w:tcW w:type="dxa" w:w="180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DELETE_PENDING</w:t>
            </w:r>
          </w:p>
        </w:tc>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P04</w:t>
            </w:r>
          </w:p>
        </w:tc>
        <w:tc>
          <w:tcPr>
            <w:tcW w:type="dxa" w:w="6225"/>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Delete requested while UPLOADING or UPLOADED; P02 or P03 completes it.</w:t>
            </w:r>
          </w:p>
        </w:tc>
      </w:tr>
      <w:tr>
        <w:trPr>
          <w:cantSplit/>
        </w:trPr>
        <w:tc>
          <w:tcPr>
            <w:tcW w:type="dxa" w:w="18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DELETED</w:t>
            </w:r>
          </w:p>
        </w:tc>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P04, P05, P03</w:t>
            </w:r>
          </w:p>
        </w:tc>
        <w:tc>
          <w:tcPr>
            <w:tcW w:type="dxa" w:w="622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 removed from MFT (requested or hold period ended). Terminal.</w:t>
            </w:r>
          </w:p>
        </w:tc>
      </w:tr>
      <w:tr>
        <w:trPr>
          <w:cantSplit/>
        </w:trPr>
        <w:tc>
          <w:tcPr>
            <w:tcW w:type="dxa" w:w="180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EXPIRED</w:t>
            </w:r>
          </w:p>
        </w:tc>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P05</w:t>
            </w:r>
          </w:p>
        </w:tc>
        <w:tc>
          <w:tcPr>
            <w:tcW w:type="dxa" w:w="6225"/>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 not used before expiry. Terminal.</w:t>
            </w:r>
          </w:p>
        </w:tc>
      </w:tr>
      <w:tr>
        <w:trPr>
          <w:cantSplit/>
        </w:trPr>
        <w:tc>
          <w:tcPr>
            <w:tcW w:type="dxa" w:w="180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REJECTED</w:t>
            </w:r>
          </w:p>
        </w:tc>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P01</w:t>
            </w:r>
          </w:p>
        </w:tc>
        <w:tc>
          <w:tcPr>
            <w:tcW w:type="dxa" w:w="622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Failed policy at generate time; no URL. Terminal.</w:t>
            </w:r>
          </w:p>
        </w:tc>
      </w:tr>
    </w:tbl>
    <w:p>
      <w:pPr>
        <w:spacing w:after="120"/>
      </w:pPr>
    </w:p>
    <w:p>
      <w:pPr>
        <w:pStyle w:val="Heading2"/>
      </w:pPr>
      <w:r>
        <w:t xml:space="preserve">2.5 Policy defaults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3012"/>
        <w:gridCol w:w="4618"/>
      </w:tblGrid>
      <w:tr>
        <w:trPr>
          <w:tblHeader/>
        </w:trPr>
        <w:tc>
          <w:tcPr>
            <w:tcW w:type="dxa" w:w="2008"/>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Setting</w:t>
            </w:r>
          </w:p>
        </w:tc>
        <w:tc>
          <w:tcPr>
            <w:tcW w:type="dxa" w:w="3012"/>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Default</w:t>
            </w:r>
          </w:p>
        </w:tc>
        <w:tc>
          <w:tcPr>
            <w:tcW w:type="dxa" w:w="4618"/>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Notes</w:t>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maxDocumentsPerRequest</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10</w:t>
            </w:r>
          </w:p>
        </w:tc>
        <w:tc>
          <w:tcPr>
            <w:tcW w:type="dxa" w:w="461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Upper bound on documents[] in one generate call.</w:t>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maxFileSizeBytes</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104857600 (100 MiB)</w:t>
            </w:r>
          </w:p>
        </w:tc>
        <w:tc>
          <w:tcPr>
            <w:tcW w:type="dxa" w:w="461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Every byte passes through the gateway and the Molecule (B-07). Larger files wait for D-03.</w:t>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urlTtlSeconds</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900</w:t>
            </w:r>
          </w:p>
        </w:tc>
        <w:tc>
          <w:tcPr>
            <w:tcW w:type="dxa" w:w="461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Lifetime of each presigned URL. A URL works once.</w:t>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holdPeriodHours</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72</w:t>
            </w:r>
          </w:p>
        </w:tc>
        <w:tc>
          <w:tcPr>
            <w:tcW w:type="dxa" w:w="461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How long a clean file stays on the MFT SFTP server before the sweep deletes it (temporary hosting).</w:t>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allowedMimeTypes</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application/pdf, image/jpeg, image/png, image/tiff, text/csv, .docx, .xlsx MIME types</w:t>
            </w:r>
          </w:p>
        </w:tc>
        <w:tc>
          <w:tcPr>
            <w:tcW w:type="dxa" w:w="461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Declared type is checked at generate time; MFT rules re-check on scan.</w:t>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mftInboundPath</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/inbound/{sourceSystem}/</w:t>
            </w:r>
          </w:p>
        </w:tc>
        <w:tc>
          <w:tcPr>
            <w:tcW w:type="dxa" w:w="461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SFTP server path Boomi writes to (MFT source flow endpoint).</w:t>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mftAvailablePath</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/available/{sourceSystem}/</w:t>
            </w:r>
          </w:p>
        </w:tc>
        <w:tc>
          <w:tcPr>
            <w:tcW w:type="dxa" w:w="461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SFTP server path that holds clean files (MFT target flow endpoint).</w:t>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mftFlowCode</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FT-HOLD-{sourceSystem}</w:t>
            </w:r>
          </w:p>
        </w:tc>
        <w:tc>
          <w:tcPr>
            <w:tcW w:type="dxa" w:w="461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Flow: trigger file, anti virus, move inbound to available.</w:t>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signingKeyId</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k2026-10</w:t>
            </w:r>
          </w:p>
        </w:tc>
        <w:tc>
          <w:tcPr>
            <w:tcW w:type="dxa" w:w="461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Active HMAC key id; the previous key stays valid for verification during rotation.</w:t>
            </w:r>
          </w:p>
        </w:tc>
      </w:tr>
    </w:tbl>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Pr>
      <w:r>
        <w:t xml:space="preserve">3 API 1: Generate presigned URL (POST /generate_presignedurl)</w:t>
      </w:r>
    </w:p>
    <w:p>
      <w:pPr>
        <w:pStyle w:val="Heading2"/>
      </w:pPr>
      <w:r>
        <w:t xml:space="preserve">3.1 Description</w:t>
      </w:r>
    </w:p>
    <w:p>
      <w:pPr>
        <w:spacing w:after="120" w:line="276"/>
      </w:pPr>
      <w:r>
        <w:rPr>
          <w:rFonts w:ascii="Arial" w:cs="Arial" w:eastAsia="Arial" w:hAnsi="Arial"/>
          <w:color w:val="1E2A38"/>
          <w:sz w:val="20"/>
          <w:szCs w:val="20"/>
        </w:rPr>
        <w:t xml:space="preserve">The consumer asks for permission to upload one or more documents to the Boomi MFT platform. For each document it sends its externalDocumentId, documentName, fileSizeBytes, mimeType and SHA-256 checksum, with one correlationId for the call.</w:t>
      </w:r>
    </w:p>
    <w:p>
      <w:pPr>
        <w:spacing w:after="120" w:line="276"/>
      </w:pPr>
      <w:r>
        <w:rPr>
          <w:rFonts w:ascii="Arial" w:cs="Arial" w:eastAsia="Arial" w:hAnsi="Arial"/>
          <w:color w:val="1E2A38"/>
          <w:sz w:val="20"/>
          <w:szCs w:val="20"/>
        </w:rPr>
        <w:t xml:space="preserve">Boomi API Management authenticates the caller and validates the request. The generic Boomi process P01 applies the policy row for the sourceSystem, refuses an externalDocumentId that already has a live file, and for each accepted document creates a fileId and a presigned URL.</w:t>
      </w:r>
    </w:p>
    <w:p>
      <w:pPr>
        <w:spacing w:after="120" w:line="276"/>
      </w:pPr>
      <w:r>
        <w:rPr>
          <w:rFonts w:ascii="Arial" w:cs="Arial" w:eastAsia="Arial" w:hAnsi="Arial"/>
          <w:color w:val="1E2A38"/>
          <w:sz w:val="20"/>
          <w:szCs w:val="20"/>
        </w:rPr>
        <w:t xml:space="preserve">The URL is issued by Boomi, not by MFT: Boomi MFT has no presigned upload URL and its SFTP server cannot take an HTTP PUT. The URL is an HMAC-SHA256 signature over the upload path, the externalDocumentId, the size, the checksum and a 15-minute expiry. It works once, and only with the matching document ID header (API 2). The file will be held temporarily on the MFT SFTP server.</w:t>
      </w:r>
    </w:p>
    <w:p>
      <w:pPr>
        <w:spacing w:after="120" w:line="276"/>
      </w:pPr>
      <w:r>
        <w:rPr>
          <w:rFonts w:ascii="Arial" w:cs="Arial" w:eastAsia="Arial" w:hAnsi="Arial"/>
          <w:b/>
          <w:bCs/>
          <w:color w:val="1E2A38"/>
          <w:sz w:val="20"/>
          <w:szCs w:val="20"/>
        </w:rPr>
        <w:t xml:space="preserve">Authentication: </w:t>
      </w:r>
      <w:r>
        <w:rPr>
          <w:rFonts w:ascii="Arial" w:cs="Arial" w:eastAsia="Arial" w:hAnsi="Arial"/>
          <w:color w:val="1E2A38"/>
          <w:sz w:val="20"/>
          <w:szCs w:val="20"/>
        </w:rPr>
        <w:t xml:space="preserve">OAuth2 client credentials, scope file-transfer.upload.request</w:t>
      </w:r>
    </w:p>
    <w:p>
      <w:pPr>
        <w:sectPr>
          <w:headerReference w:type="default" r:id="rId9"/>
          <w:footerReference w:type="default" r:id="rId10"/>
          <w:type w:val="nextPage"/>
          <w:pgSz w:w="11906" w:h="16838" w:orient="portrait"/>
          <w:pgMar w:top="1134" w:right="1134" w:bottom="1134" w:left="1134" w:header="708" w:footer="708" w:gutter="0"/>
          <w:pgNumType/>
          <w:docGrid w:linePitch="360"/>
        </w:sectPr>
      </w:pPr>
    </w:p>
    <w:p>
      <w:pPr>
        <w:pStyle w:val="Heading2"/>
      </w:pPr>
      <w:r>
        <w:t xml:space="preserve">3.2 Sequence diagram</w:t>
      </w:r>
    </w:p>
    <w:p>
      <w:pPr>
        <w:spacing w:after="60"/>
        <w:jc w:val="center"/>
      </w:pPr>
      <w:r>
        <w:drawing>
          <wp:inline distT="0" distB="0" distL="0" distR="0">
            <wp:extent cx="6953250" cy="5143500"/>
            <wp:effectExtent t="0" r="0" b="0" l="0"/>
            <wp:docPr id="1" name="sd1" descr="SD-1 POST /generate_presignedurl" title="SD-1 POST /generate_presigned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953250" cy="5143500"/>
                    </a:xfrm>
                    <a:prstGeom prst="rect">
                      <a:avLst/>
                    </a:prstGeom>
                  </pic:spPr>
                </pic:pic>
              </a:graphicData>
            </a:graphic>
          </wp:inline>
        </w:drawing>
      </w:r>
    </w:p>
    <w:p>
      <w:pPr>
        <w:spacing w:after="160"/>
        <w:jc w:val="center"/>
      </w:pPr>
      <w:r>
        <w:rPr>
          <w:rFonts w:ascii="Arial" w:cs="Arial" w:eastAsia="Arial" w:hAnsi="Arial"/>
          <w:i/>
          <w:iCs/>
          <w:color w:val="4A5968"/>
          <w:sz w:val="18"/>
          <w:szCs w:val="18"/>
        </w:rPr>
        <w:t xml:space="preserve">SD-1 POST /generate_presignedurl</w:t>
      </w:r>
    </w:p>
    <w:p>
      <w:pPr>
        <w:jc w:val="center"/>
      </w:pPr>
      <w:r>
        <w:drawing>
          <wp:inline distT="0" distB="0" distL="0" distR="0">
            <wp:extent cx="6667500" cy="247650"/>
            <wp:effectExtent t="0" r="0" b="0" l="0"/>
            <wp:docPr id="1" name="legend" descr="Line styles" title="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667500" cy="247650"/>
                    </a:xfrm>
                    <a:prstGeom prst="rect">
                      <a:avLst/>
                    </a:prstGeom>
                  </pic:spPr>
                </pic:pic>
              </a:graphicData>
            </a:graphic>
          </wp:inline>
        </w:drawing>
      </w:r>
    </w:p>
    <w:p>
      <w:pPr>
        <w:sectPr>
          <w:headerReference w:type="default" r:id="rId11"/>
          <w:footerReference w:type="default" r:id="rId12"/>
          <w:type w:val="nextPage"/>
          <w:pgSz w:w="16838" w:h="11906" w:orient="landscape"/>
          <w:pgMar w:top="1000" w:right="1134" w:bottom="1000" w:left="1134" w:header="708" w:footer="708" w:gutter="0"/>
          <w:pgNumType/>
          <w:docGrid w:linePitch="360"/>
        </w:sectPr>
      </w:pPr>
    </w:p>
    <w:p>
      <w:pPr>
        <w:pStyle w:val="Heading2"/>
      </w:pPr>
      <w:r>
        <w:t xml:space="preserve">3.3 Assumptions in Boomi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1"/>
        <w:gridCol w:w="973"/>
        <w:gridCol w:w="4421"/>
        <w:gridCol w:w="2299"/>
        <w:gridCol w:w="1414"/>
      </w:tblGrid>
      <w:tr>
        <w:trPr>
          <w:tblHeader/>
        </w:trPr>
        <w:tc>
          <w:tcPr>
            <w:tcW w:type="dxa" w:w="53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ID</w:t>
            </w:r>
          </w:p>
        </w:tc>
        <w:tc>
          <w:tcPr>
            <w:tcW w:type="dxa" w:w="973"/>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Area</w:t>
            </w:r>
          </w:p>
        </w:tc>
        <w:tc>
          <w:tcPr>
            <w:tcW w:type="dxa" w:w="442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Assumption</w:t>
            </w:r>
          </w:p>
        </w:tc>
        <w:tc>
          <w:tcPr>
            <w:tcW w:type="dxa" w:w="2299"/>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Impact if wrong</w:t>
            </w:r>
          </w:p>
        </w:tc>
        <w:tc>
          <w:tcPr>
            <w:tcW w:type="dxa" w:w="141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Source</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B-01</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capability</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 has no presigned upload URL: its Content API presigns downloads only, and SFTP is not an HTTP protocol, so no HTTP client can PUT straight onto the MFT SFTP server. The presigned URL is therefore issued by Boomi: an HMAC-signed URL on the API gateway, and the Boomi process writes the bytes to the MFT SFTP server.</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MFT adds HTTP upload links to a hosted path, the URL could point at MFT directly (D-01).</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 Content API overview</w:t>
            </w:r>
          </w:p>
        </w:tc>
      </w:tr>
      <w:tr>
        <w:trPr>
          <w:cantSplit/>
        </w:trPr>
        <w:tc>
          <w:tcPr>
            <w:tcW w:type="dxa" w:w="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B-02</w:t>
            </w:r>
          </w:p>
        </w:tc>
        <w:tc>
          <w:tcPr>
            <w:tcW w:type="dxa" w:w="97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hosting</w:t>
            </w:r>
          </w:p>
        </w:tc>
        <w:tc>
          <w:tcPr>
            <w:tcW w:type="dxa" w:w="442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"SFTPS" is read as the MFT SFTP Server endpoint type: MFT hosts the storage and exposes it over SFTP (SSH). If FTPS was meant, the same design applies with the MFT FTPS Server endpoint (explicit mode only) and an FTPS connection (D-02).</w:t>
            </w:r>
          </w:p>
        </w:tc>
        <w:tc>
          <w:tcPr>
            <w:tcW w:type="dxa" w:w="229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Connector and port change only.</w:t>
            </w:r>
          </w:p>
        </w:tc>
        <w:tc>
          <w:tcPr>
            <w:tcW w:type="dxa" w:w="14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 endpoint types</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B-08</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Signing</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HMAC-SHA256 over a canonical string (method, path, externalDocumentId, size, SHA-256, expiry, key id) with keys identified by kid. Two keys are valid during rotation. Implemented in boomi_hmac_presign.groovy (no SDK); hmac_presign.py is the reference and produced the sample URLs.</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None; the canonical string is fixed by this design.</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Repo assets</w:t>
            </w:r>
          </w:p>
        </w:tc>
      </w:tr>
      <w:tr>
        <w:trPr>
          <w:cantSplit/>
        </w:trPr>
        <w:tc>
          <w:tcPr>
            <w:tcW w:type="dxa" w:w="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B-09</w:t>
            </w:r>
          </w:p>
        </w:tc>
        <w:tc>
          <w:tcPr>
            <w:tcW w:type="dxa" w:w="97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State</w:t>
            </w:r>
          </w:p>
        </w:tc>
        <w:tc>
          <w:tcPr>
            <w:tcW w:type="dxa" w:w="442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Upload Registry is a relational database reached with the Database connector, not the Boomi Cache shape (node-local on a clustered Molecule). Single use of a URL is enforced with a conditional update URL_ISSUED to UPLOADING.</w:t>
            </w:r>
          </w:p>
        </w:tc>
        <w:tc>
          <w:tcPr>
            <w:tcW w:type="dxa" w:w="229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Without a shared store, single use, idempotency and delete-by-ID cannot be guaranteed.</w:t>
            </w:r>
          </w:p>
        </w:tc>
        <w:tc>
          <w:tcPr>
            <w:tcW w:type="dxa" w:w="14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Programme learning</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B-10</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Configuration</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Config over construction: one set of generic processes serves every consumer; a new consumer or document type is a new policy row.</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None.</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Architecture principle</w:t>
            </w:r>
          </w:p>
        </w:tc>
      </w:tr>
      <w:tr>
        <w:trPr>
          <w:cantSplit/>
        </w:trPr>
        <w:tc>
          <w:tcPr>
            <w:tcW w:type="dxa" w:w="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B-11</w:t>
            </w:r>
          </w:p>
        </w:tc>
        <w:tc>
          <w:tcPr>
            <w:tcW w:type="dxa" w:w="97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Events</w:t>
            </w:r>
          </w:p>
        </w:tc>
        <w:tc>
          <w:tcPr>
            <w:tcW w:type="dxa" w:w="442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Event Streams topic file-transfer.mft-hold.events per environment, CloudEvents 1.0 JSON, one subscription and dead letter topic per consumer, at least once delivery.</w:t>
            </w:r>
          </w:p>
        </w:tc>
        <w:tc>
          <w:tcPr>
            <w:tcW w:type="dxa" w:w="229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a platform broker is chosen, only the producer connector changes.</w:t>
            </w:r>
          </w:p>
        </w:tc>
        <w:tc>
          <w:tcPr>
            <w:tcW w:type="dxa" w:w="14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Event Streams</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B-16</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Temporary hosting</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 clean file stays on the MFT SFTP server for holdPeriodHours (72) unless deleted earlier; the sweep (P05) then deletes it and emits file_deleted with reason HOLD_PERIOD_ENDED. Collection by downstream systems is out of scope.</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Hold period is D-05.</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Requirement: temporary hosting</w:t>
            </w:r>
          </w:p>
        </w:tc>
      </w:tr>
      <w:tr>
        <w:trPr>
          <w:cantSplit/>
        </w:trPr>
        <w:tc>
          <w:tcPr>
            <w:tcW w:type="dxa" w:w="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B-17</w:t>
            </w:r>
          </w:p>
        </w:tc>
        <w:tc>
          <w:tcPr>
            <w:tcW w:type="dxa" w:w="97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Data protection</w:t>
            </w:r>
          </w:p>
        </w:tc>
        <w:tc>
          <w:tcPr>
            <w:tcW w:type="dxa" w:w="442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documentName never appears in MFT paths, URLs or Boomi logs; paths use fileId only. Signatures and full URLs are never logged.</w:t>
            </w:r>
          </w:p>
        </w:tc>
        <w:tc>
          <w:tcPr>
            <w:tcW w:type="dxa" w:w="229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None.</w:t>
            </w:r>
          </w:p>
        </w:tc>
        <w:tc>
          <w:tcPr>
            <w:tcW w:type="dxa" w:w="14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Design choice</w:t>
            </w:r>
          </w:p>
        </w:tc>
      </w:tr>
    </w:tbl>
    <w:p>
      <w:pPr>
        <w:spacing w:after="120"/>
      </w:pPr>
    </w:p>
    <w:p>
      <w:pPr>
        <w:pStyle w:val="Heading2"/>
      </w:pPr>
      <w:r>
        <w:t xml:space="preserve">3.4 Request and response</w:t>
      </w:r>
    </w:p>
    <w:p>
      <w:pPr>
        <w:pStyle w:val="Heading3"/>
      </w:pPr>
      <w:r>
        <w:t xml:space="preserve">Request headers and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904"/>
        <w:gridCol w:w="904"/>
        <w:gridCol w:w="2510"/>
        <w:gridCol w:w="3312"/>
      </w:tblGrid>
      <w:tr>
        <w:trPr>
          <w:tblHeader/>
        </w:trPr>
        <w:tc>
          <w:tcPr>
            <w:tcW w:type="dxa" w:w="2008"/>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Name</w:t>
            </w:r>
          </w:p>
        </w:tc>
        <w:tc>
          <w:tcPr>
            <w:tcW w:type="dxa" w:w="9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Type</w:t>
            </w:r>
          </w:p>
        </w:tc>
        <w:tc>
          <w:tcPr>
            <w:tcW w:type="dxa" w:w="9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Required</w:t>
            </w:r>
          </w:p>
        </w:tc>
        <w:tc>
          <w:tcPr>
            <w:tcW w:type="dxa" w:w="251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Constraints</w:t>
            </w:r>
          </w:p>
        </w:tc>
        <w:tc>
          <w:tcPr>
            <w:tcW w:type="dxa" w:w="3312"/>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Notes</w:t>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Authorization</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5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Bearer token</w:t>
            </w:r>
          </w:p>
        </w:tc>
        <w:tc>
          <w:tcPr>
            <w:tcW w:type="dxa" w:w="33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OAuth2 client credentials.</w:t>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Content-Type</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5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application/json</w:t>
            </w:r>
          </w:p>
        </w:tc>
        <w:tc>
          <w:tcPr>
            <w:tcW w:type="dxa" w:w="33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X-Correlation-ID</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UUID</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c>
          <w:tcPr>
            <w:tcW w:type="dxa" w:w="25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Must equal body correlationId</w:t>
            </w:r>
          </w:p>
        </w:tc>
        <w:tc>
          <w:tcPr>
            <w:tcW w:type="dxa" w:w="33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Generated by the gateway if absent.</w:t>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Idempotency-Key</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UUID</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5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Unique per logical request; kept 24 h</w:t>
            </w:r>
          </w:p>
        </w:tc>
        <w:tc>
          <w:tcPr>
            <w:tcW w:type="dxa" w:w="33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Same key and body returns the stored response; different body returns 409.</w:t>
            </w:r>
          </w:p>
        </w:tc>
      </w:tr>
    </w:tbl>
    <w:p>
      <w:pPr>
        <w:spacing w:after="120"/>
      </w:pPr>
    </w:p>
    <w:p>
      <w:pPr>
        <w:pStyle w:val="Heading3"/>
      </w:pPr>
      <w:r>
        <w:t xml:space="preserve">Request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157"/>
        <w:gridCol w:w="867"/>
        <w:gridCol w:w="2410"/>
        <w:gridCol w:w="2891"/>
      </w:tblGrid>
      <w:tr>
        <w:trPr>
          <w:tblHeader/>
        </w:trPr>
        <w:tc>
          <w:tcPr>
            <w:tcW w:type="dxa" w:w="2313"/>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Field</w:t>
            </w:r>
          </w:p>
        </w:tc>
        <w:tc>
          <w:tcPr>
            <w:tcW w:type="dxa" w:w="115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Type</w:t>
            </w:r>
          </w:p>
        </w:tc>
        <w:tc>
          <w:tcPr>
            <w:tcW w:type="dxa" w:w="86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Required</w:t>
            </w:r>
          </w:p>
        </w:tc>
        <w:tc>
          <w:tcPr>
            <w:tcW w:type="dxa" w:w="241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Constraints</w:t>
            </w:r>
          </w:p>
        </w:tc>
        <w:tc>
          <w:tcPr>
            <w:tcW w:type="dxa" w:w="289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Description</w:t>
            </w:r>
          </w:p>
        </w:tc>
      </w:tr>
      <w:tr>
        <w:trPr>
          <w:cantSplit/>
        </w:trPr>
        <w:tc>
          <w:tcPr>
            <w:tcW w:type="dxa" w:w="231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correlationId</w:t>
            </w:r>
          </w:p>
        </w:tc>
        <w:tc>
          <w:tcPr>
            <w:tcW w:type="dxa" w:w="115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 (UUID)</w:t>
            </w:r>
          </w:p>
        </w:tc>
        <w:tc>
          <w:tcPr>
            <w:tcW w:type="dxa" w:w="86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36 chars</w:t>
            </w:r>
          </w:p>
        </w:tc>
        <w:tc>
          <w:tcPr>
            <w:tcW w:type="dxa" w:w="289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End-to-end correlation id.</w:t>
            </w:r>
          </w:p>
        </w:tc>
      </w:tr>
      <w:tr>
        <w:trPr>
          <w:cantSplit/>
        </w:trPr>
        <w:tc>
          <w:tcPr>
            <w:tcW w:type="dxa" w:w="231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sourceSystem</w:t>
            </w:r>
          </w:p>
        </w:tc>
        <w:tc>
          <w:tcPr>
            <w:tcW w:type="dxa" w:w="115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86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^[A-Z0-9-]{3,20}$; registered to the client id</w:t>
            </w:r>
          </w:p>
        </w:tc>
        <w:tc>
          <w:tcPr>
            <w:tcW w:type="dxa" w:w="289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Selects the policy row and MFT folders.</w:t>
            </w:r>
          </w:p>
        </w:tc>
      </w:tr>
      <w:tr>
        <w:trPr>
          <w:cantSplit/>
        </w:trPr>
        <w:tc>
          <w:tcPr>
            <w:tcW w:type="dxa" w:w="231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businessReference</w:t>
            </w:r>
          </w:p>
        </w:tc>
        <w:tc>
          <w:tcPr>
            <w:tcW w:type="dxa" w:w="115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86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max 64</w:t>
            </w:r>
          </w:p>
        </w:tc>
        <w:tc>
          <w:tcPr>
            <w:tcW w:type="dxa" w:w="289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Business key echoed on events.</w:t>
            </w:r>
          </w:p>
        </w:tc>
      </w:tr>
      <w:tr>
        <w:trPr>
          <w:cantSplit/>
        </w:trPr>
        <w:tc>
          <w:tcPr>
            <w:tcW w:type="dxa" w:w="231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documents</w:t>
            </w:r>
          </w:p>
        </w:tc>
        <w:tc>
          <w:tcPr>
            <w:tcW w:type="dxa" w:w="115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array</w:t>
            </w:r>
          </w:p>
        </w:tc>
        <w:tc>
          <w:tcPr>
            <w:tcW w:type="dxa" w:w="86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1 to 10</w:t>
            </w:r>
          </w:p>
        </w:tc>
        <w:tc>
          <w:tcPr>
            <w:tcW w:type="dxa" w:w="289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One element per file.</w:t>
            </w:r>
          </w:p>
        </w:tc>
      </w:tr>
      <w:tr>
        <w:trPr>
          <w:cantSplit/>
        </w:trPr>
        <w:tc>
          <w:tcPr>
            <w:tcW w:type="dxa" w:w="231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documents[].externalDocumentId</w:t>
            </w:r>
          </w:p>
        </w:tc>
        <w:tc>
          <w:tcPr>
            <w:tcW w:type="dxa" w:w="115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86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^[A-Za-z0-9._:-]{1,64}$; unique in request; no live file for sourceSystem</w:t>
            </w:r>
          </w:p>
        </w:tc>
        <w:tc>
          <w:tcPr>
            <w:tcW w:type="dxa" w:w="289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Consumer's document ID. Required again on the upload call and used by delete.</w:t>
            </w:r>
          </w:p>
        </w:tc>
      </w:tr>
      <w:tr>
        <w:trPr>
          <w:cantSplit/>
        </w:trPr>
        <w:tc>
          <w:tcPr>
            <w:tcW w:type="dxa" w:w="231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documents[].documentName</w:t>
            </w:r>
          </w:p>
        </w:tc>
        <w:tc>
          <w:tcPr>
            <w:tcW w:type="dxa" w:w="115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86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1 to 255, no path separators</w:t>
            </w:r>
          </w:p>
        </w:tc>
        <w:tc>
          <w:tcPr>
            <w:tcW w:type="dxa" w:w="289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Original name; registry only.</w:t>
            </w:r>
          </w:p>
        </w:tc>
      </w:tr>
      <w:tr>
        <w:trPr>
          <w:cantSplit/>
        </w:trPr>
        <w:tc>
          <w:tcPr>
            <w:tcW w:type="dxa" w:w="231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documents[].fileSizeBytes</w:t>
            </w:r>
          </w:p>
        </w:tc>
        <w:tc>
          <w:tcPr>
            <w:tcW w:type="dxa" w:w="115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integer</w:t>
            </w:r>
          </w:p>
        </w:tc>
        <w:tc>
          <w:tcPr>
            <w:tcW w:type="dxa" w:w="86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1 to 104857600</w:t>
            </w:r>
          </w:p>
        </w:tc>
        <w:tc>
          <w:tcPr>
            <w:tcW w:type="dxa" w:w="289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Exact size; signed into the URL.</w:t>
            </w:r>
          </w:p>
        </w:tc>
      </w:tr>
      <w:tr>
        <w:trPr>
          <w:cantSplit/>
        </w:trPr>
        <w:tc>
          <w:tcPr>
            <w:tcW w:type="dxa" w:w="231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documents[].mimeType</w:t>
            </w:r>
          </w:p>
        </w:tc>
        <w:tc>
          <w:tcPr>
            <w:tcW w:type="dxa" w:w="115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86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policy allowedMimeTypes</w:t>
            </w:r>
          </w:p>
        </w:tc>
        <w:tc>
          <w:tcPr>
            <w:tcW w:type="dxa" w:w="289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Declared type.</w:t>
            </w:r>
          </w:p>
        </w:tc>
      </w:tr>
      <w:tr>
        <w:trPr>
          <w:cantSplit/>
        </w:trPr>
        <w:tc>
          <w:tcPr>
            <w:tcW w:type="dxa" w:w="231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documents[].checksumSha256</w:t>
            </w:r>
          </w:p>
        </w:tc>
        <w:tc>
          <w:tcPr>
            <w:tcW w:type="dxa" w:w="115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 (base64)</w:t>
            </w:r>
          </w:p>
        </w:tc>
        <w:tc>
          <w:tcPr>
            <w:tcW w:type="dxa" w:w="86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44 chars</w:t>
            </w:r>
          </w:p>
        </w:tc>
        <w:tc>
          <w:tcPr>
            <w:tcW w:type="dxa" w:w="289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SHA-256 of the file; signed into the URL.</w:t>
            </w:r>
          </w:p>
        </w:tc>
      </w:tr>
      <w:tr>
        <w:trPr>
          <w:cantSplit/>
        </w:trPr>
        <w:tc>
          <w:tcPr>
            <w:tcW w:type="dxa" w:w="231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documents[].documentType</w:t>
            </w:r>
          </w:p>
        </w:tc>
        <w:tc>
          <w:tcPr>
            <w:tcW w:type="dxa" w:w="115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86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policy code</w:t>
            </w:r>
          </w:p>
        </w:tc>
        <w:tc>
          <w:tcPr>
            <w:tcW w:type="dxa" w:w="289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Selects a policy override.</w:t>
            </w:r>
          </w:p>
        </w:tc>
      </w:tr>
    </w:tbl>
    <w:p>
      <w:pPr>
        <w:spacing w:after="120"/>
      </w:pPr>
    </w:p>
    <w:p>
      <w:pPr>
        <w:pStyle w:val="Heading3"/>
      </w:pPr>
      <w:r>
        <w:t xml:space="preserve">Response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1406"/>
        <w:gridCol w:w="1104"/>
        <w:gridCol w:w="4317"/>
      </w:tblGrid>
      <w:tr>
        <w:trPr>
          <w:tblHeader/>
        </w:trPr>
        <w:tc>
          <w:tcPr>
            <w:tcW w:type="dxa" w:w="281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Field</w:t>
            </w:r>
          </w:p>
        </w:tc>
        <w:tc>
          <w:tcPr>
            <w:tcW w:type="dxa" w:w="140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Type</w:t>
            </w:r>
          </w:p>
        </w:tc>
        <w:tc>
          <w:tcPr>
            <w:tcW w:type="dxa" w:w="11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Present</w:t>
            </w:r>
          </w:p>
        </w:tc>
        <w:tc>
          <w:tcPr>
            <w:tcW w:type="dxa" w:w="431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Description</w:t>
            </w:r>
          </w:p>
        </w:tc>
      </w:tr>
      <w:tr>
        <w:trPr>
          <w:cantSplit/>
        </w:trPr>
        <w:tc>
          <w:tcPr>
            <w:tcW w:type="dxa" w:w="281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fileCollectionId</w:t>
            </w:r>
          </w:p>
        </w:tc>
        <w:tc>
          <w:tcPr>
            <w:tcW w:type="dxa" w:w="14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11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3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One per call.</w:t>
            </w:r>
          </w:p>
        </w:tc>
      </w:tr>
      <w:tr>
        <w:trPr>
          <w:cantSplit/>
        </w:trPr>
        <w:tc>
          <w:tcPr>
            <w:tcW w:type="dxa" w:w="281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correlationId</w:t>
            </w:r>
          </w:p>
        </w:tc>
        <w:tc>
          <w:tcPr>
            <w:tcW w:type="dxa" w:w="14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11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31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Echo.</w:t>
            </w:r>
          </w:p>
        </w:tc>
      </w:tr>
      <w:tr>
        <w:trPr>
          <w:cantSplit/>
        </w:trPr>
        <w:tc>
          <w:tcPr>
            <w:tcW w:type="dxa" w:w="281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status / createdAt / expiresAt</w:t>
            </w:r>
          </w:p>
        </w:tc>
        <w:tc>
          <w:tcPr>
            <w:tcW w:type="dxa" w:w="14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enum / date-time</w:t>
            </w:r>
          </w:p>
        </w:tc>
        <w:tc>
          <w:tcPr>
            <w:tcW w:type="dxa" w:w="11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3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PENDING_UPLOAD; expiresAt = createdAt + 900 s.</w:t>
            </w:r>
          </w:p>
        </w:tc>
      </w:tr>
      <w:tr>
        <w:trPr>
          <w:cantSplit/>
        </w:trPr>
        <w:tc>
          <w:tcPr>
            <w:tcW w:type="dxa" w:w="281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acceptedCount / rejectedCount</w:t>
            </w:r>
          </w:p>
        </w:tc>
        <w:tc>
          <w:tcPr>
            <w:tcW w:type="dxa" w:w="14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integer</w:t>
            </w:r>
          </w:p>
        </w:tc>
        <w:tc>
          <w:tcPr>
            <w:tcW w:type="dxa" w:w="11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31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Counts of files[].</w:t>
            </w:r>
          </w:p>
        </w:tc>
      </w:tr>
      <w:tr>
        <w:trPr>
          <w:cantSplit/>
        </w:trPr>
        <w:tc>
          <w:tcPr>
            <w:tcW w:type="dxa" w:w="281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files[].externalDocumentId</w:t>
            </w:r>
          </w:p>
        </w:tc>
        <w:tc>
          <w:tcPr>
            <w:tcW w:type="dxa" w:w="14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11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3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Echo; match on this, not array order.</w:t>
            </w:r>
          </w:p>
        </w:tc>
      </w:tr>
      <w:tr>
        <w:trPr>
          <w:cantSplit/>
        </w:trPr>
        <w:tc>
          <w:tcPr>
            <w:tcW w:type="dxa" w:w="281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files[].fileId</w:t>
            </w:r>
          </w:p>
        </w:tc>
        <w:tc>
          <w:tcPr>
            <w:tcW w:type="dxa" w:w="14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11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Accepted</w:t>
            </w:r>
          </w:p>
        </w:tc>
        <w:tc>
          <w:tcPr>
            <w:tcW w:type="dxa" w:w="431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file id; part of the URL path.</w:t>
            </w:r>
          </w:p>
        </w:tc>
      </w:tr>
      <w:tr>
        <w:trPr>
          <w:cantSplit/>
        </w:trPr>
        <w:tc>
          <w:tcPr>
            <w:tcW w:type="dxa" w:w="281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files[].status</w:t>
            </w:r>
          </w:p>
        </w:tc>
        <w:tc>
          <w:tcPr>
            <w:tcW w:type="dxa" w:w="14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enum</w:t>
            </w:r>
          </w:p>
        </w:tc>
        <w:tc>
          <w:tcPr>
            <w:tcW w:type="dxa" w:w="11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3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URL_ISSUED or REJECTED.</w:t>
            </w:r>
          </w:p>
        </w:tc>
      </w:tr>
      <w:tr>
        <w:trPr>
          <w:cantSplit/>
        </w:trPr>
        <w:tc>
          <w:tcPr>
            <w:tcW w:type="dxa" w:w="281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files[].upload.method / url / expiresAt</w:t>
            </w:r>
          </w:p>
        </w:tc>
        <w:tc>
          <w:tcPr>
            <w:tcW w:type="dxa" w:w="14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11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Accepted</w:t>
            </w:r>
          </w:p>
        </w:tc>
        <w:tc>
          <w:tcPr>
            <w:tcW w:type="dxa" w:w="431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PUT, presigned URL (expires, kid, sig), expiry.</w:t>
            </w:r>
          </w:p>
        </w:tc>
      </w:tr>
      <w:tr>
        <w:trPr>
          <w:cantSplit/>
        </w:trPr>
        <w:tc>
          <w:tcPr>
            <w:tcW w:type="dxa" w:w="281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files[].upload.requiredHeaders</w:t>
            </w:r>
          </w:p>
        </w:tc>
        <w:tc>
          <w:tcPr>
            <w:tcW w:type="dxa" w:w="14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object</w:t>
            </w:r>
          </w:p>
        </w:tc>
        <w:tc>
          <w:tcPr>
            <w:tcW w:type="dxa" w:w="11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Accepted</w:t>
            </w:r>
          </w:p>
        </w:tc>
        <w:tc>
          <w:tcPr>
            <w:tcW w:type="dxa" w:w="43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Headers the upload call must send, including X-External-Document-ID and Content-Digest.</w:t>
            </w:r>
          </w:p>
        </w:tc>
      </w:tr>
      <w:tr>
        <w:trPr>
          <w:cantSplit/>
        </w:trPr>
        <w:tc>
          <w:tcPr>
            <w:tcW w:type="dxa" w:w="281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files[].rejection.code / detail</w:t>
            </w:r>
          </w:p>
        </w:tc>
        <w:tc>
          <w:tcPr>
            <w:tcW w:type="dxa" w:w="14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11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Rejected</w:t>
            </w:r>
          </w:p>
        </w:tc>
        <w:tc>
          <w:tcPr>
            <w:tcW w:type="dxa" w:w="431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FILE_TOO_LARGE, FILE_EMPTY, MIME_TYPE_NOT_ALLOWED, NAME_INVALID.</w:t>
            </w:r>
          </w:p>
        </w:tc>
      </w:tr>
    </w:tbl>
    <w:p>
      <w:pPr>
        <w:spacing w:after="120"/>
      </w:pPr>
    </w:p>
    <w:p>
      <w:pPr>
        <w:pStyle w:val="Heading3"/>
      </w:pPr>
      <w:r>
        <w:t xml:space="preserve">Error responses (application/problem+json)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3012"/>
        <w:gridCol w:w="4016"/>
        <w:gridCol w:w="1706"/>
      </w:tblGrid>
      <w:tr>
        <w:trPr>
          <w:tblHeader/>
        </w:trPr>
        <w:tc>
          <w:tcPr>
            <w:tcW w:type="dxa" w:w="9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Status</w:t>
            </w:r>
          </w:p>
        </w:tc>
        <w:tc>
          <w:tcPr>
            <w:tcW w:type="dxa" w:w="3012"/>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code</w:t>
            </w:r>
          </w:p>
        </w:tc>
        <w:tc>
          <w:tcPr>
            <w:tcW w:type="dxa" w:w="401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When</w:t>
            </w:r>
          </w:p>
        </w:tc>
        <w:tc>
          <w:tcPr>
            <w:tcW w:type="dxa" w:w="170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Retry</w:t>
            </w:r>
          </w:p>
        </w:tc>
      </w:tr>
      <w:tr>
        <w:trPr>
          <w:cantSplit/>
        </w:trPr>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400</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INVALID_REQUEST</w:t>
            </w:r>
          </w:p>
        </w:tc>
        <w:tc>
          <w:tcPr>
            <w:tcW w:type="dxa" w:w="401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Schema failure, duplicate externalDocumentId in the request, or correlation id mismatch.</w:t>
            </w:r>
          </w:p>
        </w:tc>
        <w:tc>
          <w:tcPr>
            <w:tcW w:type="dxa" w:w="17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401</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UNAUTHENTICATED</w:t>
            </w:r>
          </w:p>
        </w:tc>
        <w:tc>
          <w:tcPr>
            <w:tcW w:type="dxa" w:w="401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Missing or invalid token.</w:t>
            </w:r>
          </w:p>
        </w:tc>
        <w:tc>
          <w:tcPr>
            <w:tcW w:type="dxa" w:w="17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After new token</w:t>
            </w:r>
          </w:p>
        </w:tc>
      </w:tr>
      <w:tr>
        <w:trPr>
          <w:cantSplit/>
        </w:trPr>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403</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SOURCE_SYSTEM_NOT_PERMITTED</w:t>
            </w:r>
          </w:p>
        </w:tc>
        <w:tc>
          <w:tcPr>
            <w:tcW w:type="dxa" w:w="401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Client not registered for sourceSystem or missing scope.</w:t>
            </w:r>
          </w:p>
        </w:tc>
        <w:tc>
          <w:tcPr>
            <w:tcW w:type="dxa" w:w="17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409</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IDEMPOTENCY_KEY_REUSED</w:t>
            </w:r>
          </w:p>
        </w:tc>
        <w:tc>
          <w:tcPr>
            <w:tcW w:type="dxa" w:w="401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Same key, different body.</w:t>
            </w:r>
          </w:p>
        </w:tc>
        <w:tc>
          <w:tcPr>
            <w:tcW w:type="dxa" w:w="17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409</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EXTERNAL_ID_IN_USE</w:t>
            </w:r>
          </w:p>
        </w:tc>
        <w:tc>
          <w:tcPr>
            <w:tcW w:type="dxa" w:w="401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externalDocumentId has a live file (URL_ISSUED to AVAILABLE).</w:t>
            </w:r>
          </w:p>
        </w:tc>
        <w:tc>
          <w:tcPr>
            <w:tcW w:type="dxa" w:w="17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After delete or expiry</w:t>
            </w:r>
          </w:p>
        </w:tc>
      </w:tr>
      <w:tr>
        <w:trPr>
          <w:cantSplit/>
        </w:trPr>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422</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TOO_MANY_DOCUMENTS / NO_DOCUMENTS_ACCEPTED</w:t>
            </w:r>
          </w:p>
        </w:tc>
        <w:tc>
          <w:tcPr>
            <w:tcW w:type="dxa" w:w="401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More than 10 documents, or every document rejected.</w:t>
            </w:r>
          </w:p>
        </w:tc>
        <w:tc>
          <w:tcPr>
            <w:tcW w:type="dxa" w:w="17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429</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RATE_LIMITED</w:t>
            </w:r>
          </w:p>
        </w:tc>
        <w:tc>
          <w:tcPr>
            <w:tcW w:type="dxa" w:w="401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Quota exceeded; Retry-After returned.</w:t>
            </w:r>
          </w:p>
        </w:tc>
        <w:tc>
          <w:tcPr>
            <w:tcW w:type="dxa" w:w="17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r>
      <w:tr>
        <w:trPr>
          <w:cantSplit/>
        </w:trPr>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500 / 503</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INTERNAL_ERROR / DEPENDENCY_UNAVAILABLE</w:t>
            </w:r>
          </w:p>
        </w:tc>
        <w:tc>
          <w:tcPr>
            <w:tcW w:type="dxa" w:w="401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Nothing committed.</w:t>
            </w:r>
          </w:p>
        </w:tc>
        <w:tc>
          <w:tcPr>
            <w:tcW w:type="dxa" w:w="17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 same Idempotency-Key</w:t>
            </w:r>
          </w:p>
        </w:tc>
      </w:tr>
    </w:tbl>
    <w:p>
      <w:pPr>
        <w:spacing w:after="120"/>
      </w:pPr>
    </w:p>
    <w:p>
      <w:pPr>
        <w:pStyle w:val="Heading2"/>
      </w:pPr>
      <w:r>
        <w:t xml:space="preserve">3.5 Sample request and response</w:t>
      </w:r>
    </w:p>
    <w:p>
      <w:pPr>
        <w:keepNext/>
        <w:spacing w:after="60" w:before="120"/>
      </w:pPr>
      <w:r>
        <w:rPr>
          <w:rFonts w:ascii="Arial" w:cs="Arial" w:eastAsia="Arial" w:hAnsi="Arial"/>
          <w:b/>
          <w:bCs/>
          <w:color w:val="0E6E6E"/>
          <w:sz w:val="18"/>
          <w:szCs w:val="18"/>
        </w:rPr>
        <w:t xml:space="preserve">Request</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POST /file-transfer/v1/generate_presignedurl HTTP/1.1</w:t>
      </w:r>
    </w:p>
    <w:p>
      <w:pPr>
        <w:shd w:fill="F3F5F8" w:color="auto" w:val="clear"/>
        <w:spacing w:after="0" w:line="228"/>
        <w:ind w:left="120" w:right="120"/>
      </w:pPr>
      <w:r>
        <w:rPr>
          <w:rFonts w:ascii="Consolas" w:cs="Consolas" w:eastAsia="Consolas" w:hAnsi="Consolas"/>
          <w:color w:val="1E2A38"/>
          <w:sz w:val="15"/>
          <w:szCs w:val="15"/>
        </w:rPr>
        <w:t xml:space="preserve">Host: api.hip.example</w:t>
      </w:r>
    </w:p>
    <w:p>
      <w:pPr>
        <w:shd w:fill="F3F5F8" w:color="auto" w:val="clear"/>
        <w:spacing w:after="0" w:line="228"/>
        <w:ind w:left="120" w:right="120"/>
      </w:pPr>
      <w:r>
        <w:rPr>
          <w:rFonts w:ascii="Consolas" w:cs="Consolas" w:eastAsia="Consolas" w:hAnsi="Consolas"/>
          <w:color w:val="1E2A38"/>
          <w:sz w:val="15"/>
          <w:szCs w:val="15"/>
        </w:rPr>
        <w:t xml:space="preserve">Authorization: Bearer eyJhbGciOiJSUzI1NiIsImtpZCI6IjIwMjYtMDkifQ...</w:t>
      </w:r>
    </w:p>
    <w:p>
      <w:pPr>
        <w:shd w:fill="F3F5F8" w:color="auto" w:val="clear"/>
        <w:spacing w:after="0" w:line="228"/>
        <w:ind w:left="120" w:right="120"/>
      </w:pPr>
      <w:r>
        <w:rPr>
          <w:rFonts w:ascii="Consolas" w:cs="Consolas" w:eastAsia="Consolas" w:hAnsi="Consolas"/>
          <w:color w:val="1E2A38"/>
          <w:sz w:val="15"/>
          <w:szCs w:val="15"/>
        </w:rPr>
        <w:t xml:space="preserve">Content-Type: application/json</w:t>
      </w:r>
    </w:p>
    <w:p>
      <w:pPr>
        <w:shd w:fill="F3F5F8" w:color="auto" w:val="clear"/>
        <w:spacing w:after="0" w:line="228"/>
        <w:ind w:left="120" w:right="120"/>
      </w:pPr>
      <w:r>
        <w:rPr>
          <w:rFonts w:ascii="Consolas" w:cs="Consolas" w:eastAsia="Consolas" w:hAnsi="Consolas"/>
          <w:color w:val="1E2A38"/>
          <w:sz w:val="15"/>
          <w:szCs w:val="15"/>
        </w:rPr>
        <w:t xml:space="preserve">X-Correlation-ID: 6f1c2b4e-8d0a-4b8e-9f3a-2c7d5e1a9b40</w:t>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Idempotency-Key: 0b7e9c52-3f61-4a2d-8e44-91d6c0f2a7b3</w:t>
      </w:r>
    </w:p>
    <w:p>
      <w:pPr>
        <w:spacing w:after="120"/>
      </w:pPr>
    </w:p>
    <w:p>
      <w:pPr>
        <w:keepNext/>
        <w:spacing w:after="60" w:before="120"/>
      </w:pPr>
      <w:r>
        <w:rPr>
          <w:rFonts w:ascii="Arial" w:cs="Arial" w:eastAsia="Arial" w:hAnsi="Arial"/>
          <w:b/>
          <w:bCs/>
          <w:color w:val="0E6E6E"/>
          <w:sz w:val="18"/>
          <w:szCs w:val="18"/>
        </w:rPr>
        <w:t xml:space="preserve">Request body</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shd w:fill="F3F5F8" w:color="auto" w:val="clear"/>
        <w:spacing w:after="0" w:line="228"/>
        <w:ind w:left="120" w:right="120"/>
      </w:pPr>
      <w:r>
        <w:rPr>
          <w:rFonts w:ascii="Consolas" w:cs="Consolas" w:eastAsia="Consolas" w:hAnsi="Consolas"/>
          <w:color w:val="1E2A38"/>
          <w:sz w:val="15"/>
          <w:szCs w:val="15"/>
        </w:rPr>
        <w:t xml:space="preserve">  "sourceSystem": "SDEC-FE",</w:t>
      </w:r>
    </w:p>
    <w:p>
      <w:pPr>
        <w:shd w:fill="F3F5F8" w:color="auto" w:val="clear"/>
        <w:spacing w:after="0" w:line="228"/>
        <w:ind w:left="120" w:right="120"/>
      </w:pPr>
      <w:r>
        <w:rPr>
          <w:rFonts w:ascii="Consolas" w:cs="Consolas" w:eastAsia="Consolas" w:hAnsi="Consolas"/>
          <w:color w:val="1E2A38"/>
          <w:sz w:val="15"/>
          <w:szCs w:val="15"/>
        </w:rPr>
        <w:t xml:space="preserve">  "businessReference": "THR-2026-004512",</w:t>
      </w:r>
    </w:p>
    <w:p>
      <w:pPr>
        <w:shd w:fill="F3F5F8" w:color="auto" w:val="clear"/>
        <w:spacing w:after="0" w:line="228"/>
        <w:ind w:left="120" w:right="120"/>
      </w:pPr>
      <w:r>
        <w:rPr>
          <w:rFonts w:ascii="Consolas" w:cs="Consolas" w:eastAsia="Consolas" w:hAnsi="Consolas"/>
          <w:color w:val="1E2A38"/>
          <w:sz w:val="15"/>
          <w:szCs w:val="15"/>
        </w:rPr>
        <w:t xml:space="preserve">  "documents": [</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"externalDocumentId": "DOC-1001",</w:t>
      </w:r>
    </w:p>
    <w:p>
      <w:pPr>
        <w:shd w:fill="F3F5F8" w:color="auto" w:val="clear"/>
        <w:spacing w:after="0" w:line="228"/>
        <w:ind w:left="120" w:right="120"/>
      </w:pPr>
      <w:r>
        <w:rPr>
          <w:rFonts w:ascii="Consolas" w:cs="Consolas" w:eastAsia="Consolas" w:hAnsi="Consolas"/>
          <w:color w:val="1E2A38"/>
          <w:sz w:val="15"/>
          <w:szCs w:val="15"/>
        </w:rPr>
        <w:t xml:space="preserve">      "documentName": "bank-statement-march-2026.pdf",</w:t>
      </w:r>
    </w:p>
    <w:p>
      <w:pPr>
        <w:shd w:fill="F3F5F8" w:color="auto" w:val="clear"/>
        <w:spacing w:after="0" w:line="228"/>
        <w:ind w:left="120" w:right="120"/>
      </w:pPr>
      <w:r>
        <w:rPr>
          <w:rFonts w:ascii="Consolas" w:cs="Consolas" w:eastAsia="Consolas" w:hAnsi="Consolas"/>
          <w:color w:val="1E2A38"/>
          <w:sz w:val="15"/>
          <w:szCs w:val="15"/>
        </w:rPr>
        <w:t xml:space="preserve">      "fileSizeBytes": 2483011,</w:t>
      </w:r>
    </w:p>
    <w:p>
      <w:pPr>
        <w:shd w:fill="F3F5F8" w:color="auto" w:val="clear"/>
        <w:spacing w:after="0" w:line="228"/>
        <w:ind w:left="120" w:right="120"/>
      </w:pPr>
      <w:r>
        <w:rPr>
          <w:rFonts w:ascii="Consolas" w:cs="Consolas" w:eastAsia="Consolas" w:hAnsi="Consolas"/>
          <w:color w:val="1E2A38"/>
          <w:sz w:val="15"/>
          <w:szCs w:val="15"/>
        </w:rPr>
        <w:t xml:space="preserve">      "mimeType": "application/pdf",</w:t>
      </w:r>
    </w:p>
    <w:p>
      <w:pPr>
        <w:shd w:fill="F3F5F8" w:color="auto" w:val="clear"/>
        <w:spacing w:after="0" w:line="228"/>
        <w:ind w:left="120" w:right="120"/>
      </w:pPr>
      <w:r>
        <w:rPr>
          <w:rFonts w:ascii="Consolas" w:cs="Consolas" w:eastAsia="Consolas" w:hAnsi="Consolas"/>
          <w:color w:val="1E2A38"/>
          <w:sz w:val="15"/>
          <w:szCs w:val="15"/>
        </w:rPr>
        <w:t xml:space="preserve">      "checksumSha256": "yvQRE13JUl2vqF8HHg/Y1yGKHuHAnWY5KHxmPNIS9HA=",</w:t>
      </w:r>
    </w:p>
    <w:p>
      <w:pPr>
        <w:shd w:fill="F3F5F8" w:color="auto" w:val="clear"/>
        <w:spacing w:after="0" w:line="228"/>
        <w:ind w:left="120" w:right="120"/>
      </w:pPr>
      <w:r>
        <w:rPr>
          <w:rFonts w:ascii="Consolas" w:cs="Consolas" w:eastAsia="Consolas" w:hAnsi="Consolas"/>
          <w:color w:val="1E2A38"/>
          <w:sz w:val="15"/>
          <w:szCs w:val="15"/>
        </w:rPr>
        <w:t xml:space="preserve">      "documentType": "EVIDENCE"</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"externalDocumentId": "DOC-1002",</w:t>
      </w:r>
    </w:p>
    <w:p>
      <w:pPr>
        <w:shd w:fill="F3F5F8" w:color="auto" w:val="clear"/>
        <w:spacing w:after="0" w:line="228"/>
        <w:ind w:left="120" w:right="120"/>
      </w:pPr>
      <w:r>
        <w:rPr>
          <w:rFonts w:ascii="Consolas" w:cs="Consolas" w:eastAsia="Consolas" w:hAnsi="Consolas"/>
          <w:color w:val="1E2A38"/>
          <w:sz w:val="15"/>
          <w:szCs w:val="15"/>
        </w:rPr>
        <w:t xml:space="preserve">      "documentName": "tenancy-agreement-signed.pdf",</w:t>
      </w:r>
    </w:p>
    <w:p>
      <w:pPr>
        <w:shd w:fill="F3F5F8" w:color="auto" w:val="clear"/>
        <w:spacing w:after="0" w:line="228"/>
        <w:ind w:left="120" w:right="120"/>
      </w:pPr>
      <w:r>
        <w:rPr>
          <w:rFonts w:ascii="Consolas" w:cs="Consolas" w:eastAsia="Consolas" w:hAnsi="Consolas"/>
          <w:color w:val="1E2A38"/>
          <w:sz w:val="15"/>
          <w:szCs w:val="15"/>
        </w:rPr>
        <w:t xml:space="preserve">      "fileSizeBytes": 8817406,</w:t>
      </w:r>
    </w:p>
    <w:p>
      <w:pPr>
        <w:shd w:fill="F3F5F8" w:color="auto" w:val="clear"/>
        <w:spacing w:after="0" w:line="228"/>
        <w:ind w:left="120" w:right="120"/>
      </w:pPr>
      <w:r>
        <w:rPr>
          <w:rFonts w:ascii="Consolas" w:cs="Consolas" w:eastAsia="Consolas" w:hAnsi="Consolas"/>
          <w:color w:val="1E2A38"/>
          <w:sz w:val="15"/>
          <w:szCs w:val="15"/>
        </w:rPr>
        <w:t xml:space="preserve">      "mimeType": "application/pdf",</w:t>
      </w:r>
    </w:p>
    <w:p>
      <w:pPr>
        <w:shd w:fill="F3F5F8" w:color="auto" w:val="clear"/>
        <w:spacing w:after="0" w:line="228"/>
        <w:ind w:left="120" w:right="120"/>
      </w:pPr>
      <w:r>
        <w:rPr>
          <w:rFonts w:ascii="Consolas" w:cs="Consolas" w:eastAsia="Consolas" w:hAnsi="Consolas"/>
          <w:color w:val="1E2A38"/>
          <w:sz w:val="15"/>
          <w:szCs w:val="15"/>
        </w:rPr>
        <w:t xml:space="preserve">      "checksumSha256": "eF9ICNK9bGbqcYPRNIFRHxog9C+TMqnvbooft/Vq/KY=",</w:t>
      </w:r>
    </w:p>
    <w:p>
      <w:pPr>
        <w:shd w:fill="F3F5F8" w:color="auto" w:val="clear"/>
        <w:spacing w:after="0" w:line="228"/>
        <w:ind w:left="120" w:right="120"/>
      </w:pPr>
      <w:r>
        <w:rPr>
          <w:rFonts w:ascii="Consolas" w:cs="Consolas" w:eastAsia="Consolas" w:hAnsi="Consolas"/>
          <w:color w:val="1E2A38"/>
          <w:sz w:val="15"/>
          <w:szCs w:val="15"/>
        </w:rPr>
        <w:t xml:space="preserve">      "documentType": "EVIDENCE"</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"externalDocumentId": "DOC-1003",</w:t>
      </w:r>
    </w:p>
    <w:p>
      <w:pPr>
        <w:shd w:fill="F3F5F8" w:color="auto" w:val="clear"/>
        <w:spacing w:after="0" w:line="228"/>
        <w:ind w:left="120" w:right="120"/>
      </w:pPr>
      <w:r>
        <w:rPr>
          <w:rFonts w:ascii="Consolas" w:cs="Consolas" w:eastAsia="Consolas" w:hAnsi="Consolas"/>
          <w:color w:val="1E2A38"/>
          <w:sz w:val="15"/>
          <w:szCs w:val="15"/>
        </w:rPr>
        <w:t xml:space="preserve">      "documentName": "property-survey-scans.tiff",</w:t>
      </w:r>
    </w:p>
    <w:p>
      <w:pPr>
        <w:shd w:fill="F3F5F8" w:color="auto" w:val="clear"/>
        <w:spacing w:after="0" w:line="228"/>
        <w:ind w:left="120" w:right="120"/>
      </w:pPr>
      <w:r>
        <w:rPr>
          <w:rFonts w:ascii="Consolas" w:cs="Consolas" w:eastAsia="Consolas" w:hAnsi="Consolas"/>
          <w:color w:val="1E2A38"/>
          <w:sz w:val="15"/>
          <w:szCs w:val="15"/>
        </w:rPr>
        <w:t xml:space="preserve">      "fileSizeBytes": 157286400,</w:t>
      </w:r>
    </w:p>
    <w:p>
      <w:pPr>
        <w:shd w:fill="F3F5F8" w:color="auto" w:val="clear"/>
        <w:spacing w:after="0" w:line="228"/>
        <w:ind w:left="120" w:right="120"/>
      </w:pPr>
      <w:r>
        <w:rPr>
          <w:rFonts w:ascii="Consolas" w:cs="Consolas" w:eastAsia="Consolas" w:hAnsi="Consolas"/>
          <w:color w:val="1E2A38"/>
          <w:sz w:val="15"/>
          <w:szCs w:val="15"/>
        </w:rPr>
        <w:t xml:space="preserve">      "mimeType": "image/tiff",</w:t>
      </w:r>
    </w:p>
    <w:p>
      <w:pPr>
        <w:shd w:fill="F3F5F8" w:color="auto" w:val="clear"/>
        <w:spacing w:after="0" w:line="228"/>
        <w:ind w:left="120" w:right="120"/>
      </w:pPr>
      <w:r>
        <w:rPr>
          <w:rFonts w:ascii="Consolas" w:cs="Consolas" w:eastAsia="Consolas" w:hAnsi="Consolas"/>
          <w:color w:val="1E2A38"/>
          <w:sz w:val="15"/>
          <w:szCs w:val="15"/>
        </w:rPr>
        <w:t xml:space="preserve">      "checksumSha256": "R6lPoNCGHyghiNLido+ZRHUI1kzURpYlfie03uwmWDE=",</w:t>
      </w:r>
    </w:p>
    <w:p>
      <w:pPr>
        <w:shd w:fill="F3F5F8" w:color="auto" w:val="clear"/>
        <w:spacing w:after="0" w:line="228"/>
        <w:ind w:left="120" w:right="120"/>
      </w:pPr>
      <w:r>
        <w:rPr>
          <w:rFonts w:ascii="Consolas" w:cs="Consolas" w:eastAsia="Consolas" w:hAnsi="Consolas"/>
          <w:color w:val="1E2A38"/>
          <w:sz w:val="15"/>
          <w:szCs w:val="15"/>
        </w:rPr>
        <w:t xml:space="preserve">      "documentType": "EVIDENCE"</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w:t>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Response 201 Created</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hd w:fill="F3F5F8" w:color="auto" w:val="clear"/>
        <w:spacing w:after="0" w:line="228"/>
        <w:ind w:left="120" w:right="120"/>
      </w:pPr>
      <w:r>
        <w:rPr>
          <w:rFonts w:ascii="Consolas" w:cs="Consolas" w:eastAsia="Consolas" w:hAnsi="Consolas"/>
          <w:color w:val="1E2A38"/>
          <w:sz w:val="15"/>
          <w:szCs w:val="15"/>
        </w:rPr>
        <w:t xml:space="preserve">  "fileCollectionId": "fc-3e8a1d9c-5b27-4f60-a2c4-7d19e0b6f851",</w:t>
      </w:r>
    </w:p>
    <w:p>
      <w:pPr>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shd w:fill="F3F5F8" w:color="auto" w:val="clear"/>
        <w:spacing w:after="0" w:line="228"/>
        <w:ind w:left="120" w:right="120"/>
      </w:pPr>
      <w:r>
        <w:rPr>
          <w:rFonts w:ascii="Consolas" w:cs="Consolas" w:eastAsia="Consolas" w:hAnsi="Consolas"/>
          <w:color w:val="1E2A38"/>
          <w:sz w:val="15"/>
          <w:szCs w:val="15"/>
        </w:rPr>
        <w:t xml:space="preserve">  "status": "PENDING_UPLOAD",</w:t>
      </w:r>
    </w:p>
    <w:p>
      <w:pPr>
        <w:shd w:fill="F3F5F8" w:color="auto" w:val="clear"/>
        <w:spacing w:after="0" w:line="228"/>
        <w:ind w:left="120" w:right="120"/>
      </w:pPr>
      <w:r>
        <w:rPr>
          <w:rFonts w:ascii="Consolas" w:cs="Consolas" w:eastAsia="Consolas" w:hAnsi="Consolas"/>
          <w:color w:val="1E2A38"/>
          <w:sz w:val="15"/>
          <w:szCs w:val="15"/>
        </w:rPr>
        <w:t xml:space="preserve">  "createdAt": "2026-10-03T10:15:00Z",</w:t>
      </w:r>
    </w:p>
    <w:p>
      <w:pPr>
        <w:shd w:fill="F3F5F8" w:color="auto" w:val="clear"/>
        <w:spacing w:after="0" w:line="228"/>
        <w:ind w:left="120" w:right="120"/>
      </w:pPr>
      <w:r>
        <w:rPr>
          <w:rFonts w:ascii="Consolas" w:cs="Consolas" w:eastAsia="Consolas" w:hAnsi="Consolas"/>
          <w:color w:val="1E2A38"/>
          <w:sz w:val="15"/>
          <w:szCs w:val="15"/>
        </w:rPr>
        <w:t xml:space="preserve">  "expiresAt": "2026-10-03T10:30:00Z",</w:t>
      </w:r>
    </w:p>
    <w:p>
      <w:pPr>
        <w:shd w:fill="F3F5F8" w:color="auto" w:val="clear"/>
        <w:spacing w:after="0" w:line="228"/>
        <w:ind w:left="120" w:right="120"/>
      </w:pPr>
      <w:r>
        <w:rPr>
          <w:rFonts w:ascii="Consolas" w:cs="Consolas" w:eastAsia="Consolas" w:hAnsi="Consolas"/>
          <w:color w:val="1E2A38"/>
          <w:sz w:val="15"/>
          <w:szCs w:val="15"/>
        </w:rPr>
        <w:t xml:space="preserve">  "acceptedCount": 2,</w:t>
      </w:r>
    </w:p>
    <w:p>
      <w:pPr>
        <w:shd w:fill="F3F5F8" w:color="auto" w:val="clear"/>
        <w:spacing w:after="0" w:line="228"/>
        <w:ind w:left="120" w:right="120"/>
      </w:pPr>
      <w:r>
        <w:rPr>
          <w:rFonts w:ascii="Consolas" w:cs="Consolas" w:eastAsia="Consolas" w:hAnsi="Consolas"/>
          <w:color w:val="1E2A38"/>
          <w:sz w:val="15"/>
          <w:szCs w:val="15"/>
        </w:rPr>
        <w:t xml:space="preserve">  "rejectedCount": 1,</w:t>
      </w:r>
    </w:p>
    <w:p>
      <w:pPr>
        <w:shd w:fill="F3F5F8" w:color="auto" w:val="clear"/>
        <w:spacing w:after="0" w:line="228"/>
        <w:ind w:left="120" w:right="120"/>
      </w:pPr>
      <w:r>
        <w:rPr>
          <w:rFonts w:ascii="Consolas" w:cs="Consolas" w:eastAsia="Consolas" w:hAnsi="Consolas"/>
          <w:color w:val="1E2A38"/>
          <w:sz w:val="15"/>
          <w:szCs w:val="15"/>
        </w:rPr>
        <w:t xml:space="preserve">  "files": [</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"externalDocumentId": "DOC-1001",</w:t>
      </w:r>
    </w:p>
    <w:p>
      <w:pPr>
        <w:shd w:fill="F3F5F8" w:color="auto" w:val="clear"/>
        <w:spacing w:after="0" w:line="228"/>
        <w:ind w:left="120" w:right="120"/>
      </w:pPr>
      <w:r>
        <w:rPr>
          <w:rFonts w:ascii="Consolas" w:cs="Consolas" w:eastAsia="Consolas" w:hAnsi="Consolas"/>
          <w:color w:val="1E2A38"/>
          <w:sz w:val="15"/>
          <w:szCs w:val="15"/>
        </w:rPr>
        <w:t xml:space="preserve">      "fileId": "f-9a1e4c7b-2d58-4e03-b6f1-0c3a8d27e5b9",</w:t>
      </w:r>
    </w:p>
    <w:p>
      <w:pPr>
        <w:shd w:fill="F3F5F8" w:color="auto" w:val="clear"/>
        <w:spacing w:after="0" w:line="228"/>
        <w:ind w:left="120" w:right="120"/>
      </w:pPr>
      <w:r>
        <w:rPr>
          <w:rFonts w:ascii="Consolas" w:cs="Consolas" w:eastAsia="Consolas" w:hAnsi="Consolas"/>
          <w:color w:val="1E2A38"/>
          <w:sz w:val="15"/>
          <w:szCs w:val="15"/>
        </w:rPr>
        <w:t xml:space="preserve">      "status": "URL_ISSUED",</w:t>
      </w:r>
    </w:p>
    <w:p>
      <w:pPr>
        <w:shd w:fill="F3F5F8" w:color="auto" w:val="clear"/>
        <w:spacing w:after="0" w:line="228"/>
        <w:ind w:left="120" w:right="120"/>
      </w:pPr>
      <w:r>
        <w:rPr>
          <w:rFonts w:ascii="Consolas" w:cs="Consolas" w:eastAsia="Consolas" w:hAnsi="Consolas"/>
          <w:color w:val="1E2A38"/>
          <w:sz w:val="15"/>
          <w:szCs w:val="15"/>
        </w:rPr>
        <w:t xml:space="preserve">      "upload": {</w:t>
      </w:r>
    </w:p>
    <w:p>
      <w:pPr>
        <w:shd w:fill="F3F5F8" w:color="auto" w:val="clear"/>
        <w:spacing w:after="0" w:line="228"/>
        <w:ind w:left="120" w:right="120"/>
      </w:pPr>
      <w:r>
        <w:rPr>
          <w:rFonts w:ascii="Consolas" w:cs="Consolas" w:eastAsia="Consolas" w:hAnsi="Consolas"/>
          <w:color w:val="1E2A38"/>
          <w:sz w:val="15"/>
          <w:szCs w:val="15"/>
        </w:rPr>
        <w:t xml:space="preserve">        "method": "PUT",</w:t>
      </w:r>
    </w:p>
    <w:p>
      <w:pPr>
        <w:shd w:fill="F3F5F8" w:color="auto" w:val="clear"/>
        <w:spacing w:after="0" w:line="228"/>
        <w:ind w:left="120" w:right="120"/>
      </w:pPr>
      <w:r>
        <w:rPr>
          <w:rFonts w:ascii="Consolas" w:cs="Consolas" w:eastAsia="Consolas" w:hAnsi="Consolas"/>
          <w:color w:val="1E2A38"/>
          <w:sz w:val="15"/>
          <w:szCs w:val="15"/>
        </w:rPr>
        <w:t xml:space="preserve">        "url": "https://api.hip.example/file-transfer/v1/uploads/f-9a1e4c7b-2d58-4e03-b6f1-0c3a8d27e5b9?expires=1791023400&amp;kid=k2026-10&amp;sig=LQ27W7b1DxpYxXndoKdAjPLVAx_zC0wqIm0sz-Tfmgo",</w:t>
      </w:r>
    </w:p>
    <w:p>
      <w:pPr>
        <w:shd w:fill="F3F5F8" w:color="auto" w:val="clear"/>
        <w:spacing w:after="0" w:line="228"/>
        <w:ind w:left="120" w:right="120"/>
      </w:pPr>
      <w:r>
        <w:rPr>
          <w:rFonts w:ascii="Consolas" w:cs="Consolas" w:eastAsia="Consolas" w:hAnsi="Consolas"/>
          <w:color w:val="1E2A38"/>
          <w:sz w:val="15"/>
          <w:szCs w:val="15"/>
        </w:rPr>
        <w:t xml:space="preserve">        "expiresAt": "2026-10-03T10:30:00Z",</w:t>
      </w:r>
    </w:p>
    <w:p>
      <w:pPr>
        <w:shd w:fill="F3F5F8" w:color="auto" w:val="clear"/>
        <w:spacing w:after="0" w:line="228"/>
        <w:ind w:left="120" w:right="120"/>
      </w:pPr>
      <w:r>
        <w:rPr>
          <w:rFonts w:ascii="Consolas" w:cs="Consolas" w:eastAsia="Consolas" w:hAnsi="Consolas"/>
          <w:color w:val="1E2A38"/>
          <w:sz w:val="15"/>
          <w:szCs w:val="15"/>
        </w:rPr>
        <w:t xml:space="preserve">        "requiredHeaders": {</w:t>
      </w:r>
    </w:p>
    <w:p>
      <w:pPr>
        <w:shd w:fill="F3F5F8" w:color="auto" w:val="clear"/>
        <w:spacing w:after="0" w:line="228"/>
        <w:ind w:left="120" w:right="120"/>
      </w:pPr>
      <w:r>
        <w:rPr>
          <w:rFonts w:ascii="Consolas" w:cs="Consolas" w:eastAsia="Consolas" w:hAnsi="Consolas"/>
          <w:color w:val="1E2A38"/>
          <w:sz w:val="15"/>
          <w:szCs w:val="15"/>
        </w:rPr>
        <w:t xml:space="preserve">          "X-External-Document-ID": "DOC-1001",</w:t>
      </w:r>
    </w:p>
    <w:p>
      <w:pPr>
        <w:shd w:fill="F3F5F8" w:color="auto" w:val="clear"/>
        <w:spacing w:after="0" w:line="228"/>
        <w:ind w:left="120" w:right="120"/>
      </w:pPr>
      <w:r>
        <w:rPr>
          <w:rFonts w:ascii="Consolas" w:cs="Consolas" w:eastAsia="Consolas" w:hAnsi="Consolas"/>
          <w:color w:val="1E2A38"/>
          <w:sz w:val="15"/>
          <w:szCs w:val="15"/>
        </w:rPr>
        <w:t xml:space="preserve">          "Content-Type": "application/pdf",</w:t>
      </w:r>
    </w:p>
    <w:p>
      <w:pPr>
        <w:shd w:fill="F3F5F8" w:color="auto" w:val="clear"/>
        <w:spacing w:after="0" w:line="228"/>
        <w:ind w:left="120" w:right="120"/>
      </w:pPr>
      <w:r>
        <w:rPr>
          <w:rFonts w:ascii="Consolas" w:cs="Consolas" w:eastAsia="Consolas" w:hAnsi="Consolas"/>
          <w:color w:val="1E2A38"/>
          <w:sz w:val="15"/>
          <w:szCs w:val="15"/>
        </w:rPr>
        <w:t xml:space="preserve">          "Content-Length": "2483011",</w:t>
      </w:r>
    </w:p>
    <w:p>
      <w:pPr>
        <w:shd w:fill="F3F5F8" w:color="auto" w:val="clear"/>
        <w:spacing w:after="0" w:line="228"/>
        <w:ind w:left="120" w:right="120"/>
      </w:pPr>
      <w:r>
        <w:rPr>
          <w:rFonts w:ascii="Consolas" w:cs="Consolas" w:eastAsia="Consolas" w:hAnsi="Consolas"/>
          <w:color w:val="1E2A38"/>
          <w:sz w:val="15"/>
          <w:szCs w:val="15"/>
        </w:rPr>
        <w:t xml:space="preserve">          "Content-Digest": "sha-256=:yvQRE13JUl2vqF8HHg/Y1yGKHuHAnWY5KHxmPNIS9HA=:"</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"externalDocumentId": "DOC-1002",</w:t>
      </w:r>
    </w:p>
    <w:p>
      <w:pPr>
        <w:shd w:fill="F3F5F8" w:color="auto" w:val="clear"/>
        <w:spacing w:after="0" w:line="228"/>
        <w:ind w:left="120" w:right="120"/>
      </w:pPr>
      <w:r>
        <w:rPr>
          <w:rFonts w:ascii="Consolas" w:cs="Consolas" w:eastAsia="Consolas" w:hAnsi="Consolas"/>
          <w:color w:val="1E2A38"/>
          <w:sz w:val="15"/>
          <w:szCs w:val="15"/>
        </w:rPr>
        <w:t xml:space="preserve">      "fileId": "f-41c7e2d0-8b39-4a65-9e12-d5f0a3b7c846",</w:t>
      </w:r>
    </w:p>
    <w:p>
      <w:pPr>
        <w:shd w:fill="F3F5F8" w:color="auto" w:val="clear"/>
        <w:spacing w:after="0" w:line="228"/>
        <w:ind w:left="120" w:right="120"/>
      </w:pPr>
      <w:r>
        <w:rPr>
          <w:rFonts w:ascii="Consolas" w:cs="Consolas" w:eastAsia="Consolas" w:hAnsi="Consolas"/>
          <w:color w:val="1E2A38"/>
          <w:sz w:val="15"/>
          <w:szCs w:val="15"/>
        </w:rPr>
        <w:t xml:space="preserve">      "status": "URL_ISSUED",</w:t>
      </w:r>
    </w:p>
    <w:p>
      <w:pPr>
        <w:shd w:fill="F3F5F8" w:color="auto" w:val="clear"/>
        <w:spacing w:after="0" w:line="228"/>
        <w:ind w:left="120" w:right="120"/>
      </w:pPr>
      <w:r>
        <w:rPr>
          <w:rFonts w:ascii="Consolas" w:cs="Consolas" w:eastAsia="Consolas" w:hAnsi="Consolas"/>
          <w:color w:val="1E2A38"/>
          <w:sz w:val="15"/>
          <w:szCs w:val="15"/>
        </w:rPr>
        <w:t xml:space="preserve">      "upload": {</w:t>
      </w:r>
    </w:p>
    <w:p>
      <w:pPr>
        <w:shd w:fill="F3F5F8" w:color="auto" w:val="clear"/>
        <w:spacing w:after="0" w:line="228"/>
        <w:ind w:left="120" w:right="120"/>
      </w:pPr>
      <w:r>
        <w:rPr>
          <w:rFonts w:ascii="Consolas" w:cs="Consolas" w:eastAsia="Consolas" w:hAnsi="Consolas"/>
          <w:color w:val="1E2A38"/>
          <w:sz w:val="15"/>
          <w:szCs w:val="15"/>
        </w:rPr>
        <w:t xml:space="preserve">        "method": "PUT",</w:t>
      </w:r>
    </w:p>
    <w:p>
      <w:pPr>
        <w:shd w:fill="F3F5F8" w:color="auto" w:val="clear"/>
        <w:spacing w:after="0" w:line="228"/>
        <w:ind w:left="120" w:right="120"/>
      </w:pPr>
      <w:r>
        <w:rPr>
          <w:rFonts w:ascii="Consolas" w:cs="Consolas" w:eastAsia="Consolas" w:hAnsi="Consolas"/>
          <w:color w:val="1E2A38"/>
          <w:sz w:val="15"/>
          <w:szCs w:val="15"/>
        </w:rPr>
        <w:t xml:space="preserve">        "url": "https://api.hip.example/file-transfer/v1/uploads/f-41c7e2d0-8b39-4a65-9e12-d5f0a3b7c846?expires=1791023400&amp;kid=k2026-10&amp;sig=8osB6ObkhVUmrR1Fm3-yogqhs_u9UPLWDB5drJGvS8Q",</w:t>
      </w:r>
    </w:p>
    <w:p>
      <w:pPr>
        <w:shd w:fill="F3F5F8" w:color="auto" w:val="clear"/>
        <w:spacing w:after="0" w:line="228"/>
        <w:ind w:left="120" w:right="120"/>
      </w:pPr>
      <w:r>
        <w:rPr>
          <w:rFonts w:ascii="Consolas" w:cs="Consolas" w:eastAsia="Consolas" w:hAnsi="Consolas"/>
          <w:color w:val="1E2A38"/>
          <w:sz w:val="15"/>
          <w:szCs w:val="15"/>
        </w:rPr>
        <w:t xml:space="preserve">        "expiresAt": "2026-10-03T10:30:00Z",</w:t>
      </w:r>
    </w:p>
    <w:p>
      <w:pPr>
        <w:shd w:fill="F3F5F8" w:color="auto" w:val="clear"/>
        <w:spacing w:after="0" w:line="228"/>
        <w:ind w:left="120" w:right="120"/>
      </w:pPr>
      <w:r>
        <w:rPr>
          <w:rFonts w:ascii="Consolas" w:cs="Consolas" w:eastAsia="Consolas" w:hAnsi="Consolas"/>
          <w:color w:val="1E2A38"/>
          <w:sz w:val="15"/>
          <w:szCs w:val="15"/>
        </w:rPr>
        <w:t xml:space="preserve">        "requiredHeaders": {</w:t>
      </w:r>
    </w:p>
    <w:p>
      <w:pPr>
        <w:shd w:fill="F3F5F8" w:color="auto" w:val="clear"/>
        <w:spacing w:after="0" w:line="228"/>
        <w:ind w:left="120" w:right="120"/>
      </w:pPr>
      <w:r>
        <w:rPr>
          <w:rFonts w:ascii="Consolas" w:cs="Consolas" w:eastAsia="Consolas" w:hAnsi="Consolas"/>
          <w:color w:val="1E2A38"/>
          <w:sz w:val="15"/>
          <w:szCs w:val="15"/>
        </w:rPr>
        <w:t xml:space="preserve">          "X-External-Document-ID": "DOC-1002",</w:t>
      </w:r>
    </w:p>
    <w:p>
      <w:pPr>
        <w:shd w:fill="F3F5F8" w:color="auto" w:val="clear"/>
        <w:spacing w:after="0" w:line="228"/>
        <w:ind w:left="120" w:right="120"/>
      </w:pPr>
      <w:r>
        <w:rPr>
          <w:rFonts w:ascii="Consolas" w:cs="Consolas" w:eastAsia="Consolas" w:hAnsi="Consolas"/>
          <w:color w:val="1E2A38"/>
          <w:sz w:val="15"/>
          <w:szCs w:val="15"/>
        </w:rPr>
        <w:t xml:space="preserve">          "Content-Type": "application/pdf",</w:t>
      </w:r>
    </w:p>
    <w:p>
      <w:pPr>
        <w:shd w:fill="F3F5F8" w:color="auto" w:val="clear"/>
        <w:spacing w:after="0" w:line="228"/>
        <w:ind w:left="120" w:right="120"/>
      </w:pPr>
      <w:r>
        <w:rPr>
          <w:rFonts w:ascii="Consolas" w:cs="Consolas" w:eastAsia="Consolas" w:hAnsi="Consolas"/>
          <w:color w:val="1E2A38"/>
          <w:sz w:val="15"/>
          <w:szCs w:val="15"/>
        </w:rPr>
        <w:t xml:space="preserve">          "Content-Length": "8817406",</w:t>
      </w:r>
    </w:p>
    <w:p>
      <w:pPr>
        <w:shd w:fill="F3F5F8" w:color="auto" w:val="clear"/>
        <w:spacing w:after="0" w:line="228"/>
        <w:ind w:left="120" w:right="120"/>
      </w:pPr>
      <w:r>
        <w:rPr>
          <w:rFonts w:ascii="Consolas" w:cs="Consolas" w:eastAsia="Consolas" w:hAnsi="Consolas"/>
          <w:color w:val="1E2A38"/>
          <w:sz w:val="15"/>
          <w:szCs w:val="15"/>
        </w:rPr>
        <w:t xml:space="preserve">          "Content-Digest": "sha-256=:eF9ICNK9bGbqcYPRNIFRHxog9C+TMqnvbooft/Vq/KY=:"</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"externalDocumentId": "DOC-1003",</w:t>
      </w:r>
    </w:p>
    <w:p>
      <w:pPr>
        <w:shd w:fill="F3F5F8" w:color="auto" w:val="clear"/>
        <w:spacing w:after="0" w:line="228"/>
        <w:ind w:left="120" w:right="120"/>
      </w:pPr>
      <w:r>
        <w:rPr>
          <w:rFonts w:ascii="Consolas" w:cs="Consolas" w:eastAsia="Consolas" w:hAnsi="Consolas"/>
          <w:color w:val="1E2A38"/>
          <w:sz w:val="15"/>
          <w:szCs w:val="15"/>
        </w:rPr>
        <w:t xml:space="preserve">      "status": "REJECTED",</w:t>
      </w:r>
    </w:p>
    <w:p>
      <w:pPr>
        <w:shd w:fill="F3F5F8" w:color="auto" w:val="clear"/>
        <w:spacing w:after="0" w:line="228"/>
        <w:ind w:left="120" w:right="120"/>
      </w:pPr>
      <w:r>
        <w:rPr>
          <w:rFonts w:ascii="Consolas" w:cs="Consolas" w:eastAsia="Consolas" w:hAnsi="Consolas"/>
          <w:color w:val="1E2A38"/>
          <w:sz w:val="15"/>
          <w:szCs w:val="15"/>
        </w:rPr>
        <w:t xml:space="preserve">      "rejection": {</w:t>
      </w:r>
    </w:p>
    <w:p>
      <w:pPr>
        <w:shd w:fill="F3F5F8" w:color="auto" w:val="clear"/>
        <w:spacing w:after="0" w:line="228"/>
        <w:ind w:left="120" w:right="120"/>
      </w:pPr>
      <w:r>
        <w:rPr>
          <w:rFonts w:ascii="Consolas" w:cs="Consolas" w:eastAsia="Consolas" w:hAnsi="Consolas"/>
          <w:color w:val="1E2A38"/>
          <w:sz w:val="15"/>
          <w:szCs w:val="15"/>
        </w:rPr>
        <w:t xml:space="preserve">        "code": "FILE_TOO_LARGE",</w:t>
      </w:r>
    </w:p>
    <w:p>
      <w:pPr>
        <w:shd w:fill="F3F5F8" w:color="auto" w:val="clear"/>
        <w:spacing w:after="0" w:line="228"/>
        <w:ind w:left="120" w:right="120"/>
      </w:pPr>
      <w:r>
        <w:rPr>
          <w:rFonts w:ascii="Consolas" w:cs="Consolas" w:eastAsia="Consolas" w:hAnsi="Consolas"/>
          <w:color w:val="1E2A38"/>
          <w:sz w:val="15"/>
          <w:szCs w:val="15"/>
        </w:rPr>
        <w:t xml:space="preserve">        "detail": "157286400 bytes exceeds the policy limit of 104857600 bytes for SDEC-FE/EVIDENCE."</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w:t>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Error 409 Conflict</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hd w:fill="F3F5F8" w:color="auto" w:val="clear"/>
        <w:spacing w:after="0" w:line="228"/>
        <w:ind w:left="120" w:right="120"/>
      </w:pPr>
      <w:r>
        <w:rPr>
          <w:rFonts w:ascii="Consolas" w:cs="Consolas" w:eastAsia="Consolas" w:hAnsi="Consolas"/>
          <w:color w:val="1E2A38"/>
          <w:sz w:val="15"/>
          <w:szCs w:val="15"/>
        </w:rPr>
        <w:t xml:space="preserve">  "type": "https://api.hip.example/problems/external-id-in-use",</w:t>
      </w:r>
    </w:p>
    <w:p>
      <w:pPr>
        <w:shd w:fill="F3F5F8" w:color="auto" w:val="clear"/>
        <w:spacing w:after="0" w:line="228"/>
        <w:ind w:left="120" w:right="120"/>
      </w:pPr>
      <w:r>
        <w:rPr>
          <w:rFonts w:ascii="Consolas" w:cs="Consolas" w:eastAsia="Consolas" w:hAnsi="Consolas"/>
          <w:color w:val="1E2A38"/>
          <w:sz w:val="15"/>
          <w:szCs w:val="15"/>
        </w:rPr>
        <w:t xml:space="preserve">  "title": "externalDocumentId already has a live file",</w:t>
      </w:r>
    </w:p>
    <w:p>
      <w:pPr>
        <w:shd w:fill="F3F5F8" w:color="auto" w:val="clear"/>
        <w:spacing w:after="0" w:line="228"/>
        <w:ind w:left="120" w:right="120"/>
      </w:pPr>
      <w:r>
        <w:rPr>
          <w:rFonts w:ascii="Consolas" w:cs="Consolas" w:eastAsia="Consolas" w:hAnsi="Consolas"/>
          <w:color w:val="1E2A38"/>
          <w:sz w:val="15"/>
          <w:szCs w:val="15"/>
        </w:rPr>
        <w:t xml:space="preserve">  "status": 409,</w:t>
      </w:r>
    </w:p>
    <w:p>
      <w:pPr>
        <w:shd w:fill="F3F5F8" w:color="auto" w:val="clear"/>
        <w:spacing w:after="0" w:line="228"/>
        <w:ind w:left="120" w:right="120"/>
      </w:pPr>
      <w:r>
        <w:rPr>
          <w:rFonts w:ascii="Consolas" w:cs="Consolas" w:eastAsia="Consolas" w:hAnsi="Consolas"/>
          <w:color w:val="1E2A38"/>
          <w:sz w:val="15"/>
          <w:szCs w:val="15"/>
        </w:rPr>
        <w:t xml:space="preserve">  "code": "EXTERNAL_ID_IN_USE",</w:t>
      </w:r>
    </w:p>
    <w:p>
      <w:pPr>
        <w:shd w:fill="F3F5F8" w:color="auto" w:val="clear"/>
        <w:spacing w:after="0" w:line="228"/>
        <w:ind w:left="120" w:right="120"/>
      </w:pPr>
      <w:r>
        <w:rPr>
          <w:rFonts w:ascii="Consolas" w:cs="Consolas" w:eastAsia="Consolas" w:hAnsi="Consolas"/>
          <w:color w:val="1E2A38"/>
          <w:sz w:val="15"/>
          <w:szCs w:val="15"/>
        </w:rPr>
        <w:t xml:space="preserve">  "detail": "DOC-1001 already has a file in state AVAILABLE for SDEC-FE (fileId f-9a1e4c7b-...). Delete it first or use a new externalDocumentId.",</w:t>
      </w:r>
    </w:p>
    <w:p>
      <w:pPr>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sectPr>
          <w:headerReference w:type="default" r:id="rId13"/>
          <w:footerReference w:type="default" r:id="rId14"/>
          <w:type w:val="nextPage"/>
          <w:pgSz w:w="11906" w:h="16838" w:orient="portrait"/>
          <w:pgMar w:top="1134" w:right="1134" w:bottom="1134" w:left="1134" w:header="708" w:footer="708" w:gutter="0"/>
          <w:pgNumType/>
          <w:docGrid w:linePitch="360"/>
        </w:sectPr>
      </w:pPr>
    </w:p>
    <w:p>
      <w:pPr>
        <w:pStyle w:val="Heading1"/>
      </w:pPr>
      <w:r>
        <w:t xml:space="preserve">4 API 2: Upload to the presigned URL (PUT /uploads/{fileId}?expires&amp;kid&amp;sig)</w:t>
      </w:r>
    </w:p>
    <w:p>
      <w:pPr>
        <w:pStyle w:val="Heading2"/>
      </w:pPr>
      <w:r>
        <w:t xml:space="preserve">4.1 Description</w:t>
      </w:r>
    </w:p>
    <w:p>
      <w:pPr>
        <w:spacing w:after="120" w:line="276"/>
      </w:pPr>
      <w:r>
        <w:rPr>
          <w:rFonts w:ascii="Arial" w:cs="Arial" w:eastAsia="Arial" w:hAnsi="Arial"/>
          <w:color w:val="1E2A38"/>
          <w:sz w:val="20"/>
          <w:szCs w:val="20"/>
        </w:rPr>
        <w:t xml:space="preserve">The consumer sends the file bytes with an HTTP PUT to the URL from API 1. The document ID must be passed: the X-External-Document-ID header is mandatory and must equal the externalDocumentId the URL was issued for. Because the ID is part of the signed string, a URL used with any other document ID fails.</w:t>
      </w:r>
    </w:p>
    <w:p>
      <w:pPr>
        <w:spacing w:after="120" w:line="276"/>
      </w:pPr>
      <w:r>
        <w:rPr>
          <w:rFonts w:ascii="Arial" w:cs="Arial" w:eastAsia="Arial" w:hAnsi="Arial"/>
          <w:color w:val="1E2A38"/>
          <w:sz w:val="20"/>
          <w:szCs w:val="20"/>
        </w:rPr>
        <w:t xml:space="preserve">Boomi process P02 reads the file row, checks the header, verifies the HMAC signature and expiry, and claims the URL with a conditional update so it can only be used once. It checks the SHA-256 of the received bytes against the signed checksum and the Content-Digest header, then writes the file to the MFT SFTP server under /inbound/{sourceSystem}/{fileId}.bin with the SFTP connector, followed by a zero-byte trigger file.</w:t>
      </w:r>
    </w:p>
    <w:p>
      <w:pPr>
        <w:spacing w:after="120" w:line="276"/>
      </w:pPr>
      <w:r>
        <w:rPr>
          <w:rFonts w:ascii="Arial" w:cs="Arial" w:eastAsia="Arial" w:hAnsi="Arial"/>
          <w:color w:val="1E2A38"/>
          <w:sz w:val="20"/>
          <w:szCs w:val="20"/>
        </w:rPr>
        <w:t xml:space="preserve">The trigger starts the MFT flow: anti virus scan, then a move to /available/{sourceSystem}/ where the file is held temporarily (72 hours by default). Boomi reads the outcome from MFT and publishes events (SD-3). If the checksum fails or MFT cannot be written, the URL is released for a retry until it expires.</w:t>
      </w:r>
    </w:p>
    <w:p>
      <w:pPr>
        <w:spacing w:after="120" w:line="276"/>
      </w:pPr>
      <w:r>
        <w:rPr>
          <w:rFonts w:ascii="Arial" w:cs="Arial" w:eastAsia="Arial" w:hAnsi="Arial"/>
          <w:b/>
          <w:bCs/>
          <w:color w:val="1E2A38"/>
          <w:sz w:val="20"/>
          <w:szCs w:val="20"/>
        </w:rPr>
        <w:t xml:space="preserve">Authentication: </w:t>
      </w:r>
      <w:r>
        <w:rPr>
          <w:rFonts w:ascii="Arial" w:cs="Arial" w:eastAsia="Arial" w:hAnsi="Arial"/>
          <w:color w:val="1E2A38"/>
          <w:sz w:val="20"/>
          <w:szCs w:val="20"/>
        </w:rPr>
        <w:t xml:space="preserve">None: the signed URL is the credential (single use, 900 s)</w:t>
      </w:r>
    </w:p>
    <w:p>
      <w:pPr>
        <w:sectPr>
          <w:headerReference w:type="default" r:id="rId15"/>
          <w:footerReference w:type="default" r:id="rId16"/>
          <w:type w:val="nextPage"/>
          <w:pgSz w:w="11906" w:h="16838" w:orient="portrait"/>
          <w:pgMar w:top="1134" w:right="1134" w:bottom="1134" w:left="1134" w:header="708" w:footer="708" w:gutter="0"/>
          <w:pgNumType/>
          <w:docGrid w:linePitch="360"/>
        </w:sectPr>
      </w:pPr>
    </w:p>
    <w:p>
      <w:pPr>
        <w:pStyle w:val="Heading2"/>
      </w:pPr>
      <w:r>
        <w:t xml:space="preserve">4.2 Sequence diagrams</w:t>
      </w:r>
    </w:p>
    <w:p>
      <w:pPr>
        <w:spacing w:after="60"/>
        <w:jc w:val="center"/>
      </w:pPr>
      <w:r>
        <w:drawing>
          <wp:inline distT="0" distB="0" distL="0" distR="0">
            <wp:extent cx="7400925" cy="5143500"/>
            <wp:effectExtent t="0" r="0" b="0" l="0"/>
            <wp:docPr id="1" name="sd2" descr="SD-2 PUT presigned URL with the document ID" title="SD-2 PUT presigned URL with the document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7400925" cy="5143500"/>
                    </a:xfrm>
                    <a:prstGeom prst="rect">
                      <a:avLst/>
                    </a:prstGeom>
                  </pic:spPr>
                </pic:pic>
              </a:graphicData>
            </a:graphic>
          </wp:inline>
        </w:drawing>
      </w:r>
    </w:p>
    <w:p>
      <w:pPr>
        <w:spacing w:after="160"/>
        <w:jc w:val="center"/>
      </w:pPr>
      <w:r>
        <w:rPr>
          <w:rFonts w:ascii="Arial" w:cs="Arial" w:eastAsia="Arial" w:hAnsi="Arial"/>
          <w:i/>
          <w:iCs/>
          <w:color w:val="4A5968"/>
          <w:sz w:val="18"/>
          <w:szCs w:val="18"/>
        </w:rPr>
        <w:t xml:space="preserve">SD-2 PUT presigned URL with the document ID</w:t>
      </w:r>
    </w:p>
    <w:p>
      <w:pPr>
        <w:spacing w:after="60"/>
        <w:jc w:val="center"/>
      </w:pPr>
      <w:r>
        <w:drawing>
          <wp:inline distT="0" distB="0" distL="0" distR="0">
            <wp:extent cx="7810500" cy="5143500"/>
            <wp:effectExtent t="0" r="0" b="0" l="0"/>
            <wp:docPr id="1" name="sd3" descr="SD-3 MFT scan and temporary hold on the SFTP server" title="SD-3 MFT scan and temporary hold on the SFTP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7810500" cy="5143500"/>
                    </a:xfrm>
                    <a:prstGeom prst="rect">
                      <a:avLst/>
                    </a:prstGeom>
                  </pic:spPr>
                </pic:pic>
              </a:graphicData>
            </a:graphic>
          </wp:inline>
        </w:drawing>
      </w:r>
    </w:p>
    <w:p>
      <w:pPr>
        <w:spacing w:after="160"/>
        <w:jc w:val="center"/>
      </w:pPr>
      <w:r>
        <w:rPr>
          <w:rFonts w:ascii="Arial" w:cs="Arial" w:eastAsia="Arial" w:hAnsi="Arial"/>
          <w:i/>
          <w:iCs/>
          <w:color w:val="4A5968"/>
          <w:sz w:val="18"/>
          <w:szCs w:val="18"/>
        </w:rPr>
        <w:t xml:space="preserve">SD-3 MFT scan and temporary hold on the SFTP server</w:t>
      </w:r>
    </w:p>
    <w:p>
      <w:pPr>
        <w:jc w:val="center"/>
      </w:pPr>
      <w:r>
        <w:drawing>
          <wp:inline distT="0" distB="0" distL="0" distR="0">
            <wp:extent cx="6667500" cy="247650"/>
            <wp:effectExtent t="0" r="0" b="0" l="0"/>
            <wp:docPr id="1" name="legend" descr="Line styles" title="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667500" cy="247650"/>
                    </a:xfrm>
                    <a:prstGeom prst="rect">
                      <a:avLst/>
                    </a:prstGeom>
                  </pic:spPr>
                </pic:pic>
              </a:graphicData>
            </a:graphic>
          </wp:inline>
        </w:drawing>
      </w:r>
    </w:p>
    <w:p>
      <w:pPr>
        <w:sectPr>
          <w:headerReference w:type="default" r:id="rId17"/>
          <w:footerReference w:type="default" r:id="rId18"/>
          <w:type w:val="nextPage"/>
          <w:pgSz w:w="16838" w:h="11906" w:orient="landscape"/>
          <w:pgMar w:top="1000" w:right="1134" w:bottom="1000" w:left="1134" w:header="708" w:footer="708" w:gutter="0"/>
          <w:pgNumType/>
          <w:docGrid w:linePitch="360"/>
        </w:sectPr>
      </w:pPr>
    </w:p>
    <w:p>
      <w:pPr>
        <w:pStyle w:val="Heading2"/>
      </w:pPr>
      <w:r>
        <w:t xml:space="preserve">4.3 Assumptions in Boomi</w:t>
      </w:r>
    </w:p>
    <w:p>
      <w:pPr>
        <w:spacing w:after="120" w:line="276"/>
      </w:pPr>
      <w:r>
        <w:rPr>
          <w:rFonts w:ascii="Arial" w:cs="Arial" w:eastAsia="Arial" w:hAnsi="Arial"/>
          <w:b/>
          <w:bCs/>
          <w:color w:val="1E2A38"/>
          <w:sz w:val="20"/>
          <w:szCs w:val="20"/>
        </w:rPr>
        <w:t xml:space="preserve">Document ID on the upload: </w:t>
      </w:r>
      <w:r>
        <w:rPr>
          <w:rFonts w:ascii="Arial" w:cs="Arial" w:eastAsia="Arial" w:hAnsi="Arial"/>
          <w:color w:val="1E2A38"/>
          <w:sz w:val="20"/>
          <w:szCs w:val="20"/>
        </w:rPr>
        <w:t xml:space="preserve">X-External-Document-ID is mandatory and is part of the signed string, so a URL only works with the document ID it was issued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1"/>
        <w:gridCol w:w="973"/>
        <w:gridCol w:w="4421"/>
        <w:gridCol w:w="2299"/>
        <w:gridCol w:w="1414"/>
      </w:tblGrid>
      <w:tr>
        <w:trPr>
          <w:tblHeader/>
        </w:trPr>
        <w:tc>
          <w:tcPr>
            <w:tcW w:type="dxa" w:w="53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ID</w:t>
            </w:r>
          </w:p>
        </w:tc>
        <w:tc>
          <w:tcPr>
            <w:tcW w:type="dxa" w:w="973"/>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Area</w:t>
            </w:r>
          </w:p>
        </w:tc>
        <w:tc>
          <w:tcPr>
            <w:tcW w:type="dxa" w:w="442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Assumption</w:t>
            </w:r>
          </w:p>
        </w:tc>
        <w:tc>
          <w:tcPr>
            <w:tcW w:type="dxa" w:w="2299"/>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Impact if wrong</w:t>
            </w:r>
          </w:p>
        </w:tc>
        <w:tc>
          <w:tcPr>
            <w:tcW w:type="dxa" w:w="141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Source</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B-01</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capability</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 has no presigned upload URL: its Content API presigns downloads only, and SFTP is not an HTTP protocol, so no HTTP client can PUT straight onto the MFT SFTP server. The presigned URL is therefore issued by Boomi: an HMAC-signed URL on the API gateway, and the Boomi process writes the bytes to the MFT SFTP server.</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MFT adds HTTP upload links to a hosted path, the URL could point at MFT directly (D-01).</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 Content API overview</w:t>
            </w:r>
          </w:p>
        </w:tc>
      </w:tr>
      <w:tr>
        <w:trPr>
          <w:cantSplit/>
        </w:trPr>
        <w:tc>
          <w:tcPr>
            <w:tcW w:type="dxa" w:w="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B-02</w:t>
            </w:r>
          </w:p>
        </w:tc>
        <w:tc>
          <w:tcPr>
            <w:tcW w:type="dxa" w:w="97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hosting</w:t>
            </w:r>
          </w:p>
        </w:tc>
        <w:tc>
          <w:tcPr>
            <w:tcW w:type="dxa" w:w="442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"SFTPS" is read as the MFT SFTP Server endpoint type: MFT hosts the storage and exposes it over SFTP (SSH). If FTPS was meant, the same design applies with the MFT FTPS Server endpoint (explicit mode only) and an FTPS connection (D-02).</w:t>
            </w:r>
          </w:p>
        </w:tc>
        <w:tc>
          <w:tcPr>
            <w:tcW w:type="dxa" w:w="229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Connector and port change only.</w:t>
            </w:r>
          </w:p>
        </w:tc>
        <w:tc>
          <w:tcPr>
            <w:tcW w:type="dxa" w:w="14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 endpoint types</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B-03</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access</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connects to the MFT SFTP server as a dedicated MFT user with key authentication and rights limited to write and delete on /inbound and /available for the policy's sourceSystem folders. The key sits in an encrypted environment extension until the PAM route exists (gap G-14).</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Without a service user Boomi cannot write or delete.</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 server endpoints need an MFT user</w:t>
            </w:r>
          </w:p>
        </w:tc>
      </w:tr>
      <w:tr>
        <w:trPr>
          <w:cantSplit/>
        </w:trPr>
        <w:tc>
          <w:tcPr>
            <w:tcW w:type="dxa" w:w="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B-04</w:t>
            </w:r>
          </w:p>
        </w:tc>
        <w:tc>
          <w:tcPr>
            <w:tcW w:type="dxa" w:w="97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flow</w:t>
            </w:r>
          </w:p>
        </w:tc>
        <w:tc>
          <w:tcPr>
            <w:tcW w:type="dxa" w:w="442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One MFT flow per policy row on the same MFT SFTP Server endpoint: source flow endpoint /inbound/{sourceSystem} with Trigger Files and Anti virus, target flow endpoint /available/{sourceSystem}. Clean files are moved to /available; infected files are blocked and audited.</w:t>
            </w:r>
          </w:p>
        </w:tc>
        <w:tc>
          <w:tcPr>
            <w:tcW w:type="dxa" w:w="229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source and target cannot share one endpoint, use two MFT SFTP Server endpoints (configuration only).</w:t>
            </w:r>
          </w:p>
        </w:tc>
        <w:tc>
          <w:tcPr>
            <w:tcW w:type="dxa" w:w="14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 key concepts: flow endpoint types</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B-05</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Connector</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Boomi SFTP connector (new version) Write operation writes {fileId}.bin and then a zero-byte {fileId}.trg trigger file, so MFT never picks up a partial file. Its Delete operation removes files for API 3 and the hold sweep.</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trigger files are not supported on the flow, write to a .part name and rely on a regex filter.</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SFTP operation: Write, Read, List, Listen, Delete</w:t>
            </w:r>
          </w:p>
        </w:tc>
      </w:tr>
      <w:tr>
        <w:trPr>
          <w:cantSplit/>
        </w:trPr>
        <w:tc>
          <w:tcPr>
            <w:tcW w:type="dxa" w:w="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B-06</w:t>
            </w:r>
          </w:p>
        </w:tc>
        <w:tc>
          <w:tcPr>
            <w:tcW w:type="dxa" w:w="97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API gateway</w:t>
            </w:r>
          </w:p>
        </w:tc>
        <w:tc>
          <w:tcPr>
            <w:tcW w:type="dxa" w:w="442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PUT /uploads/{fileId} is published without OAuth because the URL is the credential. Boomi API Management applies TLS, quota, maximum body size and passes the query string and headers through; the HMAC signature is checked in the Boomi process, not in the gateway.</w:t>
            </w:r>
          </w:p>
        </w:tc>
        <w:tc>
          <w:tcPr>
            <w:tcW w:type="dxa" w:w="229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the gateway can verify the HMAC itself, the check moves forward and P02 keeps a second check.</w:t>
            </w:r>
          </w:p>
        </w:tc>
        <w:tc>
          <w:tcPr>
            <w:tcW w:type="dxa" w:w="14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Design choice</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B-07</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Payload size</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gateway and the Molecule's Web Services Server listener accept request bodies up to 100 MiB and Boomi streams them to disk rather than memory. To be confirmed on the target runtime before go-live.</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Lower the policy maxFileSizeBytes or adopt the D-03 large-file route.</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Must be verified in POC</w:t>
            </w:r>
          </w:p>
        </w:tc>
      </w:tr>
      <w:tr>
        <w:trPr>
          <w:cantSplit/>
        </w:trPr>
        <w:tc>
          <w:tcPr>
            <w:tcW w:type="dxa" w:w="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B-08</w:t>
            </w:r>
          </w:p>
        </w:tc>
        <w:tc>
          <w:tcPr>
            <w:tcW w:type="dxa" w:w="97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Signing</w:t>
            </w:r>
          </w:p>
        </w:tc>
        <w:tc>
          <w:tcPr>
            <w:tcW w:type="dxa" w:w="442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HMAC-SHA256 over a canonical string (method, path, externalDocumentId, size, SHA-256, expiry, key id) with keys identified by kid. Two keys are valid during rotation. Implemented in boomi_hmac_presign.groovy (no SDK); hmac_presign.py is the reference and produced the sample URLs.</w:t>
            </w:r>
          </w:p>
        </w:tc>
        <w:tc>
          <w:tcPr>
            <w:tcW w:type="dxa" w:w="229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None; the canonical string is fixed by this design.</w:t>
            </w:r>
          </w:p>
        </w:tc>
        <w:tc>
          <w:tcPr>
            <w:tcW w:type="dxa" w:w="14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Repo assets</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B-09</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State</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Upload Registry is a relational database reached with the Database connector, not the Boomi Cache shape (node-local on a clustered Molecule). Single use of a URL is enforced with a conditional update URL_ISSUED to UPLOADING.</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Without a shared store, single use, idempotency and delete-by-ID cannot be guaranteed.</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Programme learning</w:t>
            </w:r>
          </w:p>
        </w:tc>
      </w:tr>
      <w:tr>
        <w:trPr>
          <w:cantSplit/>
        </w:trPr>
        <w:tc>
          <w:tcPr>
            <w:tcW w:type="dxa" w:w="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B-10</w:t>
            </w:r>
          </w:p>
        </w:tc>
        <w:tc>
          <w:tcPr>
            <w:tcW w:type="dxa" w:w="97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Configuration</w:t>
            </w:r>
          </w:p>
        </w:tc>
        <w:tc>
          <w:tcPr>
            <w:tcW w:type="dxa" w:w="442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Config over construction: one set of generic processes serves every consumer; a new consumer or document type is a new policy row.</w:t>
            </w:r>
          </w:p>
        </w:tc>
        <w:tc>
          <w:tcPr>
            <w:tcW w:type="dxa" w:w="229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None.</w:t>
            </w:r>
          </w:p>
        </w:tc>
        <w:tc>
          <w:tcPr>
            <w:tcW w:type="dxa" w:w="14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Architecture principle</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B-11</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Events</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Event Streams topic file-transfer.mft-hold.events per environment, CloudEvents 1.0 JSON, one subscription and dead letter topic per consumer, at least once delivery.</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a platform broker is chosen, only the producer connector changes.</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Event Streams</w:t>
            </w:r>
          </w:p>
        </w:tc>
      </w:tr>
      <w:tr>
        <w:trPr>
          <w:cantSplit/>
        </w:trPr>
        <w:tc>
          <w:tcPr>
            <w:tcW w:type="dxa" w:w="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B-12</w:t>
            </w:r>
          </w:p>
        </w:tc>
        <w:tc>
          <w:tcPr>
            <w:tcW w:type="dxa" w:w="97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outcome</w:t>
            </w:r>
          </w:p>
        </w:tc>
        <w:tc>
          <w:tcPr>
            <w:tcW w:type="dxa" w:w="442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learns the scan outcome by polling the MFT AuditLog API every 60 s (single node, watermark in the registry). Fallback: SFTP List of /available. To be proven in the POC.</w:t>
            </w:r>
          </w:p>
        </w:tc>
        <w:tc>
          <w:tcPr>
            <w:tcW w:type="dxa" w:w="229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Switch to a push route (D-04).</w:t>
            </w:r>
          </w:p>
        </w:tc>
        <w:tc>
          <w:tcPr>
            <w:tcW w:type="dxa" w:w="14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 AuditLog APIs</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B-16</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Temporary hosting</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 clean file stays on the MFT SFTP server for holdPeriodHours (72) unless deleted earlier; the sweep (P05) then deletes it and emits file_deleted with reason HOLD_PERIOD_ENDED. Collection by downstream systems is out of scope.</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Hold period is D-05.</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Requirement: temporary hosting</w:t>
            </w:r>
          </w:p>
        </w:tc>
      </w:tr>
      <w:tr>
        <w:trPr>
          <w:cantSplit/>
        </w:trPr>
        <w:tc>
          <w:tcPr>
            <w:tcW w:type="dxa" w:w="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B-17</w:t>
            </w:r>
          </w:p>
        </w:tc>
        <w:tc>
          <w:tcPr>
            <w:tcW w:type="dxa" w:w="97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Data protection</w:t>
            </w:r>
          </w:p>
        </w:tc>
        <w:tc>
          <w:tcPr>
            <w:tcW w:type="dxa" w:w="442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documentName never appears in MFT paths, URLs or Boomi logs; paths use fileId only. Signatures and full URLs are never logged.</w:t>
            </w:r>
          </w:p>
        </w:tc>
        <w:tc>
          <w:tcPr>
            <w:tcW w:type="dxa" w:w="229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None.</w:t>
            </w:r>
          </w:p>
        </w:tc>
        <w:tc>
          <w:tcPr>
            <w:tcW w:type="dxa" w:w="14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Design choice</w:t>
            </w:r>
          </w:p>
        </w:tc>
      </w:tr>
    </w:tbl>
    <w:p>
      <w:pPr>
        <w:spacing w:after="120"/>
      </w:pPr>
    </w:p>
    <w:p>
      <w:pPr>
        <w:pStyle w:val="Heading2"/>
      </w:pPr>
      <w:r>
        <w:t xml:space="preserve">4.4 Request and response</w:t>
      </w:r>
    </w:p>
    <w:p>
      <w:pPr>
        <w:pStyle w:val="Heading3"/>
      </w:pPr>
      <w:r>
        <w:t xml:space="preserve">Request headers and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904"/>
        <w:gridCol w:w="904"/>
        <w:gridCol w:w="2510"/>
        <w:gridCol w:w="3312"/>
      </w:tblGrid>
      <w:tr>
        <w:trPr>
          <w:tblHeader/>
        </w:trPr>
        <w:tc>
          <w:tcPr>
            <w:tcW w:type="dxa" w:w="2008"/>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Name</w:t>
            </w:r>
          </w:p>
        </w:tc>
        <w:tc>
          <w:tcPr>
            <w:tcW w:type="dxa" w:w="9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Type</w:t>
            </w:r>
          </w:p>
        </w:tc>
        <w:tc>
          <w:tcPr>
            <w:tcW w:type="dxa" w:w="9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Required</w:t>
            </w:r>
          </w:p>
        </w:tc>
        <w:tc>
          <w:tcPr>
            <w:tcW w:type="dxa" w:w="251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Constraints</w:t>
            </w:r>
          </w:p>
        </w:tc>
        <w:tc>
          <w:tcPr>
            <w:tcW w:type="dxa" w:w="3312"/>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Notes</w:t>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X-External-Document-ID</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5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Must equal the document the URL was issued for</w:t>
            </w:r>
          </w:p>
        </w:tc>
        <w:tc>
          <w:tcPr>
            <w:tcW w:type="dxa" w:w="33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document ID requirement. Part of the signature.</w:t>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Content-Type</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5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Declared mimeType</w:t>
            </w:r>
          </w:p>
        </w:tc>
        <w:tc>
          <w:tcPr>
            <w:tcW w:type="dxa" w:w="33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Content-Length</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integer</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5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Must equal fileSizeBytes</w:t>
            </w:r>
          </w:p>
        </w:tc>
        <w:tc>
          <w:tcPr>
            <w:tcW w:type="dxa" w:w="33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Chunked transfer encoding is not accepted.</w:t>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Content-Digest</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5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sha-256=:&lt;base64&gt;: (RFC 9530)</w:t>
            </w:r>
          </w:p>
        </w:tc>
        <w:tc>
          <w:tcPr>
            <w:tcW w:type="dxa" w:w="33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Must equal the signed checksumSha256.</w:t>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X-Correlation-ID</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UUID</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c>
          <w:tcPr>
            <w:tcW w:type="dxa" w:w="25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present must equal the generate call's correlationId</w:t>
            </w:r>
          </w:p>
        </w:tc>
        <w:tc>
          <w:tcPr>
            <w:tcW w:type="dxa" w:w="33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Query: expires, kid, sig</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5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As issued; do not change</w:t>
            </w:r>
          </w:p>
        </w:tc>
        <w:tc>
          <w:tcPr>
            <w:tcW w:type="dxa" w:w="33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Expiry (epoch seconds), key id, signature.</w:t>
            </w:r>
          </w:p>
        </w:tc>
      </w:tr>
    </w:tbl>
    <w:p>
      <w:pPr>
        <w:spacing w:after="120"/>
      </w:pPr>
    </w:p>
    <w:p>
      <w:pPr>
        <w:pStyle w:val="Heading3"/>
      </w:pPr>
      <w:r>
        <w:t xml:space="preserve">Request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157"/>
        <w:gridCol w:w="867"/>
        <w:gridCol w:w="2410"/>
        <w:gridCol w:w="2891"/>
      </w:tblGrid>
      <w:tr>
        <w:trPr>
          <w:tblHeader/>
        </w:trPr>
        <w:tc>
          <w:tcPr>
            <w:tcW w:type="dxa" w:w="2313"/>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Field</w:t>
            </w:r>
          </w:p>
        </w:tc>
        <w:tc>
          <w:tcPr>
            <w:tcW w:type="dxa" w:w="115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Type</w:t>
            </w:r>
          </w:p>
        </w:tc>
        <w:tc>
          <w:tcPr>
            <w:tcW w:type="dxa" w:w="86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Required</w:t>
            </w:r>
          </w:p>
        </w:tc>
        <w:tc>
          <w:tcPr>
            <w:tcW w:type="dxa" w:w="241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Constraints</w:t>
            </w:r>
          </w:p>
        </w:tc>
        <w:tc>
          <w:tcPr>
            <w:tcW w:type="dxa" w:w="289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Description</w:t>
            </w:r>
          </w:p>
        </w:tc>
      </w:tr>
      <w:tr>
        <w:trPr>
          <w:cantSplit/>
        </w:trPr>
        <w:tc>
          <w:tcPr>
            <w:tcW w:type="dxa" w:w="231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(body)</w:t>
            </w:r>
          </w:p>
        </w:tc>
        <w:tc>
          <w:tcPr>
            <w:tcW w:type="dxa" w:w="115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binary</w:t>
            </w:r>
          </w:p>
        </w:tc>
        <w:tc>
          <w:tcPr>
            <w:tcW w:type="dxa" w:w="86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Exactly fileSizeBytes bytes</w:t>
            </w:r>
          </w:p>
        </w:tc>
        <w:tc>
          <w:tcPr>
            <w:tcW w:type="dxa" w:w="289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file content, sent as is.</w:t>
            </w:r>
          </w:p>
        </w:tc>
      </w:tr>
    </w:tbl>
    <w:p>
      <w:pPr>
        <w:spacing w:after="120"/>
      </w:pPr>
    </w:p>
    <w:p>
      <w:pPr>
        <w:pStyle w:val="Heading3"/>
      </w:pPr>
      <w:r>
        <w:t xml:space="preserve">Response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1406"/>
        <w:gridCol w:w="1104"/>
        <w:gridCol w:w="4317"/>
      </w:tblGrid>
      <w:tr>
        <w:trPr>
          <w:tblHeader/>
        </w:trPr>
        <w:tc>
          <w:tcPr>
            <w:tcW w:type="dxa" w:w="281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Field</w:t>
            </w:r>
          </w:p>
        </w:tc>
        <w:tc>
          <w:tcPr>
            <w:tcW w:type="dxa" w:w="140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Type</w:t>
            </w:r>
          </w:p>
        </w:tc>
        <w:tc>
          <w:tcPr>
            <w:tcW w:type="dxa" w:w="11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Present</w:t>
            </w:r>
          </w:p>
        </w:tc>
        <w:tc>
          <w:tcPr>
            <w:tcW w:type="dxa" w:w="431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Description</w:t>
            </w:r>
          </w:p>
        </w:tc>
      </w:tr>
      <w:tr>
        <w:trPr>
          <w:cantSplit/>
        </w:trPr>
        <w:tc>
          <w:tcPr>
            <w:tcW w:type="dxa" w:w="281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fileId / externalDocumentId / fileCollectionId</w:t>
            </w:r>
          </w:p>
        </w:tc>
        <w:tc>
          <w:tcPr>
            <w:tcW w:type="dxa" w:w="14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11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3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Identifiers of the uploaded file.</w:t>
            </w:r>
          </w:p>
        </w:tc>
      </w:tr>
      <w:tr>
        <w:trPr>
          <w:cantSplit/>
        </w:trPr>
        <w:tc>
          <w:tcPr>
            <w:tcW w:type="dxa" w:w="281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correlationId</w:t>
            </w:r>
          </w:p>
        </w:tc>
        <w:tc>
          <w:tcPr>
            <w:tcW w:type="dxa" w:w="14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11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31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From the generate call.</w:t>
            </w:r>
          </w:p>
        </w:tc>
      </w:tr>
      <w:tr>
        <w:trPr>
          <w:cantSplit/>
        </w:trPr>
        <w:tc>
          <w:tcPr>
            <w:tcW w:type="dxa" w:w="281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status</w:t>
            </w:r>
          </w:p>
        </w:tc>
        <w:tc>
          <w:tcPr>
            <w:tcW w:type="dxa" w:w="14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enum</w:t>
            </w:r>
          </w:p>
        </w:tc>
        <w:tc>
          <w:tcPr>
            <w:tcW w:type="dxa" w:w="11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3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UPLOADED (scan pending; outcome by event).</w:t>
            </w:r>
          </w:p>
        </w:tc>
      </w:tr>
      <w:tr>
        <w:trPr>
          <w:cantSplit/>
        </w:trPr>
        <w:tc>
          <w:tcPr>
            <w:tcW w:type="dxa" w:w="281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receivedBytes / checksumSha256</w:t>
            </w:r>
          </w:p>
        </w:tc>
        <w:tc>
          <w:tcPr>
            <w:tcW w:type="dxa" w:w="14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integer / string</w:t>
            </w:r>
          </w:p>
        </w:tc>
        <w:tc>
          <w:tcPr>
            <w:tcW w:type="dxa" w:w="11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31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What Boomi received and verified.</w:t>
            </w:r>
          </w:p>
        </w:tc>
      </w:tr>
      <w:tr>
        <w:trPr>
          <w:cantSplit/>
        </w:trPr>
        <w:tc>
          <w:tcPr>
            <w:tcW w:type="dxa" w:w="281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receivedAt</w:t>
            </w:r>
          </w:p>
        </w:tc>
        <w:tc>
          <w:tcPr>
            <w:tcW w:type="dxa" w:w="14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date-time</w:t>
            </w:r>
          </w:p>
        </w:tc>
        <w:tc>
          <w:tcPr>
            <w:tcW w:type="dxa" w:w="11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3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Time written to MFT.</w:t>
            </w:r>
          </w:p>
        </w:tc>
      </w:tr>
    </w:tbl>
    <w:p>
      <w:pPr>
        <w:spacing w:after="120"/>
      </w:pPr>
    </w:p>
    <w:p>
      <w:pPr>
        <w:pStyle w:val="Heading3"/>
      </w:pPr>
      <w:r>
        <w:t xml:space="preserve">Error responses (application/problem+json)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3012"/>
        <w:gridCol w:w="4016"/>
        <w:gridCol w:w="1706"/>
      </w:tblGrid>
      <w:tr>
        <w:trPr>
          <w:tblHeader/>
        </w:trPr>
        <w:tc>
          <w:tcPr>
            <w:tcW w:type="dxa" w:w="9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Status</w:t>
            </w:r>
          </w:p>
        </w:tc>
        <w:tc>
          <w:tcPr>
            <w:tcW w:type="dxa" w:w="3012"/>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code</w:t>
            </w:r>
          </w:p>
        </w:tc>
        <w:tc>
          <w:tcPr>
            <w:tcW w:type="dxa" w:w="401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When</w:t>
            </w:r>
          </w:p>
        </w:tc>
        <w:tc>
          <w:tcPr>
            <w:tcW w:type="dxa" w:w="170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Retry</w:t>
            </w:r>
          </w:p>
        </w:tc>
      </w:tr>
      <w:tr>
        <w:trPr>
          <w:cantSplit/>
        </w:trPr>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400</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DOCUMENT_ID_MISSING / DOCUMENT_ID_MISMATCH</w:t>
            </w:r>
          </w:p>
        </w:tc>
        <w:tc>
          <w:tcPr>
            <w:tcW w:type="dxa" w:w="401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Header absent, or not the document this URL was issued for.</w:t>
            </w:r>
          </w:p>
        </w:tc>
        <w:tc>
          <w:tcPr>
            <w:tcW w:type="dxa" w:w="17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With the correct ID</w:t>
            </w:r>
          </w:p>
        </w:tc>
      </w:tr>
      <w:tr>
        <w:trPr>
          <w:cantSplit/>
        </w:trPr>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400</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SIZE_MISMATCH</w:t>
            </w:r>
          </w:p>
        </w:tc>
        <w:tc>
          <w:tcPr>
            <w:tcW w:type="dxa" w:w="401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Content-Length differs from the signed size.</w:t>
            </w:r>
          </w:p>
        </w:tc>
        <w:tc>
          <w:tcPr>
            <w:tcW w:type="dxa" w:w="17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403</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SIGNATURE_INVALID</w:t>
            </w:r>
          </w:p>
        </w:tc>
        <w:tc>
          <w:tcPr>
            <w:tcW w:type="dxa" w:w="401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 altered or signed with an unknown key.</w:t>
            </w:r>
          </w:p>
        </w:tc>
        <w:tc>
          <w:tcPr>
            <w:tcW w:type="dxa" w:w="17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409</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URL_ALREADY_USED</w:t>
            </w:r>
          </w:p>
        </w:tc>
        <w:tc>
          <w:tcPr>
            <w:tcW w:type="dxa" w:w="401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URL has already been used.</w:t>
            </w:r>
          </w:p>
        </w:tc>
        <w:tc>
          <w:tcPr>
            <w:tcW w:type="dxa" w:w="17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410</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URL_EXPIRED / URL_REVOKED</w:t>
            </w:r>
          </w:p>
        </w:tc>
        <w:tc>
          <w:tcPr>
            <w:tcW w:type="dxa" w:w="401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Expired, or the file was deleted through API 3.</w:t>
            </w:r>
          </w:p>
        </w:tc>
        <w:tc>
          <w:tcPr>
            <w:tcW w:type="dxa" w:w="17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Generate a new URL</w:t>
            </w:r>
          </w:p>
        </w:tc>
      </w:tr>
      <w:tr>
        <w:trPr>
          <w:cantSplit/>
        </w:trPr>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413</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PAYLOAD_TOO_LARGE</w:t>
            </w:r>
          </w:p>
        </w:tc>
        <w:tc>
          <w:tcPr>
            <w:tcW w:type="dxa" w:w="401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Body above the gateway limit.</w:t>
            </w:r>
          </w:p>
        </w:tc>
        <w:tc>
          <w:tcPr>
            <w:tcW w:type="dxa" w:w="17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422</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CHECKSUM_MISMATCH</w:t>
            </w:r>
          </w:p>
        </w:tc>
        <w:tc>
          <w:tcPr>
            <w:tcW w:type="dxa" w:w="401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Received bytes do not match the signed SHA-256.</w:t>
            </w:r>
          </w:p>
        </w:tc>
        <w:tc>
          <w:tcPr>
            <w:tcW w:type="dxa" w:w="17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 same URL until expiry</w:t>
            </w:r>
          </w:p>
        </w:tc>
      </w:tr>
      <w:tr>
        <w:trPr>
          <w:cantSplit/>
        </w:trPr>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502</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MFT_WRITE_FAILED</w:t>
            </w:r>
          </w:p>
        </w:tc>
        <w:tc>
          <w:tcPr>
            <w:tcW w:type="dxa" w:w="401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SFTP write to MFT failed; state reset.</w:t>
            </w:r>
          </w:p>
        </w:tc>
        <w:tc>
          <w:tcPr>
            <w:tcW w:type="dxa" w:w="17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 same URL until expiry</w:t>
            </w:r>
          </w:p>
        </w:tc>
      </w:tr>
    </w:tbl>
    <w:p>
      <w:pPr>
        <w:spacing w:after="120"/>
      </w:pPr>
    </w:p>
    <w:p>
      <w:pPr>
        <w:pStyle w:val="Heading2"/>
      </w:pPr>
      <w:r>
        <w:t xml:space="preserve">4.5 Sample request and response</w:t>
      </w:r>
    </w:p>
    <w:p>
      <w:pPr>
        <w:keepNext/>
        <w:spacing w:after="60" w:before="120"/>
      </w:pPr>
      <w:r>
        <w:rPr>
          <w:rFonts w:ascii="Arial" w:cs="Arial" w:eastAsia="Arial" w:hAnsi="Arial"/>
          <w:b/>
          <w:bCs/>
          <w:color w:val="0E6E6E"/>
          <w:sz w:val="18"/>
          <w:szCs w:val="18"/>
        </w:rPr>
        <w:t xml:space="preserve">Request (raw HTTP)</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PUT /file-transfer/v1/uploads/f-9a1e4c7b-2d58-4e03-b6f1-0c3a8d27e5b9?expires=1791023400&amp;kid=k2026-10&amp;sig=LQ27W7b1DxpYxXndoKdAjPLVAx_zC0wqIm0sz-Tfmgo HTTP/1.1</w:t>
      </w:r>
    </w:p>
    <w:p>
      <w:pPr>
        <w:shd w:fill="F3F5F8" w:color="auto" w:val="clear"/>
        <w:spacing w:after="0" w:line="228"/>
        <w:ind w:left="120" w:right="120"/>
      </w:pPr>
      <w:r>
        <w:rPr>
          <w:rFonts w:ascii="Consolas" w:cs="Consolas" w:eastAsia="Consolas" w:hAnsi="Consolas"/>
          <w:color w:val="1E2A38"/>
          <w:sz w:val="15"/>
          <w:szCs w:val="15"/>
        </w:rPr>
        <w:t xml:space="preserve">Host: api.hip.example</w:t>
      </w:r>
    </w:p>
    <w:p>
      <w:pPr>
        <w:shd w:fill="F3F5F8" w:color="auto" w:val="clear"/>
        <w:spacing w:after="0" w:line="228"/>
        <w:ind w:left="120" w:right="120"/>
      </w:pPr>
      <w:r>
        <w:rPr>
          <w:rFonts w:ascii="Consolas" w:cs="Consolas" w:eastAsia="Consolas" w:hAnsi="Consolas"/>
          <w:color w:val="1E2A38"/>
          <w:sz w:val="15"/>
          <w:szCs w:val="15"/>
        </w:rPr>
        <w:t xml:space="preserve">X-External-Document-ID: DOC-1001</w:t>
      </w:r>
    </w:p>
    <w:p>
      <w:pPr>
        <w:shd w:fill="F3F5F8" w:color="auto" w:val="clear"/>
        <w:spacing w:after="0" w:line="228"/>
        <w:ind w:left="120" w:right="120"/>
      </w:pPr>
      <w:r>
        <w:rPr>
          <w:rFonts w:ascii="Consolas" w:cs="Consolas" w:eastAsia="Consolas" w:hAnsi="Consolas"/>
          <w:color w:val="1E2A38"/>
          <w:sz w:val="15"/>
          <w:szCs w:val="15"/>
        </w:rPr>
        <w:t xml:space="preserve">X-Correlation-ID: 6f1c2b4e-8d0a-4b8e-9f3a-2c7d5e1a9b40</w:t>
      </w:r>
    </w:p>
    <w:p>
      <w:pPr>
        <w:shd w:fill="F3F5F8" w:color="auto" w:val="clear"/>
        <w:spacing w:after="0" w:line="228"/>
        <w:ind w:left="120" w:right="120"/>
      </w:pPr>
      <w:r>
        <w:rPr>
          <w:rFonts w:ascii="Consolas" w:cs="Consolas" w:eastAsia="Consolas" w:hAnsi="Consolas"/>
          <w:color w:val="1E2A38"/>
          <w:sz w:val="15"/>
          <w:szCs w:val="15"/>
        </w:rPr>
        <w:t xml:space="preserve">Content-Type: application/pdf</w:t>
      </w:r>
    </w:p>
    <w:p>
      <w:pPr>
        <w:shd w:fill="F3F5F8" w:color="auto" w:val="clear"/>
        <w:spacing w:after="0" w:line="228"/>
        <w:ind w:left="120" w:right="120"/>
      </w:pPr>
      <w:r>
        <w:rPr>
          <w:rFonts w:ascii="Consolas" w:cs="Consolas" w:eastAsia="Consolas" w:hAnsi="Consolas"/>
          <w:color w:val="1E2A38"/>
          <w:sz w:val="15"/>
          <w:szCs w:val="15"/>
        </w:rPr>
        <w:t xml:space="preserve">Content-Length: 2483011</w:t>
      </w:r>
    </w:p>
    <w:p>
      <w:pPr>
        <w:shd w:fill="F3F5F8" w:color="auto" w:val="clear"/>
        <w:spacing w:after="0" w:line="228"/>
        <w:ind w:left="120" w:right="120"/>
      </w:pPr>
      <w:r>
        <w:rPr>
          <w:rFonts w:ascii="Consolas" w:cs="Consolas" w:eastAsia="Consolas" w:hAnsi="Consolas"/>
          <w:color w:val="1E2A38"/>
          <w:sz w:val="15"/>
          <w:szCs w:val="15"/>
        </w:rPr>
        <w:t xml:space="preserve">Content-Digest: sha-256=:yvQRE13JUl2vqF8HHg/Y1yGKHuHAnWY5KHxmPNIS9HA=:</w:t>
      </w:r>
    </w:p>
    <w:p>
      <w:pPr>
        <w:shd w:fill="F3F5F8" w:color="auto" w:val="clear"/>
        <w:spacing w:after="0" w:line="228"/>
        <w:ind w:left="120" w:right="120"/>
      </w:pPr>
      <w:r>
        <w:rPr>
          <w:rFonts w:ascii="Consolas" w:cs="Consolas" w:eastAsia="Consolas" w:hAnsi="Consolas"/>
          <w:color w:val="1E2A38"/>
          <w:sz w:val="15"/>
          <w:szCs w:val="15"/>
        </w:rPr>
        <w:t xml:space="preserve"/>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&lt;2483011 bytes of bank-statement-march-2026.pdf&gt;</w:t>
      </w:r>
    </w:p>
    <w:p>
      <w:pPr>
        <w:spacing w:after="120"/>
      </w:pPr>
    </w:p>
    <w:p>
      <w:pPr>
        <w:keepNext/>
        <w:spacing w:after="60" w:before="120"/>
      </w:pPr>
      <w:r>
        <w:rPr>
          <w:rFonts w:ascii="Arial" w:cs="Arial" w:eastAsia="Arial" w:hAnsi="Arial"/>
          <w:b/>
          <w:bCs/>
          <w:color w:val="0E6E6E"/>
          <w:sz w:val="18"/>
          <w:szCs w:val="18"/>
        </w:rPr>
        <w:t xml:space="preserve">Request (curl)</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curl -X PUT 'https://api.hip.example/file-transfer/v1/uploads/f-9a1e4c7b-2d58-4e03-b6f1-0c3a8d27e5b9?expires=1791023400&amp;kid=k2026-10&amp;sig=LQ27W7b1DxpYxXndoKdAjPLVAx_zC0wqIm0sz-Tfmgo' \</w:t>
      </w:r>
    </w:p>
    <w:p>
      <w:pPr>
        <w:shd w:fill="F3F5F8" w:color="auto" w:val="clear"/>
        <w:spacing w:after="0" w:line="228"/>
        <w:ind w:left="120" w:right="120"/>
      </w:pPr>
      <w:r>
        <w:rPr>
          <w:rFonts w:ascii="Consolas" w:cs="Consolas" w:eastAsia="Consolas" w:hAnsi="Consolas"/>
          <w:color w:val="1E2A38"/>
          <w:sz w:val="15"/>
          <w:szCs w:val="15"/>
        </w:rPr>
        <w:t xml:space="preserve">  -H 'X-External-Document-ID: DOC-1001' \</w:t>
      </w:r>
    </w:p>
    <w:p>
      <w:pPr>
        <w:shd w:fill="F3F5F8" w:color="auto" w:val="clear"/>
        <w:spacing w:after="0" w:line="228"/>
        <w:ind w:left="120" w:right="120"/>
      </w:pPr>
      <w:r>
        <w:rPr>
          <w:rFonts w:ascii="Consolas" w:cs="Consolas" w:eastAsia="Consolas" w:hAnsi="Consolas"/>
          <w:color w:val="1E2A38"/>
          <w:sz w:val="15"/>
          <w:szCs w:val="15"/>
        </w:rPr>
        <w:t xml:space="preserve">  -H 'X-Correlation-ID: 6f1c2b4e-8d0a-4b8e-9f3a-2c7d5e1a9b40' \</w:t>
      </w:r>
    </w:p>
    <w:p>
      <w:pPr>
        <w:shd w:fill="F3F5F8" w:color="auto" w:val="clear"/>
        <w:spacing w:after="0" w:line="228"/>
        <w:ind w:left="120" w:right="120"/>
      </w:pPr>
      <w:r>
        <w:rPr>
          <w:rFonts w:ascii="Consolas" w:cs="Consolas" w:eastAsia="Consolas" w:hAnsi="Consolas"/>
          <w:color w:val="1E2A38"/>
          <w:sz w:val="15"/>
          <w:szCs w:val="15"/>
        </w:rPr>
        <w:t xml:space="preserve">  -H 'Content-Type: application/pdf' \</w:t>
      </w:r>
    </w:p>
    <w:p>
      <w:pPr>
        <w:shd w:fill="F3F5F8" w:color="auto" w:val="clear"/>
        <w:spacing w:after="0" w:line="228"/>
        <w:ind w:left="120" w:right="120"/>
      </w:pPr>
      <w:r>
        <w:rPr>
          <w:rFonts w:ascii="Consolas" w:cs="Consolas" w:eastAsia="Consolas" w:hAnsi="Consolas"/>
          <w:color w:val="1E2A38"/>
          <w:sz w:val="15"/>
          <w:szCs w:val="15"/>
        </w:rPr>
        <w:t xml:space="preserve">  -H 'Content-Digest: sha-256=:yvQRE13JUl2vqF8HHg/Y1yGKHuHAnWY5KHxmPNIS9HA=:' \</w:t>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  --data-binary @bank-statement-march-2026.pdf</w:t>
      </w:r>
    </w:p>
    <w:p>
      <w:pPr>
        <w:spacing w:after="120"/>
      </w:pPr>
    </w:p>
    <w:p>
      <w:pPr>
        <w:keepNext/>
        <w:spacing w:after="60" w:before="120"/>
      </w:pPr>
      <w:r>
        <w:rPr>
          <w:rFonts w:ascii="Arial" w:cs="Arial" w:eastAsia="Arial" w:hAnsi="Arial"/>
          <w:b/>
          <w:bCs/>
          <w:color w:val="0E6E6E"/>
          <w:sz w:val="18"/>
          <w:szCs w:val="18"/>
        </w:rPr>
        <w:t xml:space="preserve">Response 201 Created</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hd w:fill="F3F5F8" w:color="auto" w:val="clear"/>
        <w:spacing w:after="0" w:line="228"/>
        <w:ind w:left="120" w:right="120"/>
      </w:pPr>
      <w:r>
        <w:rPr>
          <w:rFonts w:ascii="Consolas" w:cs="Consolas" w:eastAsia="Consolas" w:hAnsi="Consolas"/>
          <w:color w:val="1E2A38"/>
          <w:sz w:val="15"/>
          <w:szCs w:val="15"/>
        </w:rPr>
        <w:t xml:space="preserve">  "fileId": "f-9a1e4c7b-2d58-4e03-b6f1-0c3a8d27e5b9",</w:t>
      </w:r>
    </w:p>
    <w:p>
      <w:pPr>
        <w:shd w:fill="F3F5F8" w:color="auto" w:val="clear"/>
        <w:spacing w:after="0" w:line="228"/>
        <w:ind w:left="120" w:right="120"/>
      </w:pPr>
      <w:r>
        <w:rPr>
          <w:rFonts w:ascii="Consolas" w:cs="Consolas" w:eastAsia="Consolas" w:hAnsi="Consolas"/>
          <w:color w:val="1E2A38"/>
          <w:sz w:val="15"/>
          <w:szCs w:val="15"/>
        </w:rPr>
        <w:t xml:space="preserve">  "externalDocumentId": "DOC-1001",</w:t>
      </w:r>
    </w:p>
    <w:p>
      <w:pPr>
        <w:shd w:fill="F3F5F8" w:color="auto" w:val="clear"/>
        <w:spacing w:after="0" w:line="228"/>
        <w:ind w:left="120" w:right="120"/>
      </w:pPr>
      <w:r>
        <w:rPr>
          <w:rFonts w:ascii="Consolas" w:cs="Consolas" w:eastAsia="Consolas" w:hAnsi="Consolas"/>
          <w:color w:val="1E2A38"/>
          <w:sz w:val="15"/>
          <w:szCs w:val="15"/>
        </w:rPr>
        <w:t xml:space="preserve">  "fileCollectionId": "fc-3e8a1d9c-5b27-4f60-a2c4-7d19e0b6f851",</w:t>
      </w:r>
    </w:p>
    <w:p>
      <w:pPr>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shd w:fill="F3F5F8" w:color="auto" w:val="clear"/>
        <w:spacing w:after="0" w:line="228"/>
        <w:ind w:left="120" w:right="120"/>
      </w:pPr>
      <w:r>
        <w:rPr>
          <w:rFonts w:ascii="Consolas" w:cs="Consolas" w:eastAsia="Consolas" w:hAnsi="Consolas"/>
          <w:color w:val="1E2A38"/>
          <w:sz w:val="15"/>
          <w:szCs w:val="15"/>
        </w:rPr>
        <w:t xml:space="preserve">  "status": "UPLOADED",</w:t>
      </w:r>
    </w:p>
    <w:p>
      <w:pPr>
        <w:shd w:fill="F3F5F8" w:color="auto" w:val="clear"/>
        <w:spacing w:after="0" w:line="228"/>
        <w:ind w:left="120" w:right="120"/>
      </w:pPr>
      <w:r>
        <w:rPr>
          <w:rFonts w:ascii="Consolas" w:cs="Consolas" w:eastAsia="Consolas" w:hAnsi="Consolas"/>
          <w:color w:val="1E2A38"/>
          <w:sz w:val="15"/>
          <w:szCs w:val="15"/>
        </w:rPr>
        <w:t xml:space="preserve">  "receivedBytes": 2483011,</w:t>
      </w:r>
    </w:p>
    <w:p>
      <w:pPr>
        <w:shd w:fill="F3F5F8" w:color="auto" w:val="clear"/>
        <w:spacing w:after="0" w:line="228"/>
        <w:ind w:left="120" w:right="120"/>
      </w:pPr>
      <w:r>
        <w:rPr>
          <w:rFonts w:ascii="Consolas" w:cs="Consolas" w:eastAsia="Consolas" w:hAnsi="Consolas"/>
          <w:color w:val="1E2A38"/>
          <w:sz w:val="15"/>
          <w:szCs w:val="15"/>
        </w:rPr>
        <w:t xml:space="preserve">  "checksumSha256": "yvQRE13JUl2vqF8HHg/Y1yGKHuHAnWY5KHxmPNIS9HA=",</w:t>
      </w:r>
    </w:p>
    <w:p>
      <w:pPr>
        <w:shd w:fill="F3F5F8" w:color="auto" w:val="clear"/>
        <w:spacing w:after="0" w:line="228"/>
        <w:ind w:left="120" w:right="120"/>
      </w:pPr>
      <w:r>
        <w:rPr>
          <w:rFonts w:ascii="Consolas" w:cs="Consolas" w:eastAsia="Consolas" w:hAnsi="Consolas"/>
          <w:color w:val="1E2A38"/>
          <w:sz w:val="15"/>
          <w:szCs w:val="15"/>
        </w:rPr>
        <w:t xml:space="preserve">  "receivedAt": "2026-10-03T10:17:12Z"</w:t>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Error 400 document ID mismatch</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hd w:fill="F3F5F8" w:color="auto" w:val="clear"/>
        <w:spacing w:after="0" w:line="228"/>
        <w:ind w:left="120" w:right="120"/>
      </w:pPr>
      <w:r>
        <w:rPr>
          <w:rFonts w:ascii="Consolas" w:cs="Consolas" w:eastAsia="Consolas" w:hAnsi="Consolas"/>
          <w:color w:val="1E2A38"/>
          <w:sz w:val="15"/>
          <w:szCs w:val="15"/>
        </w:rPr>
        <w:t xml:space="preserve">  "type": "https://api.hip.example/problems/document-id-mismatch",</w:t>
      </w:r>
    </w:p>
    <w:p>
      <w:pPr>
        <w:shd w:fill="F3F5F8" w:color="auto" w:val="clear"/>
        <w:spacing w:after="0" w:line="228"/>
        <w:ind w:left="120" w:right="120"/>
      </w:pPr>
      <w:r>
        <w:rPr>
          <w:rFonts w:ascii="Consolas" w:cs="Consolas" w:eastAsia="Consolas" w:hAnsi="Consolas"/>
          <w:color w:val="1E2A38"/>
          <w:sz w:val="15"/>
          <w:szCs w:val="15"/>
        </w:rPr>
        <w:t xml:space="preserve">  "title": "Document ID does not match this URL",</w:t>
      </w:r>
    </w:p>
    <w:p>
      <w:pPr>
        <w:shd w:fill="F3F5F8" w:color="auto" w:val="clear"/>
        <w:spacing w:after="0" w:line="228"/>
        <w:ind w:left="120" w:right="120"/>
      </w:pPr>
      <w:r>
        <w:rPr>
          <w:rFonts w:ascii="Consolas" w:cs="Consolas" w:eastAsia="Consolas" w:hAnsi="Consolas"/>
          <w:color w:val="1E2A38"/>
          <w:sz w:val="15"/>
          <w:szCs w:val="15"/>
        </w:rPr>
        <w:t xml:space="preserve">  "status": 400,</w:t>
      </w:r>
    </w:p>
    <w:p>
      <w:pPr>
        <w:shd w:fill="F3F5F8" w:color="auto" w:val="clear"/>
        <w:spacing w:after="0" w:line="228"/>
        <w:ind w:left="120" w:right="120"/>
      </w:pPr>
      <w:r>
        <w:rPr>
          <w:rFonts w:ascii="Consolas" w:cs="Consolas" w:eastAsia="Consolas" w:hAnsi="Consolas"/>
          <w:color w:val="1E2A38"/>
          <w:sz w:val="15"/>
          <w:szCs w:val="15"/>
        </w:rPr>
        <w:t xml:space="preserve">  "code": "DOCUMENT_ID_MISMATCH",</w:t>
      </w:r>
    </w:p>
    <w:p>
      <w:pPr>
        <w:shd w:fill="F3F5F8" w:color="auto" w:val="clear"/>
        <w:spacing w:after="0" w:line="228"/>
        <w:ind w:left="120" w:right="120"/>
      </w:pPr>
      <w:r>
        <w:rPr>
          <w:rFonts w:ascii="Consolas" w:cs="Consolas" w:eastAsia="Consolas" w:hAnsi="Consolas"/>
          <w:color w:val="1E2A38"/>
          <w:sz w:val="15"/>
          <w:szCs w:val="15"/>
        </w:rPr>
        <w:t xml:space="preserve">  "detail": "X-External-Document-ID DOC-1002 does not match the document this URL was issued for.",</w:t>
      </w:r>
    </w:p>
    <w:p>
      <w:pPr>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Error 410 Gone</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hd w:fill="F3F5F8" w:color="auto" w:val="clear"/>
        <w:spacing w:after="0" w:line="228"/>
        <w:ind w:left="120" w:right="120"/>
      </w:pPr>
      <w:r>
        <w:rPr>
          <w:rFonts w:ascii="Consolas" w:cs="Consolas" w:eastAsia="Consolas" w:hAnsi="Consolas"/>
          <w:color w:val="1E2A38"/>
          <w:sz w:val="15"/>
          <w:szCs w:val="15"/>
        </w:rPr>
        <w:t xml:space="preserve">  "type": "https://api.hip.example/problems/url-expired",</w:t>
      </w:r>
    </w:p>
    <w:p>
      <w:pPr>
        <w:shd w:fill="F3F5F8" w:color="auto" w:val="clear"/>
        <w:spacing w:after="0" w:line="228"/>
        <w:ind w:left="120" w:right="120"/>
      </w:pPr>
      <w:r>
        <w:rPr>
          <w:rFonts w:ascii="Consolas" w:cs="Consolas" w:eastAsia="Consolas" w:hAnsi="Consolas"/>
          <w:color w:val="1E2A38"/>
          <w:sz w:val="15"/>
          <w:szCs w:val="15"/>
        </w:rPr>
        <w:t xml:space="preserve">  "title": "Upload URL has expired",</w:t>
      </w:r>
    </w:p>
    <w:p>
      <w:pPr>
        <w:shd w:fill="F3F5F8" w:color="auto" w:val="clear"/>
        <w:spacing w:after="0" w:line="228"/>
        <w:ind w:left="120" w:right="120"/>
      </w:pPr>
      <w:r>
        <w:rPr>
          <w:rFonts w:ascii="Consolas" w:cs="Consolas" w:eastAsia="Consolas" w:hAnsi="Consolas"/>
          <w:color w:val="1E2A38"/>
          <w:sz w:val="15"/>
          <w:szCs w:val="15"/>
        </w:rPr>
        <w:t xml:space="preserve">  "status": 410,</w:t>
      </w:r>
    </w:p>
    <w:p>
      <w:pPr>
        <w:shd w:fill="F3F5F8" w:color="auto" w:val="clear"/>
        <w:spacing w:after="0" w:line="228"/>
        <w:ind w:left="120" w:right="120"/>
      </w:pPr>
      <w:r>
        <w:rPr>
          <w:rFonts w:ascii="Consolas" w:cs="Consolas" w:eastAsia="Consolas" w:hAnsi="Consolas"/>
          <w:color w:val="1E2A38"/>
          <w:sz w:val="15"/>
          <w:szCs w:val="15"/>
        </w:rPr>
        <w:t xml:space="preserve">  "code": "URL_EXPIRED",</w:t>
      </w:r>
    </w:p>
    <w:p>
      <w:pPr>
        <w:shd w:fill="F3F5F8" w:color="auto" w:val="clear"/>
        <w:spacing w:after="0" w:line="228"/>
        <w:ind w:left="120" w:right="120"/>
      </w:pPr>
      <w:r>
        <w:rPr>
          <w:rFonts w:ascii="Consolas" w:cs="Consolas" w:eastAsia="Consolas" w:hAnsi="Consolas"/>
          <w:color w:val="1E2A38"/>
          <w:sz w:val="15"/>
          <w:szCs w:val="15"/>
        </w:rPr>
        <w:t xml:space="preserve">  "detail": "The URL expired at 2026-10-03T10:30:00Z. Call POST /generate_presignedurl again.",</w:t>
      </w:r>
    </w:p>
    <w:p>
      <w:pPr>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Event file_upload_received</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hd w:fill="F3F5F8" w:color="auto" w:val="clear"/>
        <w:spacing w:after="0" w:line="228"/>
        <w:ind w:left="120" w:right="120"/>
      </w:pPr>
      <w:r>
        <w:rPr>
          <w:rFonts w:ascii="Consolas" w:cs="Consolas" w:eastAsia="Consolas" w:hAnsi="Consolas"/>
          <w:color w:val="1E2A38"/>
          <w:sz w:val="15"/>
          <w:szCs w:val="15"/>
        </w:rPr>
        <w:t xml:space="preserve">  "specversion": "1.0",</w:t>
      </w:r>
    </w:p>
    <w:p>
      <w:pPr>
        <w:shd w:fill="F3F5F8" w:color="auto" w:val="clear"/>
        <w:spacing w:after="0" w:line="228"/>
        <w:ind w:left="120" w:right="120"/>
      </w:pPr>
      <w:r>
        <w:rPr>
          <w:rFonts w:ascii="Consolas" w:cs="Consolas" w:eastAsia="Consolas" w:hAnsi="Consolas"/>
          <w:color w:val="1E2A38"/>
          <w:sz w:val="15"/>
          <w:szCs w:val="15"/>
        </w:rPr>
        <w:t xml:space="preserve">  "id": "evt-2c7e9a14-0b3d-4f58-8e61-9d4a7c2b5f03",</w:t>
      </w:r>
    </w:p>
    <w:p>
      <w:pPr>
        <w:shd w:fill="F3F5F8" w:color="auto" w:val="clear"/>
        <w:spacing w:after="0" w:line="228"/>
        <w:ind w:left="120" w:right="120"/>
      </w:pPr>
      <w:r>
        <w:rPr>
          <w:rFonts w:ascii="Consolas" w:cs="Consolas" w:eastAsia="Consolas" w:hAnsi="Consolas"/>
          <w:color w:val="1E2A38"/>
          <w:sz w:val="15"/>
          <w:szCs w:val="15"/>
        </w:rPr>
        <w:t xml:space="preserve">  "source": "/hip/file-transfer/mft-hold",</w:t>
      </w:r>
    </w:p>
    <w:p>
      <w:pPr>
        <w:shd w:fill="F3F5F8" w:color="auto" w:val="clear"/>
        <w:spacing w:after="0" w:line="228"/>
        <w:ind w:left="120" w:right="120"/>
      </w:pPr>
      <w:r>
        <w:rPr>
          <w:rFonts w:ascii="Consolas" w:cs="Consolas" w:eastAsia="Consolas" w:hAnsi="Consolas"/>
          <w:color w:val="1E2A38"/>
          <w:sz w:val="15"/>
          <w:szCs w:val="15"/>
        </w:rPr>
        <w:t xml:space="preserve">  "type": "hip.file-transfer.file_upload_received.v1",</w:t>
      </w:r>
    </w:p>
    <w:p>
      <w:pPr>
        <w:shd w:fill="F3F5F8" w:color="auto" w:val="clear"/>
        <w:spacing w:after="0" w:line="228"/>
        <w:ind w:left="120" w:right="120"/>
      </w:pPr>
      <w:r>
        <w:rPr>
          <w:rFonts w:ascii="Consolas" w:cs="Consolas" w:eastAsia="Consolas" w:hAnsi="Consolas"/>
          <w:color w:val="1E2A38"/>
          <w:sz w:val="15"/>
          <w:szCs w:val="15"/>
        </w:rPr>
        <w:t xml:space="preserve">  "time": "2026-10-03T10:17:12Z",</w:t>
      </w:r>
    </w:p>
    <w:p>
      <w:pPr>
        <w:shd w:fill="F3F5F8" w:color="auto" w:val="clear"/>
        <w:spacing w:after="0" w:line="228"/>
        <w:ind w:left="120" w:right="120"/>
      </w:pPr>
      <w:r>
        <w:rPr>
          <w:rFonts w:ascii="Consolas" w:cs="Consolas" w:eastAsia="Consolas" w:hAnsi="Consolas"/>
          <w:color w:val="1E2A38"/>
          <w:sz w:val="15"/>
          <w:szCs w:val="15"/>
        </w:rPr>
        <w:t xml:space="preserve">  "subject": "fc-3e8a1d9c-5b27-4f60-a2c4-7d19e0b6f851",</w:t>
      </w:r>
    </w:p>
    <w:p>
      <w:pPr>
        <w:shd w:fill="F3F5F8" w:color="auto" w:val="clear"/>
        <w:spacing w:after="0" w:line="228"/>
        <w:ind w:left="120" w:right="120"/>
      </w:pPr>
      <w:r>
        <w:rPr>
          <w:rFonts w:ascii="Consolas" w:cs="Consolas" w:eastAsia="Consolas" w:hAnsi="Consolas"/>
          <w:color w:val="1E2A38"/>
          <w:sz w:val="15"/>
          <w:szCs w:val="15"/>
        </w:rPr>
        <w:t xml:space="preserve">  "datacontenttype": "application/json",</w:t>
      </w:r>
    </w:p>
    <w:p>
      <w:pPr>
        <w:shd w:fill="F3F5F8" w:color="auto" w:val="clear"/>
        <w:spacing w:after="0" w:line="228"/>
        <w:ind w:left="120" w:right="120"/>
      </w:pPr>
      <w:r>
        <w:rPr>
          <w:rFonts w:ascii="Consolas" w:cs="Consolas" w:eastAsia="Consolas" w:hAnsi="Consolas"/>
          <w:color w:val="1E2A38"/>
          <w:sz w:val="15"/>
          <w:szCs w:val="15"/>
        </w:rPr>
        <w:t xml:space="preserve">  "correlationid": "6f1c2b4e-8d0a-4b8e-9f3a-2c7d5e1a9b40",</w:t>
      </w:r>
    </w:p>
    <w:p>
      <w:pPr>
        <w:shd w:fill="F3F5F8" w:color="auto" w:val="clear"/>
        <w:spacing w:after="0" w:line="228"/>
        <w:ind w:left="120" w:right="120"/>
      </w:pPr>
      <w:r>
        <w:rPr>
          <w:rFonts w:ascii="Consolas" w:cs="Consolas" w:eastAsia="Consolas" w:hAnsi="Consolas"/>
          <w:color w:val="1E2A38"/>
          <w:sz w:val="15"/>
          <w:szCs w:val="15"/>
        </w:rPr>
        <w:t xml:space="preserve">  "data": {</w:t>
      </w:r>
    </w:p>
    <w:p>
      <w:pPr>
        <w:shd w:fill="F3F5F8" w:color="auto" w:val="clear"/>
        <w:spacing w:after="0" w:line="228"/>
        <w:ind w:left="120" w:right="120"/>
      </w:pPr>
      <w:r>
        <w:rPr>
          <w:rFonts w:ascii="Consolas" w:cs="Consolas" w:eastAsia="Consolas" w:hAnsi="Consolas"/>
          <w:color w:val="1E2A38"/>
          <w:sz w:val="15"/>
          <w:szCs w:val="15"/>
        </w:rPr>
        <w:t xml:space="preserve">    "fileCollectionId": "fc-3e8a1d9c-5b27-4f60-a2c4-7d19e0b6f851",</w:t>
      </w:r>
    </w:p>
    <w:p>
      <w:pPr>
        <w:shd w:fill="F3F5F8" w:color="auto" w:val="clear"/>
        <w:spacing w:after="0" w:line="228"/>
        <w:ind w:left="120" w:right="120"/>
      </w:pPr>
      <w:r>
        <w:rPr>
          <w:rFonts w:ascii="Consolas" w:cs="Consolas" w:eastAsia="Consolas" w:hAnsi="Consolas"/>
          <w:color w:val="1E2A38"/>
          <w:sz w:val="15"/>
          <w:szCs w:val="15"/>
        </w:rPr>
        <w:t xml:space="preserve">    "fileId": "f-9a1e4c7b-2d58-4e03-b6f1-0c3a8d27e5b9",</w:t>
      </w:r>
    </w:p>
    <w:p>
      <w:pPr>
        <w:shd w:fill="F3F5F8" w:color="auto" w:val="clear"/>
        <w:spacing w:after="0" w:line="228"/>
        <w:ind w:left="120" w:right="120"/>
      </w:pPr>
      <w:r>
        <w:rPr>
          <w:rFonts w:ascii="Consolas" w:cs="Consolas" w:eastAsia="Consolas" w:hAnsi="Consolas"/>
          <w:color w:val="1E2A38"/>
          <w:sz w:val="15"/>
          <w:szCs w:val="15"/>
        </w:rPr>
        <w:t xml:space="preserve">    "externalDocumentId": "DOC-1001",</w:t>
      </w:r>
    </w:p>
    <w:p>
      <w:pPr>
        <w:shd w:fill="F3F5F8" w:color="auto" w:val="clear"/>
        <w:spacing w:after="0" w:line="228"/>
        <w:ind w:left="120" w:right="120"/>
      </w:pPr>
      <w:r>
        <w:rPr>
          <w:rFonts w:ascii="Consolas" w:cs="Consolas" w:eastAsia="Consolas" w:hAnsi="Consolas"/>
          <w:color w:val="1E2A38"/>
          <w:sz w:val="15"/>
          <w:szCs w:val="15"/>
        </w:rPr>
        <w:t xml:space="preserve">    "sourceSystem": "SDEC-FE",</w:t>
      </w:r>
    </w:p>
    <w:p>
      <w:pPr>
        <w:shd w:fill="F3F5F8" w:color="auto" w:val="clear"/>
        <w:spacing w:after="0" w:line="228"/>
        <w:ind w:left="120" w:right="120"/>
      </w:pPr>
      <w:r>
        <w:rPr>
          <w:rFonts w:ascii="Consolas" w:cs="Consolas" w:eastAsia="Consolas" w:hAnsi="Consolas"/>
          <w:color w:val="1E2A38"/>
          <w:sz w:val="15"/>
          <w:szCs w:val="15"/>
        </w:rPr>
        <w:t xml:space="preserve">    "mftPath": "/inbound/SDEC-FE/f-9a1e4c7b-2d58-4e03-b6f1-0c3a8d27e5b9.bin",</w:t>
      </w:r>
    </w:p>
    <w:p>
      <w:pPr>
        <w:shd w:fill="F3F5F8" w:color="auto" w:val="clear"/>
        <w:spacing w:after="0" w:line="228"/>
        <w:ind w:left="120" w:right="120"/>
      </w:pPr>
      <w:r>
        <w:rPr>
          <w:rFonts w:ascii="Consolas" w:cs="Consolas" w:eastAsia="Consolas" w:hAnsi="Consolas"/>
          <w:color w:val="1E2A38"/>
          <w:sz w:val="15"/>
          <w:szCs w:val="15"/>
        </w:rPr>
        <w:t xml:space="preserve">    "fileSizeBytes": 2483011,</w:t>
      </w:r>
    </w:p>
    <w:p>
      <w:pPr>
        <w:shd w:fill="F3F5F8" w:color="auto" w:val="clear"/>
        <w:spacing w:after="0" w:line="228"/>
        <w:ind w:left="120" w:right="120"/>
      </w:pPr>
      <w:r>
        <w:rPr>
          <w:rFonts w:ascii="Consolas" w:cs="Consolas" w:eastAsia="Consolas" w:hAnsi="Consolas"/>
          <w:color w:val="1E2A38"/>
          <w:sz w:val="15"/>
          <w:szCs w:val="15"/>
        </w:rPr>
        <w:t xml:space="preserve">    "checksumSha256": "yvQRE13JUl2vqF8HHg/Y1yGKHuHAnWY5KHxmPNIS9HA="</w:t>
      </w:r>
    </w:p>
    <w:p>
      <w:pPr>
        <w:shd w:fill="F3F5F8" w:color="auto" w:val="clear"/>
        <w:spacing w:after="0" w:line="228"/>
        <w:ind w:left="120" w:right="120"/>
      </w:pPr>
      <w:r>
        <w:rPr>
          <w:rFonts w:ascii="Consolas" w:cs="Consolas" w:eastAsia="Consolas" w:hAnsi="Consolas"/>
          <w:color w:val="1E2A38"/>
          <w:sz w:val="15"/>
          <w:szCs w:val="15"/>
        </w:rPr>
        <w:t xml:space="preserve">  }</w:t>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sectPr>
          <w:headerReference w:type="default" r:id="rId19"/>
          <w:footerReference w:type="default" r:id="rId20"/>
          <w:type w:val="nextPage"/>
          <w:pgSz w:w="11906" w:h="16838" w:orient="portrait"/>
          <w:pgMar w:top="1134" w:right="1134" w:bottom="1134" w:left="1134" w:header="708" w:footer="708" w:gutter="0"/>
          <w:pgNumType/>
          <w:docGrid w:linePitch="360"/>
        </w:sectPr>
      </w:pPr>
    </w:p>
    <w:p>
      <w:pPr>
        <w:pStyle w:val="Heading1"/>
      </w:pPr>
      <w:r>
        <w:t xml:space="preserve">5 API 3: Delete a file (POST /delete_file)</w:t>
      </w:r>
    </w:p>
    <w:p>
      <w:pPr>
        <w:pStyle w:val="Heading2"/>
      </w:pPr>
      <w:r>
        <w:t xml:space="preserve">5.1 Description</w:t>
      </w:r>
    </w:p>
    <w:p>
      <w:pPr>
        <w:spacing w:after="120" w:line="276"/>
      </w:pPr>
      <w:r>
        <w:rPr>
          <w:rFonts w:ascii="Arial" w:cs="Arial" w:eastAsia="Arial" w:hAnsi="Arial"/>
          <w:color w:val="1E2A38"/>
          <w:sz w:val="20"/>
          <w:szCs w:val="20"/>
        </w:rPr>
        <w:t xml:space="preserve">The consumer asks Boomi to delete a document from the Boomi MFT platform using its own externalDocumentId. The request also carries documentName, fileSizeBytes, a correlationId and an optional reason; name and size must match the record so a wrong ID cannot delete the wrong file.</w:t>
      </w:r>
    </w:p>
    <w:p>
      <w:pPr>
        <w:spacing w:after="120" w:line="276"/>
      </w:pPr>
      <w:r>
        <w:rPr>
          <w:rFonts w:ascii="Arial" w:cs="Arial" w:eastAsia="Arial" w:hAnsi="Arial"/>
          <w:color w:val="1E2A38"/>
          <w:sz w:val="20"/>
          <w:szCs w:val="20"/>
        </w:rPr>
        <w:t xml:space="preserve">Boomi process P04 takes the sourceSystem from the caller's client registration, finds the file by sourceSystem and externalDocumentId (assumption B-13), and acts on its state. A held clean file is removed from the MFT SFTP server with the SFTP connector Delete operation. An unused URL is revoked. A file still uploading or being scanned is marked DELETE_PENDING and removed as soon as MFT finishes.</w:t>
      </w:r>
    </w:p>
    <w:p>
      <w:pPr>
        <w:spacing w:after="120" w:line="276"/>
      </w:pPr>
      <w:r>
        <w:rPr>
          <w:rFonts w:ascii="Arial" w:cs="Arial" w:eastAsia="Arial" w:hAnsi="Arial"/>
          <w:color w:val="1E2A38"/>
          <w:sz w:val="20"/>
          <w:szCs w:val="20"/>
        </w:rPr>
        <w:t xml:space="preserve">The call is idempotent: repeating it returns ALREADY_REMOVED. Every completed delete publishes file_deleted on Boomi Event Streams.</w:t>
      </w:r>
    </w:p>
    <w:p>
      <w:pPr>
        <w:spacing w:after="120" w:line="276"/>
      </w:pPr>
      <w:r>
        <w:rPr>
          <w:rFonts w:ascii="Arial" w:cs="Arial" w:eastAsia="Arial" w:hAnsi="Arial"/>
          <w:b/>
          <w:bCs/>
          <w:color w:val="1E2A38"/>
          <w:sz w:val="20"/>
          <w:szCs w:val="20"/>
        </w:rPr>
        <w:t xml:space="preserve">Authentication: </w:t>
      </w:r>
      <w:r>
        <w:rPr>
          <w:rFonts w:ascii="Arial" w:cs="Arial" w:eastAsia="Arial" w:hAnsi="Arial"/>
          <w:color w:val="1E2A38"/>
          <w:sz w:val="20"/>
          <w:szCs w:val="20"/>
        </w:rPr>
        <w:t xml:space="preserve">OAuth2 client credentials, scope file-transfer.file.delete</w:t>
      </w:r>
    </w:p>
    <w:p>
      <w:pPr>
        <w:sectPr>
          <w:headerReference w:type="default" r:id="rId21"/>
          <w:footerReference w:type="default" r:id="rId22"/>
          <w:type w:val="nextPage"/>
          <w:pgSz w:w="11906" w:h="16838" w:orient="portrait"/>
          <w:pgMar w:top="1134" w:right="1134" w:bottom="1134" w:left="1134" w:header="708" w:footer="708" w:gutter="0"/>
          <w:pgNumType/>
          <w:docGrid w:linePitch="360"/>
        </w:sectPr>
      </w:pPr>
    </w:p>
    <w:p>
      <w:pPr>
        <w:pStyle w:val="Heading2"/>
      </w:pPr>
      <w:r>
        <w:t xml:space="preserve">5.2 Sequence diagram</w:t>
      </w:r>
    </w:p>
    <w:p>
      <w:pPr>
        <w:spacing w:after="60"/>
        <w:jc w:val="center"/>
      </w:pPr>
      <w:r>
        <w:drawing>
          <wp:inline distT="0" distB="0" distL="0" distR="0">
            <wp:extent cx="6934200" cy="5143500"/>
            <wp:effectExtent t="0" r="0" b="0" l="0"/>
            <wp:docPr id="1" name="sd4" descr="SD-4 POST /delete_file by external document ID" title="SD-4 POST /delete_file by external document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934200" cy="5143500"/>
                    </a:xfrm>
                    <a:prstGeom prst="rect">
                      <a:avLst/>
                    </a:prstGeom>
                  </pic:spPr>
                </pic:pic>
              </a:graphicData>
            </a:graphic>
          </wp:inline>
        </w:drawing>
      </w:r>
    </w:p>
    <w:p>
      <w:pPr>
        <w:spacing w:after="160"/>
        <w:jc w:val="center"/>
      </w:pPr>
      <w:r>
        <w:rPr>
          <w:rFonts w:ascii="Arial" w:cs="Arial" w:eastAsia="Arial" w:hAnsi="Arial"/>
          <w:i/>
          <w:iCs/>
          <w:color w:val="4A5968"/>
          <w:sz w:val="18"/>
          <w:szCs w:val="18"/>
        </w:rPr>
        <w:t xml:space="preserve">SD-4 POST /delete_file by external document ID</w:t>
      </w:r>
    </w:p>
    <w:p>
      <w:pPr>
        <w:jc w:val="center"/>
      </w:pPr>
      <w:r>
        <w:drawing>
          <wp:inline distT="0" distB="0" distL="0" distR="0">
            <wp:extent cx="6667500" cy="247650"/>
            <wp:effectExtent t="0" r="0" b="0" l="0"/>
            <wp:docPr id="1" name="legend" descr="Line styles" title="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667500" cy="247650"/>
                    </a:xfrm>
                    <a:prstGeom prst="rect">
                      <a:avLst/>
                    </a:prstGeom>
                  </pic:spPr>
                </pic:pic>
              </a:graphicData>
            </a:graphic>
          </wp:inline>
        </w:drawing>
      </w:r>
    </w:p>
    <w:p>
      <w:pPr>
        <w:sectPr>
          <w:headerReference w:type="default" r:id="rId23"/>
          <w:footerReference w:type="default" r:id="rId24"/>
          <w:type w:val="nextPage"/>
          <w:pgSz w:w="16838" w:h="11906" w:orient="landscape"/>
          <w:pgMar w:top="1000" w:right="1134" w:bottom="1000" w:left="1134" w:header="708" w:footer="708" w:gutter="0"/>
          <w:pgNumType/>
          <w:docGrid w:linePitch="360"/>
        </w:sectPr>
      </w:pPr>
    </w:p>
    <w:p>
      <w:pPr>
        <w:pStyle w:val="Heading2"/>
      </w:pPr>
      <w:r>
        <w:t xml:space="preserve">5.3 Assumptions in Boomi</w:t>
      </w:r>
    </w:p>
    <w:p>
      <w:pPr>
        <w:spacing w:after="120" w:line="276"/>
      </w:pPr>
      <w:r>
        <w:rPr>
          <w:rFonts w:ascii="Arial" w:cs="Arial" w:eastAsia="Arial" w:hAnsi="Arial"/>
          <w:b/>
          <w:bCs/>
          <w:color w:val="1E2A38"/>
          <w:sz w:val="20"/>
          <w:szCs w:val="20"/>
        </w:rPr>
        <w:t xml:space="preserve">Can the external document ID be used to delete? </w:t>
      </w:r>
      <w:r>
        <w:rPr>
          <w:rFonts w:ascii="Arial" w:cs="Arial" w:eastAsia="Arial" w:hAnsi="Arial"/>
          <w:color w:val="1E2A38"/>
          <w:sz w:val="20"/>
          <w:szCs w:val="20"/>
        </w:rPr>
        <w:t xml:space="preserve">Yes, under assumption B-13: it is unique among live files for a sourceSystem, the sourceSystem comes from the caller's client registration, so it resolves to exactly one file, and documentName plus fileSizeBytes must match before anything is deleted.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3"/>
        <w:gridCol w:w="2410"/>
        <w:gridCol w:w="3815"/>
      </w:tblGrid>
      <w:tr>
        <w:trPr>
          <w:tblHeader/>
        </w:trPr>
        <w:tc>
          <w:tcPr>
            <w:tcW w:type="dxa" w:w="3413"/>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Registry state found</w:t>
            </w:r>
          </w:p>
        </w:tc>
        <w:tc>
          <w:tcPr>
            <w:tcW w:type="dxa" w:w="241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Response</w:t>
            </w:r>
          </w:p>
        </w:tc>
        <w:tc>
          <w:tcPr>
            <w:tcW w:type="dxa" w:w="3815"/>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Effect</w:t>
            </w:r>
          </w:p>
        </w:tc>
      </w:tr>
      <w:tr>
        <w:trPr>
          <w:cantSplit/>
        </w:trPr>
        <w:tc>
          <w:tcPr>
            <w:tcW w:type="dxa" w:w="341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 record for sourceSystem + externalDocumentId</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404 FILE_NOT_FOUND</w:t>
            </w:r>
          </w:p>
        </w:tc>
        <w:tc>
          <w:tcPr>
            <w:tcW w:type="dxa" w:w="381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None</w:t>
            </w:r>
          </w:p>
        </w:tc>
      </w:tr>
      <w:tr>
        <w:trPr>
          <w:cantSplit/>
        </w:trPr>
        <w:tc>
          <w:tcPr>
            <w:tcW w:type="dxa" w:w="341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documentName or fileSizeBytes differ from the record</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409 DOCUMENT_MISMATCH</w:t>
            </w:r>
          </w:p>
        </w:tc>
        <w:tc>
          <w:tcPr>
            <w:tcW w:type="dxa" w:w="3815"/>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None</w:t>
            </w:r>
          </w:p>
        </w:tc>
      </w:tr>
      <w:tr>
        <w:trPr>
          <w:cantSplit/>
        </w:trPr>
        <w:tc>
          <w:tcPr>
            <w:tcW w:type="dxa" w:w="341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DELETED, EXPIRED, QUARANTINED or REJECTED</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200 outcome ALREADY_REMOVED</w:t>
            </w:r>
          </w:p>
        </w:tc>
        <w:tc>
          <w:tcPr>
            <w:tcW w:type="dxa" w:w="381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None (idempotent)</w:t>
            </w:r>
          </w:p>
        </w:tc>
      </w:tr>
      <w:tr>
        <w:trPr>
          <w:cantSplit/>
        </w:trPr>
        <w:tc>
          <w:tcPr>
            <w:tcW w:type="dxa" w:w="341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URL_ISSUED</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200 outcome DELETED</w:t>
            </w:r>
          </w:p>
        </w:tc>
        <w:tc>
          <w:tcPr>
            <w:tcW w:type="dxa" w:w="3815"/>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 revoked; file_deleted (reason REQUESTED)</w:t>
            </w:r>
          </w:p>
        </w:tc>
      </w:tr>
      <w:tr>
        <w:trPr>
          <w:cantSplit/>
        </w:trPr>
        <w:tc>
          <w:tcPr>
            <w:tcW w:type="dxa" w:w="341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UPLOADING or UPLOADED</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202 outcome DELETE_PENDING</w:t>
            </w:r>
          </w:p>
        </w:tc>
        <w:tc>
          <w:tcPr>
            <w:tcW w:type="dxa" w:w="3815"/>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Deleted when the upload or scan completes; file_deleted then</w:t>
            </w:r>
          </w:p>
        </w:tc>
      </w:tr>
      <w:tr>
        <w:trPr>
          <w:cantSplit/>
        </w:trPr>
        <w:tc>
          <w:tcPr>
            <w:tcW w:type="dxa" w:w="341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AVAILABLE</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200 outcome DELETED</w:t>
            </w:r>
          </w:p>
        </w:tc>
        <w:tc>
          <w:tcPr>
            <w:tcW w:type="dxa" w:w="3815"/>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SFTP Delete of /available/{sourceSystem}/{fileId}.bin; file_deleted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1"/>
        <w:gridCol w:w="973"/>
        <w:gridCol w:w="4421"/>
        <w:gridCol w:w="2299"/>
        <w:gridCol w:w="1414"/>
      </w:tblGrid>
      <w:tr>
        <w:trPr>
          <w:tblHeader/>
        </w:trPr>
        <w:tc>
          <w:tcPr>
            <w:tcW w:type="dxa" w:w="53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ID</w:t>
            </w:r>
          </w:p>
        </w:tc>
        <w:tc>
          <w:tcPr>
            <w:tcW w:type="dxa" w:w="973"/>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Area</w:t>
            </w:r>
          </w:p>
        </w:tc>
        <w:tc>
          <w:tcPr>
            <w:tcW w:type="dxa" w:w="442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Assumption</w:t>
            </w:r>
          </w:p>
        </w:tc>
        <w:tc>
          <w:tcPr>
            <w:tcW w:type="dxa" w:w="2299"/>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Impact if wrong</w:t>
            </w:r>
          </w:p>
        </w:tc>
        <w:tc>
          <w:tcPr>
            <w:tcW w:type="dxa" w:w="141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Source</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B-02</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hosting</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"SFTPS" is read as the MFT SFTP Server endpoint type: MFT hosts the storage and exposes it over SFTP (SSH). If FTPS was meant, the same design applies with the MFT FTPS Server endpoint (explicit mode only) and an FTPS connection (D-02).</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Connector and port change only.</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 endpoint types</w:t>
            </w:r>
          </w:p>
        </w:tc>
      </w:tr>
      <w:tr>
        <w:trPr>
          <w:cantSplit/>
        </w:trPr>
        <w:tc>
          <w:tcPr>
            <w:tcW w:type="dxa" w:w="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B-03</w:t>
            </w:r>
          </w:p>
        </w:tc>
        <w:tc>
          <w:tcPr>
            <w:tcW w:type="dxa" w:w="97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access</w:t>
            </w:r>
          </w:p>
        </w:tc>
        <w:tc>
          <w:tcPr>
            <w:tcW w:type="dxa" w:w="442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connects to the MFT SFTP server as a dedicated MFT user with key authentication and rights limited to write and delete on /inbound and /available for the policy's sourceSystem folders. The key sits in an encrypted environment extension until the PAM route exists (gap G-14).</w:t>
            </w:r>
          </w:p>
        </w:tc>
        <w:tc>
          <w:tcPr>
            <w:tcW w:type="dxa" w:w="229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Without a service user Boomi cannot write or delete.</w:t>
            </w:r>
          </w:p>
        </w:tc>
        <w:tc>
          <w:tcPr>
            <w:tcW w:type="dxa" w:w="14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MFT server endpoints need an MFT user</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B-05</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Connector</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Boomi SFTP connector (new version) Write operation writes {fileId}.bin and then a zero-byte {fileId}.trg trigger file, so MFT never picks up a partial file. Its Delete operation removes files for API 3 and the hold sweep.</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trigger files are not supported on the flow, write to a .part name and rely on a regex filter.</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SFTP operation: Write, Read, List, Listen, Delete</w:t>
            </w:r>
          </w:p>
        </w:tc>
      </w:tr>
      <w:tr>
        <w:trPr>
          <w:cantSplit/>
        </w:trPr>
        <w:tc>
          <w:tcPr>
            <w:tcW w:type="dxa" w:w="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B-09</w:t>
            </w:r>
          </w:p>
        </w:tc>
        <w:tc>
          <w:tcPr>
            <w:tcW w:type="dxa" w:w="97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State</w:t>
            </w:r>
          </w:p>
        </w:tc>
        <w:tc>
          <w:tcPr>
            <w:tcW w:type="dxa" w:w="442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Upload Registry is a relational database reached with the Database connector, not the Boomi Cache shape (node-local on a clustered Molecule). Single use of a URL is enforced with a conditional update URL_ISSUED to UPLOADING.</w:t>
            </w:r>
          </w:p>
        </w:tc>
        <w:tc>
          <w:tcPr>
            <w:tcW w:type="dxa" w:w="229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Without a shared store, single use, idempotency and delete-by-ID cannot be guaranteed.</w:t>
            </w:r>
          </w:p>
        </w:tc>
        <w:tc>
          <w:tcPr>
            <w:tcW w:type="dxa" w:w="14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Programme learning</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B-10</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Configuration</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Config over construction: one set of generic processes serves every consumer; a new consumer or document type is a new policy row.</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None.</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Architecture principle</w:t>
            </w:r>
          </w:p>
        </w:tc>
      </w:tr>
      <w:tr>
        <w:trPr>
          <w:cantSplit/>
        </w:trPr>
        <w:tc>
          <w:tcPr>
            <w:tcW w:type="dxa" w:w="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B-11</w:t>
            </w:r>
          </w:p>
        </w:tc>
        <w:tc>
          <w:tcPr>
            <w:tcW w:type="dxa" w:w="97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Events</w:t>
            </w:r>
          </w:p>
        </w:tc>
        <w:tc>
          <w:tcPr>
            <w:tcW w:type="dxa" w:w="442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Event Streams topic file-transfer.mft-hold.events per environment, CloudEvents 1.0 JSON, one subscription and dead letter topic per consumer, at least once delivery.</w:t>
            </w:r>
          </w:p>
        </w:tc>
        <w:tc>
          <w:tcPr>
            <w:tcW w:type="dxa" w:w="229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a platform broker is chosen, only the producer connector changes.</w:t>
            </w:r>
          </w:p>
        </w:tc>
        <w:tc>
          <w:tcPr>
            <w:tcW w:type="dxa" w:w="14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Boomi Event Streams</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B-13</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Delete key</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externalDocumentId can be used as the delete key. It is unique among live files for a sourceSystem (generate rejects a duplicate with 409 EXTERNAL_ID_IN_USE), the sourceSystem comes from the caller's client registration so a client can only delete its own files, and therefore one externalDocumentId resolves to exactly one live fileId. documentName and fileSizeBytes in the delete request are guards that must match the registry.</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If externalDocumentId reuse while live must be allowed, the delete request must also carry fileId (D-06).</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Design choice</w:t>
            </w:r>
          </w:p>
        </w:tc>
      </w:tr>
      <w:tr>
        <w:trPr>
          <w:cantSplit/>
        </w:trPr>
        <w:tc>
          <w:tcPr>
            <w:tcW w:type="dxa" w:w="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B-14</w:t>
            </w:r>
          </w:p>
        </w:tc>
        <w:tc>
          <w:tcPr>
            <w:tcW w:type="dxa" w:w="97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Delete semantics</w:t>
            </w:r>
          </w:p>
        </w:tc>
        <w:tc>
          <w:tcPr>
            <w:tcW w:type="dxa" w:w="442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Delete is a physical delete on the MFT SFTP server (SFTP connector Delete). The registry row stays as a tombstone so repeat calls return the same answer; the MFT audit trail is kept by MFT.</w:t>
            </w:r>
          </w:p>
        </w:tc>
        <w:tc>
          <w:tcPr>
            <w:tcW w:type="dxa" w:w="229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Retention of tombstones is D-07.</w:t>
            </w:r>
          </w:p>
        </w:tc>
        <w:tc>
          <w:tcPr>
            <w:tcW w:type="dxa" w:w="14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Design choice</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B-15</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API shape</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Delete is exposed as POST /delete_file with a JSON body, in the same style as /generate_presignedurl, because the request carries several match fields and HTTP DELETE bodies have no defined meaning and are often dropped by gateways and proxies.</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 DELETE /files/{externalDocumentId} variant can be added later (D-06).</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RFC 9110 section 9.3.5</w:t>
            </w:r>
          </w:p>
        </w:tc>
      </w:tr>
      <w:tr>
        <w:trPr>
          <w:cantSplit/>
        </w:trPr>
        <w:tc>
          <w:tcPr>
            <w:tcW w:type="dxa" w:w="53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B-16</w:t>
            </w:r>
          </w:p>
        </w:tc>
        <w:tc>
          <w:tcPr>
            <w:tcW w:type="dxa" w:w="97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Temporary hosting</w:t>
            </w:r>
          </w:p>
        </w:tc>
        <w:tc>
          <w:tcPr>
            <w:tcW w:type="dxa" w:w="442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 clean file stays on the MFT SFTP server for holdPeriodHours (72) unless deleted earlier; the sweep (P05) then deletes it and emits file_deleted with reason HOLD_PERIOD_ENDED. Collection by downstream systems is out of scope.</w:t>
            </w:r>
          </w:p>
        </w:tc>
        <w:tc>
          <w:tcPr>
            <w:tcW w:type="dxa" w:w="229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Hold period is D-05.</w:t>
            </w:r>
          </w:p>
        </w:tc>
        <w:tc>
          <w:tcPr>
            <w:tcW w:type="dxa" w:w="141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Requirement: temporary hosting</w:t>
            </w:r>
          </w:p>
        </w:tc>
      </w:tr>
      <w:tr>
        <w:trPr>
          <w:cantSplit/>
        </w:trPr>
        <w:tc>
          <w:tcPr>
            <w:tcW w:type="dxa" w:w="53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B-17</w:t>
            </w:r>
          </w:p>
        </w:tc>
        <w:tc>
          <w:tcPr>
            <w:tcW w:type="dxa" w:w="97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Data protection</w:t>
            </w:r>
          </w:p>
        </w:tc>
        <w:tc>
          <w:tcPr>
            <w:tcW w:type="dxa" w:w="442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documentName never appears in MFT paths, URLs or Boomi logs; paths use fileId only. Signatures and full URLs are never logged.</w:t>
            </w:r>
          </w:p>
        </w:tc>
        <w:tc>
          <w:tcPr>
            <w:tcW w:type="dxa" w:w="229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None.</w:t>
            </w:r>
          </w:p>
        </w:tc>
        <w:tc>
          <w:tcPr>
            <w:tcW w:type="dxa" w:w="141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Design choice</w:t>
            </w:r>
          </w:p>
        </w:tc>
      </w:tr>
    </w:tbl>
    <w:p>
      <w:pPr>
        <w:spacing w:after="120"/>
      </w:pPr>
    </w:p>
    <w:p>
      <w:pPr>
        <w:pStyle w:val="Heading2"/>
      </w:pPr>
      <w:r>
        <w:t xml:space="preserve">5.4 Request and response</w:t>
      </w:r>
    </w:p>
    <w:p>
      <w:pPr>
        <w:pStyle w:val="Heading3"/>
      </w:pPr>
      <w:r>
        <w:t xml:space="preserve">Request headers and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904"/>
        <w:gridCol w:w="904"/>
        <w:gridCol w:w="2510"/>
        <w:gridCol w:w="3312"/>
      </w:tblGrid>
      <w:tr>
        <w:trPr>
          <w:tblHeader/>
        </w:trPr>
        <w:tc>
          <w:tcPr>
            <w:tcW w:type="dxa" w:w="2008"/>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Name</w:t>
            </w:r>
          </w:p>
        </w:tc>
        <w:tc>
          <w:tcPr>
            <w:tcW w:type="dxa" w:w="9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Type</w:t>
            </w:r>
          </w:p>
        </w:tc>
        <w:tc>
          <w:tcPr>
            <w:tcW w:type="dxa" w:w="9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Required</w:t>
            </w:r>
          </w:p>
        </w:tc>
        <w:tc>
          <w:tcPr>
            <w:tcW w:type="dxa" w:w="251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Constraints</w:t>
            </w:r>
          </w:p>
        </w:tc>
        <w:tc>
          <w:tcPr>
            <w:tcW w:type="dxa" w:w="3312"/>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Notes</w:t>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Authorization</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5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Bearer token</w:t>
            </w:r>
          </w:p>
        </w:tc>
        <w:tc>
          <w:tcPr>
            <w:tcW w:type="dxa" w:w="33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Scope file-transfer.file.delete.</w:t>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Content-Type</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5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application/json</w:t>
            </w:r>
          </w:p>
        </w:tc>
        <w:tc>
          <w:tcPr>
            <w:tcW w:type="dxa" w:w="33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r>
      <w:tr>
        <w:trPr>
          <w:cantSplit/>
        </w:trPr>
        <w:tc>
          <w:tcPr>
            <w:tcW w:type="dxa" w:w="2008"/>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X-Correlation-ID</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UUID</w:t>
            </w:r>
          </w:p>
        </w:tc>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c>
          <w:tcPr>
            <w:tcW w:type="dxa" w:w="25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Must equal body correlationId</w:t>
            </w:r>
          </w:p>
        </w:tc>
        <w:tc>
          <w:tcPr>
            <w:tcW w:type="dxa" w:w="33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
            </w:r>
          </w:p>
        </w:tc>
      </w:tr>
      <w:tr>
        <w:trPr>
          <w:cantSplit/>
        </w:trPr>
        <w:tc>
          <w:tcPr>
            <w:tcW w:type="dxa" w:w="2008"/>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Idempotency-Key</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UUID</w:t>
            </w:r>
          </w:p>
        </w:tc>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5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Kept 24 h</w:t>
            </w:r>
          </w:p>
        </w:tc>
        <w:tc>
          <w:tcPr>
            <w:tcW w:type="dxa" w:w="33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Replay returns the stored response.</w:t>
            </w:r>
          </w:p>
        </w:tc>
      </w:tr>
    </w:tbl>
    <w:p>
      <w:pPr>
        <w:spacing w:after="120"/>
      </w:pPr>
    </w:p>
    <w:p>
      <w:pPr>
        <w:pStyle w:val="Heading3"/>
      </w:pPr>
      <w:r>
        <w:t xml:space="preserve">Request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157"/>
        <w:gridCol w:w="867"/>
        <w:gridCol w:w="2410"/>
        <w:gridCol w:w="2891"/>
      </w:tblGrid>
      <w:tr>
        <w:trPr>
          <w:tblHeader/>
        </w:trPr>
        <w:tc>
          <w:tcPr>
            <w:tcW w:type="dxa" w:w="2313"/>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Field</w:t>
            </w:r>
          </w:p>
        </w:tc>
        <w:tc>
          <w:tcPr>
            <w:tcW w:type="dxa" w:w="115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Type</w:t>
            </w:r>
          </w:p>
        </w:tc>
        <w:tc>
          <w:tcPr>
            <w:tcW w:type="dxa" w:w="86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Required</w:t>
            </w:r>
          </w:p>
        </w:tc>
        <w:tc>
          <w:tcPr>
            <w:tcW w:type="dxa" w:w="241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Constraints</w:t>
            </w:r>
          </w:p>
        </w:tc>
        <w:tc>
          <w:tcPr>
            <w:tcW w:type="dxa" w:w="289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Description</w:t>
            </w:r>
          </w:p>
        </w:tc>
      </w:tr>
      <w:tr>
        <w:trPr>
          <w:cantSplit/>
        </w:trPr>
        <w:tc>
          <w:tcPr>
            <w:tcW w:type="dxa" w:w="231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correlationId</w:t>
            </w:r>
          </w:p>
        </w:tc>
        <w:tc>
          <w:tcPr>
            <w:tcW w:type="dxa" w:w="115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 (UUID)</w:t>
            </w:r>
          </w:p>
        </w:tc>
        <w:tc>
          <w:tcPr>
            <w:tcW w:type="dxa" w:w="86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36 chars</w:t>
            </w:r>
          </w:p>
        </w:tc>
        <w:tc>
          <w:tcPr>
            <w:tcW w:type="dxa" w:w="289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Correlation id for this delete.</w:t>
            </w:r>
          </w:p>
        </w:tc>
      </w:tr>
      <w:tr>
        <w:trPr>
          <w:cantSplit/>
        </w:trPr>
        <w:tc>
          <w:tcPr>
            <w:tcW w:type="dxa" w:w="231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sourceSystem</w:t>
            </w:r>
          </w:p>
        </w:tc>
        <w:tc>
          <w:tcPr>
            <w:tcW w:type="dxa" w:w="115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86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Must be registered to the client id</w:t>
            </w:r>
          </w:p>
        </w:tc>
        <w:tc>
          <w:tcPr>
            <w:tcW w:type="dxa" w:w="289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Checked against the token; scopes the lookup.</w:t>
            </w:r>
          </w:p>
        </w:tc>
      </w:tr>
      <w:tr>
        <w:trPr>
          <w:cantSplit/>
        </w:trPr>
        <w:tc>
          <w:tcPr>
            <w:tcW w:type="dxa" w:w="231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externalDocumentId</w:t>
            </w:r>
          </w:p>
        </w:tc>
        <w:tc>
          <w:tcPr>
            <w:tcW w:type="dxa" w:w="115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86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As used in API 1</w:t>
            </w:r>
          </w:p>
        </w:tc>
        <w:tc>
          <w:tcPr>
            <w:tcW w:type="dxa" w:w="289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delete key (B-13).</w:t>
            </w:r>
          </w:p>
        </w:tc>
      </w:tr>
      <w:tr>
        <w:trPr>
          <w:cantSplit/>
        </w:trPr>
        <w:tc>
          <w:tcPr>
            <w:tcW w:type="dxa" w:w="231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documentName</w:t>
            </w:r>
          </w:p>
        </w:tc>
        <w:tc>
          <w:tcPr>
            <w:tcW w:type="dxa" w:w="115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86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Must equal the recorded name</w:t>
            </w:r>
          </w:p>
        </w:tc>
        <w:tc>
          <w:tcPr>
            <w:tcW w:type="dxa" w:w="289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Guard.</w:t>
            </w:r>
          </w:p>
        </w:tc>
      </w:tr>
      <w:tr>
        <w:trPr>
          <w:cantSplit/>
        </w:trPr>
        <w:tc>
          <w:tcPr>
            <w:tcW w:type="dxa" w:w="2313"/>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fileSizeBytes</w:t>
            </w:r>
          </w:p>
        </w:tc>
        <w:tc>
          <w:tcPr>
            <w:tcW w:type="dxa" w:w="115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integer</w:t>
            </w:r>
          </w:p>
        </w:tc>
        <w:tc>
          <w:tcPr>
            <w:tcW w:type="dxa" w:w="86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Must equal the recorded size</w:t>
            </w:r>
          </w:p>
        </w:tc>
        <w:tc>
          <w:tcPr>
            <w:tcW w:type="dxa" w:w="289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Guard.</w:t>
            </w:r>
          </w:p>
        </w:tc>
      </w:tr>
      <w:tr>
        <w:trPr>
          <w:cantSplit/>
        </w:trPr>
        <w:tc>
          <w:tcPr>
            <w:tcW w:type="dxa" w:w="2313"/>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reason</w:t>
            </w:r>
          </w:p>
        </w:tc>
        <w:tc>
          <w:tcPr>
            <w:tcW w:type="dxa" w:w="115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86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max 256</w:t>
            </w:r>
          </w:p>
        </w:tc>
        <w:tc>
          <w:tcPr>
            <w:tcW w:type="dxa" w:w="289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Free text; carried on file_deleted.</w:t>
            </w:r>
          </w:p>
        </w:tc>
      </w:tr>
    </w:tbl>
    <w:p>
      <w:pPr>
        <w:spacing w:after="120"/>
      </w:pPr>
    </w:p>
    <w:p>
      <w:pPr>
        <w:pStyle w:val="Heading3"/>
      </w:pPr>
      <w:r>
        <w:t xml:space="preserve">Response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1406"/>
        <w:gridCol w:w="1104"/>
        <w:gridCol w:w="4317"/>
      </w:tblGrid>
      <w:tr>
        <w:trPr>
          <w:tblHeader/>
        </w:trPr>
        <w:tc>
          <w:tcPr>
            <w:tcW w:type="dxa" w:w="281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Field</w:t>
            </w:r>
          </w:p>
        </w:tc>
        <w:tc>
          <w:tcPr>
            <w:tcW w:type="dxa" w:w="140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Type</w:t>
            </w:r>
          </w:p>
        </w:tc>
        <w:tc>
          <w:tcPr>
            <w:tcW w:type="dxa" w:w="11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Present</w:t>
            </w:r>
          </w:p>
        </w:tc>
        <w:tc>
          <w:tcPr>
            <w:tcW w:type="dxa" w:w="4317"/>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Description</w:t>
            </w:r>
          </w:p>
        </w:tc>
      </w:tr>
      <w:tr>
        <w:trPr>
          <w:cantSplit/>
        </w:trPr>
        <w:tc>
          <w:tcPr>
            <w:tcW w:type="dxa" w:w="281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externalDocumentId / fileId</w:t>
            </w:r>
          </w:p>
        </w:tc>
        <w:tc>
          <w:tcPr>
            <w:tcW w:type="dxa" w:w="14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11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3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The resolved file.</w:t>
            </w:r>
          </w:p>
        </w:tc>
      </w:tr>
      <w:tr>
        <w:trPr>
          <w:cantSplit/>
        </w:trPr>
        <w:tc>
          <w:tcPr>
            <w:tcW w:type="dxa" w:w="281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correlationId</w:t>
            </w:r>
          </w:p>
        </w:tc>
        <w:tc>
          <w:tcPr>
            <w:tcW w:type="dxa" w:w="14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string</w:t>
            </w:r>
          </w:p>
        </w:tc>
        <w:tc>
          <w:tcPr>
            <w:tcW w:type="dxa" w:w="11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31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Echo.</w:t>
            </w:r>
          </w:p>
        </w:tc>
      </w:tr>
      <w:tr>
        <w:trPr>
          <w:cantSplit/>
        </w:trPr>
        <w:tc>
          <w:tcPr>
            <w:tcW w:type="dxa" w:w="281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outcome</w:t>
            </w:r>
          </w:p>
        </w:tc>
        <w:tc>
          <w:tcPr>
            <w:tcW w:type="dxa" w:w="14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enum</w:t>
            </w:r>
          </w:p>
        </w:tc>
        <w:tc>
          <w:tcPr>
            <w:tcW w:type="dxa" w:w="11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3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DELETED, DELETE_PENDING (202) or ALREADY_REMOVED.</w:t>
            </w:r>
          </w:p>
        </w:tc>
      </w:tr>
      <w:tr>
        <w:trPr>
          <w:cantSplit/>
        </w:trPr>
        <w:tc>
          <w:tcPr>
            <w:tcW w:type="dxa" w:w="281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previousStatus</w:t>
            </w:r>
          </w:p>
        </w:tc>
        <w:tc>
          <w:tcPr>
            <w:tcW w:type="dxa" w:w="14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enum</w:t>
            </w:r>
          </w:p>
        </w:tc>
        <w:tc>
          <w:tcPr>
            <w:tcW w:type="dxa" w:w="11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Always</w:t>
            </w:r>
          </w:p>
        </w:tc>
        <w:tc>
          <w:tcPr>
            <w:tcW w:type="dxa" w:w="4317"/>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State before the call.</w:t>
            </w:r>
          </w:p>
        </w:tc>
      </w:tr>
      <w:tr>
        <w:trPr>
          <w:cantSplit/>
        </w:trPr>
        <w:tc>
          <w:tcPr>
            <w:tcW w:type="dxa" w:w="281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deletedAt / detail</w:t>
            </w:r>
          </w:p>
        </w:tc>
        <w:tc>
          <w:tcPr>
            <w:tcW w:type="dxa" w:w="14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date-time / string</w:t>
            </w:r>
          </w:p>
        </w:tc>
        <w:tc>
          <w:tcPr>
            <w:tcW w:type="dxa" w:w="11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When relevant</w:t>
            </w:r>
          </w:p>
        </w:tc>
        <w:tc>
          <w:tcPr>
            <w:tcW w:type="dxa" w:w="4317"/>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Time of deletion, or what happens next for DELETE_PENDING.</w:t>
            </w:r>
          </w:p>
        </w:tc>
      </w:tr>
    </w:tbl>
    <w:p>
      <w:pPr>
        <w:spacing w:after="120"/>
      </w:pPr>
    </w:p>
    <w:p>
      <w:pPr>
        <w:pStyle w:val="Heading3"/>
      </w:pPr>
      <w:r>
        <w:t xml:space="preserve">Error responses (application/problem+json)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3012"/>
        <w:gridCol w:w="4016"/>
        <w:gridCol w:w="1706"/>
      </w:tblGrid>
      <w:tr>
        <w:trPr>
          <w:tblHeader/>
        </w:trPr>
        <w:tc>
          <w:tcPr>
            <w:tcW w:type="dxa" w:w="9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Status</w:t>
            </w:r>
          </w:p>
        </w:tc>
        <w:tc>
          <w:tcPr>
            <w:tcW w:type="dxa" w:w="3012"/>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code</w:t>
            </w:r>
          </w:p>
        </w:tc>
        <w:tc>
          <w:tcPr>
            <w:tcW w:type="dxa" w:w="401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When</w:t>
            </w:r>
          </w:p>
        </w:tc>
        <w:tc>
          <w:tcPr>
            <w:tcW w:type="dxa" w:w="170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Retry</w:t>
            </w:r>
          </w:p>
        </w:tc>
      </w:tr>
      <w:tr>
        <w:trPr>
          <w:cantSplit/>
        </w:trPr>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400</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INVALID_REQUEST</w:t>
            </w:r>
          </w:p>
        </w:tc>
        <w:tc>
          <w:tcPr>
            <w:tcW w:type="dxa" w:w="401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Schema failure or correlation id mismatch.</w:t>
            </w:r>
          </w:p>
        </w:tc>
        <w:tc>
          <w:tcPr>
            <w:tcW w:type="dxa" w:w="17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401</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UNAUTHENTICATED</w:t>
            </w:r>
          </w:p>
        </w:tc>
        <w:tc>
          <w:tcPr>
            <w:tcW w:type="dxa" w:w="401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Missing or invalid token.</w:t>
            </w:r>
          </w:p>
        </w:tc>
        <w:tc>
          <w:tcPr>
            <w:tcW w:type="dxa" w:w="17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After new token</w:t>
            </w:r>
          </w:p>
        </w:tc>
      </w:tr>
      <w:tr>
        <w:trPr>
          <w:cantSplit/>
        </w:trPr>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403</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SOURCE_SYSTEM_NOT_PERMITTED</w:t>
            </w:r>
          </w:p>
        </w:tc>
        <w:tc>
          <w:tcPr>
            <w:tcW w:type="dxa" w:w="401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sourceSystem not registered to the client.</w:t>
            </w:r>
          </w:p>
        </w:tc>
        <w:tc>
          <w:tcPr>
            <w:tcW w:type="dxa" w:w="17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404</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FILE_NOT_FOUND</w:t>
            </w:r>
          </w:p>
        </w:tc>
        <w:tc>
          <w:tcPr>
            <w:tcW w:type="dxa" w:w="401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 record for sourceSystem and externalDocumentId.</w:t>
            </w:r>
          </w:p>
        </w:tc>
        <w:tc>
          <w:tcPr>
            <w:tcW w:type="dxa" w:w="17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w:t>
            </w:r>
          </w:p>
        </w:tc>
      </w:tr>
      <w:tr>
        <w:trPr>
          <w:cantSplit/>
        </w:trPr>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409</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DOCUMENT_MISMATCH</w:t>
            </w:r>
          </w:p>
        </w:tc>
        <w:tc>
          <w:tcPr>
            <w:tcW w:type="dxa" w:w="401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documentName or fileSizeBytes differ from the record; nothing deleted.</w:t>
            </w:r>
          </w:p>
        </w:tc>
        <w:tc>
          <w:tcPr>
            <w:tcW w:type="dxa" w:w="17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With correct details</w:t>
            </w:r>
          </w:p>
        </w:tc>
      </w:tr>
      <w:tr>
        <w:trPr>
          <w:cantSplit/>
        </w:trPr>
        <w:tc>
          <w:tcPr>
            <w:tcW w:type="dxa" w:w="9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429</w:t>
            </w:r>
          </w:p>
        </w:tc>
        <w:tc>
          <w:tcPr>
            <w:tcW w:type="dxa" w:w="301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RATE_LIMITED</w:t>
            </w:r>
          </w:p>
        </w:tc>
        <w:tc>
          <w:tcPr>
            <w:tcW w:type="dxa" w:w="401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Quota exceeded.</w:t>
            </w:r>
          </w:p>
        </w:tc>
        <w:tc>
          <w:tcPr>
            <w:tcW w:type="dxa" w:w="17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w:t>
            </w:r>
          </w:p>
        </w:tc>
      </w:tr>
      <w:tr>
        <w:trPr>
          <w:cantSplit/>
        </w:trPr>
        <w:tc>
          <w:tcPr>
            <w:tcW w:type="dxa" w:w="9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502</w:t>
            </w:r>
          </w:p>
        </w:tc>
        <w:tc>
          <w:tcPr>
            <w:tcW w:type="dxa" w:w="301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MFT_DELETE_FAILED</w:t>
            </w:r>
          </w:p>
        </w:tc>
        <w:tc>
          <w:tcPr>
            <w:tcW w:type="dxa" w:w="401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SFTP delete failed; state unchanged.</w:t>
            </w:r>
          </w:p>
        </w:tc>
        <w:tc>
          <w:tcPr>
            <w:tcW w:type="dxa" w:w="17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Yes, same Idempotency-Key</w:t>
            </w:r>
          </w:p>
        </w:tc>
      </w:tr>
    </w:tbl>
    <w:p>
      <w:pPr>
        <w:spacing w:after="120"/>
      </w:pPr>
    </w:p>
    <w:p>
      <w:pPr>
        <w:pStyle w:val="Heading2"/>
      </w:pPr>
      <w:r>
        <w:t xml:space="preserve">5.5 Sample request and response</w:t>
      </w:r>
    </w:p>
    <w:p>
      <w:pPr>
        <w:keepNext/>
        <w:spacing w:after="60" w:before="120"/>
      </w:pPr>
      <w:r>
        <w:rPr>
          <w:rFonts w:ascii="Arial" w:cs="Arial" w:eastAsia="Arial" w:hAnsi="Arial"/>
          <w:b/>
          <w:bCs/>
          <w:color w:val="0E6E6E"/>
          <w:sz w:val="18"/>
          <w:szCs w:val="18"/>
        </w:rPr>
        <w:t xml:space="preserve">Request</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POST /file-transfer/v1/delete_file HTTP/1.1</w:t>
      </w:r>
    </w:p>
    <w:p>
      <w:pPr>
        <w:shd w:fill="F3F5F8" w:color="auto" w:val="clear"/>
        <w:spacing w:after="0" w:line="228"/>
        <w:ind w:left="120" w:right="120"/>
      </w:pPr>
      <w:r>
        <w:rPr>
          <w:rFonts w:ascii="Consolas" w:cs="Consolas" w:eastAsia="Consolas" w:hAnsi="Consolas"/>
          <w:color w:val="1E2A38"/>
          <w:sz w:val="15"/>
          <w:szCs w:val="15"/>
        </w:rPr>
        <w:t xml:space="preserve">Host: api.hip.example</w:t>
      </w:r>
    </w:p>
    <w:p>
      <w:pPr>
        <w:shd w:fill="F3F5F8" w:color="auto" w:val="clear"/>
        <w:spacing w:after="0" w:line="228"/>
        <w:ind w:left="120" w:right="120"/>
      </w:pPr>
      <w:r>
        <w:rPr>
          <w:rFonts w:ascii="Consolas" w:cs="Consolas" w:eastAsia="Consolas" w:hAnsi="Consolas"/>
          <w:color w:val="1E2A38"/>
          <w:sz w:val="15"/>
          <w:szCs w:val="15"/>
        </w:rPr>
        <w:t xml:space="preserve">Authorization: Bearer eyJhbGciOiJSUzI1NiIsImtpZCI6IjIwMjYtMDkifQ...</w:t>
      </w:r>
    </w:p>
    <w:p>
      <w:pPr>
        <w:shd w:fill="F3F5F8" w:color="auto" w:val="clear"/>
        <w:spacing w:after="0" w:line="228"/>
        <w:ind w:left="120" w:right="120"/>
      </w:pPr>
      <w:r>
        <w:rPr>
          <w:rFonts w:ascii="Consolas" w:cs="Consolas" w:eastAsia="Consolas" w:hAnsi="Consolas"/>
          <w:color w:val="1E2A38"/>
          <w:sz w:val="15"/>
          <w:szCs w:val="15"/>
        </w:rPr>
        <w:t xml:space="preserve">Content-Type: application/json</w:t>
      </w:r>
    </w:p>
    <w:p>
      <w:pPr>
        <w:shd w:fill="F3F5F8" w:color="auto" w:val="clear"/>
        <w:spacing w:after="0" w:line="228"/>
        <w:ind w:left="120" w:right="120"/>
      </w:pPr>
      <w:r>
        <w:rPr>
          <w:rFonts w:ascii="Consolas" w:cs="Consolas" w:eastAsia="Consolas" w:hAnsi="Consolas"/>
          <w:color w:val="1E2A38"/>
          <w:sz w:val="15"/>
          <w:szCs w:val="15"/>
        </w:rPr>
        <w:t xml:space="preserve">X-Correlation-ID: c9e2a7d4-5b13-4f8e-a6c0-1d7f3b9e2a58</w:t>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Idempotency-Key: 7d3c1e90-2a4b-4f6d-9c8e-5b0a1f2e3d47</w:t>
      </w:r>
    </w:p>
    <w:p>
      <w:pPr>
        <w:spacing w:after="120"/>
      </w:pPr>
    </w:p>
    <w:p>
      <w:pPr>
        <w:keepNext/>
        <w:spacing w:after="60" w:before="120"/>
      </w:pPr>
      <w:r>
        <w:rPr>
          <w:rFonts w:ascii="Arial" w:cs="Arial" w:eastAsia="Arial" w:hAnsi="Arial"/>
          <w:b/>
          <w:bCs/>
          <w:color w:val="0E6E6E"/>
          <w:sz w:val="18"/>
          <w:szCs w:val="18"/>
        </w:rPr>
        <w:t xml:space="preserve">Request body</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hd w:fill="F3F5F8" w:color="auto" w:val="clear"/>
        <w:spacing w:after="0" w:line="228"/>
        <w:ind w:left="120" w:right="120"/>
      </w:pPr>
      <w:r>
        <w:rPr>
          <w:rFonts w:ascii="Consolas" w:cs="Consolas" w:eastAsia="Consolas" w:hAnsi="Consolas"/>
          <w:color w:val="1E2A38"/>
          <w:sz w:val="15"/>
          <w:szCs w:val="15"/>
        </w:rPr>
        <w:t xml:space="preserve">  "correlationId": "c9e2a7d4-5b13-4f8e-a6c0-1d7f3b9e2a58",</w:t>
      </w:r>
    </w:p>
    <w:p>
      <w:pPr>
        <w:shd w:fill="F3F5F8" w:color="auto" w:val="clear"/>
        <w:spacing w:after="0" w:line="228"/>
        <w:ind w:left="120" w:right="120"/>
      </w:pPr>
      <w:r>
        <w:rPr>
          <w:rFonts w:ascii="Consolas" w:cs="Consolas" w:eastAsia="Consolas" w:hAnsi="Consolas"/>
          <w:color w:val="1E2A38"/>
          <w:sz w:val="15"/>
          <w:szCs w:val="15"/>
        </w:rPr>
        <w:t xml:space="preserve">  "sourceSystem": "SDEC-FE",</w:t>
      </w:r>
    </w:p>
    <w:p>
      <w:pPr>
        <w:shd w:fill="F3F5F8" w:color="auto" w:val="clear"/>
        <w:spacing w:after="0" w:line="228"/>
        <w:ind w:left="120" w:right="120"/>
      </w:pPr>
      <w:r>
        <w:rPr>
          <w:rFonts w:ascii="Consolas" w:cs="Consolas" w:eastAsia="Consolas" w:hAnsi="Consolas"/>
          <w:color w:val="1E2A38"/>
          <w:sz w:val="15"/>
          <w:szCs w:val="15"/>
        </w:rPr>
        <w:t xml:space="preserve">  "externalDocumentId": "DOC-1001",</w:t>
      </w:r>
    </w:p>
    <w:p>
      <w:pPr>
        <w:shd w:fill="F3F5F8" w:color="auto" w:val="clear"/>
        <w:spacing w:after="0" w:line="228"/>
        <w:ind w:left="120" w:right="120"/>
      </w:pPr>
      <w:r>
        <w:rPr>
          <w:rFonts w:ascii="Consolas" w:cs="Consolas" w:eastAsia="Consolas" w:hAnsi="Consolas"/>
          <w:color w:val="1E2A38"/>
          <w:sz w:val="15"/>
          <w:szCs w:val="15"/>
        </w:rPr>
        <w:t xml:space="preserve">  "documentName": "bank-statement-march-2026.pdf",</w:t>
      </w:r>
    </w:p>
    <w:p>
      <w:pPr>
        <w:shd w:fill="F3F5F8" w:color="auto" w:val="clear"/>
        <w:spacing w:after="0" w:line="228"/>
        <w:ind w:left="120" w:right="120"/>
      </w:pPr>
      <w:r>
        <w:rPr>
          <w:rFonts w:ascii="Consolas" w:cs="Consolas" w:eastAsia="Consolas" w:hAnsi="Consolas"/>
          <w:color w:val="1E2A38"/>
          <w:sz w:val="15"/>
          <w:szCs w:val="15"/>
        </w:rPr>
        <w:t xml:space="preserve">  "fileSizeBytes": 2483011,</w:t>
      </w:r>
    </w:p>
    <w:p>
      <w:pPr>
        <w:shd w:fill="F3F5F8" w:color="auto" w:val="clear"/>
        <w:spacing w:after="0" w:line="228"/>
        <w:ind w:left="120" w:right="120"/>
      </w:pPr>
      <w:r>
        <w:rPr>
          <w:rFonts w:ascii="Consolas" w:cs="Consolas" w:eastAsia="Consolas" w:hAnsi="Consolas"/>
          <w:color w:val="1E2A38"/>
          <w:sz w:val="15"/>
          <w:szCs w:val="15"/>
        </w:rPr>
        <w:t xml:space="preserve">  "reason": "Uploaded against the wrong thread"</w:t>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Response 200 DELETED</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hd w:fill="F3F5F8" w:color="auto" w:val="clear"/>
        <w:spacing w:after="0" w:line="228"/>
        <w:ind w:left="120" w:right="120"/>
      </w:pPr>
      <w:r>
        <w:rPr>
          <w:rFonts w:ascii="Consolas" w:cs="Consolas" w:eastAsia="Consolas" w:hAnsi="Consolas"/>
          <w:color w:val="1E2A38"/>
          <w:sz w:val="15"/>
          <w:szCs w:val="15"/>
        </w:rPr>
        <w:t xml:space="preserve">  "externalDocumentId": "DOC-1001",</w:t>
      </w:r>
    </w:p>
    <w:p>
      <w:pPr>
        <w:shd w:fill="F3F5F8" w:color="auto" w:val="clear"/>
        <w:spacing w:after="0" w:line="228"/>
        <w:ind w:left="120" w:right="120"/>
      </w:pPr>
      <w:r>
        <w:rPr>
          <w:rFonts w:ascii="Consolas" w:cs="Consolas" w:eastAsia="Consolas" w:hAnsi="Consolas"/>
          <w:color w:val="1E2A38"/>
          <w:sz w:val="15"/>
          <w:szCs w:val="15"/>
        </w:rPr>
        <w:t xml:space="preserve">  "fileId": "f-9a1e4c7b-2d58-4e03-b6f1-0c3a8d27e5b9",</w:t>
      </w:r>
    </w:p>
    <w:p>
      <w:pPr>
        <w:shd w:fill="F3F5F8" w:color="auto" w:val="clear"/>
        <w:spacing w:after="0" w:line="228"/>
        <w:ind w:left="120" w:right="120"/>
      </w:pPr>
      <w:r>
        <w:rPr>
          <w:rFonts w:ascii="Consolas" w:cs="Consolas" w:eastAsia="Consolas" w:hAnsi="Consolas"/>
          <w:color w:val="1E2A38"/>
          <w:sz w:val="15"/>
          <w:szCs w:val="15"/>
        </w:rPr>
        <w:t xml:space="preserve">  "correlationId": "c9e2a7d4-5b13-4f8e-a6c0-1d7f3b9e2a58",</w:t>
      </w:r>
    </w:p>
    <w:p>
      <w:pPr>
        <w:shd w:fill="F3F5F8" w:color="auto" w:val="clear"/>
        <w:spacing w:after="0" w:line="228"/>
        <w:ind w:left="120" w:right="120"/>
      </w:pPr>
      <w:r>
        <w:rPr>
          <w:rFonts w:ascii="Consolas" w:cs="Consolas" w:eastAsia="Consolas" w:hAnsi="Consolas"/>
          <w:color w:val="1E2A38"/>
          <w:sz w:val="15"/>
          <w:szCs w:val="15"/>
        </w:rPr>
        <w:t xml:space="preserve">  "outcome": "DELETED",</w:t>
      </w:r>
    </w:p>
    <w:p>
      <w:pPr>
        <w:shd w:fill="F3F5F8" w:color="auto" w:val="clear"/>
        <w:spacing w:after="0" w:line="228"/>
        <w:ind w:left="120" w:right="120"/>
      </w:pPr>
      <w:r>
        <w:rPr>
          <w:rFonts w:ascii="Consolas" w:cs="Consolas" w:eastAsia="Consolas" w:hAnsi="Consolas"/>
          <w:color w:val="1E2A38"/>
          <w:sz w:val="15"/>
          <w:szCs w:val="15"/>
        </w:rPr>
        <w:t xml:space="preserve">  "previousStatus": "AVAILABLE",</w:t>
      </w:r>
    </w:p>
    <w:p>
      <w:pPr>
        <w:shd w:fill="F3F5F8" w:color="auto" w:val="clear"/>
        <w:spacing w:after="0" w:line="228"/>
        <w:ind w:left="120" w:right="120"/>
      </w:pPr>
      <w:r>
        <w:rPr>
          <w:rFonts w:ascii="Consolas" w:cs="Consolas" w:eastAsia="Consolas" w:hAnsi="Consolas"/>
          <w:color w:val="1E2A38"/>
          <w:sz w:val="15"/>
          <w:szCs w:val="15"/>
        </w:rPr>
        <w:t xml:space="preserve">  "deletedAt": "2026-10-03T11:02:44Z"</w:t>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Response 202 DELETE_PENDING</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hd w:fill="F3F5F8" w:color="auto" w:val="clear"/>
        <w:spacing w:after="0" w:line="228"/>
        <w:ind w:left="120" w:right="120"/>
      </w:pPr>
      <w:r>
        <w:rPr>
          <w:rFonts w:ascii="Consolas" w:cs="Consolas" w:eastAsia="Consolas" w:hAnsi="Consolas"/>
          <w:color w:val="1E2A38"/>
          <w:sz w:val="15"/>
          <w:szCs w:val="15"/>
        </w:rPr>
        <w:t xml:space="preserve">  "externalDocumentId": "DOC-1002",</w:t>
      </w:r>
    </w:p>
    <w:p>
      <w:pPr>
        <w:shd w:fill="F3F5F8" w:color="auto" w:val="clear"/>
        <w:spacing w:after="0" w:line="228"/>
        <w:ind w:left="120" w:right="120"/>
      </w:pPr>
      <w:r>
        <w:rPr>
          <w:rFonts w:ascii="Consolas" w:cs="Consolas" w:eastAsia="Consolas" w:hAnsi="Consolas"/>
          <w:color w:val="1E2A38"/>
          <w:sz w:val="15"/>
          <w:szCs w:val="15"/>
        </w:rPr>
        <w:t xml:space="preserve">  "fileId": "f-41c7e2d0-8b39-4a65-9e12-d5f0a3b7c846",</w:t>
      </w:r>
    </w:p>
    <w:p>
      <w:pPr>
        <w:shd w:fill="F3F5F8" w:color="auto" w:val="clear"/>
        <w:spacing w:after="0" w:line="228"/>
        <w:ind w:left="120" w:right="120"/>
      </w:pPr>
      <w:r>
        <w:rPr>
          <w:rFonts w:ascii="Consolas" w:cs="Consolas" w:eastAsia="Consolas" w:hAnsi="Consolas"/>
          <w:color w:val="1E2A38"/>
          <w:sz w:val="15"/>
          <w:szCs w:val="15"/>
        </w:rPr>
        <w:t xml:space="preserve">  "correlationId": "c9e2a7d4-5b13-4f8e-a6c0-1d7f3b9e2a58",</w:t>
      </w:r>
    </w:p>
    <w:p>
      <w:pPr>
        <w:shd w:fill="F3F5F8" w:color="auto" w:val="clear"/>
        <w:spacing w:after="0" w:line="228"/>
        <w:ind w:left="120" w:right="120"/>
      </w:pPr>
      <w:r>
        <w:rPr>
          <w:rFonts w:ascii="Consolas" w:cs="Consolas" w:eastAsia="Consolas" w:hAnsi="Consolas"/>
          <w:color w:val="1E2A38"/>
          <w:sz w:val="15"/>
          <w:szCs w:val="15"/>
        </w:rPr>
        <w:t xml:space="preserve">  "outcome": "DELETE_PENDING",</w:t>
      </w:r>
    </w:p>
    <w:p>
      <w:pPr>
        <w:shd w:fill="F3F5F8" w:color="auto" w:val="clear"/>
        <w:spacing w:after="0" w:line="228"/>
        <w:ind w:left="120" w:right="120"/>
      </w:pPr>
      <w:r>
        <w:rPr>
          <w:rFonts w:ascii="Consolas" w:cs="Consolas" w:eastAsia="Consolas" w:hAnsi="Consolas"/>
          <w:color w:val="1E2A38"/>
          <w:sz w:val="15"/>
          <w:szCs w:val="15"/>
        </w:rPr>
        <w:t xml:space="preserve">  "previousStatus": "UPLOADED",</w:t>
      </w:r>
    </w:p>
    <w:p>
      <w:pPr>
        <w:shd w:fill="F3F5F8" w:color="auto" w:val="clear"/>
        <w:spacing w:after="0" w:line="228"/>
        <w:ind w:left="120" w:right="120"/>
      </w:pPr>
      <w:r>
        <w:rPr>
          <w:rFonts w:ascii="Consolas" w:cs="Consolas" w:eastAsia="Consolas" w:hAnsi="Consolas"/>
          <w:color w:val="1E2A38"/>
          <w:sz w:val="15"/>
          <w:szCs w:val="15"/>
        </w:rPr>
        <w:t xml:space="preserve">  "detail": "The file is being scanned by MFT. It will be deleted as soon as the scan finishes; a file_deleted event confirms it."</w:t>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Response 200 ALREADY_REMOVED (repeat call)</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hd w:fill="F3F5F8" w:color="auto" w:val="clear"/>
        <w:spacing w:after="0" w:line="228"/>
        <w:ind w:left="120" w:right="120"/>
      </w:pPr>
      <w:r>
        <w:rPr>
          <w:rFonts w:ascii="Consolas" w:cs="Consolas" w:eastAsia="Consolas" w:hAnsi="Consolas"/>
          <w:color w:val="1E2A38"/>
          <w:sz w:val="15"/>
          <w:szCs w:val="15"/>
        </w:rPr>
        <w:t xml:space="preserve">  "externalDocumentId": "DOC-1001",</w:t>
      </w:r>
    </w:p>
    <w:p>
      <w:pPr>
        <w:shd w:fill="F3F5F8" w:color="auto" w:val="clear"/>
        <w:spacing w:after="0" w:line="228"/>
        <w:ind w:left="120" w:right="120"/>
      </w:pPr>
      <w:r>
        <w:rPr>
          <w:rFonts w:ascii="Consolas" w:cs="Consolas" w:eastAsia="Consolas" w:hAnsi="Consolas"/>
          <w:color w:val="1E2A38"/>
          <w:sz w:val="15"/>
          <w:szCs w:val="15"/>
        </w:rPr>
        <w:t xml:space="preserve">  "fileId": "f-9a1e4c7b-2d58-4e03-b6f1-0c3a8d27e5b9",</w:t>
      </w:r>
    </w:p>
    <w:p>
      <w:pPr>
        <w:shd w:fill="F3F5F8" w:color="auto" w:val="clear"/>
        <w:spacing w:after="0" w:line="228"/>
        <w:ind w:left="120" w:right="120"/>
      </w:pPr>
      <w:r>
        <w:rPr>
          <w:rFonts w:ascii="Consolas" w:cs="Consolas" w:eastAsia="Consolas" w:hAnsi="Consolas"/>
          <w:color w:val="1E2A38"/>
          <w:sz w:val="15"/>
          <w:szCs w:val="15"/>
        </w:rPr>
        <w:t xml:space="preserve">  "correlationId": "c9e2a7d4-5b13-4f8e-a6c0-1d7f3b9e2a58",</w:t>
      </w:r>
    </w:p>
    <w:p>
      <w:pPr>
        <w:shd w:fill="F3F5F8" w:color="auto" w:val="clear"/>
        <w:spacing w:after="0" w:line="228"/>
        <w:ind w:left="120" w:right="120"/>
      </w:pPr>
      <w:r>
        <w:rPr>
          <w:rFonts w:ascii="Consolas" w:cs="Consolas" w:eastAsia="Consolas" w:hAnsi="Consolas"/>
          <w:color w:val="1E2A38"/>
          <w:sz w:val="15"/>
          <w:szCs w:val="15"/>
        </w:rPr>
        <w:t xml:space="preserve">  "outcome": "ALREADY_REMOVED",</w:t>
      </w:r>
    </w:p>
    <w:p>
      <w:pPr>
        <w:shd w:fill="F3F5F8" w:color="auto" w:val="clear"/>
        <w:spacing w:after="0" w:line="228"/>
        <w:ind w:left="120" w:right="120"/>
      </w:pPr>
      <w:r>
        <w:rPr>
          <w:rFonts w:ascii="Consolas" w:cs="Consolas" w:eastAsia="Consolas" w:hAnsi="Consolas"/>
          <w:color w:val="1E2A38"/>
          <w:sz w:val="15"/>
          <w:szCs w:val="15"/>
        </w:rPr>
        <w:t xml:space="preserve">  "previousStatus": "DELETED",</w:t>
      </w:r>
    </w:p>
    <w:p>
      <w:pPr>
        <w:shd w:fill="F3F5F8" w:color="auto" w:val="clear"/>
        <w:spacing w:after="0" w:line="228"/>
        <w:ind w:left="120" w:right="120"/>
      </w:pPr>
      <w:r>
        <w:rPr>
          <w:rFonts w:ascii="Consolas" w:cs="Consolas" w:eastAsia="Consolas" w:hAnsi="Consolas"/>
          <w:color w:val="1E2A38"/>
          <w:sz w:val="15"/>
          <w:szCs w:val="15"/>
        </w:rPr>
        <w:t xml:space="preserve">  "deletedAt": "2026-10-03T11:02:44Z"</w:t>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Error 409 DOCUMENT_MISMATCH</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hd w:fill="F3F5F8" w:color="auto" w:val="clear"/>
        <w:spacing w:after="0" w:line="228"/>
        <w:ind w:left="120" w:right="120"/>
      </w:pPr>
      <w:r>
        <w:rPr>
          <w:rFonts w:ascii="Consolas" w:cs="Consolas" w:eastAsia="Consolas" w:hAnsi="Consolas"/>
          <w:color w:val="1E2A38"/>
          <w:sz w:val="15"/>
          <w:szCs w:val="15"/>
        </w:rPr>
        <w:t xml:space="preserve">  "type": "https://api.hip.example/problems/document-mismatch",</w:t>
      </w:r>
    </w:p>
    <w:p>
      <w:pPr>
        <w:shd w:fill="F3F5F8" w:color="auto" w:val="clear"/>
        <w:spacing w:after="0" w:line="228"/>
        <w:ind w:left="120" w:right="120"/>
      </w:pPr>
      <w:r>
        <w:rPr>
          <w:rFonts w:ascii="Consolas" w:cs="Consolas" w:eastAsia="Consolas" w:hAnsi="Consolas"/>
          <w:color w:val="1E2A38"/>
          <w:sz w:val="15"/>
          <w:szCs w:val="15"/>
        </w:rPr>
        <w:t xml:space="preserve">  "title": "Document details do not match the file on record",</w:t>
      </w:r>
    </w:p>
    <w:p>
      <w:pPr>
        <w:shd w:fill="F3F5F8" w:color="auto" w:val="clear"/>
        <w:spacing w:after="0" w:line="228"/>
        <w:ind w:left="120" w:right="120"/>
      </w:pPr>
      <w:r>
        <w:rPr>
          <w:rFonts w:ascii="Consolas" w:cs="Consolas" w:eastAsia="Consolas" w:hAnsi="Consolas"/>
          <w:color w:val="1E2A38"/>
          <w:sz w:val="15"/>
          <w:szCs w:val="15"/>
        </w:rPr>
        <w:t xml:space="preserve">  "status": 409,</w:t>
      </w:r>
    </w:p>
    <w:p>
      <w:pPr>
        <w:shd w:fill="F3F5F8" w:color="auto" w:val="clear"/>
        <w:spacing w:after="0" w:line="228"/>
        <w:ind w:left="120" w:right="120"/>
      </w:pPr>
      <w:r>
        <w:rPr>
          <w:rFonts w:ascii="Consolas" w:cs="Consolas" w:eastAsia="Consolas" w:hAnsi="Consolas"/>
          <w:color w:val="1E2A38"/>
          <w:sz w:val="15"/>
          <w:szCs w:val="15"/>
        </w:rPr>
        <w:t xml:space="preserve">  "code": "DOCUMENT_MISMATCH",</w:t>
      </w:r>
    </w:p>
    <w:p>
      <w:pPr>
        <w:shd w:fill="F3F5F8" w:color="auto" w:val="clear"/>
        <w:spacing w:after="0" w:line="228"/>
        <w:ind w:left="120" w:right="120"/>
      </w:pPr>
      <w:r>
        <w:rPr>
          <w:rFonts w:ascii="Consolas" w:cs="Consolas" w:eastAsia="Consolas" w:hAnsi="Consolas"/>
          <w:color w:val="1E2A38"/>
          <w:sz w:val="15"/>
          <w:szCs w:val="15"/>
        </w:rPr>
        <w:t xml:space="preserve">  "detail": "fileSizeBytes 2483000 does not match the recorded size for DOC-1001. Nothing was deleted.",</w:t>
      </w:r>
    </w:p>
    <w:p>
      <w:pPr>
        <w:shd w:fill="F3F5F8" w:color="auto" w:val="clear"/>
        <w:spacing w:after="0" w:line="228"/>
        <w:ind w:left="120" w:right="120"/>
      </w:pPr>
      <w:r>
        <w:rPr>
          <w:rFonts w:ascii="Consolas" w:cs="Consolas" w:eastAsia="Consolas" w:hAnsi="Consolas"/>
          <w:color w:val="1E2A38"/>
          <w:sz w:val="15"/>
          <w:szCs w:val="15"/>
        </w:rPr>
        <w:t xml:space="preserve">  "correlationId": "c9e2a7d4-5b13-4f8e-a6c0-1d7f3b9e2a58",</w:t>
      </w:r>
    </w:p>
    <w:p>
      <w:pPr>
        <w:shd w:fill="F3F5F8" w:color="auto" w:val="clear"/>
        <w:spacing w:after="0" w:line="228"/>
        <w:ind w:left="120" w:right="120"/>
      </w:pPr>
      <w:r>
        <w:rPr>
          <w:rFonts w:ascii="Consolas" w:cs="Consolas" w:eastAsia="Consolas" w:hAnsi="Consolas"/>
          <w:color w:val="1E2A38"/>
          <w:sz w:val="15"/>
          <w:szCs w:val="15"/>
        </w:rPr>
        <w:t xml:space="preserve">  "errors": [</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"pointer": "/fileSizeBytes",</w:t>
      </w:r>
    </w:p>
    <w:p>
      <w:pPr>
        <w:shd w:fill="F3F5F8" w:color="auto" w:val="clear"/>
        <w:spacing w:after="0" w:line="228"/>
        <w:ind w:left="120" w:right="120"/>
      </w:pPr>
      <w:r>
        <w:rPr>
          <w:rFonts w:ascii="Consolas" w:cs="Consolas" w:eastAsia="Consolas" w:hAnsi="Consolas"/>
          <w:color w:val="1E2A38"/>
          <w:sz w:val="15"/>
          <w:szCs w:val="15"/>
        </w:rPr>
        <w:t xml:space="preserve">      "message": "Recorded value differs"</w:t>
      </w:r>
    </w:p>
    <w:p>
      <w:pPr>
        <w:shd w:fill="F3F5F8" w:color="auto" w:val="clear"/>
        <w:spacing w:after="0" w:line="228"/>
        <w:ind w:left="120" w:right="120"/>
      </w:pPr>
      <w:r>
        <w:rPr>
          <w:rFonts w:ascii="Consolas" w:cs="Consolas" w:eastAsia="Consolas" w:hAnsi="Consolas"/>
          <w:color w:val="1E2A38"/>
          <w:sz w:val="15"/>
          <w:szCs w:val="15"/>
        </w:rPr>
        <w:t xml:space="preserve">    }</w:t>
      </w:r>
    </w:p>
    <w:p>
      <w:pPr>
        <w:shd w:fill="F3F5F8" w:color="auto" w:val="clear"/>
        <w:spacing w:after="0" w:line="228"/>
        <w:ind w:left="120" w:right="120"/>
      </w:pPr>
      <w:r>
        <w:rPr>
          <w:rFonts w:ascii="Consolas" w:cs="Consolas" w:eastAsia="Consolas" w:hAnsi="Consolas"/>
          <w:color w:val="1E2A38"/>
          <w:sz w:val="15"/>
          <w:szCs w:val="15"/>
        </w:rPr>
        <w:t xml:space="preserve">  ]</w:t>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keepNext/>
        <w:spacing w:after="60" w:before="120"/>
      </w:pPr>
      <w:r>
        <w:rPr>
          <w:rFonts w:ascii="Arial" w:cs="Arial" w:eastAsia="Arial" w:hAnsi="Arial"/>
          <w:b/>
          <w:bCs/>
          <w:color w:val="0E6E6E"/>
          <w:sz w:val="18"/>
          <w:szCs w:val="18"/>
        </w:rPr>
        <w:t xml:space="preserve">Event file_deleted</w:t>
      </w:r>
    </w:p>
    <w:p>
      <w:pPr>
        <w:pBdr>
          <w:top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hd w:fill="F3F5F8" w:color="auto" w:val="clear"/>
        <w:spacing w:after="0" w:line="228"/>
        <w:ind w:left="120" w:right="120"/>
      </w:pPr>
      <w:r>
        <w:rPr>
          <w:rFonts w:ascii="Consolas" w:cs="Consolas" w:eastAsia="Consolas" w:hAnsi="Consolas"/>
          <w:color w:val="1E2A38"/>
          <w:sz w:val="15"/>
          <w:szCs w:val="15"/>
        </w:rPr>
        <w:t xml:space="preserve">  "specversion": "1.0",</w:t>
      </w:r>
    </w:p>
    <w:p>
      <w:pPr>
        <w:shd w:fill="F3F5F8" w:color="auto" w:val="clear"/>
        <w:spacing w:after="0" w:line="228"/>
        <w:ind w:left="120" w:right="120"/>
      </w:pPr>
      <w:r>
        <w:rPr>
          <w:rFonts w:ascii="Consolas" w:cs="Consolas" w:eastAsia="Consolas" w:hAnsi="Consolas"/>
          <w:color w:val="1E2A38"/>
          <w:sz w:val="15"/>
          <w:szCs w:val="15"/>
        </w:rPr>
        <w:t xml:space="preserve">  "id": "evt-6b0d3f27-9e4a-4c15-b8d2-7a1e5c3f9b60",</w:t>
      </w:r>
    </w:p>
    <w:p>
      <w:pPr>
        <w:shd w:fill="F3F5F8" w:color="auto" w:val="clear"/>
        <w:spacing w:after="0" w:line="228"/>
        <w:ind w:left="120" w:right="120"/>
      </w:pPr>
      <w:r>
        <w:rPr>
          <w:rFonts w:ascii="Consolas" w:cs="Consolas" w:eastAsia="Consolas" w:hAnsi="Consolas"/>
          <w:color w:val="1E2A38"/>
          <w:sz w:val="15"/>
          <w:szCs w:val="15"/>
        </w:rPr>
        <w:t xml:space="preserve">  "source": "/hip/file-transfer/mft-hold",</w:t>
      </w:r>
    </w:p>
    <w:p>
      <w:pPr>
        <w:shd w:fill="F3F5F8" w:color="auto" w:val="clear"/>
        <w:spacing w:after="0" w:line="228"/>
        <w:ind w:left="120" w:right="120"/>
      </w:pPr>
      <w:r>
        <w:rPr>
          <w:rFonts w:ascii="Consolas" w:cs="Consolas" w:eastAsia="Consolas" w:hAnsi="Consolas"/>
          <w:color w:val="1E2A38"/>
          <w:sz w:val="15"/>
          <w:szCs w:val="15"/>
        </w:rPr>
        <w:t xml:space="preserve">  "type": "hip.file-transfer.file_deleted.v1",</w:t>
      </w:r>
    </w:p>
    <w:p>
      <w:pPr>
        <w:shd w:fill="F3F5F8" w:color="auto" w:val="clear"/>
        <w:spacing w:after="0" w:line="228"/>
        <w:ind w:left="120" w:right="120"/>
      </w:pPr>
      <w:r>
        <w:rPr>
          <w:rFonts w:ascii="Consolas" w:cs="Consolas" w:eastAsia="Consolas" w:hAnsi="Consolas"/>
          <w:color w:val="1E2A38"/>
          <w:sz w:val="15"/>
          <w:szCs w:val="15"/>
        </w:rPr>
        <w:t xml:space="preserve">  "time": "2026-10-03T11:02:44Z",</w:t>
      </w:r>
    </w:p>
    <w:p>
      <w:pPr>
        <w:shd w:fill="F3F5F8" w:color="auto" w:val="clear"/>
        <w:spacing w:after="0" w:line="228"/>
        <w:ind w:left="120" w:right="120"/>
      </w:pPr>
      <w:r>
        <w:rPr>
          <w:rFonts w:ascii="Consolas" w:cs="Consolas" w:eastAsia="Consolas" w:hAnsi="Consolas"/>
          <w:color w:val="1E2A38"/>
          <w:sz w:val="15"/>
          <w:szCs w:val="15"/>
        </w:rPr>
        <w:t xml:space="preserve">  "subject": "fc-3e8a1d9c-5b27-4f60-a2c4-7d19e0b6f851",</w:t>
      </w:r>
    </w:p>
    <w:p>
      <w:pPr>
        <w:shd w:fill="F3F5F8" w:color="auto" w:val="clear"/>
        <w:spacing w:after="0" w:line="228"/>
        <w:ind w:left="120" w:right="120"/>
      </w:pPr>
      <w:r>
        <w:rPr>
          <w:rFonts w:ascii="Consolas" w:cs="Consolas" w:eastAsia="Consolas" w:hAnsi="Consolas"/>
          <w:color w:val="1E2A38"/>
          <w:sz w:val="15"/>
          <w:szCs w:val="15"/>
        </w:rPr>
        <w:t xml:space="preserve">  "datacontenttype": "application/json",</w:t>
      </w:r>
    </w:p>
    <w:p>
      <w:pPr>
        <w:shd w:fill="F3F5F8" w:color="auto" w:val="clear"/>
        <w:spacing w:after="0" w:line="228"/>
        <w:ind w:left="120" w:right="120"/>
      </w:pPr>
      <w:r>
        <w:rPr>
          <w:rFonts w:ascii="Consolas" w:cs="Consolas" w:eastAsia="Consolas" w:hAnsi="Consolas"/>
          <w:color w:val="1E2A38"/>
          <w:sz w:val="15"/>
          <w:szCs w:val="15"/>
        </w:rPr>
        <w:t xml:space="preserve">  "correlationid": "c9e2a7d4-5b13-4f8e-a6c0-1d7f3b9e2a58",</w:t>
      </w:r>
    </w:p>
    <w:p>
      <w:pPr>
        <w:shd w:fill="F3F5F8" w:color="auto" w:val="clear"/>
        <w:spacing w:after="0" w:line="228"/>
        <w:ind w:left="120" w:right="120"/>
      </w:pPr>
      <w:r>
        <w:rPr>
          <w:rFonts w:ascii="Consolas" w:cs="Consolas" w:eastAsia="Consolas" w:hAnsi="Consolas"/>
          <w:color w:val="1E2A38"/>
          <w:sz w:val="15"/>
          <w:szCs w:val="15"/>
        </w:rPr>
        <w:t xml:space="preserve">  "data": {</w:t>
      </w:r>
    </w:p>
    <w:p>
      <w:pPr>
        <w:shd w:fill="F3F5F8" w:color="auto" w:val="clear"/>
        <w:spacing w:after="0" w:line="228"/>
        <w:ind w:left="120" w:right="120"/>
      </w:pPr>
      <w:r>
        <w:rPr>
          <w:rFonts w:ascii="Consolas" w:cs="Consolas" w:eastAsia="Consolas" w:hAnsi="Consolas"/>
          <w:color w:val="1E2A38"/>
          <w:sz w:val="15"/>
          <w:szCs w:val="15"/>
        </w:rPr>
        <w:t xml:space="preserve">    "fileCollectionId": "fc-3e8a1d9c-5b27-4f60-a2c4-7d19e0b6f851",</w:t>
      </w:r>
    </w:p>
    <w:p>
      <w:pPr>
        <w:shd w:fill="F3F5F8" w:color="auto" w:val="clear"/>
        <w:spacing w:after="0" w:line="228"/>
        <w:ind w:left="120" w:right="120"/>
      </w:pPr>
      <w:r>
        <w:rPr>
          <w:rFonts w:ascii="Consolas" w:cs="Consolas" w:eastAsia="Consolas" w:hAnsi="Consolas"/>
          <w:color w:val="1E2A38"/>
          <w:sz w:val="15"/>
          <w:szCs w:val="15"/>
        </w:rPr>
        <w:t xml:space="preserve">    "fileId": "f-9a1e4c7b-2d58-4e03-b6f1-0c3a8d27e5b9",</w:t>
      </w:r>
    </w:p>
    <w:p>
      <w:pPr>
        <w:shd w:fill="F3F5F8" w:color="auto" w:val="clear"/>
        <w:spacing w:after="0" w:line="228"/>
        <w:ind w:left="120" w:right="120"/>
      </w:pPr>
      <w:r>
        <w:rPr>
          <w:rFonts w:ascii="Consolas" w:cs="Consolas" w:eastAsia="Consolas" w:hAnsi="Consolas"/>
          <w:color w:val="1E2A38"/>
          <w:sz w:val="15"/>
          <w:szCs w:val="15"/>
        </w:rPr>
        <w:t xml:space="preserve">    "externalDocumentId": "DOC-1001",</w:t>
      </w:r>
    </w:p>
    <w:p>
      <w:pPr>
        <w:shd w:fill="F3F5F8" w:color="auto" w:val="clear"/>
        <w:spacing w:after="0" w:line="228"/>
        <w:ind w:left="120" w:right="120"/>
      </w:pPr>
      <w:r>
        <w:rPr>
          <w:rFonts w:ascii="Consolas" w:cs="Consolas" w:eastAsia="Consolas" w:hAnsi="Consolas"/>
          <w:color w:val="1E2A38"/>
          <w:sz w:val="15"/>
          <w:szCs w:val="15"/>
        </w:rPr>
        <w:t xml:space="preserve">    "sourceSystem": "SDEC-FE",</w:t>
      </w:r>
    </w:p>
    <w:p>
      <w:pPr>
        <w:shd w:fill="F3F5F8" w:color="auto" w:val="clear"/>
        <w:spacing w:after="0" w:line="228"/>
        <w:ind w:left="120" w:right="120"/>
      </w:pPr>
      <w:r>
        <w:rPr>
          <w:rFonts w:ascii="Consolas" w:cs="Consolas" w:eastAsia="Consolas" w:hAnsi="Consolas"/>
          <w:color w:val="1E2A38"/>
          <w:sz w:val="15"/>
          <w:szCs w:val="15"/>
        </w:rPr>
        <w:t xml:space="preserve">    "reason": "REQUESTED",</w:t>
      </w:r>
    </w:p>
    <w:p>
      <w:pPr>
        <w:shd w:fill="F3F5F8" w:color="auto" w:val="clear"/>
        <w:spacing w:after="0" w:line="228"/>
        <w:ind w:left="120" w:right="120"/>
      </w:pPr>
      <w:r>
        <w:rPr>
          <w:rFonts w:ascii="Consolas" w:cs="Consolas" w:eastAsia="Consolas" w:hAnsi="Consolas"/>
          <w:color w:val="1E2A38"/>
          <w:sz w:val="15"/>
          <w:szCs w:val="15"/>
        </w:rPr>
        <w:t xml:space="preserve">    "requestReason": "Uploaded against the wrong thread",</w:t>
      </w:r>
    </w:p>
    <w:p>
      <w:pPr>
        <w:shd w:fill="F3F5F8" w:color="auto" w:val="clear"/>
        <w:spacing w:after="0" w:line="228"/>
        <w:ind w:left="120" w:right="120"/>
      </w:pPr>
      <w:r>
        <w:rPr>
          <w:rFonts w:ascii="Consolas" w:cs="Consolas" w:eastAsia="Consolas" w:hAnsi="Consolas"/>
          <w:color w:val="1E2A38"/>
          <w:sz w:val="15"/>
          <w:szCs w:val="15"/>
        </w:rPr>
        <w:t xml:space="preserve">    "previousStatus": "AVAILABLE"</w:t>
      </w:r>
    </w:p>
    <w:p>
      <w:pPr>
        <w:shd w:fill="F3F5F8" w:color="auto" w:val="clear"/>
        <w:spacing w:after="0" w:line="228"/>
        <w:ind w:left="120" w:right="120"/>
      </w:pPr>
      <w:r>
        <w:rPr>
          <w:rFonts w:ascii="Consolas" w:cs="Consolas" w:eastAsia="Consolas" w:hAnsi="Consolas"/>
          <w:color w:val="1E2A38"/>
          <w:sz w:val="15"/>
          <w:szCs w:val="15"/>
        </w:rPr>
        <w:t xml:space="preserve">  }</w:t>
      </w:r>
    </w:p>
    <w:p>
      <w:pPr>
        <w:pBdr>
          <w:bottom w:val="single" w:color="D5DCE3" w:sz="4" w:space="2"/>
        </w:pBdr>
        <w:shd w:fill="F3F5F8" w:color="auto" w:val="clear"/>
        <w:spacing w:after="0" w:line="228"/>
        <w:ind w:left="120" w:right="120"/>
      </w:pPr>
      <w:r>
        <w:rPr>
          <w:rFonts w:ascii="Consolas" w:cs="Consolas" w:eastAsia="Consolas" w:hAnsi="Consolas"/>
          <w:color w:val="1E2A38"/>
          <w:sz w:val="15"/>
          <w:szCs w:val="15"/>
        </w:rPr>
        <w:t xml:space="preserve">}</w:t>
      </w:r>
    </w:p>
    <w:p>
      <w:pPr>
        <w:spacing w:after="120"/>
      </w:pPr>
    </w:p>
    <w:p>
      <w:pPr>
        <w:sectPr>
          <w:headerReference w:type="default" r:id="rId25"/>
          <w:footerReference w:type="default" r:id="rId26"/>
          <w:type w:val="nextPage"/>
          <w:pgSz w:w="11906" w:h="16838" w:orient="portrait"/>
          <w:pgMar w:top="1134" w:right="1134" w:bottom="1134" w:left="1134" w:header="708" w:footer="708" w:gutter="0"/>
          <w:pgNumType/>
          <w:docGrid w:linePitch="360"/>
        </w:sectPr>
      </w:pPr>
    </w:p>
    <w:p>
      <w:pPr>
        <w:pStyle w:val="Heading1"/>
      </w:pPr>
      <w:r>
        <w:t xml:space="preserve">6 Background process: sweep</w:t>
      </w:r>
    </w:p>
    <w:p>
      <w:pPr>
        <w:spacing w:after="60"/>
        <w:jc w:val="center"/>
      </w:pPr>
      <w:r>
        <w:drawing>
          <wp:inline distT="0" distB="0" distL="0" distR="0">
            <wp:extent cx="9144000" cy="5019675"/>
            <wp:effectExtent t="0" r="0" b="0" l="0"/>
            <wp:docPr id="1" name="sd5" descr="SD-5 Sweep: unused URLs and end of the hold period" title="SD-5 Sweep: unused URLs and end of the hold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9144000" cy="5019675"/>
                    </a:xfrm>
                    <a:prstGeom prst="rect">
                      <a:avLst/>
                    </a:prstGeom>
                  </pic:spPr>
                </pic:pic>
              </a:graphicData>
            </a:graphic>
          </wp:inline>
        </w:drawing>
      </w:r>
    </w:p>
    <w:p>
      <w:pPr>
        <w:spacing w:after="160"/>
        <w:jc w:val="center"/>
      </w:pPr>
      <w:r>
        <w:rPr>
          <w:rFonts w:ascii="Arial" w:cs="Arial" w:eastAsia="Arial" w:hAnsi="Arial"/>
          <w:i/>
          <w:iCs/>
          <w:color w:val="4A5968"/>
          <w:sz w:val="18"/>
          <w:szCs w:val="18"/>
        </w:rPr>
        <w:t xml:space="preserve">SD-5 Sweep: unused URLs and end of the hold period</w:t>
      </w:r>
    </w:p>
    <w:p>
      <w:pPr>
        <w:jc w:val="center"/>
      </w:pPr>
      <w:r>
        <w:drawing>
          <wp:inline distT="0" distB="0" distL="0" distR="0">
            <wp:extent cx="6667500" cy="247650"/>
            <wp:effectExtent t="0" r="0" b="0" l="0"/>
            <wp:docPr id="1" name="legend" descr="Line styles" title="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667500" cy="247650"/>
                    </a:xfrm>
                    <a:prstGeom prst="rect">
                      <a:avLst/>
                    </a:prstGeom>
                  </pic:spPr>
                </pic:pic>
              </a:graphicData>
            </a:graphic>
          </wp:inline>
        </w:drawing>
      </w:r>
    </w:p>
    <w:p>
      <w:pPr>
        <w:sectPr>
          <w:headerReference w:type="default" r:id="rId27"/>
          <w:footerReference w:type="default" r:id="rId28"/>
          <w:type w:val="nextPage"/>
          <w:pgSz w:w="16838" w:h="11906" w:orient="landscape"/>
          <w:pgMar w:top="1000" w:right="1134" w:bottom="1000" w:left="1134" w:header="708" w:footer="708" w:gutter="0"/>
          <w:pgNumType/>
          <w:docGrid w:linePitch="360"/>
        </w:sectPr>
      </w:pPr>
    </w:p>
    <w:p>
      <w:pPr>
        <w:pStyle w:val="Heading1"/>
      </w:pPr>
      <w:r>
        <w:t xml:space="preserve">7 Events on Boomi Event Streams</w:t>
      </w:r>
    </w:p>
    <w:p>
      <w:pPr>
        <w:spacing w:after="120" w:line="276"/>
      </w:pPr>
      <w:r>
        <w:rPr>
          <w:rFonts w:ascii="Arial" w:cs="Arial" w:eastAsia="Arial" w:hAnsi="Arial"/>
          <w:color w:val="1E2A38"/>
          <w:sz w:val="20"/>
          <w:szCs w:val="20"/>
        </w:rPr>
        <w:t xml:space="preserve">Topic file-transfer.mft-hold.events, one per environment. CloudEvents 1.0 structured JSON with type hip.file-transfer.&lt;event&gt;.v1; one subscription and dead letter topic per consumer; at least once delivery, de-duplicate on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2410"/>
        <w:gridCol w:w="5019"/>
      </w:tblGrid>
      <w:tr>
        <w:trPr>
          <w:tblHeader/>
        </w:trPr>
        <w:tc>
          <w:tcPr>
            <w:tcW w:type="dxa" w:w="2209"/>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Event</w:t>
            </w:r>
          </w:p>
        </w:tc>
        <w:tc>
          <w:tcPr>
            <w:tcW w:type="dxa" w:w="241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Emitted when</w:t>
            </w:r>
          </w:p>
        </w:tc>
        <w:tc>
          <w:tcPr>
            <w:tcW w:type="dxa" w:w="5019"/>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Data fields</w:t>
            </w:r>
          </w:p>
        </w:tc>
      </w:tr>
      <w:tr>
        <w:trPr>
          <w:cantSplit/>
        </w:trPr>
        <w:tc>
          <w:tcPr>
            <w:tcW w:type="dxa" w:w="220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document_upload_requested</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URLs issued (P01)</w:t>
            </w:r>
          </w:p>
        </w:tc>
        <w:tc>
          <w:tcPr>
            <w:tcW w:type="dxa" w:w="501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fileCollectionId, sourceSystem, businessReference, expiresAt, files[]{fileId, externalDocumentId, documentName, fileSizeBytes, mimeType}</w:t>
            </w:r>
          </w:p>
        </w:tc>
      </w:tr>
      <w:tr>
        <w:trPr>
          <w:cantSplit/>
        </w:trPr>
        <w:tc>
          <w:tcPr>
            <w:tcW w:type="dxa" w:w="220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file_upload_received</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 written to MFT /inbound (P02)</w:t>
            </w:r>
          </w:p>
        </w:tc>
        <w:tc>
          <w:tcPr>
            <w:tcW w:type="dxa" w:w="501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fileCollectionId, fileId, externalDocumentId, mftPath, fileSizeBytes, checksumSha256</w:t>
            </w:r>
          </w:p>
        </w:tc>
      </w:tr>
      <w:tr>
        <w:trPr>
          <w:cantSplit/>
        </w:trPr>
        <w:tc>
          <w:tcPr>
            <w:tcW w:type="dxa" w:w="220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file_upload_succeeded</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scan clean, file in /available (P03)</w:t>
            </w:r>
          </w:p>
        </w:tc>
        <w:tc>
          <w:tcPr>
            <w:tcW w:type="dxa" w:w="501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fileCollectionId, fileId, externalDocumentId, mftFileCode, mftPath, holdUntil</w:t>
            </w:r>
          </w:p>
        </w:tc>
      </w:tr>
      <w:tr>
        <w:trPr>
          <w:cantSplit/>
        </w:trPr>
        <w:tc>
          <w:tcPr>
            <w:tcW w:type="dxa" w:w="220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file_upload_failed</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blocked the file (P03)</w:t>
            </w:r>
          </w:p>
        </w:tc>
        <w:tc>
          <w:tcPr>
            <w:tcW w:type="dxa" w:w="501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fileCollectionId, fileId, externalDocumentId, mftFileCode, reasonCode (AV_INFECTED, TYPE_MISMATCH, MFT_TRANSFER_FAILED)</w:t>
            </w:r>
          </w:p>
        </w:tc>
      </w:tr>
      <w:tr>
        <w:trPr>
          <w:cantSplit/>
        </w:trPr>
        <w:tc>
          <w:tcPr>
            <w:tcW w:type="dxa" w:w="220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file_upload_expired</w:t>
            </w:r>
          </w:p>
        </w:tc>
        <w:tc>
          <w:tcPr>
            <w:tcW w:type="dxa" w:w="241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URL not used in time (P05)</w:t>
            </w:r>
          </w:p>
        </w:tc>
        <w:tc>
          <w:tcPr>
            <w:tcW w:type="dxa" w:w="501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fileCollectionId, fileId, externalDocumentId, expiresAt</w:t>
            </w:r>
          </w:p>
        </w:tc>
      </w:tr>
      <w:tr>
        <w:trPr>
          <w:cantSplit/>
        </w:trPr>
        <w:tc>
          <w:tcPr>
            <w:tcW w:type="dxa" w:w="220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file_deleted</w:t>
            </w:r>
          </w:p>
        </w:tc>
        <w:tc>
          <w:tcPr>
            <w:tcW w:type="dxa" w:w="241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 removed (P04, P05, P03)</w:t>
            </w:r>
          </w:p>
        </w:tc>
        <w:tc>
          <w:tcPr>
            <w:tcW w:type="dxa" w:w="501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fileCollectionId, fileId, externalDocumentId, reason (REQUESTED, HOLD_PERIOD_ENDED), requestReason, previousStatus</w:t>
            </w:r>
          </w:p>
        </w:tc>
      </w:tr>
    </w:tbl>
    <w:p>
      <w:pPr>
        <w:spacing w:after="120"/>
      </w:pPr>
    </w:p>
    <w:p>
      <w:pPr>
        <w:pStyle w:val="Heading1"/>
      </w:pPr>
      <w:r>
        <w:t xml:space="preserve">8 Presigned URL signature</w:t>
      </w:r>
    </w:p>
    <w:p>
      <w:pPr>
        <w:spacing w:after="120" w:line="276"/>
      </w:pPr>
      <w:r>
        <w:rPr>
          <w:rFonts w:ascii="Arial" w:cs="Arial" w:eastAsia="Arial" w:hAnsi="Arial"/>
          <w:color w:val="1E2A38"/>
          <w:sz w:val="20"/>
          <w:szCs w:val="20"/>
        </w:rPr>
        <w:t xml:space="preserve">Canonical string, UTF-8, lines joined with a line feed: FTUP1, PUT, path, externalDocumentId, fileSizeBytes, checksumSha256, expires, kid. Signature: base64url of HMAC-SHA256 with the key for kid, no padding. Query parameters: expires, kid, sig.</w:t>
      </w:r>
    </w:p>
    <w:p>
      <w:pPr>
        <w:spacing w:after="120" w:line="276"/>
      </w:pPr>
      <w:r>
        <w:rPr>
          <w:rFonts w:ascii="Arial" w:cs="Arial" w:eastAsia="Arial" w:hAnsi="Arial"/>
          <w:color w:val="1E2A38"/>
          <w:sz w:val="20"/>
          <w:szCs w:val="20"/>
        </w:rPr>
        <w:t xml:space="preserve">boomi_hmac_presign.groovy implements SIGN (P01) and VERIFY (P02); its core functions were run against hmac_presign.py, which generated the sample URLs in this document with a documentation-only key.</w:t>
      </w:r>
    </w:p>
    <w:p>
      <w:pPr>
        <w:pStyle w:val="Heading1"/>
      </w:pPr>
      <w:r>
        <w:t xml:space="preserve">9 Non-functional and security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Area</w:t>
            </w:r>
          </w:p>
        </w:tc>
        <w:tc>
          <w:tcPr>
            <w:tcW w:type="dxa" w:w="8032"/>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Design</w:t>
            </w:r>
          </w:p>
        </w:tc>
      </w:tr>
      <w:tr>
        <w:trPr>
          <w:cantSplit/>
        </w:trPr>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Security</w:t>
            </w:r>
          </w:p>
        </w:tc>
        <w:tc>
          <w:tcPr>
            <w:tcW w:type="dxa" w:w="803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OAuth2 client credentials for generate and delete (scopes file-transfer.upload.request, file-transfer.file.delete); sourceSystem bound to client id; upload URL single use, 900 s, bound to document ID, size and SHA-256; TLS 1.2+; MFT service user with key auth.</w:t>
            </w:r>
          </w:p>
        </w:tc>
      </w:tr>
      <w:tr>
        <w:trPr>
          <w:cantSplit/>
        </w:trPr>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Integrity</w:t>
            </w:r>
          </w:p>
        </w:tc>
        <w:tc>
          <w:tcPr>
            <w:tcW w:type="dxa" w:w="803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P02 computes SHA-256 of the received body and compares it with the signed checksum and Content-Digest before writing to MFT.</w:t>
            </w:r>
          </w:p>
        </w:tc>
      </w:tr>
      <w:tr>
        <w:trPr>
          <w:cantSplit/>
        </w:trPr>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Performance</w:t>
            </w:r>
          </w:p>
        </w:tc>
        <w:tc>
          <w:tcPr>
            <w:tcW w:type="dxa" w:w="803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Generate p95 under 500 ms for 10 documents. Upload throughput bounded by gateway and Molecule; measure in POC (B-07).</w:t>
            </w:r>
          </w:p>
        </w:tc>
      </w:tr>
      <w:tr>
        <w:trPr>
          <w:cantSplit/>
        </w:trPr>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Availability</w:t>
            </w:r>
          </w:p>
        </w:tc>
        <w:tc>
          <w:tcPr>
            <w:tcW w:type="dxa" w:w="803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No partial state: a failed MFT write resets the file to URL_ISSUED so the same URL can be retried until expiry.</w:t>
            </w:r>
          </w:p>
        </w:tc>
      </w:tr>
      <w:tr>
        <w:trPr>
          <w:cantSplit/>
        </w:trPr>
        <w:tc>
          <w:tcPr>
            <w:tcW w:type="dxa" w:w="1606"/>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Observability</w:t>
            </w:r>
          </w:p>
        </w:tc>
        <w:tc>
          <w:tcPr>
            <w:tcW w:type="dxa" w:w="8032"/>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correlationId, fileId and externalDocumentId on every execution and event; URLs, signatures and documentName never logged.</w:t>
            </w:r>
          </w:p>
        </w:tc>
      </w:tr>
      <w:tr>
        <w:trPr>
          <w:cantSplit/>
        </w:trPr>
        <w:tc>
          <w:tcPr>
            <w:tcW w:type="dxa" w:w="1606"/>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Idempotency</w:t>
            </w:r>
          </w:p>
        </w:tc>
        <w:tc>
          <w:tcPr>
            <w:tcW w:type="dxa" w:w="8032"/>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Idempotency-Key on generate and delete; upload is single use; repeat delete returns the same outcome.</w:t>
            </w:r>
          </w:p>
        </w:tc>
      </w:tr>
    </w:tbl>
    <w:p>
      <w:pPr>
        <w:spacing w:after="120"/>
      </w:pPr>
    </w:p>
    <w:p>
      <w:pPr>
        <w:pStyle w:val="Heading1"/>
      </w:pPr>
      <w:r>
        <w:t xml:space="preserve">10 Open decisions</w:t>
      </w:r>
    </w:p>
    <w:p>
      <w:pPr>
        <w:spacing w:after="120" w:line="276"/>
      </w:pPr>
      <w:r>
        <w:rPr>
          <w:rFonts w:ascii="Arial" w:cs="Arial" w:eastAsia="Arial" w:hAnsi="Arial"/>
          <w:color w:val="1E2A38"/>
          <w:sz w:val="20"/>
          <w:szCs w:val="20"/>
        </w:rPr>
        <w:t xml:space="preserve">Each needs a named owner before build. Recommendations are proposals, not agreed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1"/>
        <w:gridCol w:w="1684"/>
        <w:gridCol w:w="2620"/>
        <w:gridCol w:w="2620"/>
        <w:gridCol w:w="1404"/>
        <w:gridCol w:w="749"/>
      </w:tblGrid>
      <w:tr>
        <w:trPr>
          <w:tblHeader/>
        </w:trPr>
        <w:tc>
          <w:tcPr>
            <w:tcW w:type="dxa" w:w="561"/>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ID</w:t>
            </w:r>
          </w:p>
        </w:tc>
        <w:tc>
          <w:tcPr>
            <w:tcW w:type="dxa" w:w="168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Decision</w:t>
            </w:r>
          </w:p>
        </w:tc>
        <w:tc>
          <w:tcPr>
            <w:tcW w:type="dxa" w:w="262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Options</w:t>
            </w:r>
          </w:p>
        </w:tc>
        <w:tc>
          <w:tcPr>
            <w:tcW w:type="dxa" w:w="2620"/>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Recommendation</w:t>
            </w:r>
          </w:p>
        </w:tc>
        <w:tc>
          <w:tcPr>
            <w:tcW w:type="dxa" w:w="1404"/>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Owner role</w:t>
            </w:r>
          </w:p>
        </w:tc>
        <w:tc>
          <w:tcPr>
            <w:tcW w:type="dxa" w:w="749"/>
            <w:tcBorders>
              <w:top w:val="single" w:color="D5DCE3" w:sz="4"/>
              <w:left w:val="single" w:color="D5DCE3" w:sz="4"/>
              <w:bottom w:val="single" w:color="D5DCE3" w:sz="4"/>
              <w:right w:val="single" w:color="D5DCE3" w:sz="4"/>
            </w:tcBorders>
            <w:shd w:fill="1E2A3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Status</w:t>
            </w:r>
          </w:p>
        </w:tc>
      </w:tr>
      <w:tr>
        <w:trPr>
          <w:cantSplit/>
        </w:trPr>
        <w:tc>
          <w:tcPr>
            <w:tcW w:type="dxa" w:w="56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D-01</w:t>
            </w:r>
          </w:p>
        </w:tc>
        <w:tc>
          <w:tcPr>
            <w:tcW w:type="dxa" w:w="168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How is the presigned upload URL realised for MFT SFTP hosting?</w:t>
            </w:r>
          </w:p>
        </w:tc>
        <w:tc>
          <w:tcPr>
            <w:tcW w:type="dxa" w:w="26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 Boomi HMAC URL on the gateway, Boomi writes to MFT SFTP. B: Boomi URL that streams into the MFT Content API upload to the flow endpoint. C: MFT HTTPS endpoint direct, if it supports signed links.</w:t>
            </w:r>
          </w:p>
        </w:tc>
        <w:tc>
          <w:tcPr>
            <w:tcW w:type="dxa" w:w="26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 Only option that is fully under Boomi control today and lands the file on the MFT SFTP server as required. B is a drop-in alternative behind the same URL.</w:t>
            </w:r>
          </w:p>
        </w:tc>
        <w:tc>
          <w:tcPr>
            <w:tcW w:type="dxa" w:w="14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HIP platform architect; design authority</w:t>
            </w:r>
          </w:p>
        </w:tc>
        <w:tc>
          <w:tcPr>
            <w:tcW w:type="dxa" w:w="74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Open</w:t>
            </w:r>
          </w:p>
        </w:tc>
      </w:tr>
      <w:tr>
        <w:trPr>
          <w:cantSplit/>
        </w:trPr>
        <w:tc>
          <w:tcPr>
            <w:tcW w:type="dxa" w:w="56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D-02</w:t>
            </w:r>
          </w:p>
        </w:tc>
        <w:tc>
          <w:tcPr>
            <w:tcW w:type="dxa" w:w="168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Does "SFTPS" mean SFTP (SSH) or FTPS (FTP over TLS)?</w:t>
            </w:r>
          </w:p>
        </w:tc>
        <w:tc>
          <w:tcPr>
            <w:tcW w:type="dxa" w:w="26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MFT SFTP Server or MFT FTPS Server (explicit only).</w:t>
            </w:r>
          </w:p>
        </w:tc>
        <w:tc>
          <w:tcPr>
            <w:tcW w:type="dxa" w:w="26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SFTP: single port, simpler firewalling, no FTPS multi-channel issues.</w:t>
            </w:r>
          </w:p>
        </w:tc>
        <w:tc>
          <w:tcPr>
            <w:tcW w:type="dxa" w:w="14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Service owner; network architect</w:t>
            </w:r>
          </w:p>
        </w:tc>
        <w:tc>
          <w:tcPr>
            <w:tcW w:type="dxa" w:w="74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Open</w:t>
            </w:r>
          </w:p>
        </w:tc>
      </w:tr>
      <w:tr>
        <w:trPr>
          <w:cantSplit/>
        </w:trPr>
        <w:tc>
          <w:tcPr>
            <w:tcW w:type="dxa" w:w="56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D-03</w:t>
            </w:r>
          </w:p>
        </w:tc>
        <w:tc>
          <w:tcPr>
            <w:tcW w:type="dxa" w:w="168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Files above 100 MiB</w:t>
            </w:r>
          </w:p>
        </w:tc>
        <w:tc>
          <w:tcPr>
            <w:tcW w:type="dxa" w:w="26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Chunked PUTs with Content-Range mapped to MFT Content API upload sessions; or route large files through the S3 landing pattern of IDD-FT-001; or reject.</w:t>
            </w:r>
          </w:p>
        </w:tc>
        <w:tc>
          <w:tcPr>
            <w:tcW w:type="dxa" w:w="26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Reject until B-07 limits are measured; then chunked uploads up to the 250 MB AV limit (G-15).</w:t>
            </w:r>
          </w:p>
        </w:tc>
        <w:tc>
          <w:tcPr>
            <w:tcW w:type="dxa" w:w="14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HIP platform architect; security architect</w:t>
            </w:r>
          </w:p>
        </w:tc>
        <w:tc>
          <w:tcPr>
            <w:tcW w:type="dxa" w:w="74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Open</w:t>
            </w:r>
          </w:p>
        </w:tc>
      </w:tr>
      <w:tr>
        <w:trPr>
          <w:cantSplit/>
        </w:trPr>
        <w:tc>
          <w:tcPr>
            <w:tcW w:type="dxa" w:w="56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D-04</w:t>
            </w:r>
          </w:p>
        </w:tc>
        <w:tc>
          <w:tcPr>
            <w:tcW w:type="dxa" w:w="168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How does Boomi learn the MFT scan outcome?</w:t>
            </w:r>
          </w:p>
        </w:tc>
        <w:tc>
          <w:tcPr>
            <w:tcW w:type="dxa" w:w="26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Poll AuditLog API; SFTP List of /available; MFT Integration Connector endpoint as target; platform event notifications.</w:t>
            </w:r>
          </w:p>
        </w:tc>
        <w:tc>
          <w:tcPr>
            <w:tcW w:type="dxa" w:w="26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Poll for MVP, prove a push route in the POC.</w:t>
            </w:r>
          </w:p>
        </w:tc>
        <w:tc>
          <w:tcPr>
            <w:tcW w:type="dxa" w:w="14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HIP platform architect</w:t>
            </w:r>
          </w:p>
        </w:tc>
        <w:tc>
          <w:tcPr>
            <w:tcW w:type="dxa" w:w="74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Open</w:t>
            </w:r>
          </w:p>
        </w:tc>
      </w:tr>
      <w:tr>
        <w:trPr>
          <w:cantSplit/>
        </w:trPr>
        <w:tc>
          <w:tcPr>
            <w:tcW w:type="dxa" w:w="56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D-05</w:t>
            </w:r>
          </w:p>
        </w:tc>
        <w:tc>
          <w:tcPr>
            <w:tcW w:type="dxa" w:w="168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Hold period on the MFT SFTP server</w:t>
            </w:r>
          </w:p>
        </w:tc>
        <w:tc>
          <w:tcPr>
            <w:tcW w:type="dxa" w:w="26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24 h, 72 h, 7 days, or until downstream confirms collection.</w:t>
            </w:r>
          </w:p>
        </w:tc>
        <w:tc>
          <w:tcPr>
            <w:tcW w:type="dxa" w:w="26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72 h, then delete; confirm with the consuming service.</w:t>
            </w:r>
          </w:p>
        </w:tc>
        <w:tc>
          <w:tcPr>
            <w:tcW w:type="dxa" w:w="14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Service owner; information asset owner</w:t>
            </w:r>
          </w:p>
        </w:tc>
        <w:tc>
          <w:tcPr>
            <w:tcW w:type="dxa" w:w="74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Open</w:t>
            </w:r>
          </w:p>
        </w:tc>
      </w:tr>
      <w:tr>
        <w:trPr>
          <w:cantSplit/>
        </w:trPr>
        <w:tc>
          <w:tcPr>
            <w:tcW w:type="dxa" w:w="56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D-06</w:t>
            </w:r>
          </w:p>
        </w:tc>
        <w:tc>
          <w:tcPr>
            <w:tcW w:type="dxa" w:w="168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Delete API shape and key</w:t>
            </w:r>
          </w:p>
        </w:tc>
        <w:tc>
          <w:tcPr>
            <w:tcW w:type="dxa" w:w="26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POST /delete_file by externalDocumentId (current); DELETE /files/{externalDocumentId}; require fileId as well.</w:t>
            </w:r>
          </w:p>
        </w:tc>
        <w:tc>
          <w:tcPr>
            <w:tcW w:type="dxa" w:w="26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Keep POST /delete_file keyed on externalDocumentId with name and size guards.</w:t>
            </w:r>
          </w:p>
        </w:tc>
        <w:tc>
          <w:tcPr>
            <w:tcW w:type="dxa" w:w="14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API platform owner</w:t>
            </w:r>
          </w:p>
        </w:tc>
        <w:tc>
          <w:tcPr>
            <w:tcW w:type="dxa" w:w="74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Open</w:t>
            </w:r>
          </w:p>
        </w:tc>
      </w:tr>
      <w:tr>
        <w:trPr>
          <w:cantSplit/>
        </w:trPr>
        <w:tc>
          <w:tcPr>
            <w:tcW w:type="dxa" w:w="561"/>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D-07</w:t>
            </w:r>
          </w:p>
        </w:tc>
        <w:tc>
          <w:tcPr>
            <w:tcW w:type="dxa" w:w="168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Retention of registry tombstones and audit</w:t>
            </w:r>
          </w:p>
        </w:tc>
        <w:tc>
          <w:tcPr>
            <w:tcW w:type="dxa" w:w="26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30, 90 or 365 days.</w:t>
            </w:r>
          </w:p>
        </w:tc>
        <w:tc>
          <w:tcPr>
            <w:tcW w:type="dxa" w:w="2620"/>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90 days, aligned with MFT audit retention; confirm.</w:t>
            </w:r>
          </w:p>
        </w:tc>
        <w:tc>
          <w:tcPr>
            <w:tcW w:type="dxa" w:w="1404"/>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Data protection officer</w:t>
            </w:r>
          </w:p>
        </w:tc>
        <w:tc>
          <w:tcPr>
            <w:tcW w:type="dxa" w:w="749"/>
            <w:tcBorders>
              <w:top w:val="single" w:color="D5DCE3" w:sz="4"/>
              <w:left w:val="single" w:color="D5DCE3" w:sz="4"/>
              <w:bottom w:val="single" w:color="D5DCE3" w:sz="4"/>
              <w:right w:val="single" w:color="D5DCE3" w:sz="4"/>
            </w:tcBorders>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Open</w:t>
            </w:r>
          </w:p>
        </w:tc>
      </w:tr>
      <w:tr>
        <w:trPr>
          <w:cantSplit/>
        </w:trPr>
        <w:tc>
          <w:tcPr>
            <w:tcW w:type="dxa" w:w="561"/>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D-08</w:t>
            </w:r>
          </w:p>
        </w:tc>
        <w:tc>
          <w:tcPr>
            <w:tcW w:type="dxa" w:w="168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Delete while MFT is scanning</w:t>
            </w:r>
          </w:p>
        </w:tc>
        <w:tc>
          <w:tcPr>
            <w:tcW w:type="dxa" w:w="26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Wait for the scan then delete (DELETE_PENDING, current); abort the MFT transfer if the MFT API allows it.</w:t>
            </w:r>
          </w:p>
        </w:tc>
        <w:tc>
          <w:tcPr>
            <w:tcW w:type="dxa" w:w="2620"/>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Wait then delete; the 202 response and file_deleted event tell the caller.</w:t>
            </w:r>
          </w:p>
        </w:tc>
        <w:tc>
          <w:tcPr>
            <w:tcW w:type="dxa" w:w="1404"/>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HIP platform architect</w:t>
            </w:r>
          </w:p>
        </w:tc>
        <w:tc>
          <w:tcPr>
            <w:tcW w:type="dxa" w:w="749"/>
            <w:tcBorders>
              <w:top w:val="single" w:color="D5DCE3" w:sz="4"/>
              <w:left w:val="single" w:color="D5DCE3" w:sz="4"/>
              <w:bottom w:val="single" w:color="D5DCE3" w:sz="4"/>
              <w:right w:val="single" w:color="D5DCE3" w:sz="4"/>
            </w:tcBorders>
            <w:shd w:fill="F3F5F8" w:color="auto" w:val="clear"/>
            <w:tcMar>
              <w:top w:type="dxa" w:w="60"/>
              <w:left w:type="dxa" w:w="90"/>
              <w:bottom w:type="dxa" w:w="60"/>
              <w:right w:type="dxa" w:w="90"/>
            </w:tcMar>
          </w:tcPr>
          <w:p>
            <w:pPr>
              <w:spacing w:after="0"/>
            </w:pPr>
            <w:r>
              <w:rPr>
                <w:rFonts w:ascii="Arial" w:cs="Arial" w:eastAsia="Arial" w:hAnsi="Arial"/>
                <w:b w:val="false"/>
                <w:bCs w:val="false"/>
                <w:color w:val="1E2A38"/>
                <w:sz w:val="17"/>
                <w:szCs w:val="17"/>
              </w:rPr>
              <w:t xml:space="preserve">Open</w:t>
            </w:r>
          </w:p>
        </w:tc>
      </w:tr>
    </w:tbl>
    <w:p>
      <w:pPr>
        <w:spacing w:after="120"/>
      </w:pPr>
    </w:p>
    <w:p>
      <w:pPr>
        <w:pStyle w:val="Heading1"/>
      </w:pPr>
      <w:r>
        <w:t xml:space="preserve">11 References</w:t>
      </w:r>
    </w:p>
    <w:p>
      <w:pPr>
        <w:pStyle w:val="ListParagraph"/>
        <w:numPr>
          <w:ilvl w:val="0"/>
          <w:numId w:val="2"/>
        </w:numPr>
        <w:spacing w:after="80"/>
      </w:pPr>
      <w:r>
        <w:rPr>
          <w:rFonts w:ascii="Arial" w:cs="Arial" w:eastAsia="Arial" w:hAnsi="Arial"/>
          <w:color w:val="1E2A38"/>
          <w:sz w:val="20"/>
          <w:szCs w:val="20"/>
        </w:rPr>
        <w:t xml:space="preserve">Boomi MFT Content API overview (presigned URLs for downloads): </w:t>
      </w:r>
      <w:hyperlink w:history="1" r:id="rIds2-gpvei-ilz1u4gtwg97">
        <w:r>
          <w:rPr>
            <w:rFonts w:ascii="Arial" w:cs="Arial" w:eastAsia="Arial" w:hAnsi="Arial"/>
            <w:color w:val="0E6E6E"/>
            <w:sz w:val="18"/>
            <w:szCs w:val="18"/>
            <w:u w:val="single"/>
          </w:rPr>
          <w:t xml:space="preserve">https://developer.boomi.com/docs/api/content-api-overview</w:t>
        </w:r>
      </w:hyperlink>
    </w:p>
    <w:p>
      <w:pPr>
        <w:pStyle w:val="ListParagraph"/>
        <w:numPr>
          <w:ilvl w:val="0"/>
          <w:numId w:val="2"/>
        </w:numPr>
        <w:spacing w:after="80"/>
      </w:pPr>
      <w:r>
        <w:rPr>
          <w:rFonts w:ascii="Arial" w:cs="Arial" w:eastAsia="Arial" w:hAnsi="Arial"/>
          <w:color w:val="1E2A38"/>
          <w:sz w:val="20"/>
          <w:szCs w:val="20"/>
        </w:rPr>
        <w:t xml:space="preserve">Uploading files using the MFT Content API: </w:t>
      </w:r>
      <w:hyperlink w:history="1" r:id="rId7stdj9kqde6me3m5fiwyr">
        <w:r>
          <w:rPr>
            <w:rFonts w:ascii="Arial" w:cs="Arial" w:eastAsia="Arial" w:hAnsi="Arial"/>
            <w:color w:val="0E6E6E"/>
            <w:sz w:val="18"/>
            <w:szCs w:val="18"/>
            <w:u w:val="single"/>
          </w:rPr>
          <w:t xml:space="preserve">https://developer.boomi.com/docs/APIs/MFT/AFTRESTAPIs/AFTAPIReference/content-file-upload</w:t>
        </w:r>
      </w:hyperlink>
    </w:p>
    <w:p>
      <w:pPr>
        <w:pStyle w:val="ListParagraph"/>
        <w:numPr>
          <w:ilvl w:val="0"/>
          <w:numId w:val="2"/>
        </w:numPr>
        <w:spacing w:after="80"/>
      </w:pPr>
      <w:r>
        <w:rPr>
          <w:rFonts w:ascii="Arial" w:cs="Arial" w:eastAsia="Arial" w:hAnsi="Arial"/>
          <w:color w:val="1E2A38"/>
          <w:sz w:val="20"/>
          <w:szCs w:val="20"/>
        </w:rPr>
        <w:t xml:space="preserve">Boomi MFT endpoints (MFT server endpoints need an MFT user): </w:t>
      </w:r>
      <w:hyperlink w:history="1" r:id="rIdfl4gao-3u6mif5uenmk42">
        <w:r>
          <w:rPr>
            <w:rFonts w:ascii="Arial" w:cs="Arial" w:eastAsia="Arial" w:hAnsi="Arial"/>
            <w:color w:val="0E6E6E"/>
            <w:sz w:val="18"/>
            <w:szCs w:val="18"/>
            <w:u w:val="single"/>
          </w:rPr>
          <w:t xml:space="preserve">https://help.boomi.com/docs/Atomsphere/Integration/MFT/AutomatedFileTransfer/user-guide/organizations/endpoints/</w:t>
        </w:r>
      </w:hyperlink>
    </w:p>
    <w:p>
      <w:pPr>
        <w:pStyle w:val="ListParagraph"/>
        <w:numPr>
          <w:ilvl w:val="0"/>
          <w:numId w:val="2"/>
        </w:numPr>
        <w:spacing w:after="80"/>
      </w:pPr>
      <w:r>
        <w:rPr>
          <w:rFonts w:ascii="Arial" w:cs="Arial" w:eastAsia="Arial" w:hAnsi="Arial"/>
          <w:color w:val="1E2A38"/>
          <w:sz w:val="20"/>
          <w:szCs w:val="20"/>
        </w:rPr>
        <w:t xml:space="preserve">Boomi MFT key concepts (flow endpoints: trigger files, anti virus): </w:t>
      </w:r>
      <w:hyperlink w:history="1" r:id="rIdicndqywmpkusrpf3l-zuk">
        <w:r>
          <w:rPr>
            <w:rFonts w:ascii="Arial" w:cs="Arial" w:eastAsia="Arial" w:hAnsi="Arial"/>
            <w:color w:val="0E6E6E"/>
            <w:sz w:val="18"/>
            <w:szCs w:val="18"/>
            <w:u w:val="single"/>
          </w:rPr>
          <w:t xml:space="preserve">https://help.boomi.com/docs/Atomsphere/Integration/MFT/AutomatedFileTransfer/user-guide/key-concepts/</w:t>
        </w:r>
      </w:hyperlink>
    </w:p>
    <w:p>
      <w:pPr>
        <w:pStyle w:val="ListParagraph"/>
        <w:numPr>
          <w:ilvl w:val="0"/>
          <w:numId w:val="2"/>
        </w:numPr>
        <w:spacing w:after="80"/>
      </w:pPr>
      <w:r>
        <w:rPr>
          <w:rFonts w:ascii="Arial" w:cs="Arial" w:eastAsia="Arial" w:hAnsi="Arial"/>
          <w:color w:val="1E2A38"/>
          <w:sz w:val="20"/>
          <w:szCs w:val="20"/>
        </w:rPr>
        <w:t xml:space="preserve">Boomi SFTP connector operations (Write, Read, List, Listen, Delete): </w:t>
      </w:r>
      <w:hyperlink w:history="1" r:id="rIdgaefsrz4ua674hi8ljwpy">
        <w:r>
          <w:rPr>
            <w:rFonts w:ascii="Arial" w:cs="Arial" w:eastAsia="Arial" w:hAnsi="Arial"/>
            <w:color w:val="0E6E6E"/>
            <w:sz w:val="18"/>
            <w:szCs w:val="18"/>
            <w:u w:val="single"/>
          </w:rPr>
          <w:t xml:space="preserve">https://help.boomi.com/docs/Atomsphere/Integration/Connectors/SFTP_operation</w:t>
        </w:r>
      </w:hyperlink>
    </w:p>
    <w:p>
      <w:pPr>
        <w:pStyle w:val="ListParagraph"/>
        <w:numPr>
          <w:ilvl w:val="0"/>
          <w:numId w:val="2"/>
        </w:numPr>
        <w:spacing w:after="80"/>
      </w:pPr>
      <w:r>
        <w:rPr>
          <w:rFonts w:ascii="Arial" w:cs="Arial" w:eastAsia="Arial" w:hAnsi="Arial"/>
          <w:color w:val="1E2A38"/>
          <w:sz w:val="20"/>
          <w:szCs w:val="20"/>
        </w:rPr>
        <w:t xml:space="preserve">RFC 9530 Digest Fields (Content-Digest): </w:t>
      </w:r>
      <w:hyperlink w:history="1" r:id="rId258eidllzqjomvuezma3n">
        <w:r>
          <w:rPr>
            <w:rFonts w:ascii="Arial" w:cs="Arial" w:eastAsia="Arial" w:hAnsi="Arial"/>
            <w:color w:val="0E6E6E"/>
            <w:sz w:val="18"/>
            <w:szCs w:val="18"/>
            <w:u w:val="single"/>
          </w:rPr>
          <w:t xml:space="preserve">https://www.rfc-editor.org/rfc/rfc9530</w:t>
        </w:r>
      </w:hyperlink>
    </w:p>
    <w:p>
      <w:pPr>
        <w:pStyle w:val="ListParagraph"/>
        <w:numPr>
          <w:ilvl w:val="0"/>
          <w:numId w:val="2"/>
        </w:numPr>
        <w:spacing w:after="80"/>
      </w:pPr>
      <w:r>
        <w:rPr>
          <w:rFonts w:ascii="Arial" w:cs="Arial" w:eastAsia="Arial" w:hAnsi="Arial"/>
          <w:color w:val="1E2A38"/>
          <w:sz w:val="20"/>
          <w:szCs w:val="20"/>
        </w:rPr>
        <w:t xml:space="preserve">RFC 9110 HTTP Semantics, DELETE: </w:t>
      </w:r>
      <w:hyperlink w:history="1" r:id="rIdshzn6lnie-ljztzbrdwop">
        <w:r>
          <w:rPr>
            <w:rFonts w:ascii="Arial" w:cs="Arial" w:eastAsia="Arial" w:hAnsi="Arial"/>
            <w:color w:val="0E6E6E"/>
            <w:sz w:val="18"/>
            <w:szCs w:val="18"/>
            <w:u w:val="single"/>
          </w:rPr>
          <w:t xml:space="preserve">https://www.rfc-editor.org/rfc/rfc9110#section-9.3.5</w:t>
        </w:r>
      </w:hyperlink>
    </w:p>
    <w:sectPr>
      <w:headerReference w:type="default" r:id="rId29"/>
      <w:footerReference w:type="default" r:id="rId30"/>
      <w:type w:val="nextPage"/>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968"/>
        <w:sz w:val="16"/>
        <w:szCs w:val="16"/>
      </w:rPr>
      <w:t xml:space="preserve">Page </w:t>
    </w:r>
    <w:r>
      <w:rPr>
        <w:rFonts w:ascii="Arial" w:cs="Arial" w:eastAsia="Arial" w:hAnsi="Arial"/>
        <w:color w:val="4A596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968"/>
        <w:sz w:val="16"/>
        <w:szCs w:val="16"/>
      </w:rPr>
      <w:t xml:space="preserve">Page </w:t>
    </w:r>
    <w:r>
      <w:rPr>
        <w:rFonts w:ascii="Arial" w:cs="Arial" w:eastAsia="Arial" w:hAnsi="Arial"/>
        <w:color w:val="4A596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968"/>
        <w:sz w:val="16"/>
        <w:szCs w:val="16"/>
      </w:rPr>
      <w:t xml:space="preserve">Page </w:t>
    </w:r>
    <w:r>
      <w:rPr>
        <w:rFonts w:ascii="Arial" w:cs="Arial" w:eastAsia="Arial" w:hAnsi="Arial"/>
        <w:color w:val="4A596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968"/>
        <w:sz w:val="16"/>
        <w:szCs w:val="16"/>
      </w:rPr>
      <w:t xml:space="preserve">Page </w:t>
    </w:r>
    <w:r>
      <w:rPr>
        <w:rFonts w:ascii="Arial" w:cs="Arial" w:eastAsia="Arial" w:hAnsi="Arial"/>
        <w:color w:val="4A5968"/>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968"/>
        <w:sz w:val="16"/>
        <w:szCs w:val="16"/>
      </w:rPr>
      <w:t xml:space="preserve">Page </w:t>
    </w:r>
    <w:r>
      <w:rPr>
        <w:rFonts w:ascii="Arial" w:cs="Arial" w:eastAsia="Arial" w:hAnsi="Arial"/>
        <w:color w:val="4A5968"/>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968"/>
        <w:sz w:val="16"/>
        <w:szCs w:val="16"/>
      </w:rPr>
      <w:t xml:space="preserve">Page </w:t>
    </w:r>
    <w:r>
      <w:rPr>
        <w:rFonts w:ascii="Arial" w:cs="Arial" w:eastAsia="Arial" w:hAnsi="Arial"/>
        <w:color w:val="4A5968"/>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968"/>
        <w:sz w:val="16"/>
        <w:szCs w:val="16"/>
      </w:rPr>
      <w:t xml:space="preserve">Page </w:t>
    </w:r>
    <w:r>
      <w:rPr>
        <w:rFonts w:ascii="Arial" w:cs="Arial" w:eastAsia="Arial" w:hAnsi="Arial"/>
        <w:color w:val="4A5968"/>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968"/>
        <w:sz w:val="16"/>
        <w:szCs w:val="16"/>
      </w:rPr>
      <w:t xml:space="preserve">Page </w:t>
    </w:r>
    <w:r>
      <w:rPr>
        <w:rFonts w:ascii="Arial" w:cs="Arial" w:eastAsia="Arial" w:hAnsi="Arial"/>
        <w:color w:val="4A5968"/>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968"/>
        <w:sz w:val="16"/>
        <w:szCs w:val="16"/>
      </w:rPr>
      <w:t xml:space="preserve">Page </w:t>
    </w:r>
    <w:r>
      <w:rPr>
        <w:rFonts w:ascii="Arial" w:cs="Arial" w:eastAsia="Arial" w:hAnsi="Arial"/>
        <w:color w:val="4A5968"/>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968"/>
        <w:sz w:val="16"/>
        <w:szCs w:val="16"/>
      </w:rPr>
      <w:t xml:space="preserve">Page </w:t>
    </w:r>
    <w:r>
      <w:rPr>
        <w:rFonts w:ascii="Arial" w:cs="Arial" w:eastAsia="Arial" w:hAnsi="Arial"/>
        <w:color w:val="4A5968"/>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968"/>
        <w:sz w:val="16"/>
        <w:szCs w:val="16"/>
      </w:rPr>
      <w:t xml:space="preserve">Page </w:t>
    </w:r>
    <w:r>
      <w:rPr>
        <w:rFonts w:ascii="Arial" w:cs="Arial" w:eastAsia="Arial" w:hAnsi="Arial"/>
        <w:color w:val="4A5968"/>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968"/>
        <w:sz w:val="16"/>
        <w:szCs w:val="16"/>
      </w:rPr>
      <w:t xml:space="preserve">Page </w:t>
    </w:r>
    <w:r>
      <w:rPr>
        <w:rFonts w:ascii="Arial" w:cs="Arial" w:eastAsia="Arial" w:hAnsi="Arial"/>
        <w:color w:val="4A59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968"/>
        <w:sz w:val="16"/>
        <w:szCs w:val="16"/>
      </w:rPr>
      <w:t xml:space="preserve">IDD-FT-002  MFT Presigned Upload and Delete APIs  v0.1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968"/>
        <w:sz w:val="16"/>
        <w:szCs w:val="16"/>
      </w:rPr>
      <w:t xml:space="preserve">IDD-FT-002  MFT Presigned Upload and Delete APIs  v0.1 (draft)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968"/>
        <w:sz w:val="16"/>
        <w:szCs w:val="16"/>
      </w:rPr>
      <w:t xml:space="preserve">IDD-FT-002  MFT Presigned Upload and Delete APIs  v0.1 (draft)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968"/>
        <w:sz w:val="16"/>
        <w:szCs w:val="16"/>
      </w:rPr>
      <w:t xml:space="preserve">IDD-FT-002  MFT Presigned Upload and Delete APIs  v0.1 (draft)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968"/>
        <w:sz w:val="16"/>
        <w:szCs w:val="16"/>
      </w:rPr>
      <w:t xml:space="preserve">IDD-FT-002  MFT Presigned Upload and Delete APIs  v0.1 (draft)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968"/>
        <w:sz w:val="16"/>
        <w:szCs w:val="16"/>
      </w:rPr>
      <w:t xml:space="preserve">IDD-FT-002  MFT Presigned Upload and Delete APIs  v0.1 (draft)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968"/>
        <w:sz w:val="16"/>
        <w:szCs w:val="16"/>
      </w:rPr>
      <w:t xml:space="preserve">IDD-FT-002  MFT Presigned Upload and Delete APIs  v0.1 (draft)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968"/>
        <w:sz w:val="16"/>
        <w:szCs w:val="16"/>
      </w:rPr>
      <w:t xml:space="preserve">IDD-FT-002  MFT Presigned Upload and Delete APIs  v0.1 (draft)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968"/>
        <w:sz w:val="16"/>
        <w:szCs w:val="16"/>
      </w:rPr>
      <w:t xml:space="preserve">IDD-FT-002  MFT Presigned Upload and Delete APIs  v0.1 (draft)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968"/>
        <w:sz w:val="16"/>
        <w:szCs w:val="16"/>
      </w:rPr>
      <w:t xml:space="preserve">IDD-FT-002  MFT Presigned Upload and Delete APIs  v0.1 (draft)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968"/>
        <w:sz w:val="16"/>
        <w:szCs w:val="16"/>
      </w:rPr>
      <w:t xml:space="preserve">IDD-FT-002  MFT Presigned Upload and Delete APIs  v0.1 (draft)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968"/>
        <w:sz w:val="16"/>
        <w:szCs w:val="16"/>
      </w:rPr>
      <w:t xml:space="preserve">IDD-FT-002  MFT Presigned Upload and Delete APIs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E2A38"/>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0E6E6E"/>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1E2A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s2-gpvei-ilz1u4gtwg97" Type="http://schemas.openxmlformats.org/officeDocument/2006/relationships/hyperlink" Target="https://developer.boomi.com/docs/api/content-api-overview" TargetMode="External"/><Relationship Id="rId7stdj9kqde6me3m5fiwyr" Type="http://schemas.openxmlformats.org/officeDocument/2006/relationships/hyperlink" Target="https://developer.boomi.com/docs/APIs/MFT/AFTRESTAPIs/AFTAPIReference/content-file-upload" TargetMode="External"/><Relationship Id="rIdfl4gao-3u6mif5uenmk42" Type="http://schemas.openxmlformats.org/officeDocument/2006/relationships/hyperlink" Target="https://help.boomi.com/docs/Atomsphere/Integration/MFT/AutomatedFileTransfer/user-guide/organizations/endpoints/" TargetMode="External"/><Relationship Id="rIdicndqywmpkusrpf3l-zuk" Type="http://schemas.openxmlformats.org/officeDocument/2006/relationships/hyperlink" Target="https://help.boomi.com/docs/Atomsphere/Integration/MFT/AutomatedFileTransfer/user-guide/key-concepts/" TargetMode="External"/><Relationship Id="rIdgaefsrz4ua674hi8ljwpy" Type="http://schemas.openxmlformats.org/officeDocument/2006/relationships/hyperlink" Target="https://help.boomi.com/docs/Atomsphere/Integration/Connectors/SFTP_operation" TargetMode="External"/><Relationship Id="rId258eidllzqjomvuezma3n" Type="http://schemas.openxmlformats.org/officeDocument/2006/relationships/hyperlink" Target="https://www.rfc-editor.org/rfc/rfc9530" TargetMode="External"/><Relationship Id="rIdshzn6lnie-ljztzbrdwop" Type="http://schemas.openxmlformats.org/officeDocument/2006/relationships/hyperlink" Target="https://www.rfc-editor.org/rfc/rfc9110#section-9.3.5" TargetMode="External"/><Relationship Id="rId31" Type="http://schemas.openxmlformats.org/officeDocument/2006/relationships/image" Target="media/734ab0d76c3e0e43f799b7e5ce99379d0bf66979.png"/><Relationship Id="rId32" Type="http://schemas.openxmlformats.org/officeDocument/2006/relationships/image" Target="media/93d6961157cddf9dc7e15508a5fe5cd339bcf54d.png"/><Relationship Id="rId33" Type="http://schemas.openxmlformats.org/officeDocument/2006/relationships/image" Target="media/0942c3348c1c18bff9df4919dc3f95efdaef5001.png"/><Relationship Id="rId34" Type="http://schemas.openxmlformats.org/officeDocument/2006/relationships/image" Target="media/0126c48f835496b4d9661d9a977eb37791337259.png"/><Relationship Id="rId35" Type="http://schemas.openxmlformats.org/officeDocument/2006/relationships/image" Target="media/db181c5f86a6a37226087c5432658b74d075a620.png"/><Relationship Id="rId36" Type="http://schemas.openxmlformats.org/officeDocument/2006/relationships/image" Target="media/b41cbbcc8d3cc8c393dd1bcb8fe002ef840718ab.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MFT Presigned Upload and Delete APIs</dc:title>
  <dc:creator>Integration Architect</dc:creator>
  <dc:description>Integration design: Boomi API Management, Boomi MFT (SFTP hosting) and Boomi Event Streams</dc:description>
  <cp:lastModifiedBy>Un-named</cp:lastModifiedBy>
  <cp:revision>1</cp:revision>
  <dcterms:created xsi:type="dcterms:W3CDTF">2026-10-03T14:55:39.891Z</dcterms:created>
  <dcterms:modified xsi:type="dcterms:W3CDTF">2026-10-03T14:55:39.891Z</dcterms:modified>
</cp:coreProperties>
</file>

<file path=docProps/custom.xml><?xml version="1.0" encoding="utf-8"?>
<Properties xmlns="http://schemas.openxmlformats.org/officeDocument/2006/custom-properties" xmlns:vt="http://schemas.openxmlformats.org/officeDocument/2006/docPropsVTypes"/>
</file>