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F78" w:rsidRDefault="009461BC">
      <w:pPr>
        <w:pStyle w:val="a4"/>
      </w:pPr>
      <w:r>
        <w:t>HW15</w:t>
      </w:r>
    </w:p>
    <w:p w:rsidR="00245F78" w:rsidRPr="00A552B4" w:rsidRDefault="009461BC">
      <w:pPr>
        <w:pStyle w:val="FirstParagraph"/>
        <w:rPr>
          <w:color w:val="A6A6A6" w:themeColor="background1" w:themeShade="A6"/>
        </w:rPr>
      </w:pPr>
      <w:r w:rsidRPr="00A552B4">
        <w:rPr>
          <w:color w:val="365F91" w:themeColor="accent1" w:themeShade="BF"/>
        </w:rPr>
        <w:t xml:space="preserve">Question 1) </w:t>
      </w:r>
      <w:r w:rsidRPr="00A552B4">
        <w:rPr>
          <w:color w:val="A6A6A6" w:themeColor="background1" w:themeShade="A6"/>
        </w:rPr>
        <w:t>Create a PLS path model using SmartPLS, with the following characteristics:</w:t>
      </w:r>
    </w:p>
    <w:p w:rsidR="00245F78" w:rsidRPr="00A552B4" w:rsidRDefault="009461BC">
      <w:pPr>
        <w:pStyle w:val="a0"/>
        <w:rPr>
          <w:color w:val="A6A6A6" w:themeColor="background1" w:themeShade="A6"/>
        </w:rPr>
      </w:pPr>
      <w:r w:rsidRPr="00A552B4">
        <w:rPr>
          <w:color w:val="365F91" w:themeColor="accent1" w:themeShade="BF"/>
        </w:rPr>
        <w:t>a).</w:t>
      </w:r>
      <w:r w:rsidRPr="00A552B4">
        <w:rPr>
          <w:color w:val="A6A6A6" w:themeColor="background1" w:themeShade="A6"/>
        </w:rPr>
        <w:t>Create a PLS path model using SmartPLS, with the following characteristics:</w:t>
      </w:r>
    </w:p>
    <w:p w:rsidR="00245F78" w:rsidRPr="00A552B4" w:rsidRDefault="009461BC">
      <w:pPr>
        <w:pStyle w:val="Compact"/>
        <w:numPr>
          <w:ilvl w:val="0"/>
          <w:numId w:val="3"/>
        </w:numPr>
        <w:rPr>
          <w:color w:val="A6A6A6" w:themeColor="background1" w:themeShade="A6"/>
        </w:rPr>
      </w:pPr>
      <w:r w:rsidRPr="00A552B4">
        <w:rPr>
          <w:color w:val="A6A6A6" w:themeColor="background1" w:themeShade="A6"/>
        </w:rPr>
        <w:t>Measurement of constructs by items</w:t>
      </w:r>
    </w:p>
    <w:p w:rsidR="00245F78" w:rsidRPr="00A552B4" w:rsidRDefault="009461BC">
      <w:pPr>
        <w:pStyle w:val="Compact"/>
        <w:numPr>
          <w:ilvl w:val="0"/>
          <w:numId w:val="4"/>
        </w:numPr>
        <w:rPr>
          <w:color w:val="A6A6A6" w:themeColor="background1" w:themeShade="A6"/>
        </w:rPr>
      </w:pPr>
      <w:r w:rsidRPr="00A552B4">
        <w:rPr>
          <w:color w:val="A6A6A6" w:themeColor="background1" w:themeShade="A6"/>
        </w:rPr>
        <w:t>Trust in website (TRUST): reflective construct with items TRST1-4</w:t>
      </w:r>
    </w:p>
    <w:p w:rsidR="00245F78" w:rsidRPr="00A552B4" w:rsidRDefault="009461BC">
      <w:pPr>
        <w:pStyle w:val="Compact"/>
        <w:numPr>
          <w:ilvl w:val="0"/>
          <w:numId w:val="4"/>
        </w:numPr>
        <w:rPr>
          <w:color w:val="A6A6A6" w:themeColor="background1" w:themeShade="A6"/>
        </w:rPr>
      </w:pPr>
      <w:r w:rsidRPr="00A552B4">
        <w:rPr>
          <w:color w:val="A6A6A6" w:themeColor="background1" w:themeShade="A6"/>
        </w:rPr>
        <w:t>Perceived security of website (SEC): reflective construct with items PSEC1-4</w:t>
      </w:r>
    </w:p>
    <w:p w:rsidR="00245F78" w:rsidRPr="00A552B4" w:rsidRDefault="009461BC">
      <w:pPr>
        <w:pStyle w:val="Compact"/>
        <w:numPr>
          <w:ilvl w:val="0"/>
          <w:numId w:val="4"/>
        </w:numPr>
        <w:rPr>
          <w:color w:val="A6A6A6" w:themeColor="background1" w:themeShade="A6"/>
        </w:rPr>
      </w:pPr>
      <w:r w:rsidRPr="00A552B4">
        <w:rPr>
          <w:color w:val="A6A6A6" w:themeColor="background1" w:themeShade="A6"/>
        </w:rPr>
        <w:t>Reputation of website (REP): formative construct with items PREP1-4</w:t>
      </w:r>
    </w:p>
    <w:p w:rsidR="00245F78" w:rsidRPr="00A552B4" w:rsidRDefault="009461BC">
      <w:pPr>
        <w:pStyle w:val="Compact"/>
        <w:numPr>
          <w:ilvl w:val="0"/>
          <w:numId w:val="4"/>
        </w:numPr>
        <w:rPr>
          <w:color w:val="A6A6A6" w:themeColor="background1" w:themeShade="A6"/>
        </w:rPr>
      </w:pPr>
      <w:r w:rsidRPr="00A552B4">
        <w:rPr>
          <w:color w:val="A6A6A6" w:themeColor="background1" w:themeShade="A6"/>
        </w:rPr>
        <w:t>Investment in website (INV): reflective const</w:t>
      </w:r>
      <w:r w:rsidRPr="00A552B4">
        <w:rPr>
          <w:color w:val="A6A6A6" w:themeColor="background1" w:themeShade="A6"/>
        </w:rPr>
        <w:t>ruct with PINV1-3</w:t>
      </w:r>
    </w:p>
    <w:p w:rsidR="00245F78" w:rsidRPr="00A552B4" w:rsidRDefault="009461BC">
      <w:pPr>
        <w:pStyle w:val="Compact"/>
        <w:numPr>
          <w:ilvl w:val="0"/>
          <w:numId w:val="4"/>
        </w:numPr>
        <w:rPr>
          <w:color w:val="A6A6A6" w:themeColor="background1" w:themeShade="A6"/>
        </w:rPr>
      </w:pPr>
      <w:r w:rsidRPr="00A552B4">
        <w:rPr>
          <w:color w:val="A6A6A6" w:themeColor="background1" w:themeShade="A6"/>
        </w:rPr>
        <w:t>Perception of policy (POL): reflective construct with items PPSS1-3</w:t>
      </w:r>
    </w:p>
    <w:p w:rsidR="00245F78" w:rsidRPr="00A552B4" w:rsidRDefault="009461BC">
      <w:pPr>
        <w:pStyle w:val="Compact"/>
        <w:numPr>
          <w:ilvl w:val="0"/>
          <w:numId w:val="4"/>
        </w:numPr>
        <w:rPr>
          <w:color w:val="A6A6A6" w:themeColor="background1" w:themeShade="A6"/>
        </w:rPr>
      </w:pPr>
      <w:r w:rsidRPr="00A552B4">
        <w:rPr>
          <w:color w:val="A6A6A6" w:themeColor="background1" w:themeShade="A6"/>
        </w:rPr>
        <w:t>Familiarity with website (FAML): single-item construct measured by FAML1</w:t>
      </w:r>
    </w:p>
    <w:p w:rsidR="00245F78" w:rsidRPr="00A552B4" w:rsidRDefault="009461BC">
      <w:pPr>
        <w:pStyle w:val="Compact"/>
        <w:numPr>
          <w:ilvl w:val="0"/>
          <w:numId w:val="5"/>
        </w:numPr>
        <w:rPr>
          <w:color w:val="A6A6A6" w:themeColor="background1" w:themeShade="A6"/>
        </w:rPr>
      </w:pPr>
      <w:r w:rsidRPr="00A552B4">
        <w:rPr>
          <w:color w:val="A6A6A6" w:themeColor="background1" w:themeShade="A6"/>
        </w:rPr>
        <w:t>Interaction between REP and POL (use orthogonalized product terms)</w:t>
      </w:r>
    </w:p>
    <w:p w:rsidR="00245F78" w:rsidRPr="00A552B4" w:rsidRDefault="009461BC">
      <w:pPr>
        <w:pStyle w:val="Compact"/>
        <w:numPr>
          <w:ilvl w:val="0"/>
          <w:numId w:val="5"/>
        </w:numPr>
        <w:rPr>
          <w:color w:val="A6A6A6" w:themeColor="background1" w:themeShade="A6"/>
        </w:rPr>
      </w:pPr>
      <w:r w:rsidRPr="00A552B4">
        <w:rPr>
          <w:color w:val="A6A6A6" w:themeColor="background1" w:themeShade="A6"/>
        </w:rPr>
        <w:t>Structural paths between const</w:t>
      </w:r>
      <w:r w:rsidRPr="00A552B4">
        <w:rPr>
          <w:color w:val="A6A6A6" w:themeColor="background1" w:themeShade="A6"/>
        </w:rPr>
        <w:t>ructs (shown as causal models -- note direction of arrows):</w:t>
      </w:r>
    </w:p>
    <w:p w:rsidR="00245F78" w:rsidRPr="00A552B4" w:rsidRDefault="009461BC">
      <w:pPr>
        <w:pStyle w:val="Compact"/>
        <w:numPr>
          <w:ilvl w:val="0"/>
          <w:numId w:val="6"/>
        </w:numPr>
        <w:rPr>
          <w:b/>
          <w:color w:val="A6A6A6" w:themeColor="background1" w:themeShade="A6"/>
        </w:rPr>
      </w:pPr>
      <w:r w:rsidRPr="00A552B4">
        <w:rPr>
          <w:b/>
          <w:color w:val="A6A6A6" w:themeColor="background1" w:themeShade="A6"/>
        </w:rPr>
        <w:t>SEC ← REP + INV + POL + FAML + REP.POL</w:t>
      </w:r>
    </w:p>
    <w:p w:rsidR="00245F78" w:rsidRDefault="009461BC">
      <w:pPr>
        <w:pStyle w:val="Compact"/>
        <w:numPr>
          <w:ilvl w:val="0"/>
          <w:numId w:val="6"/>
        </w:numPr>
        <w:rPr>
          <w:b/>
          <w:color w:val="A6A6A6" w:themeColor="background1" w:themeShade="A6"/>
        </w:rPr>
      </w:pPr>
      <w:r w:rsidRPr="00A552B4">
        <w:rPr>
          <w:b/>
          <w:color w:val="A6A6A6" w:themeColor="background1" w:themeShade="A6"/>
        </w:rPr>
        <w:t>TRUST ← SEC</w:t>
      </w:r>
    </w:p>
    <w:p w:rsidR="00E0188C" w:rsidRDefault="00E0188C" w:rsidP="00E0188C">
      <w:pPr>
        <w:pStyle w:val="Compact"/>
        <w:rPr>
          <w:b/>
          <w:color w:val="000000" w:themeColor="text1"/>
        </w:rPr>
      </w:pPr>
      <w:r w:rsidRPr="00E0188C">
        <w:rPr>
          <w:b/>
          <w:color w:val="000000" w:themeColor="text1"/>
        </w:rPr>
        <w:t>My scratch of the SEM.</w:t>
      </w:r>
    </w:p>
    <w:p w:rsidR="00E0188C" w:rsidRDefault="00E0188C" w:rsidP="00E0188C">
      <w:pPr>
        <w:pStyle w:val="Compact"/>
        <w:rPr>
          <w:b/>
          <w:color w:val="000000" w:themeColor="text1"/>
        </w:rPr>
      </w:pPr>
      <w:r>
        <w:rPr>
          <w:b/>
          <w:noProof/>
          <w:color w:val="000000" w:themeColor="text1"/>
          <w:lang w:eastAsia="zh-TW"/>
        </w:rPr>
        <w:drawing>
          <wp:inline distT="0" distB="0" distL="0" distR="0">
            <wp:extent cx="5486400" cy="281559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870510_1502248649840104_1099960505_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88C" w:rsidRPr="00E0188C" w:rsidRDefault="00E0188C" w:rsidP="00E0188C">
      <w:pPr>
        <w:pStyle w:val="Compact"/>
        <w:rPr>
          <w:b/>
          <w:color w:val="000000" w:themeColor="text1"/>
        </w:rPr>
      </w:pPr>
    </w:p>
    <w:p w:rsidR="00245F78" w:rsidRDefault="009461B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(seminr)</w:t>
      </w:r>
    </w:p>
    <w:p w:rsidR="00245F78" w:rsidRDefault="009461B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'seminr'</w:t>
      </w:r>
    </w:p>
    <w:p w:rsidR="00245F78" w:rsidRDefault="009461BC">
      <w:pPr>
        <w:pStyle w:val="SourceCode"/>
      </w:pPr>
      <w:r>
        <w:rPr>
          <w:rStyle w:val="VerbatimChar"/>
        </w:rPr>
        <w:lastRenderedPageBreak/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structure</w:t>
      </w:r>
    </w:p>
    <w:p w:rsidR="00245F78" w:rsidRDefault="009461BC">
      <w:pPr>
        <w:pStyle w:val="SourceCode"/>
      </w:pPr>
      <w:r>
        <w:rPr>
          <w:rStyle w:val="NormalTok"/>
        </w:rPr>
        <w:t>sec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"se</w:t>
      </w:r>
      <w:r>
        <w:rPr>
          <w:rStyle w:val="StringTok"/>
        </w:rPr>
        <w:t>curity_data.csv"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Measurement Model </w:t>
      </w:r>
      <w:r>
        <w:br/>
      </w:r>
      <w:r>
        <w:rPr>
          <w:rStyle w:val="NormalTok"/>
        </w:rPr>
        <w:t>sec_mm &lt;-</w:t>
      </w:r>
      <w:r>
        <w:rPr>
          <w:rStyle w:val="StringTok"/>
        </w:rPr>
        <w:t xml:space="preserve"> </w:t>
      </w:r>
      <w:r>
        <w:rPr>
          <w:rStyle w:val="KeywordTok"/>
        </w:rPr>
        <w:t>measure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form</w:t>
      </w:r>
      <w:r>
        <w:rPr>
          <w:rStyle w:val="NormalTok"/>
        </w:rPr>
        <w:t>(</w:t>
      </w:r>
      <w:r>
        <w:rPr>
          <w:rStyle w:val="StringTok"/>
        </w:rPr>
        <w:t>"REP"</w:t>
      </w:r>
      <w:r>
        <w:rPr>
          <w:rStyle w:val="NormalTok"/>
        </w:rPr>
        <w:t>,</w:t>
      </w:r>
      <w:r>
        <w:rPr>
          <w:rStyle w:val="KeywordTok"/>
        </w:rPr>
        <w:t>multi_items</w:t>
      </w:r>
      <w:r>
        <w:rPr>
          <w:rStyle w:val="NormalTok"/>
        </w:rPr>
        <w:t>(</w:t>
      </w:r>
      <w:r>
        <w:rPr>
          <w:rStyle w:val="StringTok"/>
        </w:rPr>
        <w:t>"PREP"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reflect</w:t>
      </w:r>
      <w:r>
        <w:rPr>
          <w:rStyle w:val="NormalTok"/>
        </w:rPr>
        <w:t>(</w:t>
      </w:r>
      <w:r>
        <w:rPr>
          <w:rStyle w:val="StringTok"/>
        </w:rPr>
        <w:t>"INV"</w:t>
      </w:r>
      <w:r>
        <w:rPr>
          <w:rStyle w:val="NormalTok"/>
        </w:rPr>
        <w:t xml:space="preserve">, </w:t>
      </w:r>
      <w:r>
        <w:rPr>
          <w:rStyle w:val="KeywordTok"/>
        </w:rPr>
        <w:t>multi_items</w:t>
      </w:r>
      <w:r>
        <w:rPr>
          <w:rStyle w:val="NormalTok"/>
        </w:rPr>
        <w:t>(</w:t>
      </w:r>
      <w:r>
        <w:rPr>
          <w:rStyle w:val="StringTok"/>
        </w:rPr>
        <w:t>"PINV"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reflect</w:t>
      </w:r>
      <w:r>
        <w:rPr>
          <w:rStyle w:val="NormalTok"/>
        </w:rPr>
        <w:t>(</w:t>
      </w:r>
      <w:r>
        <w:rPr>
          <w:rStyle w:val="StringTok"/>
        </w:rPr>
        <w:t>"POL"</w:t>
      </w:r>
      <w:r>
        <w:rPr>
          <w:rStyle w:val="NormalTok"/>
        </w:rPr>
        <w:t xml:space="preserve">, </w:t>
      </w:r>
      <w:r>
        <w:rPr>
          <w:rStyle w:val="KeywordTok"/>
        </w:rPr>
        <w:t>multi_items</w:t>
      </w:r>
      <w:r>
        <w:rPr>
          <w:rStyle w:val="NormalTok"/>
        </w:rPr>
        <w:t>(</w:t>
      </w:r>
      <w:r>
        <w:rPr>
          <w:rStyle w:val="StringTok"/>
        </w:rPr>
        <w:t>"PPSS"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reflect</w:t>
      </w:r>
      <w:r>
        <w:rPr>
          <w:rStyle w:val="NormalTok"/>
        </w:rPr>
        <w:t>(</w:t>
      </w:r>
      <w:r>
        <w:rPr>
          <w:rStyle w:val="StringTok"/>
        </w:rPr>
        <w:t>"FAML"</w:t>
      </w:r>
      <w:r>
        <w:rPr>
          <w:rStyle w:val="NormalTok"/>
        </w:rPr>
        <w:t>,</w:t>
      </w:r>
      <w:r>
        <w:rPr>
          <w:rStyle w:val="StringTok"/>
        </w:rPr>
        <w:t>"FAML1"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reflect</w:t>
      </w:r>
      <w:r>
        <w:rPr>
          <w:rStyle w:val="NormalTok"/>
        </w:rPr>
        <w:t>(</w:t>
      </w:r>
      <w:r>
        <w:rPr>
          <w:rStyle w:val="StringTok"/>
        </w:rPr>
        <w:t>"TRUST"</w:t>
      </w:r>
      <w:r>
        <w:rPr>
          <w:rStyle w:val="NormalTok"/>
        </w:rPr>
        <w:t xml:space="preserve">, </w:t>
      </w:r>
      <w:r>
        <w:rPr>
          <w:rStyle w:val="KeywordTok"/>
        </w:rPr>
        <w:t>multi_items</w:t>
      </w:r>
      <w:r>
        <w:rPr>
          <w:rStyle w:val="NormalTok"/>
        </w:rPr>
        <w:t>(</w:t>
      </w:r>
      <w:r>
        <w:rPr>
          <w:rStyle w:val="StringTok"/>
        </w:rPr>
        <w:t>"TRST"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reflect</w:t>
      </w:r>
      <w:r>
        <w:rPr>
          <w:rStyle w:val="NormalTok"/>
        </w:rPr>
        <w:t>(</w:t>
      </w:r>
      <w:r>
        <w:rPr>
          <w:rStyle w:val="StringTok"/>
        </w:rPr>
        <w:t>"SEC"</w:t>
      </w:r>
      <w:r>
        <w:rPr>
          <w:rStyle w:val="NormalTok"/>
        </w:rPr>
        <w:t>,</w:t>
      </w:r>
      <w:r>
        <w:rPr>
          <w:rStyle w:val="KeywordTok"/>
        </w:rPr>
        <w:t>multi_items</w:t>
      </w:r>
      <w:r>
        <w:rPr>
          <w:rStyle w:val="NormalTok"/>
        </w:rPr>
        <w:t>(</w:t>
      </w:r>
      <w:r>
        <w:rPr>
          <w:rStyle w:val="StringTok"/>
        </w:rPr>
        <w:t>"PSEC"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#interaction term</w:t>
      </w:r>
      <w:r>
        <w:br/>
      </w:r>
      <w:r>
        <w:rPr>
          <w:rStyle w:val="NormalTok"/>
        </w:rPr>
        <w:t>sec_intxn &lt;-</w:t>
      </w:r>
      <w:r>
        <w:rPr>
          <w:rStyle w:val="StringTok"/>
        </w:rPr>
        <w:t xml:space="preserve"> </w:t>
      </w:r>
      <w:r>
        <w:rPr>
          <w:rStyle w:val="KeywordTok"/>
        </w:rPr>
        <w:t>interact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interaction_ortho</w:t>
      </w:r>
      <w:r>
        <w:rPr>
          <w:rStyle w:val="NormalTok"/>
        </w:rPr>
        <w:t>(</w:t>
      </w:r>
      <w:r>
        <w:rPr>
          <w:rStyle w:val="StringTok"/>
        </w:rPr>
        <w:t>"REP"</w:t>
      </w:r>
      <w:r>
        <w:rPr>
          <w:rStyle w:val="NormalTok"/>
        </w:rPr>
        <w:t>,</w:t>
      </w:r>
      <w:r>
        <w:rPr>
          <w:rStyle w:val="StringTok"/>
        </w:rPr>
        <w:t>"POL"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#Structural Model</w:t>
      </w:r>
      <w:r>
        <w:br/>
      </w:r>
      <w:r>
        <w:rPr>
          <w:rStyle w:val="NormalTok"/>
        </w:rPr>
        <w:t>sec_sm &lt;-</w:t>
      </w:r>
      <w:r>
        <w:rPr>
          <w:rStyle w:val="StringTok"/>
        </w:rPr>
        <w:t xml:space="preserve"> </w:t>
      </w:r>
      <w:r>
        <w:rPr>
          <w:rStyle w:val="KeywordTok"/>
        </w:rPr>
        <w:t>structure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paths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"REP"</w:t>
      </w:r>
      <w:r>
        <w:rPr>
          <w:rStyle w:val="NormalTok"/>
        </w:rPr>
        <w:t>,</w:t>
      </w:r>
      <w:r>
        <w:rPr>
          <w:rStyle w:val="StringTok"/>
        </w:rPr>
        <w:t>"INV"</w:t>
      </w:r>
      <w:r>
        <w:rPr>
          <w:rStyle w:val="NormalTok"/>
        </w:rPr>
        <w:t>,</w:t>
      </w:r>
      <w:r>
        <w:rPr>
          <w:rStyle w:val="StringTok"/>
        </w:rPr>
        <w:t>"POL"</w:t>
      </w:r>
      <w:r>
        <w:rPr>
          <w:rStyle w:val="NormalTok"/>
        </w:rPr>
        <w:t>,</w:t>
      </w:r>
      <w:r>
        <w:rPr>
          <w:rStyle w:val="StringTok"/>
        </w:rPr>
        <w:t>"FAML"</w:t>
      </w:r>
      <w:r>
        <w:rPr>
          <w:rStyle w:val="NormalTok"/>
        </w:rPr>
        <w:t>,</w:t>
      </w:r>
      <w:r>
        <w:rPr>
          <w:rStyle w:val="StringTok"/>
        </w:rPr>
        <w:t>"REP.POL"</w:t>
      </w:r>
      <w:r>
        <w:rPr>
          <w:rStyle w:val="NormalTok"/>
        </w:rPr>
        <w:t xml:space="preserve">),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StringTok"/>
        </w:rPr>
        <w:t>"SEC"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paths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StringTok"/>
        </w:rPr>
        <w:t>"SEC"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TRUST"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#run PLS</w:t>
      </w:r>
      <w:r>
        <w:br/>
      </w:r>
      <w:r>
        <w:br/>
      </w:r>
      <w:r>
        <w:rPr>
          <w:rStyle w:val="NormalTok"/>
        </w:rPr>
        <w:t>sec_pls &lt;-</w:t>
      </w:r>
      <w:r>
        <w:rPr>
          <w:rStyle w:val="StringTok"/>
        </w:rPr>
        <w:t xml:space="preserve"> </w:t>
      </w:r>
      <w:r>
        <w:rPr>
          <w:rStyle w:val="KeywordTok"/>
        </w:rPr>
        <w:t>estimate_model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sec,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measurement_model =</w:t>
      </w:r>
      <w:r>
        <w:rPr>
          <w:rStyle w:val="NormalTok"/>
        </w:rPr>
        <w:t xml:space="preserve"> sec_mm,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structural_model =</w:t>
      </w:r>
      <w:r>
        <w:rPr>
          <w:rStyle w:val="NormalTok"/>
        </w:rPr>
        <w:t xml:space="preserve"> sec_sm,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interactions =</w:t>
      </w:r>
      <w:r>
        <w:rPr>
          <w:rStyle w:val="NormalTok"/>
        </w:rPr>
        <w:t xml:space="preserve"> sec_intxn)</w:t>
      </w:r>
    </w:p>
    <w:p w:rsidR="00245F78" w:rsidRDefault="009461BC">
      <w:pPr>
        <w:pStyle w:val="SourceCode"/>
      </w:pPr>
      <w:r>
        <w:rPr>
          <w:rStyle w:val="VerbatimChar"/>
        </w:rPr>
        <w:t>## Generating the plsm model</w:t>
      </w:r>
    </w:p>
    <w:p w:rsidR="00245F78" w:rsidRPr="00A552B4" w:rsidRDefault="009461BC">
      <w:pPr>
        <w:pStyle w:val="FirstParagraph"/>
        <w:rPr>
          <w:color w:val="A6A6A6" w:themeColor="background1" w:themeShade="A6"/>
        </w:rPr>
      </w:pPr>
      <w:r w:rsidRPr="00A552B4">
        <w:rPr>
          <w:color w:val="365F91" w:themeColor="accent1" w:themeShade="BF"/>
        </w:rPr>
        <w:t>b).</w:t>
      </w:r>
      <w:r w:rsidRPr="00A552B4">
        <w:rPr>
          <w:color w:val="A6A6A6" w:themeColor="background1" w:themeShade="A6"/>
        </w:rPr>
        <w:t xml:space="preserve"> Show </w:t>
      </w:r>
      <w:r w:rsidRPr="00A552B4">
        <w:rPr>
          <w:color w:val="A6A6A6" w:themeColor="background1" w:themeShade="A6"/>
        </w:rPr>
        <w:t>us the following results in table of figure formats:</w:t>
      </w:r>
    </w:p>
    <w:p w:rsidR="00245F78" w:rsidRPr="00A552B4" w:rsidRDefault="009461BC">
      <w:pPr>
        <w:pStyle w:val="Compact"/>
        <w:numPr>
          <w:ilvl w:val="0"/>
          <w:numId w:val="7"/>
        </w:numPr>
        <w:rPr>
          <w:color w:val="A6A6A6" w:themeColor="background1" w:themeShade="A6"/>
        </w:rPr>
      </w:pPr>
      <w:r w:rsidRPr="00A552B4">
        <w:rPr>
          <w:color w:val="A6A6A6" w:themeColor="background1" w:themeShade="A6"/>
        </w:rPr>
        <w:t>Loadings of reflective factors / Weights of formative factors</w:t>
      </w:r>
    </w:p>
    <w:p w:rsidR="00245F78" w:rsidRDefault="009461BC">
      <w:pPr>
        <w:pStyle w:val="SourceCode"/>
        <w:rPr>
          <w:rStyle w:val="NormalTok"/>
        </w:rPr>
      </w:pPr>
      <w:r>
        <w:rPr>
          <w:rStyle w:val="NormalTok"/>
        </w:rPr>
        <w:t>sec_pls$outer_loadings</w:t>
      </w:r>
    </w:p>
    <w:p w:rsidR="00A552B4" w:rsidRDefault="00A552B4">
      <w:pPr>
        <w:pStyle w:val="SourceCode"/>
      </w:pPr>
      <w:r>
        <w:rPr>
          <w:noProof/>
          <w:lang w:eastAsia="zh-TW"/>
        </w:rPr>
        <w:lastRenderedPageBreak/>
        <w:drawing>
          <wp:inline distT="0" distB="0" distL="0" distR="0">
            <wp:extent cx="4944134" cy="4091940"/>
            <wp:effectExtent l="152400" t="152400" r="351790" b="3467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531" cy="40930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5F78" w:rsidRDefault="009461BC">
      <w:pPr>
        <w:pStyle w:val="SourceCode"/>
      </w:pPr>
      <w:r>
        <w:rPr>
          <w:rStyle w:val="NormalTok"/>
        </w:rPr>
        <w:lastRenderedPageBreak/>
        <w:t>sec_pls$outer_weights</w:t>
      </w:r>
      <w:r w:rsidR="00A552B4">
        <w:rPr>
          <w:noProof/>
          <w:lang w:eastAsia="zh-TW"/>
        </w:rPr>
        <w:drawing>
          <wp:inline distT="0" distB="0" distL="0" distR="0">
            <wp:extent cx="5001415" cy="3981450"/>
            <wp:effectExtent l="152400" t="152400" r="351790" b="3429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74" cy="39834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5F78" w:rsidRPr="00A552B4" w:rsidRDefault="009461BC">
      <w:pPr>
        <w:pStyle w:val="Compact"/>
        <w:numPr>
          <w:ilvl w:val="0"/>
          <w:numId w:val="8"/>
        </w:numPr>
        <w:rPr>
          <w:color w:val="A6A6A6" w:themeColor="background1" w:themeShade="A6"/>
        </w:rPr>
      </w:pPr>
      <w:r w:rsidRPr="00A552B4">
        <w:rPr>
          <w:color w:val="A6A6A6" w:themeColor="background1" w:themeShade="A6"/>
        </w:rPr>
        <w:t>Regression coefficients of paths between factors</w:t>
      </w:r>
    </w:p>
    <w:p w:rsidR="00245F78" w:rsidRDefault="009461BC">
      <w:pPr>
        <w:pStyle w:val="SourceCode"/>
      </w:pPr>
      <w:r>
        <w:rPr>
          <w:rStyle w:val="KeywordTok"/>
        </w:rPr>
        <w:t>print_paths</w:t>
      </w:r>
      <w:r>
        <w:rPr>
          <w:rStyle w:val="NormalTok"/>
        </w:rPr>
        <w:t>(sec_pls)</w:t>
      </w:r>
    </w:p>
    <w:p w:rsidR="00245F78" w:rsidRPr="00A552B4" w:rsidRDefault="009461BC">
      <w:pPr>
        <w:pStyle w:val="SourceCode"/>
        <w:rPr>
          <w:color w:val="FF0000"/>
        </w:rPr>
      </w:pPr>
      <w:r w:rsidRPr="00A552B4">
        <w:rPr>
          <w:rStyle w:val="VerbatimChar"/>
          <w:color w:val="FF0000"/>
        </w:rPr>
        <w:t>##           SEC TRUST</w:t>
      </w:r>
      <w:r w:rsidRPr="00A552B4">
        <w:rPr>
          <w:color w:val="FF0000"/>
        </w:rPr>
        <w:br/>
      </w:r>
      <w:r w:rsidRPr="00A552B4">
        <w:rPr>
          <w:rStyle w:val="VerbatimChar"/>
          <w:color w:val="FF0000"/>
        </w:rPr>
        <w:t>## R^2      0.44  0.37</w:t>
      </w:r>
      <w:r w:rsidRPr="00A552B4">
        <w:rPr>
          <w:color w:val="FF0000"/>
        </w:rPr>
        <w:br/>
      </w:r>
      <w:r w:rsidRPr="00A552B4">
        <w:rPr>
          <w:rStyle w:val="VerbatimChar"/>
          <w:color w:val="FF0000"/>
        </w:rPr>
        <w:t>## REP      0.30     .</w:t>
      </w:r>
      <w:r w:rsidRPr="00A552B4">
        <w:rPr>
          <w:color w:val="FF0000"/>
        </w:rPr>
        <w:br/>
      </w:r>
      <w:r w:rsidRPr="00A552B4">
        <w:rPr>
          <w:rStyle w:val="VerbatimChar"/>
          <w:color w:val="FF0000"/>
        </w:rPr>
        <w:t>## INV      0.17     .</w:t>
      </w:r>
      <w:r w:rsidRPr="00A552B4">
        <w:rPr>
          <w:color w:val="FF0000"/>
        </w:rPr>
        <w:br/>
      </w:r>
      <w:r w:rsidRPr="00A552B4">
        <w:rPr>
          <w:rStyle w:val="VerbatimChar"/>
          <w:color w:val="FF0000"/>
        </w:rPr>
        <w:t>## POL      0.32     .</w:t>
      </w:r>
      <w:r w:rsidRPr="00A552B4">
        <w:rPr>
          <w:color w:val="FF0000"/>
        </w:rPr>
        <w:br/>
      </w:r>
      <w:r w:rsidRPr="00A552B4">
        <w:rPr>
          <w:rStyle w:val="VerbatimChar"/>
          <w:color w:val="FF0000"/>
        </w:rPr>
        <w:t>## FAML     0.01     .</w:t>
      </w:r>
      <w:r w:rsidRPr="00A552B4">
        <w:rPr>
          <w:color w:val="FF0000"/>
        </w:rPr>
        <w:br/>
      </w:r>
      <w:r w:rsidRPr="00A552B4">
        <w:rPr>
          <w:rStyle w:val="VerbatimChar"/>
          <w:color w:val="FF0000"/>
        </w:rPr>
        <w:t>## REP.POL -0.11     .</w:t>
      </w:r>
      <w:r w:rsidRPr="00A552B4">
        <w:rPr>
          <w:color w:val="FF0000"/>
        </w:rPr>
        <w:br/>
      </w:r>
      <w:r w:rsidRPr="00A552B4">
        <w:rPr>
          <w:rStyle w:val="VerbatimChar"/>
          <w:color w:val="FF0000"/>
        </w:rPr>
        <w:t>## SEC         .  0.61</w:t>
      </w:r>
    </w:p>
    <w:p w:rsidR="00245F78" w:rsidRPr="00A552B4" w:rsidRDefault="009461BC">
      <w:pPr>
        <w:pStyle w:val="Compact"/>
        <w:numPr>
          <w:ilvl w:val="0"/>
          <w:numId w:val="9"/>
        </w:numPr>
        <w:rPr>
          <w:color w:val="A6A6A6" w:themeColor="background1" w:themeShade="A6"/>
        </w:rPr>
      </w:pPr>
      <w:r w:rsidRPr="00A552B4">
        <w:rPr>
          <w:color w:val="A6A6A6" w:themeColor="background1" w:themeShade="A6"/>
        </w:rPr>
        <w:t>Bo</w:t>
      </w:r>
      <w:r w:rsidRPr="00A552B4">
        <w:rPr>
          <w:color w:val="A6A6A6" w:themeColor="background1" w:themeShade="A6"/>
        </w:rPr>
        <w:t>otstrapped path coefficients: t-values, p-values (are any paths not significant at p=5% ?)</w:t>
      </w:r>
    </w:p>
    <w:p w:rsidR="00245F78" w:rsidRDefault="009461BC">
      <w:pPr>
        <w:pStyle w:val="SourceCode"/>
      </w:pPr>
      <w:r>
        <w:rPr>
          <w:rStyle w:val="NormalTok"/>
        </w:rPr>
        <w:t>boot_pls &lt;-</w:t>
      </w:r>
      <w:r>
        <w:rPr>
          <w:rStyle w:val="StringTok"/>
        </w:rPr>
        <w:t xml:space="preserve"> </w:t>
      </w:r>
      <w:r>
        <w:rPr>
          <w:rStyle w:val="KeywordTok"/>
        </w:rPr>
        <w:t>bootstrap_model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sec,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measurement_model =</w:t>
      </w:r>
      <w:r>
        <w:rPr>
          <w:rStyle w:val="NormalTok"/>
        </w:rPr>
        <w:t xml:space="preserve"> sec_mm,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structural_model =</w:t>
      </w:r>
      <w:r>
        <w:rPr>
          <w:rStyle w:val="NormalTok"/>
        </w:rPr>
        <w:t xml:space="preserve"> sec_sm,</w:t>
      </w:r>
      <w:r>
        <w:br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        </w:t>
      </w:r>
      <w:r>
        <w:rPr>
          <w:rStyle w:val="DataTypeTok"/>
        </w:rPr>
        <w:t>interactions =</w:t>
      </w:r>
      <w:r>
        <w:rPr>
          <w:rStyle w:val="NormalTok"/>
        </w:rPr>
        <w:t xml:space="preserve"> sec_intxn,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nboot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:rsidR="00245F78" w:rsidRDefault="009461BC">
      <w:pPr>
        <w:pStyle w:val="SourceCode"/>
      </w:pPr>
      <w:r>
        <w:rPr>
          <w:rStyle w:val="VerbatimChar"/>
        </w:rPr>
        <w:t>## Bootstrapping model using simplePLS...</w:t>
      </w:r>
    </w:p>
    <w:p w:rsidR="00245F78" w:rsidRDefault="009461BC">
      <w:pPr>
        <w:pStyle w:val="SourceCode"/>
        <w:rPr>
          <w:rStyle w:val="NormalTok"/>
        </w:rPr>
      </w:pPr>
      <w:r>
        <w:rPr>
          <w:rStyle w:val="KeywordTok"/>
        </w:rPr>
        <w:lastRenderedPageBreak/>
        <w:t>print_paths</w:t>
      </w:r>
      <w:r>
        <w:rPr>
          <w:rStyle w:val="NormalTok"/>
        </w:rPr>
        <w:t>(boot_pls)</w:t>
      </w:r>
    </w:p>
    <w:p w:rsidR="00A552B4" w:rsidRDefault="00A552B4">
      <w:pPr>
        <w:pStyle w:val="SourceCode"/>
      </w:pPr>
      <w:r>
        <w:rPr>
          <w:noProof/>
          <w:lang w:eastAsia="zh-TW"/>
        </w:rPr>
        <w:drawing>
          <wp:inline distT="0" distB="0" distL="0" distR="0">
            <wp:extent cx="4171950" cy="1670726"/>
            <wp:effectExtent l="152400" t="152400" r="342900" b="3486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033" cy="1671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5F78" w:rsidRDefault="009461BC">
      <w:pPr>
        <w:pStyle w:val="FirstParagraph"/>
      </w:pPr>
      <w:r>
        <w:t xml:space="preserve">From the above table, we can find out that </w:t>
      </w:r>
      <w:r w:rsidRPr="00A552B4">
        <w:rPr>
          <w:b/>
        </w:rPr>
        <w:t>FAML</w:t>
      </w:r>
      <w:r>
        <w:t xml:space="preserve"> and </w:t>
      </w:r>
      <w:r w:rsidRPr="00A552B4">
        <w:rPr>
          <w:b/>
        </w:rPr>
        <w:t>REP.POL</w:t>
      </w:r>
      <w:r>
        <w:t xml:space="preserve"> are insignificant paths.</w:t>
      </w:r>
      <w:bookmarkStart w:id="0" w:name="_GoBack"/>
      <w:bookmarkEnd w:id="0"/>
    </w:p>
    <w:sectPr w:rsidR="00245F7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1BC" w:rsidRDefault="009461BC">
      <w:pPr>
        <w:spacing w:after="0"/>
      </w:pPr>
      <w:r>
        <w:separator/>
      </w:r>
    </w:p>
  </w:endnote>
  <w:endnote w:type="continuationSeparator" w:id="0">
    <w:p w:rsidR="009461BC" w:rsidRDefault="009461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1BC" w:rsidRDefault="009461BC">
      <w:r>
        <w:separator/>
      </w:r>
    </w:p>
  </w:footnote>
  <w:footnote w:type="continuationSeparator" w:id="0">
    <w:p w:rsidR="009461BC" w:rsidRDefault="00946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8F2FB3F"/>
    <w:multiLevelType w:val="multilevel"/>
    <w:tmpl w:val="8E42EE2A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5117027"/>
    <w:multiLevelType w:val="multilevel"/>
    <w:tmpl w:val="54FE0594"/>
    <w:lvl w:ilvl="0">
      <w:start w:val="1"/>
      <w:numFmt w:val="decimal"/>
      <w:lvlText w:val="%1."/>
      <w:lvlJc w:val="left"/>
      <w:pPr>
        <w:tabs>
          <w:tab w:val="num" w:pos="720"/>
        </w:tabs>
        <w:ind w:left="1200" w:hanging="48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920" w:hanging="48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64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3360" w:hanging="48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4080" w:hanging="48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800" w:hanging="4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52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34C6D7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E81428D"/>
    <w:multiLevelType w:val="multilevel"/>
    <w:tmpl w:val="7D90A336"/>
    <w:lvl w:ilvl="0">
      <w:start w:val="3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3EB81F5"/>
    <w:multiLevelType w:val="multilevel"/>
    <w:tmpl w:val="116E10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9EACCC6"/>
    <w:multiLevelType w:val="multilevel"/>
    <w:tmpl w:val="6310B7D2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245F78"/>
    <w:rsid w:val="004E29B3"/>
    <w:rsid w:val="00590D07"/>
    <w:rsid w:val="00784D58"/>
    <w:rsid w:val="008D6863"/>
    <w:rsid w:val="009461BC"/>
    <w:rsid w:val="00A552B4"/>
    <w:rsid w:val="00B86B75"/>
    <w:rsid w:val="00BC48D5"/>
    <w:rsid w:val="00C36279"/>
    <w:rsid w:val="00E0188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57D039-045C-4F6F-BC7C-C89D37C2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HW15</dc:title>
  <dc:creator>tang tsunhsien</dc:creator>
  <cp:lastModifiedBy>tang tsunhsien</cp:lastModifiedBy>
  <cp:revision>2</cp:revision>
  <dcterms:created xsi:type="dcterms:W3CDTF">2017-06-03T13:19:00Z</dcterms:created>
  <dcterms:modified xsi:type="dcterms:W3CDTF">2017-06-03T13:19:00Z</dcterms:modified>
</cp:coreProperties>
</file>