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D51EF" w14:textId="07BD88AB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CUNY SPS</w:t>
      </w:r>
    </w:p>
    <w:p w14:paraId="368D17E4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DATA698: Master’s Research Project</w:t>
      </w:r>
    </w:p>
    <w:p w14:paraId="5DDA460A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 xml:space="preserve">Professor: Dr Paul </w:t>
      </w:r>
      <w:proofErr w:type="spellStart"/>
      <w:r w:rsidRPr="00B26096">
        <w:rPr>
          <w:rFonts w:asciiTheme="minorHAnsi" w:hAnsiTheme="minorHAnsi" w:cstheme="minorHAnsi"/>
        </w:rPr>
        <w:t>Bailo</w:t>
      </w:r>
      <w:proofErr w:type="spellEnd"/>
    </w:p>
    <w:p w14:paraId="19BDE106" w14:textId="77777777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Student: Michael O’Donnell</w:t>
      </w:r>
    </w:p>
    <w:p w14:paraId="246E7288" w14:textId="730346D5" w:rsidR="00C40FB7" w:rsidRPr="00B26096" w:rsidRDefault="00C40FB7" w:rsidP="00C40FB7">
      <w:pPr>
        <w:rPr>
          <w:rFonts w:asciiTheme="minorHAnsi" w:hAnsiTheme="minorHAnsi" w:cstheme="minorHAnsi"/>
        </w:rPr>
      </w:pPr>
      <w:r w:rsidRPr="00B26096">
        <w:rPr>
          <w:rFonts w:asciiTheme="minorHAnsi" w:hAnsiTheme="minorHAnsi" w:cstheme="minorHAnsi"/>
        </w:rPr>
        <w:t>9/</w:t>
      </w:r>
      <w:r w:rsidR="00BB1E8B" w:rsidRPr="00B26096">
        <w:rPr>
          <w:rFonts w:asciiTheme="minorHAnsi" w:hAnsiTheme="minorHAnsi" w:cstheme="minorHAnsi"/>
        </w:rPr>
        <w:t>25</w:t>
      </w:r>
      <w:r w:rsidRPr="00B26096">
        <w:rPr>
          <w:rFonts w:asciiTheme="minorHAnsi" w:hAnsiTheme="minorHAnsi" w:cstheme="minorHAnsi"/>
        </w:rPr>
        <w:t>/20</w:t>
      </w:r>
    </w:p>
    <w:p w14:paraId="3C2C8C98" w14:textId="77777777" w:rsidR="00C40FB7" w:rsidRDefault="00C40FB7" w:rsidP="00C40FB7">
      <w:pPr>
        <w:rPr>
          <w:b/>
        </w:rPr>
      </w:pPr>
    </w:p>
    <w:p w14:paraId="141A7E1C" w14:textId="607C10FB" w:rsidR="00C40FB7" w:rsidRPr="00B26096" w:rsidRDefault="00C40FB7" w:rsidP="00B26096">
      <w:pPr>
        <w:pStyle w:val="Title"/>
        <w:rPr>
          <w:sz w:val="36"/>
          <w:szCs w:val="36"/>
          <w:u w:val="single"/>
        </w:rPr>
      </w:pPr>
      <w:r w:rsidRPr="00B26096">
        <w:rPr>
          <w:sz w:val="36"/>
          <w:szCs w:val="36"/>
          <w:u w:val="single"/>
        </w:rPr>
        <w:t>Project: The Effects of COVID</w:t>
      </w:r>
      <w:r w:rsidRPr="00B26096">
        <w:rPr>
          <w:sz w:val="36"/>
          <w:szCs w:val="36"/>
          <w:u w:val="single"/>
        </w:rPr>
        <w:t>-</w:t>
      </w:r>
      <w:r w:rsidRPr="00B26096">
        <w:rPr>
          <w:sz w:val="36"/>
          <w:szCs w:val="36"/>
          <w:u w:val="single"/>
        </w:rPr>
        <w:t xml:space="preserve">19 on </w:t>
      </w:r>
      <w:r w:rsidR="00F243B4">
        <w:rPr>
          <w:sz w:val="36"/>
          <w:szCs w:val="36"/>
          <w:u w:val="single"/>
        </w:rPr>
        <w:t>Exercise Behavior in the US</w:t>
      </w:r>
    </w:p>
    <w:p w14:paraId="109AE11C" w14:textId="073F5EC4" w:rsidR="00FF73F5" w:rsidRDefault="00FF73F5"/>
    <w:p w14:paraId="54A3CCFA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Introduction</w:t>
      </w:r>
    </w:p>
    <w:p w14:paraId="2AFB640B" w14:textId="77777777" w:rsidR="00C40FB7" w:rsidRDefault="00C40FB7" w:rsidP="00C40FB7"/>
    <w:p w14:paraId="0939CFF1" w14:textId="65C751C1" w:rsidR="00C40FB7" w:rsidRDefault="00C40FB7" w:rsidP="00C40FB7">
      <w:pPr>
        <w:ind w:firstLine="360"/>
      </w:pPr>
      <w:r>
        <w:t>The Coronavirus disease 2019 (COVID-19) was declared a global pandemic by the World Health Organization on March 11</w:t>
      </w:r>
      <w:r w:rsidRPr="003B7398">
        <w:rPr>
          <w:vertAlign w:val="superscript"/>
        </w:rPr>
        <w:t>th</w:t>
      </w:r>
      <w:r>
        <w:t>, 2020.</w:t>
      </w:r>
      <w:r w:rsidR="00B26096">
        <w:rPr>
          <w:vertAlign w:val="superscript"/>
        </w:rPr>
        <w:fldChar w:fldCharType="begin"/>
      </w:r>
      <w:r w:rsidR="00B26096">
        <w:rPr>
          <w:vertAlign w:val="superscript"/>
        </w:rPr>
        <w:instrText xml:space="preserve"> HYPERLINK  \l "_Relevant_Research/Journal_Papers" </w:instrText>
      </w:r>
      <w:r w:rsidR="00B26096">
        <w:rPr>
          <w:vertAlign w:val="superscript"/>
        </w:rPr>
      </w:r>
      <w:r w:rsidR="00B26096">
        <w:rPr>
          <w:vertAlign w:val="superscript"/>
        </w:rPr>
        <w:fldChar w:fldCharType="separate"/>
      </w:r>
      <w:r w:rsidR="00B26096" w:rsidRPr="00B26096">
        <w:rPr>
          <w:rStyle w:val="Hyperlink"/>
          <w:vertAlign w:val="superscript"/>
        </w:rPr>
        <w:t>1</w:t>
      </w:r>
      <w:r w:rsidR="00B26096">
        <w:rPr>
          <w:vertAlign w:val="superscript"/>
        </w:rPr>
        <w:fldChar w:fldCharType="end"/>
      </w:r>
      <w:r>
        <w:t xml:space="preserve"> As a response, the United States declared a national emergency on March 13</w:t>
      </w:r>
      <w:r w:rsidRPr="003B7398">
        <w:rPr>
          <w:vertAlign w:val="superscript"/>
        </w:rPr>
        <w:t>th</w:t>
      </w:r>
      <w:r>
        <w:t xml:space="preserve">, 2020 to slow the spread of COVID-19. The national emergency </w:t>
      </w:r>
      <w:r w:rsidR="008C1919">
        <w:t>imposed</w:t>
      </w:r>
      <w:r>
        <w:t xml:space="preserve"> school closures, nonessential businesses closures, cancellation o</w:t>
      </w:r>
      <w:r w:rsidR="00F243B4">
        <w:t>f</w:t>
      </w:r>
      <w:r>
        <w:t xml:space="preserve"> large public gatherings</w:t>
      </w:r>
      <w:r w:rsidR="00F243B4">
        <w:t>, cancellation of</w:t>
      </w:r>
      <w:r>
        <w:t xml:space="preserve"> as sporting and entertainment events</w:t>
      </w:r>
      <w:hyperlink w:anchor="_Relevant_Research/Journal_Papers" w:history="1">
        <w:r w:rsidR="003B490B" w:rsidRPr="003B490B">
          <w:rPr>
            <w:rStyle w:val="Hyperlink"/>
            <w:vertAlign w:val="superscript"/>
          </w:rPr>
          <w:t>2</w:t>
        </w:r>
      </w:hyperlink>
      <w:r>
        <w:t>, travel restrictions, quarantines for travelers, and stay-at-home orders implemented by governors and mayors.</w:t>
      </w:r>
      <w:hyperlink w:anchor="_Relevant_Research/Journal_Papers" w:history="1">
        <w:r w:rsidR="003B490B" w:rsidRPr="003B490B">
          <w:rPr>
            <w:rStyle w:val="Hyperlink"/>
            <w:vertAlign w:val="superscript"/>
          </w:rPr>
          <w:t>3</w:t>
        </w:r>
      </w:hyperlink>
    </w:p>
    <w:p w14:paraId="09EB1125" w14:textId="77777777" w:rsidR="00C40FB7" w:rsidRDefault="00C40FB7" w:rsidP="00C40FB7">
      <w:pPr>
        <w:ind w:firstLine="360"/>
      </w:pPr>
    </w:p>
    <w:p w14:paraId="19FD5B96" w14:textId="7C19EE3E" w:rsidR="00C40FB7" w:rsidRDefault="00C40FB7" w:rsidP="00C40FB7">
      <w:pPr>
        <w:ind w:firstLine="360"/>
      </w:pPr>
      <w:r>
        <w:t xml:space="preserve">Due to the global pandemic and US national emergency, the behavior and attitude of US public changed. Surveys from May 5-12, 2020 showed US citizens avoided groups of 10 or more persons and agreed with rules that prohibited </w:t>
      </w:r>
      <w:r w:rsidR="008C1919">
        <w:t>inside dining</w:t>
      </w:r>
      <w:r w:rsidR="001A4046">
        <w:t>.</w:t>
      </w:r>
      <w:hyperlink w:anchor="_Relevant_Research/Journal_Papers" w:history="1">
        <w:r w:rsidR="001A4046" w:rsidRPr="001A4046">
          <w:rPr>
            <w:rStyle w:val="Hyperlink"/>
            <w:vertAlign w:val="superscript"/>
          </w:rPr>
          <w:t>4</w:t>
        </w:r>
      </w:hyperlink>
      <w:r>
        <w:t xml:space="preserve"> Another study </w:t>
      </w:r>
      <w:r w:rsidR="00F243B4">
        <w:t xml:space="preserve">by the CDC </w:t>
      </w:r>
      <w:r>
        <w:t xml:space="preserve">showed a drastic decrease in US population movement </w:t>
      </w:r>
      <w:r w:rsidR="008C1919">
        <w:t xml:space="preserve">from state-to-state </w:t>
      </w:r>
      <w:r>
        <w:t>during March, April and May, 2020.</w:t>
      </w:r>
      <w:r w:rsidR="008A59C9">
        <w:rPr>
          <w:vertAlign w:val="superscript"/>
        </w:rPr>
        <w:fldChar w:fldCharType="begin"/>
      </w:r>
      <w:r w:rsidR="008A59C9">
        <w:rPr>
          <w:vertAlign w:val="superscript"/>
        </w:rPr>
        <w:instrText xml:space="preserve"> HYPERLINK  \l "_Relevant_Research/Journal_Papers" </w:instrText>
      </w:r>
      <w:r w:rsidR="008A59C9">
        <w:rPr>
          <w:vertAlign w:val="superscript"/>
        </w:rPr>
      </w:r>
      <w:r w:rsidR="008A59C9">
        <w:rPr>
          <w:vertAlign w:val="superscript"/>
        </w:rPr>
        <w:fldChar w:fldCharType="separate"/>
      </w:r>
      <w:r w:rsidR="008A59C9" w:rsidRPr="008A59C9">
        <w:rPr>
          <w:rStyle w:val="Hyperlink"/>
          <w:vertAlign w:val="superscript"/>
        </w:rPr>
        <w:t>5</w:t>
      </w:r>
      <w:r w:rsidR="008A59C9">
        <w:rPr>
          <w:vertAlign w:val="superscript"/>
        </w:rPr>
        <w:fldChar w:fldCharType="end"/>
      </w:r>
      <w:r>
        <w:t xml:space="preserve"> All of this change</w:t>
      </w:r>
      <w:r w:rsidR="008C1919">
        <w:t xml:space="preserve"> is continually shaping a</w:t>
      </w:r>
      <w:r>
        <w:t xml:space="preserve"> “new normal” </w:t>
      </w:r>
      <w:r w:rsidR="008C1919">
        <w:t>in the United States.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6</w:t>
        </w:r>
      </w:hyperlink>
    </w:p>
    <w:p w14:paraId="3F2B2B84" w14:textId="76312DFB" w:rsidR="008C1919" w:rsidRDefault="008C1919" w:rsidP="00C40FB7">
      <w:pPr>
        <w:ind w:firstLine="360"/>
      </w:pPr>
    </w:p>
    <w:p w14:paraId="762CED28" w14:textId="0EED4A7A" w:rsidR="008C1919" w:rsidRDefault="008C1919" w:rsidP="00C40FB7">
      <w:pPr>
        <w:ind w:firstLine="360"/>
      </w:pPr>
      <w:r>
        <w:t>However, what exactly does and will “new normal” look like? Some differences are obvious and well-covered, like more working from home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7</w:t>
        </w:r>
      </w:hyperlink>
      <w:r>
        <w:t xml:space="preserve"> and Netflix subscriptions</w:t>
      </w:r>
      <w:hyperlink w:anchor="_Relevant_Research/Journal_Papers" w:history="1">
        <w:r w:rsidR="00A6695C" w:rsidRPr="00A6695C">
          <w:rPr>
            <w:rStyle w:val="Hyperlink"/>
            <w:vertAlign w:val="superscript"/>
          </w:rPr>
          <w:t>8</w:t>
        </w:r>
      </w:hyperlink>
      <w:r>
        <w:t xml:space="preserve">. But what about the non-intuitive differences? The </w:t>
      </w:r>
      <w:r w:rsidR="00CF4AA3">
        <w:t>changes in</w:t>
      </w:r>
      <w:r>
        <w:t xml:space="preserve"> our day-to-day life?</w:t>
      </w:r>
    </w:p>
    <w:p w14:paraId="19BE8447" w14:textId="77777777" w:rsidR="008C1919" w:rsidRDefault="008C1919" w:rsidP="00C40FB7">
      <w:pPr>
        <w:ind w:firstLine="360"/>
      </w:pPr>
    </w:p>
    <w:p w14:paraId="252341E6" w14:textId="0B48137C" w:rsidR="00C40FB7" w:rsidRDefault="00F243B4" w:rsidP="00393228">
      <w:pPr>
        <w:ind w:firstLine="360"/>
      </w:pPr>
      <w:r>
        <w:t>T</w:t>
      </w:r>
      <w:r w:rsidR="008C1919">
        <w:t xml:space="preserve">his project will dig into the “new normal” for exercise in the </w:t>
      </w:r>
      <w:r>
        <w:t>US, a major component of American Health</w:t>
      </w:r>
      <w:r w:rsidR="008C1919">
        <w:t>.</w:t>
      </w:r>
      <w:hyperlink w:anchor="_Relevant_Research/Journal_Papers" w:history="1">
        <w:r w:rsidRPr="00F243B4">
          <w:rPr>
            <w:rStyle w:val="Hyperlink"/>
            <w:vertAlign w:val="superscript"/>
          </w:rPr>
          <w:t>11</w:t>
        </w:r>
      </w:hyperlink>
      <w:r w:rsidR="008C1919">
        <w:t xml:space="preserve"> </w:t>
      </w:r>
      <w:r w:rsidR="00CF4AA3">
        <w:t>The US national emergency halted the infrastructure of community exercise; gyms closed and team sports were canceled.</w:t>
      </w:r>
      <w:hyperlink w:anchor="_Relevant_Research/Journal_Papers" w:history="1">
        <w:r w:rsidR="00393228" w:rsidRPr="00393228">
          <w:rPr>
            <w:rStyle w:val="Hyperlink"/>
            <w:vertAlign w:val="superscript"/>
          </w:rPr>
          <w:t>9</w:t>
        </w:r>
      </w:hyperlink>
      <w:r w:rsidR="00CF4AA3">
        <w:t xml:space="preserve"> In tandem, dining out </w:t>
      </w:r>
      <w:r w:rsidR="00A6695C">
        <w:t>was altered</w:t>
      </w:r>
      <w:r w:rsidR="008A59C9">
        <w:t>, community</w:t>
      </w:r>
      <w:r w:rsidR="00A6695C">
        <w:t>/group</w:t>
      </w:r>
      <w:r w:rsidR="008A59C9">
        <w:t xml:space="preserve"> meals changed, and the US experienced </w:t>
      </w:r>
      <w:r w:rsidR="00A6695C">
        <w:t>agriculture production changes</w:t>
      </w:r>
      <w:r w:rsidR="008A59C9">
        <w:t>.</w:t>
      </w:r>
      <w:hyperlink w:anchor="_Relevant_Research/Journal_Papers" w:history="1">
        <w:r w:rsidR="00393228">
          <w:rPr>
            <w:rStyle w:val="Hyperlink"/>
            <w:vertAlign w:val="superscript"/>
          </w:rPr>
          <w:t>10</w:t>
        </w:r>
      </w:hyperlink>
      <w:r w:rsidR="008A59C9">
        <w:t xml:space="preserve"> How did all this change exercise? Were these temporary changes, or will pre-COVID-19 exercise </w:t>
      </w:r>
      <w:r w:rsidR="002B4064">
        <w:t xml:space="preserve">behavior </w:t>
      </w:r>
      <w:r w:rsidR="008A59C9">
        <w:t>resume with time</w:t>
      </w:r>
      <w:r w:rsidR="002B4064">
        <w:t xml:space="preserve"> in the US</w:t>
      </w:r>
      <w:r w:rsidR="008A59C9">
        <w:t>?</w:t>
      </w:r>
      <w:r w:rsidR="00393228">
        <w:t xml:space="preserve"> Will</w:t>
      </w:r>
      <w:r w:rsidR="002B4064">
        <w:t xml:space="preserve"> commercial</w:t>
      </w:r>
      <w:r w:rsidR="00393228">
        <w:t xml:space="preserve"> gyms be different in 2025? This project will use many datasets to examine these questions</w:t>
      </w:r>
      <w:r w:rsidR="002B4064">
        <w:t xml:space="preserve"> and more</w:t>
      </w:r>
      <w:r w:rsidR="00393228">
        <w:t>.</w:t>
      </w:r>
    </w:p>
    <w:p w14:paraId="4BABEB87" w14:textId="1D776D84" w:rsidR="00C40FB7" w:rsidRDefault="00C40FB7" w:rsidP="00C40FB7"/>
    <w:p w14:paraId="12A97A26" w14:textId="77777777" w:rsidR="00C40FB7" w:rsidRPr="00B26096" w:rsidRDefault="00C40FB7" w:rsidP="00B26096">
      <w:pPr>
        <w:pStyle w:val="Heading1"/>
        <w:rPr>
          <w:b/>
          <w:bCs/>
        </w:rPr>
      </w:pPr>
      <w:bookmarkStart w:id="0" w:name="_Relevant_Research/Journal_Papers"/>
      <w:bookmarkEnd w:id="0"/>
      <w:r w:rsidRPr="00B26096">
        <w:rPr>
          <w:b/>
          <w:bCs/>
          <w:color w:val="auto"/>
        </w:rPr>
        <w:t>Relevant Research/Journal Papers</w:t>
      </w:r>
    </w:p>
    <w:p w14:paraId="0ABFC9C1" w14:textId="77777777" w:rsidR="00C40FB7" w:rsidRDefault="00C40FB7" w:rsidP="00C40FB7"/>
    <w:p w14:paraId="7AABA6F2" w14:textId="77777777" w:rsidR="00C40FB7" w:rsidRPr="00A164F4" w:rsidRDefault="00C40FB7" w:rsidP="00C40FB7">
      <w:r w:rsidRPr="00F50CF1">
        <w:t>A summary of key journal papers relevant to your work.</w:t>
      </w:r>
    </w:p>
    <w:p w14:paraId="26309275" w14:textId="77777777" w:rsidR="00C40FB7" w:rsidRDefault="00C40FB7" w:rsidP="00C40FB7"/>
    <w:p w14:paraId="6EF2F765" w14:textId="4BF7E688" w:rsidR="00901CCE" w:rsidRDefault="00901CCE" w:rsidP="00901CCE">
      <w:pPr>
        <w:pStyle w:val="ListParagraph"/>
        <w:numPr>
          <w:ilvl w:val="0"/>
          <w:numId w:val="2"/>
        </w:numPr>
      </w:pPr>
      <w:r>
        <w:t>WHO</w:t>
      </w:r>
    </w:p>
    <w:p w14:paraId="3B346C51" w14:textId="77777777" w:rsidR="00901CCE" w:rsidRDefault="00901CCE" w:rsidP="00901CCE">
      <w:pPr>
        <w:pStyle w:val="ListParagraph"/>
      </w:pPr>
      <w:r w:rsidRPr="00901CCE">
        <w:lastRenderedPageBreak/>
        <w:t>Timeline of WHO’s response to COVID-19</w:t>
      </w:r>
    </w:p>
    <w:p w14:paraId="01627C99" w14:textId="4E00FF15" w:rsidR="00901CCE" w:rsidRDefault="00901CCE" w:rsidP="00901CCE">
      <w:pPr>
        <w:pStyle w:val="ListParagraph"/>
      </w:pPr>
      <w:r>
        <w:t>World Health Organization, 2020</w:t>
      </w:r>
    </w:p>
    <w:p w14:paraId="4300C2DC" w14:textId="0E7DDD48" w:rsidR="00B26096" w:rsidRDefault="00B26096" w:rsidP="00B26096">
      <w:pPr>
        <w:pStyle w:val="ListParagraph"/>
      </w:pPr>
      <w:hyperlink r:id="rId7" w:history="1">
        <w:r w:rsidRPr="00423D5F">
          <w:rPr>
            <w:rStyle w:val="Hyperlink"/>
          </w:rPr>
          <w:t>https://www.who.int/news-room/detail/29-06-2020-covidtimeline</w:t>
        </w:r>
      </w:hyperlink>
    </w:p>
    <w:p w14:paraId="70E8A8F5" w14:textId="77777777" w:rsidR="001A4046" w:rsidRDefault="00901CCE" w:rsidP="001A4046">
      <w:pPr>
        <w:pStyle w:val="ListParagraph"/>
      </w:pPr>
      <w:r>
        <w:t xml:space="preserve">Date accessed: </w:t>
      </w:r>
      <w:r w:rsidR="00B26096">
        <w:t>September 25</w:t>
      </w:r>
      <w:r>
        <w:t>, 202</w:t>
      </w:r>
      <w:r w:rsidR="001A4046">
        <w:t>0</w:t>
      </w:r>
    </w:p>
    <w:p w14:paraId="0E3E53F3" w14:textId="1E8ACCC6" w:rsidR="001A4046" w:rsidRPr="001A4046" w:rsidRDefault="003B490B" w:rsidP="001A4046">
      <w:pPr>
        <w:pStyle w:val="ListParagraph"/>
        <w:numPr>
          <w:ilvl w:val="0"/>
          <w:numId w:val="2"/>
        </w:numPr>
      </w:pPr>
      <w:proofErr w:type="spellStart"/>
      <w:r w:rsidRPr="003B490B">
        <w:rPr>
          <w:rFonts w:cstheme="minorHAnsi"/>
        </w:rPr>
        <w:t>Chowell</w:t>
      </w:r>
      <w:proofErr w:type="spellEnd"/>
      <w:r w:rsidRPr="003B490B">
        <w:rPr>
          <w:rFonts w:cstheme="minorHAnsi"/>
        </w:rPr>
        <w:t xml:space="preserve">, Gerado, and Kenji </w:t>
      </w:r>
      <w:proofErr w:type="spellStart"/>
      <w:r w:rsidRPr="003B490B">
        <w:rPr>
          <w:rFonts w:cstheme="minorHAnsi"/>
        </w:rPr>
        <w:t>Mizumoto</w:t>
      </w:r>
      <w:proofErr w:type="spellEnd"/>
      <w:r w:rsidRPr="003B490B">
        <w:rPr>
          <w:rFonts w:cstheme="minorHAnsi"/>
        </w:rPr>
        <w:t xml:space="preserve">. “The COVID-19 Pandemic in the USA: What Might We Expect?” The Lancet, 4 Apr. 2020, </w:t>
      </w:r>
      <w:hyperlink r:id="rId8" w:history="1">
        <w:r w:rsidRPr="003B490B">
          <w:rPr>
            <w:rStyle w:val="Hyperlink"/>
            <w:rFonts w:cstheme="minorHAnsi"/>
          </w:rPr>
          <w:t>www.thelancet.com/journals/lancet/article/PIIS0140-6736(20)30743-1/fulltext#seccestitle10</w:t>
        </w:r>
      </w:hyperlink>
      <w:r w:rsidRPr="003B490B">
        <w:rPr>
          <w:rFonts w:cstheme="minorHAnsi"/>
        </w:rPr>
        <w:t>.</w:t>
      </w:r>
    </w:p>
    <w:p w14:paraId="42D4D532" w14:textId="5277068F" w:rsidR="001A4046" w:rsidRPr="001A4046" w:rsidRDefault="003B490B" w:rsidP="001A404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proofErr w:type="spellStart"/>
      <w:r w:rsidRPr="003B490B">
        <w:rPr>
          <w:rFonts w:asciiTheme="minorHAnsi" w:hAnsiTheme="minorHAnsi" w:cstheme="minorHAnsi"/>
        </w:rPr>
        <w:t>Gostin</w:t>
      </w:r>
      <w:proofErr w:type="spellEnd"/>
      <w:r w:rsidRPr="003B490B">
        <w:rPr>
          <w:rFonts w:asciiTheme="minorHAnsi" w:hAnsiTheme="minorHAnsi" w:cstheme="minorHAnsi"/>
        </w:rPr>
        <w:t xml:space="preserve"> LO, Wiley LF. Governmental Public Health Powers During the COVID-19 Pandemic: Stay-at-home Orders, Business Closures, and Travel Restrictions. JAMA. 2020;323(21):2137–2138. doi:10.1001/jama.2020.5460</w:t>
      </w:r>
      <w:r w:rsidRPr="003B490B">
        <w:rPr>
          <w:rFonts w:asciiTheme="minorHAnsi" w:hAnsiTheme="minorHAnsi" w:cstheme="minorHAnsi"/>
        </w:rPr>
        <w:t xml:space="preserve">, </w:t>
      </w:r>
      <w:hyperlink r:id="rId9" w:history="1">
        <w:r w:rsidRPr="003B490B">
          <w:rPr>
            <w:rStyle w:val="Hyperlink"/>
            <w:rFonts w:asciiTheme="minorHAnsi" w:hAnsiTheme="minorHAnsi" w:cstheme="minorHAnsi"/>
          </w:rPr>
          <w:t>https://jamanetwork.com/journals/jama/article-abstract/2764283</w:t>
        </w:r>
      </w:hyperlink>
    </w:p>
    <w:p w14:paraId="78D05290" w14:textId="65B8D91E" w:rsidR="001A4046" w:rsidRDefault="001A4046" w:rsidP="00C40FB7">
      <w:pPr>
        <w:pStyle w:val="ListParagraph"/>
        <w:numPr>
          <w:ilvl w:val="0"/>
          <w:numId w:val="2"/>
        </w:numPr>
      </w:pPr>
      <w:r>
        <w:t>CDC</w:t>
      </w:r>
    </w:p>
    <w:p w14:paraId="7F6E3AFF" w14:textId="0E0E7BA9" w:rsidR="001A4046" w:rsidRDefault="001A4046" w:rsidP="001A4046">
      <w:pPr>
        <w:pStyle w:val="ListParagraph"/>
      </w:pPr>
      <w:r w:rsidRPr="001A4046">
        <w:t>Public Attitudes, Behaviors, and Beliefs Related to COVID-19, Stay-at-Home Orders, Nonessential Business Closures, and Public Health Guidance — United States, New York City, and Los Angeles, May 5–12, 2020</w:t>
      </w:r>
    </w:p>
    <w:p w14:paraId="5CAAB352" w14:textId="08267068" w:rsidR="001A4046" w:rsidRDefault="001A4046" w:rsidP="001A4046">
      <w:pPr>
        <w:pStyle w:val="ListParagraph"/>
      </w:pPr>
      <w:r>
        <w:t>Center for Disease Control, 2020</w:t>
      </w:r>
    </w:p>
    <w:p w14:paraId="2B77482E" w14:textId="45B309AB" w:rsidR="001A4046" w:rsidRDefault="001A4046" w:rsidP="001A4046">
      <w:pPr>
        <w:pStyle w:val="ListParagraph"/>
      </w:pPr>
      <w:hyperlink r:id="rId10" w:history="1">
        <w:r w:rsidRPr="00423D5F">
          <w:rPr>
            <w:rStyle w:val="Hyperlink"/>
          </w:rPr>
          <w:t>https://www.cdc.gov/mmwr/volumes/69/wr/mm6924e1.htm?s_cid=mm6924e1_w#T1_down</w:t>
        </w:r>
      </w:hyperlink>
    </w:p>
    <w:p w14:paraId="0086AE55" w14:textId="2868118E" w:rsidR="001A4046" w:rsidRDefault="001A4046" w:rsidP="001A4046">
      <w:pPr>
        <w:pStyle w:val="ListParagraph"/>
      </w:pPr>
      <w:r>
        <w:t>Date Accessed: September 25, 2020</w:t>
      </w:r>
    </w:p>
    <w:p w14:paraId="3B762CA2" w14:textId="30DA3828" w:rsidR="008A59C9" w:rsidRDefault="008A59C9" w:rsidP="008A59C9">
      <w:pPr>
        <w:pStyle w:val="ListParagraph"/>
        <w:numPr>
          <w:ilvl w:val="0"/>
          <w:numId w:val="2"/>
        </w:numPr>
      </w:pPr>
      <w:r>
        <w:t>CDC</w:t>
      </w:r>
    </w:p>
    <w:p w14:paraId="3EA91D7D" w14:textId="320BF3A7" w:rsidR="008A59C9" w:rsidRDefault="008A59C9" w:rsidP="008A59C9">
      <w:pPr>
        <w:pStyle w:val="ListParagraph"/>
      </w:pPr>
      <w:r w:rsidRPr="008A59C9">
        <w:t>Timing of State and Territorial COVID-19 Stay-at-Home Orders and Changes in Population Movement — United States, March 1–May 31, 2020</w:t>
      </w:r>
    </w:p>
    <w:p w14:paraId="0928CA7F" w14:textId="77777777" w:rsidR="008A59C9" w:rsidRDefault="008A59C9" w:rsidP="008A59C9">
      <w:pPr>
        <w:pStyle w:val="ListParagraph"/>
      </w:pPr>
      <w:r>
        <w:t>Center for Disease Control, 2020</w:t>
      </w:r>
    </w:p>
    <w:p w14:paraId="0BCAF0FD" w14:textId="77777777" w:rsidR="008A59C9" w:rsidRDefault="008A59C9" w:rsidP="008A59C9">
      <w:pPr>
        <w:pStyle w:val="ListParagraph"/>
      </w:pPr>
      <w:hyperlink r:id="rId11" w:history="1">
        <w:r w:rsidRPr="00423D5F">
          <w:rPr>
            <w:rStyle w:val="Hyperlink"/>
          </w:rPr>
          <w:t>https://www.cdc.gov/mmwr/volumes/69/wr/mm6935a2.htm?s_cid=mm6935a2_w</w:t>
        </w:r>
      </w:hyperlink>
    </w:p>
    <w:p w14:paraId="2D9638BA" w14:textId="31BEBBC7" w:rsidR="008A59C9" w:rsidRDefault="008A59C9" w:rsidP="008A59C9">
      <w:pPr>
        <w:pStyle w:val="ListParagraph"/>
      </w:pPr>
      <w:r>
        <w:t>Date Accessed: September 25, 2020</w:t>
      </w:r>
    </w:p>
    <w:p w14:paraId="7D3682C7" w14:textId="69419A3E" w:rsidR="008A59C9" w:rsidRDefault="008A59C9" w:rsidP="008A59C9">
      <w:pPr>
        <w:pStyle w:val="ListParagraph"/>
        <w:numPr>
          <w:ilvl w:val="0"/>
          <w:numId w:val="2"/>
        </w:numPr>
      </w:pPr>
      <w:r w:rsidRPr="008A59C9">
        <w:t>Roberts, Jennifer. “Environments, Behaviors, and Inequalities: Reflecting on the Impacts of the Influenza and Coronavirus Pandemics in the United States.” MDPI, 22 June 2020.</w:t>
      </w:r>
      <w:r>
        <w:t xml:space="preserve"> </w:t>
      </w:r>
      <w:hyperlink r:id="rId12" w:history="1">
        <w:r w:rsidRPr="00423D5F">
          <w:rPr>
            <w:rStyle w:val="Hyperlink"/>
          </w:rPr>
          <w:t>https://www.mdpi.com/1660-4601/17/12/4484/htm</w:t>
        </w:r>
      </w:hyperlink>
    </w:p>
    <w:p w14:paraId="1F6BCA0A" w14:textId="6F6666D2" w:rsidR="008A59C9" w:rsidRDefault="00A6695C" w:rsidP="008A59C9">
      <w:pPr>
        <w:pStyle w:val="ListParagraph"/>
        <w:numPr>
          <w:ilvl w:val="0"/>
          <w:numId w:val="2"/>
        </w:numPr>
      </w:pPr>
      <w:r w:rsidRPr="00A6695C">
        <w:t xml:space="preserve">Ahmad, Tabrez, Corona Virus (COVID-19) Pandemic and Work from Home: Challenges of Cybercrimes and Cybersecurity (April 5, 2020). </w:t>
      </w:r>
      <w:hyperlink r:id="rId13" w:history="1">
        <w:r w:rsidRPr="00423D5F">
          <w:rPr>
            <w:rStyle w:val="Hyperlink"/>
          </w:rPr>
          <w:t>http://dx.doi</w:t>
        </w:r>
        <w:r w:rsidRPr="00423D5F">
          <w:rPr>
            <w:rStyle w:val="Hyperlink"/>
          </w:rPr>
          <w:t>.</w:t>
        </w:r>
        <w:r w:rsidRPr="00423D5F">
          <w:rPr>
            <w:rStyle w:val="Hyperlink"/>
          </w:rPr>
          <w:t>org/10.2139/ssrn.3568830</w:t>
        </w:r>
      </w:hyperlink>
    </w:p>
    <w:p w14:paraId="2CA4828B" w14:textId="4ECD77B8" w:rsidR="00A6695C" w:rsidRDefault="00A6695C" w:rsidP="008A59C9">
      <w:pPr>
        <w:pStyle w:val="ListParagraph"/>
        <w:numPr>
          <w:ilvl w:val="0"/>
          <w:numId w:val="2"/>
        </w:numPr>
      </w:pPr>
      <w:r w:rsidRPr="00A6695C">
        <w:t>Dias, Murillo. (2020). NETFLIX: FROM APOLLO 13 TO THE CORONAVIRUS PANDEMIC. 8. 21-35. 10.11216/gsj.2020.08.42678.</w:t>
      </w:r>
      <w:r>
        <w:t xml:space="preserve"> </w:t>
      </w:r>
      <w:hyperlink r:id="rId14" w:history="1">
        <w:r w:rsidRPr="00423D5F">
          <w:rPr>
            <w:rStyle w:val="Hyperlink"/>
          </w:rPr>
          <w:t>https://www.researchgate.net/publication/343445075_NETFLIX_FROM_APOLLO_13_TO_THE_CORONAVIRUS_PANDEMIC</w:t>
        </w:r>
      </w:hyperlink>
    </w:p>
    <w:p w14:paraId="600610CF" w14:textId="2826F169" w:rsidR="00393228" w:rsidRDefault="00393228" w:rsidP="00393228">
      <w:pPr>
        <w:pStyle w:val="ListParagraph"/>
        <w:numPr>
          <w:ilvl w:val="0"/>
          <w:numId w:val="2"/>
        </w:numPr>
      </w:pPr>
      <w:r w:rsidRPr="00393228">
        <w:t>Gentil, Paulo et al. “Resistance Training in Face of the Coronavirus Outbreak: Time to Think Outside the Box.” Frontiers in physiology vol. 11 859. 7 Jul. 2020, doi:10.3389/fphys.2020.00859</w:t>
      </w:r>
      <w:r>
        <w:t xml:space="preserve">, </w:t>
      </w:r>
      <w:hyperlink r:id="rId15" w:history="1">
        <w:r w:rsidRPr="00450D13">
          <w:rPr>
            <w:rStyle w:val="Hyperlink"/>
          </w:rPr>
          <w:t>https://www.ncbi.nlm.nih.gov/pmc/articles/PMC7358585/</w:t>
        </w:r>
      </w:hyperlink>
    </w:p>
    <w:p w14:paraId="3256E7E1" w14:textId="0FC77CB3" w:rsidR="00A6695C" w:rsidRDefault="00393228" w:rsidP="00393228">
      <w:pPr>
        <w:pStyle w:val="ListParagraph"/>
        <w:numPr>
          <w:ilvl w:val="0"/>
          <w:numId w:val="2"/>
        </w:numPr>
      </w:pPr>
      <w:r>
        <w:t>J Surg</w:t>
      </w:r>
    </w:p>
    <w:p w14:paraId="76FD6049" w14:textId="18E727CC" w:rsidR="00393228" w:rsidRDefault="00393228" w:rsidP="00393228">
      <w:pPr>
        <w:pStyle w:val="ListParagraph"/>
      </w:pPr>
      <w:r w:rsidRPr="00393228">
        <w:t>The socio-economic implications of the coronavirus pandemic (COVID-19): A review</w:t>
      </w:r>
    </w:p>
    <w:p w14:paraId="76EE8CFB" w14:textId="61049E6B" w:rsidR="00393228" w:rsidRDefault="00393228" w:rsidP="00393228">
      <w:pPr>
        <w:pStyle w:val="ListParagraph"/>
      </w:pPr>
      <w:r>
        <w:t>NCBI, 2020</w:t>
      </w:r>
    </w:p>
    <w:p w14:paraId="093E682F" w14:textId="5201F4BA" w:rsidR="00393228" w:rsidRDefault="00393228" w:rsidP="00393228">
      <w:pPr>
        <w:pStyle w:val="ListParagraph"/>
      </w:pPr>
      <w:hyperlink r:id="rId16" w:history="1">
        <w:r w:rsidRPr="00450D13">
          <w:rPr>
            <w:rStyle w:val="Hyperlink"/>
          </w:rPr>
          <w:t>https://www.ncbi.nlm.nih.gov/pmc/articles/PMC7162753/</w:t>
        </w:r>
      </w:hyperlink>
    </w:p>
    <w:p w14:paraId="301667AD" w14:textId="56526731" w:rsidR="00F243B4" w:rsidRDefault="00F243B4" w:rsidP="00F243B4">
      <w:pPr>
        <w:pStyle w:val="ListParagraph"/>
        <w:numPr>
          <w:ilvl w:val="0"/>
          <w:numId w:val="2"/>
        </w:numPr>
      </w:pPr>
      <w:r>
        <w:t>AHA Medical/Scientific Statement on Exercise</w:t>
      </w:r>
    </w:p>
    <w:p w14:paraId="324DABED" w14:textId="6C2CAB81" w:rsidR="00F243B4" w:rsidRDefault="00F243B4" w:rsidP="00F243B4">
      <w:pPr>
        <w:pStyle w:val="ListParagraph"/>
      </w:pPr>
      <w:r>
        <w:lastRenderedPageBreak/>
        <w:t>American Heart Association</w:t>
      </w:r>
    </w:p>
    <w:p w14:paraId="08BC54F9" w14:textId="6166BA91" w:rsidR="00F243B4" w:rsidRDefault="00F243B4" w:rsidP="00F243B4">
      <w:pPr>
        <w:pStyle w:val="ListParagraph"/>
      </w:pPr>
      <w:hyperlink r:id="rId17" w:history="1">
        <w:r w:rsidRPr="00450D13">
          <w:rPr>
            <w:rStyle w:val="Hyperlink"/>
          </w:rPr>
          <w:t>https://www.ahajournals.org/doi/pdf/10.1161/01.CIR.86.1.340</w:t>
        </w:r>
      </w:hyperlink>
    </w:p>
    <w:p w14:paraId="51422C03" w14:textId="77777777" w:rsidR="00C40FB7" w:rsidRDefault="00C40FB7" w:rsidP="00C40FB7">
      <w:pPr>
        <w:rPr>
          <w:b/>
          <w:bCs/>
          <w:i/>
          <w:u w:val="single"/>
        </w:rPr>
      </w:pPr>
    </w:p>
    <w:p w14:paraId="0685DA75" w14:textId="577226AA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Problem Statement</w:t>
      </w:r>
    </w:p>
    <w:p w14:paraId="581A7386" w14:textId="77777777" w:rsidR="00C40FB7" w:rsidRDefault="00C40FB7" w:rsidP="00C40FB7"/>
    <w:p w14:paraId="75899282" w14:textId="48CE60BD" w:rsidR="002B4064" w:rsidRDefault="00C40FB7" w:rsidP="00C40FB7">
      <w:r>
        <w:t xml:space="preserve">The </w:t>
      </w:r>
      <w:r w:rsidR="009B387B">
        <w:t>focus</w:t>
      </w:r>
      <w:r>
        <w:t xml:space="preserve"> of this research is to</w:t>
      </w:r>
      <w:r w:rsidR="00B34E7F">
        <w:t xml:space="preserve"> use data </w:t>
      </w:r>
      <w:r w:rsidR="002B4064">
        <w:t>assess the hypothesis:</w:t>
      </w:r>
    </w:p>
    <w:p w14:paraId="7F93A411" w14:textId="77777777" w:rsidR="002B4064" w:rsidRDefault="002B4064" w:rsidP="00C40FB7"/>
    <w:p w14:paraId="5AD30157" w14:textId="4A839E99" w:rsidR="002B4064" w:rsidRPr="002B4064" w:rsidRDefault="002B4064" w:rsidP="002B4064">
      <w:pPr>
        <w:pStyle w:val="ListParagraph"/>
        <w:numPr>
          <w:ilvl w:val="0"/>
          <w:numId w:val="6"/>
        </w:numPr>
        <w:rPr>
          <w:i/>
          <w:iCs/>
        </w:rPr>
      </w:pPr>
      <w:r w:rsidRPr="002B4064">
        <w:rPr>
          <w:i/>
          <w:iCs/>
        </w:rPr>
        <w:t xml:space="preserve">Did COVID-19 </w:t>
      </w:r>
      <w:r>
        <w:rPr>
          <w:i/>
          <w:iCs/>
        </w:rPr>
        <w:t xml:space="preserve">permanently </w:t>
      </w:r>
      <w:r w:rsidRPr="002B4064">
        <w:rPr>
          <w:i/>
          <w:iCs/>
        </w:rPr>
        <w:t>change exercise behavior in the US?</w:t>
      </w:r>
    </w:p>
    <w:p w14:paraId="18992E3C" w14:textId="77777777" w:rsidR="002B4064" w:rsidRDefault="002B4064" w:rsidP="002B4064"/>
    <w:p w14:paraId="5F8656EB" w14:textId="3FBF6CF9" w:rsidR="00C40FB7" w:rsidRDefault="002B4064" w:rsidP="002B4064">
      <w:pPr>
        <w:ind w:firstLine="360"/>
      </w:pPr>
      <w:r>
        <w:t>T</w:t>
      </w:r>
      <w:r w:rsidR="00B34E7F">
        <w:t xml:space="preserve">o </w:t>
      </w:r>
      <w:r>
        <w:t>address</w:t>
      </w:r>
      <w:r w:rsidR="00C40FB7">
        <w:t xml:space="preserve"> th</w:t>
      </w:r>
      <w:r>
        <w:t>e above hypothesis, I broke it down into sub-hypothesis:</w:t>
      </w:r>
    </w:p>
    <w:p w14:paraId="7AB0F23B" w14:textId="77777777" w:rsidR="00B34E7F" w:rsidRDefault="00B34E7F" w:rsidP="00C40FB7"/>
    <w:p w14:paraId="664E22C8" w14:textId="1F7D0FD0" w:rsidR="00B34E7F" w:rsidRDefault="002B4064" w:rsidP="009B387B">
      <w:pPr>
        <w:pStyle w:val="ListParagraph"/>
        <w:numPr>
          <w:ilvl w:val="0"/>
          <w:numId w:val="3"/>
        </w:numPr>
        <w:ind w:left="1080"/>
      </w:pPr>
      <w:r>
        <w:t xml:space="preserve">For </w:t>
      </w:r>
      <w:proofErr w:type="gramStart"/>
      <w:r>
        <w:t>a</w:t>
      </w:r>
      <w:r w:rsidR="009B387B">
        <w:t>n</w:t>
      </w:r>
      <w:proofErr w:type="gramEnd"/>
      <w:r>
        <w:t xml:space="preserve"> person in the US, was the frequency of exercise the same before and after COVID-19?</w:t>
      </w:r>
    </w:p>
    <w:p w14:paraId="1BD45B1B" w14:textId="77777777" w:rsidR="009B387B" w:rsidRDefault="009B387B" w:rsidP="009B387B">
      <w:pPr>
        <w:pStyle w:val="ListParagraph"/>
        <w:ind w:left="1080"/>
      </w:pPr>
    </w:p>
    <w:p w14:paraId="3866378B" w14:textId="0FC37503" w:rsidR="002B4064" w:rsidRDefault="009B387B" w:rsidP="009B387B">
      <w:pPr>
        <w:pStyle w:val="ListParagraph"/>
        <w:numPr>
          <w:ilvl w:val="0"/>
          <w:numId w:val="3"/>
        </w:numPr>
        <w:ind w:left="1080"/>
      </w:pPr>
      <w:r>
        <w:t>Did the types of exercise shift after COVID-19?</w:t>
      </w:r>
    </w:p>
    <w:p w14:paraId="586CA970" w14:textId="7B064B1A" w:rsidR="009B387B" w:rsidRDefault="009B387B" w:rsidP="009B387B">
      <w:pPr>
        <w:pStyle w:val="ListParagraph"/>
        <w:numPr>
          <w:ilvl w:val="1"/>
          <w:numId w:val="3"/>
        </w:numPr>
        <w:ind w:left="1800"/>
      </w:pPr>
      <w:r>
        <w:t>Were there more runners after COVID-19?</w:t>
      </w:r>
    </w:p>
    <w:p w14:paraId="3B7C0ED8" w14:textId="77777777" w:rsidR="009B387B" w:rsidRDefault="009B387B" w:rsidP="009B387B">
      <w:pPr>
        <w:pStyle w:val="ListParagraph"/>
        <w:ind w:left="1800"/>
      </w:pPr>
    </w:p>
    <w:p w14:paraId="598C25E5" w14:textId="6D2B8306" w:rsidR="00511AA1" w:rsidRDefault="009B387B" w:rsidP="009B387B">
      <w:pPr>
        <w:pStyle w:val="ListParagraph"/>
        <w:numPr>
          <w:ilvl w:val="0"/>
          <w:numId w:val="3"/>
        </w:numPr>
        <w:ind w:left="1080"/>
      </w:pPr>
      <w:r>
        <w:t>If there was a change in exercise in the US, was it uniform geographically?</w:t>
      </w:r>
    </w:p>
    <w:p w14:paraId="394E77D7" w14:textId="77777777" w:rsidR="009B387B" w:rsidRDefault="009B387B" w:rsidP="009B387B">
      <w:pPr>
        <w:pStyle w:val="ListParagraph"/>
        <w:ind w:left="1080"/>
      </w:pPr>
    </w:p>
    <w:p w14:paraId="4511DE5B" w14:textId="125833EC" w:rsidR="00511AA1" w:rsidRDefault="00511AA1" w:rsidP="009B387B">
      <w:pPr>
        <w:pStyle w:val="ListParagraph"/>
        <w:numPr>
          <w:ilvl w:val="0"/>
          <w:numId w:val="3"/>
        </w:numPr>
        <w:ind w:left="1080"/>
      </w:pPr>
      <w:r>
        <w:t>Will there be the same number of gyms in the US in 2025 as there were in 2019?</w:t>
      </w:r>
    </w:p>
    <w:p w14:paraId="30A77967" w14:textId="77777777" w:rsidR="009B387B" w:rsidRDefault="009B387B" w:rsidP="009B387B">
      <w:pPr>
        <w:pStyle w:val="ListParagraph"/>
        <w:ind w:left="1080"/>
      </w:pPr>
    </w:p>
    <w:p w14:paraId="5CCC9CC8" w14:textId="63F1831F" w:rsidR="009B387B" w:rsidRDefault="009B387B" w:rsidP="009B387B">
      <w:pPr>
        <w:pStyle w:val="ListParagraph"/>
        <w:numPr>
          <w:ilvl w:val="0"/>
          <w:numId w:val="3"/>
        </w:numPr>
        <w:ind w:left="1080"/>
      </w:pPr>
      <w:r>
        <w:t>Will commercial gyms in 2025 have the same equipment they had before COVID-19?</w:t>
      </w:r>
    </w:p>
    <w:p w14:paraId="6C18F749" w14:textId="7C00BE59" w:rsidR="00105297" w:rsidRDefault="00105297" w:rsidP="009B387B">
      <w:pPr>
        <w:pStyle w:val="ListParagraph"/>
      </w:pPr>
    </w:p>
    <w:p w14:paraId="46E75ADB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Methodology</w:t>
      </w:r>
    </w:p>
    <w:p w14:paraId="349550E3" w14:textId="77777777" w:rsidR="00C40FB7" w:rsidRDefault="00C40FB7" w:rsidP="00C40FB7">
      <w:pPr>
        <w:rPr>
          <w:b/>
          <w:bCs/>
          <w:i/>
          <w:u w:val="single"/>
        </w:rPr>
      </w:pPr>
    </w:p>
    <w:p w14:paraId="5F4CD953" w14:textId="77777777" w:rsidR="00C40FB7" w:rsidRPr="00F50CF1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statement of objectives, proposed methodology, and the evaluation measure for the performance of the proposed methodology.</w:t>
      </w:r>
    </w:p>
    <w:p w14:paraId="223A1C39" w14:textId="77777777" w:rsidR="00C40FB7" w:rsidRPr="00222375" w:rsidRDefault="00C40FB7" w:rsidP="00C40FB7">
      <w:pPr>
        <w:rPr>
          <w:b/>
          <w:bCs/>
          <w:iCs/>
          <w:u w:val="single"/>
        </w:rPr>
      </w:pPr>
    </w:p>
    <w:p w14:paraId="744F695D" w14:textId="77777777" w:rsidR="009B387B" w:rsidRDefault="00C40FB7" w:rsidP="00C40FB7">
      <w:pPr>
        <w:rPr>
          <w:rFonts w:asciiTheme="minorHAnsi" w:hAnsiTheme="minorHAnsi" w:cstheme="minorHAnsi"/>
          <w:sz w:val="24"/>
          <w:szCs w:val="24"/>
        </w:rPr>
      </w:pPr>
      <w:r w:rsidRPr="00105297">
        <w:rPr>
          <w:rFonts w:asciiTheme="minorHAnsi" w:hAnsiTheme="minorHAnsi" w:cstheme="minorHAnsi"/>
          <w:sz w:val="24"/>
          <w:szCs w:val="24"/>
        </w:rPr>
        <w:t>For this research,</w:t>
      </w:r>
      <w:r w:rsidR="004A309D" w:rsidRPr="00105297">
        <w:rPr>
          <w:rFonts w:asciiTheme="minorHAnsi" w:hAnsiTheme="minorHAnsi" w:cstheme="minorHAnsi"/>
          <w:sz w:val="24"/>
          <w:szCs w:val="24"/>
        </w:rPr>
        <w:t xml:space="preserve"> </w:t>
      </w:r>
      <w:r w:rsidR="00105297">
        <w:rPr>
          <w:rFonts w:asciiTheme="minorHAnsi" w:hAnsiTheme="minorHAnsi" w:cstheme="minorHAnsi"/>
          <w:sz w:val="24"/>
          <w:szCs w:val="24"/>
        </w:rPr>
        <w:t xml:space="preserve">exercise data will be collected from many </w:t>
      </w:r>
      <w:r w:rsidR="009B387B">
        <w:rPr>
          <w:rFonts w:asciiTheme="minorHAnsi" w:hAnsiTheme="minorHAnsi" w:cstheme="minorHAnsi"/>
          <w:sz w:val="24"/>
          <w:szCs w:val="24"/>
        </w:rPr>
        <w:t>sources:</w:t>
      </w:r>
    </w:p>
    <w:p w14:paraId="392F4F74" w14:textId="75C2D592" w:rsidR="009B387B" w:rsidRDefault="002C6543" w:rsidP="009B387B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Health Apps:</w:t>
      </w:r>
    </w:p>
    <w:p w14:paraId="4E883EB8" w14:textId="4C09900D" w:rsidR="002C6543" w:rsidRDefault="002C6543" w:rsidP="002C654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 xml:space="preserve">Garmin Health API: </w:t>
      </w:r>
      <w:hyperlink r:id="rId18" w:history="1">
        <w:r w:rsidRPr="00450D13">
          <w:rPr>
            <w:rStyle w:val="Hyperlink"/>
            <w:rFonts w:cstheme="minorHAnsi"/>
          </w:rPr>
          <w:t>https://developerportal.garmin.com/</w:t>
        </w:r>
      </w:hyperlink>
    </w:p>
    <w:p w14:paraId="2E3583E4" w14:textId="222CEC46" w:rsidR="002C6543" w:rsidRPr="002C6543" w:rsidRDefault="002C6543" w:rsidP="002C6543">
      <w:pPr>
        <w:pStyle w:val="ListParagraph"/>
        <w:numPr>
          <w:ilvl w:val="1"/>
          <w:numId w:val="7"/>
        </w:numPr>
        <w:rPr>
          <w:rFonts w:cstheme="minorHAnsi"/>
        </w:rPr>
      </w:pPr>
      <w:r w:rsidRPr="002C6543">
        <w:rPr>
          <w:rFonts w:cstheme="minorHAnsi"/>
        </w:rPr>
        <w:t xml:space="preserve">Strava API: </w:t>
      </w:r>
      <w:hyperlink r:id="rId19" w:history="1">
        <w:r w:rsidRPr="002C6543">
          <w:rPr>
            <w:rStyle w:val="Hyperlink"/>
            <w:rFonts w:cstheme="minorHAnsi"/>
          </w:rPr>
          <w:t>http://developers.strava.com/</w:t>
        </w:r>
      </w:hyperlink>
    </w:p>
    <w:p w14:paraId="233B6E50" w14:textId="403F71F4" w:rsidR="002C6543" w:rsidRDefault="002C6543" w:rsidP="002C654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Fitbit API</w:t>
      </w:r>
    </w:p>
    <w:p w14:paraId="5D0370F6" w14:textId="244C6763" w:rsidR="002C6543" w:rsidRDefault="002C6543" w:rsidP="002C654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Google Fit</w:t>
      </w:r>
    </w:p>
    <w:p w14:paraId="2227059A" w14:textId="5A4C45F5" w:rsidR="002C6543" w:rsidRDefault="002C6543" w:rsidP="002C654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Human API</w:t>
      </w:r>
    </w:p>
    <w:p w14:paraId="22AED6EE" w14:textId="145562C6" w:rsidR="00653355" w:rsidRDefault="00653355" w:rsidP="002C65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Twitter</w:t>
      </w:r>
    </w:p>
    <w:p w14:paraId="2ABB0CBD" w14:textId="17CCF1F9" w:rsidR="00653355" w:rsidRDefault="00653355" w:rsidP="00653355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Twitter API</w:t>
      </w:r>
    </w:p>
    <w:p w14:paraId="0FF66711" w14:textId="2959B6D3" w:rsidR="002C6543" w:rsidRDefault="002C6543" w:rsidP="002C654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Podcast Data:</w:t>
      </w:r>
    </w:p>
    <w:p w14:paraId="71C785B4" w14:textId="62A1DB45" w:rsidR="002C6543" w:rsidRDefault="002C6543" w:rsidP="002C6543">
      <w:pPr>
        <w:pStyle w:val="ListParagraph"/>
        <w:numPr>
          <w:ilvl w:val="1"/>
          <w:numId w:val="7"/>
        </w:numPr>
        <w:rPr>
          <w:rFonts w:cstheme="minorHAnsi"/>
        </w:rPr>
      </w:pPr>
      <w:r>
        <w:rPr>
          <w:rFonts w:cstheme="minorHAnsi"/>
        </w:rPr>
        <w:t>Spotify API</w:t>
      </w:r>
    </w:p>
    <w:p w14:paraId="7665D2C9" w14:textId="43B84479" w:rsidR="00653355" w:rsidRDefault="00653355" w:rsidP="002C6543">
      <w:pPr>
        <w:pStyle w:val="ListParagraph"/>
        <w:numPr>
          <w:ilvl w:val="1"/>
          <w:numId w:val="7"/>
        </w:numPr>
        <w:rPr>
          <w:rFonts w:cstheme="minorHAnsi"/>
        </w:rPr>
      </w:pPr>
      <w:proofErr w:type="spellStart"/>
      <w:r>
        <w:rPr>
          <w:rFonts w:cstheme="minorHAnsi"/>
        </w:rPr>
        <w:t>Podgist</w:t>
      </w:r>
      <w:proofErr w:type="spellEnd"/>
      <w:r>
        <w:rPr>
          <w:rFonts w:cstheme="minorHAnsi"/>
        </w:rPr>
        <w:t xml:space="preserve"> podcast transcripts</w:t>
      </w:r>
    </w:p>
    <w:p w14:paraId="0F27C1DB" w14:textId="7FA56BAD" w:rsidR="00653355" w:rsidRPr="00653355" w:rsidRDefault="00653355" w:rsidP="006533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Kaggle Datasets</w:t>
      </w:r>
    </w:p>
    <w:p w14:paraId="7E965C11" w14:textId="73144F71" w:rsidR="00105297" w:rsidRDefault="00653355" w:rsidP="006533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lastRenderedPageBreak/>
        <w:t>(optional) Statista</w:t>
      </w:r>
    </w:p>
    <w:p w14:paraId="6D389164" w14:textId="5B9E3DD4" w:rsidR="00500257" w:rsidRPr="00653355" w:rsidRDefault="00500257" w:rsidP="00653355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Public commercial gym statements</w:t>
      </w:r>
    </w:p>
    <w:p w14:paraId="319538E0" w14:textId="218612ED" w:rsidR="00653355" w:rsidRDefault="00653355" w:rsidP="00653355">
      <w:pPr>
        <w:rPr>
          <w:rFonts w:cstheme="minorHAnsi"/>
        </w:rPr>
      </w:pPr>
    </w:p>
    <w:p w14:paraId="2F90C89E" w14:textId="77777777" w:rsidR="00653355" w:rsidRPr="00653355" w:rsidRDefault="00653355" w:rsidP="00653355">
      <w:pPr>
        <w:rPr>
          <w:rFonts w:cstheme="minorHAnsi"/>
        </w:rPr>
      </w:pPr>
    </w:p>
    <w:p w14:paraId="7CADCC5F" w14:textId="5D75E616" w:rsidR="00303921" w:rsidRDefault="00303921" w:rsidP="00C40FB7">
      <w:pPr>
        <w:rPr>
          <w:rFonts w:asciiTheme="minorHAnsi" w:hAnsiTheme="minorHAnsi" w:cstheme="minorHAnsi"/>
          <w:sz w:val="24"/>
          <w:szCs w:val="24"/>
        </w:rPr>
      </w:pPr>
      <w:r w:rsidRPr="00105297">
        <w:rPr>
          <w:rFonts w:asciiTheme="minorHAnsi" w:hAnsiTheme="minorHAnsi" w:cstheme="minorHAnsi"/>
          <w:sz w:val="24"/>
          <w:szCs w:val="24"/>
        </w:rPr>
        <w:t>After the data has been collected</w:t>
      </w:r>
      <w:r w:rsidR="00020CA1" w:rsidRPr="00105297">
        <w:rPr>
          <w:rFonts w:asciiTheme="minorHAnsi" w:hAnsiTheme="minorHAnsi" w:cstheme="minorHAnsi"/>
          <w:sz w:val="24"/>
          <w:szCs w:val="24"/>
        </w:rPr>
        <w:t>,</w:t>
      </w:r>
      <w:r w:rsidR="00653355">
        <w:rPr>
          <w:rFonts w:asciiTheme="minorHAnsi" w:hAnsiTheme="minorHAnsi" w:cstheme="minorHAnsi"/>
          <w:sz w:val="24"/>
          <w:szCs w:val="24"/>
        </w:rPr>
        <w:t xml:space="preserve"> I will build a small, cloud-based data warehouse with Oracle Database 12c (</w:t>
      </w:r>
      <w:hyperlink r:id="rId20" w:history="1">
        <w:r w:rsidR="00653355" w:rsidRPr="00450D13">
          <w:rPr>
            <w:rStyle w:val="Hyperlink"/>
            <w:rFonts w:asciiTheme="minorHAnsi" w:hAnsiTheme="minorHAnsi" w:cstheme="minorHAnsi"/>
            <w:sz w:val="24"/>
            <w:szCs w:val="24"/>
          </w:rPr>
          <w:t>https://www.oracle.com/database/12c-database/</w:t>
        </w:r>
      </w:hyperlink>
      <w:r w:rsidR="00653355">
        <w:rPr>
          <w:rFonts w:asciiTheme="minorHAnsi" w:hAnsiTheme="minorHAnsi" w:cstheme="minorHAnsi"/>
          <w:sz w:val="24"/>
          <w:szCs w:val="24"/>
        </w:rPr>
        <w:t>). Here I can store the data in one place, and merge datasets.</w:t>
      </w:r>
    </w:p>
    <w:p w14:paraId="0F08BC74" w14:textId="5D32552D" w:rsidR="00653355" w:rsidRDefault="00653355" w:rsidP="00C40FB7">
      <w:pPr>
        <w:rPr>
          <w:rFonts w:asciiTheme="minorHAnsi" w:hAnsiTheme="minorHAnsi" w:cstheme="minorHAnsi"/>
          <w:sz w:val="24"/>
          <w:szCs w:val="24"/>
        </w:rPr>
      </w:pPr>
    </w:p>
    <w:p w14:paraId="6EFA9189" w14:textId="5F36CFEE" w:rsidR="00653355" w:rsidRDefault="00653355" w:rsidP="00C40F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From there, I will address each sub-hypothesis one at a time to challenge my larger hypothesis.</w:t>
      </w:r>
    </w:p>
    <w:p w14:paraId="54D3BA5F" w14:textId="59A1B157" w:rsidR="00653355" w:rsidRDefault="00653355" w:rsidP="00C40FB7">
      <w:pPr>
        <w:rPr>
          <w:rFonts w:asciiTheme="minorHAnsi" w:hAnsiTheme="minorHAnsi" w:cstheme="minorHAnsi"/>
          <w:sz w:val="24"/>
          <w:szCs w:val="24"/>
        </w:rPr>
      </w:pPr>
    </w:p>
    <w:p w14:paraId="2B1D46DA" w14:textId="766BACB1" w:rsidR="00653355" w:rsidRDefault="00653355" w:rsidP="00C40FB7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During this project I will use the data science concepts:</w:t>
      </w:r>
    </w:p>
    <w:p w14:paraId="01E14C48" w14:textId="57D90948" w:rsidR="00500257" w:rsidRDefault="00653A19" w:rsidP="0050025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DATA 604 – </w:t>
      </w:r>
      <w:r w:rsidR="00500257">
        <w:rPr>
          <w:rFonts w:cstheme="minorHAnsi"/>
        </w:rPr>
        <w:t>Simulation</w:t>
      </w:r>
      <w:r>
        <w:rPr>
          <w:rFonts w:cstheme="minorHAnsi"/>
        </w:rPr>
        <w:t xml:space="preserve"> and Modelling Tech</w:t>
      </w:r>
    </w:p>
    <w:p w14:paraId="7E388234" w14:textId="0F751434" w:rsidR="00500257" w:rsidRDefault="00500257" w:rsidP="00500257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Project number of runners by month across the US</w:t>
      </w:r>
    </w:p>
    <w:p w14:paraId="1994D69A" w14:textId="301CE0AE" w:rsidR="00500257" w:rsidRDefault="00500257" w:rsidP="00500257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Project number of commercial gyms in 2025</w:t>
      </w:r>
    </w:p>
    <w:p w14:paraId="5EE4300D" w14:textId="52B0F615" w:rsidR="00500257" w:rsidRDefault="00653A19" w:rsidP="0050025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602 – Advanced Programming Techniques</w:t>
      </w:r>
    </w:p>
    <w:p w14:paraId="5DBFBBB1" w14:textId="7B7A95A4" w:rsidR="00653A19" w:rsidRDefault="00653A19" w:rsidP="00653A1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Building API connections with class objects in python</w:t>
      </w:r>
    </w:p>
    <w:p w14:paraId="28CBB66E" w14:textId="1F61F61B" w:rsidR="00653A19" w:rsidRDefault="00653A19" w:rsidP="00653A1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620 – Web Analytics</w:t>
      </w:r>
    </w:p>
    <w:p w14:paraId="0C2B1D37" w14:textId="7A67D627" w:rsidR="00653A19" w:rsidRDefault="00653A19" w:rsidP="00653A1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Use Social Network Analysis to connect types of exercise, and communities</w:t>
      </w:r>
    </w:p>
    <w:p w14:paraId="7C8F940B" w14:textId="31A59389" w:rsidR="00653A19" w:rsidRDefault="00653A19" w:rsidP="00653A1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607 – Data Acquisition and Management</w:t>
      </w:r>
    </w:p>
    <w:p w14:paraId="3819B833" w14:textId="527FA42A" w:rsidR="00653A19" w:rsidRDefault="00653A19" w:rsidP="00653A1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Web scraping</w:t>
      </w:r>
    </w:p>
    <w:p w14:paraId="05C9B4C1" w14:textId="771F97F2" w:rsidR="00653A19" w:rsidRDefault="00653A19" w:rsidP="00653A1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608 – Visual Analytics</w:t>
      </w:r>
    </w:p>
    <w:p w14:paraId="12152111" w14:textId="555737A7" w:rsidR="00653A19" w:rsidRDefault="00653A19" w:rsidP="00653A19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cstheme="minorHAnsi"/>
        </w:rPr>
        <w:t>Presenting findings in a Dash application</w:t>
      </w:r>
    </w:p>
    <w:p w14:paraId="0DFED524" w14:textId="237101A2" w:rsidR="00653A19" w:rsidRPr="00500257" w:rsidRDefault="00653A19" w:rsidP="00653A19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DATA 621 – Business Analytics and Data Mining</w:t>
      </w:r>
    </w:p>
    <w:p w14:paraId="43AD1A59" w14:textId="77777777" w:rsidR="00C40FB7" w:rsidRDefault="00C40FB7" w:rsidP="00C40FB7"/>
    <w:p w14:paraId="62D8AF0F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Assumptions</w:t>
      </w:r>
    </w:p>
    <w:p w14:paraId="2DC0AD6A" w14:textId="77777777" w:rsidR="00C40FB7" w:rsidRDefault="00C40FB7" w:rsidP="00C40FB7">
      <w:pPr>
        <w:rPr>
          <w:i/>
        </w:rPr>
      </w:pPr>
    </w:p>
    <w:p w14:paraId="53C9829D" w14:textId="77777777" w:rsidR="00C40FB7" w:rsidRPr="00222375" w:rsidRDefault="00C40FB7" w:rsidP="00C40FB7">
      <w:pPr>
        <w:pStyle w:val="ListParagraph"/>
        <w:numPr>
          <w:ilvl w:val="0"/>
          <w:numId w:val="1"/>
        </w:numPr>
        <w:rPr>
          <w:rFonts w:ascii="Arial" w:hAnsi="Arial"/>
        </w:rPr>
      </w:pPr>
      <w:r w:rsidRPr="00F50CF1">
        <w:t>A conceptual/high-level description includes assumptions, what aspects will be considered in your model/approach, and a study logic.</w:t>
      </w:r>
    </w:p>
    <w:p w14:paraId="74A4A955" w14:textId="77777777" w:rsidR="00C40FB7" w:rsidRDefault="00C40FB7" w:rsidP="00C40FB7">
      <w:pPr>
        <w:rPr>
          <w:i/>
        </w:rPr>
      </w:pPr>
    </w:p>
    <w:p w14:paraId="07E0F957" w14:textId="03036D33" w:rsidR="00020CA1" w:rsidRPr="00105297" w:rsidRDefault="00C40FB7" w:rsidP="00C40FB7">
      <w:pPr>
        <w:rPr>
          <w:rFonts w:asciiTheme="minorHAnsi" w:hAnsiTheme="minorHAnsi" w:cstheme="minorHAnsi"/>
          <w:sz w:val="24"/>
          <w:szCs w:val="24"/>
        </w:rPr>
      </w:pPr>
      <w:r w:rsidRPr="00105297">
        <w:rPr>
          <w:rFonts w:asciiTheme="minorHAnsi" w:hAnsiTheme="minorHAnsi" w:cstheme="minorHAnsi"/>
          <w:sz w:val="24"/>
          <w:szCs w:val="24"/>
        </w:rPr>
        <w:t>The</w:t>
      </w:r>
      <w:r w:rsidR="00020CA1" w:rsidRPr="00105297">
        <w:rPr>
          <w:rFonts w:asciiTheme="minorHAnsi" w:hAnsiTheme="minorHAnsi" w:cstheme="minorHAnsi"/>
          <w:sz w:val="24"/>
          <w:szCs w:val="24"/>
        </w:rPr>
        <w:t xml:space="preserve"> main assumption</w:t>
      </w:r>
      <w:r w:rsidR="00105297">
        <w:rPr>
          <w:rFonts w:asciiTheme="minorHAnsi" w:hAnsiTheme="minorHAnsi" w:cstheme="minorHAnsi"/>
          <w:sz w:val="24"/>
          <w:szCs w:val="24"/>
        </w:rPr>
        <w:t>(s)</w:t>
      </w:r>
      <w:r w:rsidR="00020CA1" w:rsidRPr="00105297">
        <w:rPr>
          <w:rFonts w:asciiTheme="minorHAnsi" w:hAnsiTheme="minorHAnsi" w:cstheme="minorHAnsi"/>
          <w:sz w:val="24"/>
          <w:szCs w:val="24"/>
        </w:rPr>
        <w:t xml:space="preserve"> for this research are:</w:t>
      </w:r>
    </w:p>
    <w:p w14:paraId="56BF3D45" w14:textId="1B106E52" w:rsidR="00020CA1" w:rsidRPr="00105297" w:rsidRDefault="00020CA1" w:rsidP="00020CA1">
      <w:pPr>
        <w:pStyle w:val="ListParagraph"/>
        <w:numPr>
          <w:ilvl w:val="0"/>
          <w:numId w:val="5"/>
        </w:numPr>
        <w:rPr>
          <w:rFonts w:cstheme="minorHAnsi"/>
        </w:rPr>
      </w:pPr>
      <w:r w:rsidRPr="00105297">
        <w:rPr>
          <w:rFonts w:cstheme="minorHAnsi"/>
        </w:rPr>
        <w:t xml:space="preserve">Enough </w:t>
      </w:r>
      <w:r w:rsidRPr="00105297">
        <w:rPr>
          <w:rFonts w:cstheme="minorHAnsi"/>
          <w:u w:val="single"/>
        </w:rPr>
        <w:t>historical</w:t>
      </w:r>
      <w:r w:rsidRPr="00105297">
        <w:rPr>
          <w:rFonts w:cstheme="minorHAnsi"/>
        </w:rPr>
        <w:t xml:space="preserve"> </w:t>
      </w:r>
      <w:r w:rsidR="00105297">
        <w:rPr>
          <w:rFonts w:cstheme="minorHAnsi"/>
        </w:rPr>
        <w:t xml:space="preserve">exercise </w:t>
      </w:r>
      <w:r w:rsidRPr="00105297">
        <w:rPr>
          <w:rFonts w:cstheme="minorHAnsi"/>
        </w:rPr>
        <w:t xml:space="preserve">data can be collected from </w:t>
      </w:r>
      <w:r w:rsidR="00105297">
        <w:rPr>
          <w:rFonts w:cstheme="minorHAnsi"/>
        </w:rPr>
        <w:t>health apps to compare against current data.</w:t>
      </w:r>
    </w:p>
    <w:p w14:paraId="69DAED82" w14:textId="3580EB4F" w:rsidR="00020CA1" w:rsidRDefault="00020CA1" w:rsidP="00105297">
      <w:pPr>
        <w:pStyle w:val="ListParagraph"/>
        <w:numPr>
          <w:ilvl w:val="1"/>
          <w:numId w:val="5"/>
        </w:numPr>
      </w:pPr>
      <w:r w:rsidRPr="00105297">
        <w:rPr>
          <w:rFonts w:cstheme="minorHAnsi"/>
        </w:rPr>
        <w:t xml:space="preserve">May be able to find this data stored online (personal </w:t>
      </w:r>
      <w:proofErr w:type="spellStart"/>
      <w:r w:rsidRPr="00105297">
        <w:rPr>
          <w:rFonts w:cstheme="minorHAnsi"/>
        </w:rPr>
        <w:t>githubs</w:t>
      </w:r>
      <w:proofErr w:type="spellEnd"/>
      <w:r w:rsidRPr="00105297">
        <w:rPr>
          <w:rFonts w:cstheme="minorHAnsi"/>
        </w:rPr>
        <w:t xml:space="preserve">, Kaggle, </w:t>
      </w:r>
      <w:proofErr w:type="spellStart"/>
      <w:r w:rsidRPr="00105297">
        <w:rPr>
          <w:rFonts w:cstheme="minorHAnsi"/>
        </w:rPr>
        <w:t>etc</w:t>
      </w:r>
      <w:proofErr w:type="spellEnd"/>
      <w:r w:rsidRPr="00105297">
        <w:rPr>
          <w:rFonts w:cstheme="minorHAnsi"/>
        </w:rPr>
        <w:t>)</w:t>
      </w:r>
    </w:p>
    <w:p w14:paraId="598E990E" w14:textId="77777777" w:rsidR="00C40FB7" w:rsidRPr="00B26096" w:rsidRDefault="00C40FB7" w:rsidP="00B26096">
      <w:pPr>
        <w:pStyle w:val="Heading1"/>
        <w:rPr>
          <w:b/>
          <w:bCs/>
          <w:color w:val="auto"/>
        </w:rPr>
      </w:pPr>
      <w:r w:rsidRPr="00B26096">
        <w:rPr>
          <w:b/>
          <w:bCs/>
          <w:color w:val="auto"/>
        </w:rPr>
        <w:t>Datasets</w:t>
      </w:r>
    </w:p>
    <w:p w14:paraId="4E92878D" w14:textId="77777777" w:rsidR="00C40FB7" w:rsidRDefault="00C40FB7" w:rsidP="00C40FB7">
      <w:pPr>
        <w:rPr>
          <w:i/>
        </w:rPr>
      </w:pPr>
    </w:p>
    <w:p w14:paraId="528156AF" w14:textId="06F0844C" w:rsidR="00C40FB7" w:rsidRDefault="00303921" w:rsidP="00303921">
      <w:pPr>
        <w:pStyle w:val="ListParagraph"/>
        <w:numPr>
          <w:ilvl w:val="0"/>
          <w:numId w:val="4"/>
        </w:numPr>
      </w:pPr>
      <w:r>
        <w:t xml:space="preserve">Podcast reviews dataset: </w:t>
      </w:r>
      <w:hyperlink r:id="rId21" w:history="1">
        <w:r w:rsidRPr="00423D5F">
          <w:rPr>
            <w:rStyle w:val="Hyperlink"/>
          </w:rPr>
          <w:t>https://www.kaggle.com/thoughtvector/podcastreviews/discussion</w:t>
        </w:r>
      </w:hyperlink>
    </w:p>
    <w:p w14:paraId="5678C21C" w14:textId="590B7D8D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Spotify API data: </w:t>
      </w:r>
      <w:hyperlink r:id="rId22" w:history="1">
        <w:r w:rsidRPr="00423D5F">
          <w:rPr>
            <w:rStyle w:val="Hyperlink"/>
          </w:rPr>
          <w:t>https://developer.spotify.com/</w:t>
        </w:r>
      </w:hyperlink>
    </w:p>
    <w:p w14:paraId="08B5A3EB" w14:textId="6406A211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Twitter API data: </w:t>
      </w:r>
      <w:hyperlink r:id="rId23" w:history="1">
        <w:r w:rsidRPr="00423D5F">
          <w:rPr>
            <w:rStyle w:val="Hyperlink"/>
          </w:rPr>
          <w:t>https://developer.twitter.com/en</w:t>
        </w:r>
      </w:hyperlink>
    </w:p>
    <w:p w14:paraId="4274C196" w14:textId="2DD00EDE" w:rsidR="00303921" w:rsidRDefault="00303921" w:rsidP="00303921">
      <w:pPr>
        <w:pStyle w:val="ListParagraph"/>
        <w:numPr>
          <w:ilvl w:val="0"/>
          <w:numId w:val="4"/>
        </w:numPr>
      </w:pPr>
      <w:r>
        <w:t xml:space="preserve">Strava API data: </w:t>
      </w:r>
      <w:hyperlink r:id="rId24" w:history="1">
        <w:r w:rsidRPr="00423D5F">
          <w:rPr>
            <w:rStyle w:val="Hyperlink"/>
          </w:rPr>
          <w:t>http://developers.strava.com/</w:t>
        </w:r>
      </w:hyperlink>
    </w:p>
    <w:p w14:paraId="21D72AF9" w14:textId="6064F49D" w:rsidR="00105297" w:rsidRDefault="00105297" w:rsidP="00303921">
      <w:pPr>
        <w:pStyle w:val="ListParagraph"/>
        <w:numPr>
          <w:ilvl w:val="0"/>
          <w:numId w:val="4"/>
        </w:numPr>
      </w:pPr>
      <w:r>
        <w:lastRenderedPageBreak/>
        <w:t xml:space="preserve">Garmin API data: </w:t>
      </w:r>
      <w:hyperlink r:id="rId25" w:history="1">
        <w:r w:rsidRPr="00450D13">
          <w:rPr>
            <w:rStyle w:val="Hyperlink"/>
          </w:rPr>
          <w:t>https://developer.garmin.com/health-api/overview/</w:t>
        </w:r>
      </w:hyperlink>
    </w:p>
    <w:p w14:paraId="1C09070D" w14:textId="56A12345" w:rsidR="00653355" w:rsidRDefault="00653355" w:rsidP="00303921">
      <w:pPr>
        <w:pStyle w:val="ListParagraph"/>
        <w:numPr>
          <w:ilvl w:val="0"/>
          <w:numId w:val="4"/>
        </w:numPr>
      </w:pPr>
      <w:proofErr w:type="spellStart"/>
      <w:r>
        <w:t>FitBit</w:t>
      </w:r>
      <w:proofErr w:type="spellEnd"/>
      <w:r>
        <w:t xml:space="preserve"> API data</w:t>
      </w:r>
    </w:p>
    <w:p w14:paraId="7ED2E308" w14:textId="0AA5DE61" w:rsidR="00653355" w:rsidRDefault="00653355" w:rsidP="00303921">
      <w:pPr>
        <w:pStyle w:val="ListParagraph"/>
        <w:numPr>
          <w:ilvl w:val="0"/>
          <w:numId w:val="4"/>
        </w:numPr>
      </w:pPr>
      <w:r>
        <w:t>Human API data</w:t>
      </w:r>
    </w:p>
    <w:p w14:paraId="2E850AB3" w14:textId="05DC81C5" w:rsidR="00303921" w:rsidRDefault="00105297" w:rsidP="00105297">
      <w:pPr>
        <w:pStyle w:val="ListParagraph"/>
        <w:numPr>
          <w:ilvl w:val="0"/>
          <w:numId w:val="4"/>
        </w:numPr>
      </w:pPr>
      <w:r>
        <w:t>Statista datasets</w:t>
      </w:r>
    </w:p>
    <w:sectPr w:rsidR="0030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ABA28E" w14:textId="77777777" w:rsidR="008C6E1F" w:rsidRDefault="008C6E1F" w:rsidP="00C40FB7">
      <w:pPr>
        <w:spacing w:line="240" w:lineRule="auto"/>
      </w:pPr>
      <w:r>
        <w:separator/>
      </w:r>
    </w:p>
  </w:endnote>
  <w:endnote w:type="continuationSeparator" w:id="0">
    <w:p w14:paraId="74FB9CCA" w14:textId="77777777" w:rsidR="008C6E1F" w:rsidRDefault="008C6E1F" w:rsidP="00C40F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67E08E" w14:textId="77777777" w:rsidR="008C6E1F" w:rsidRDefault="008C6E1F" w:rsidP="00C40FB7">
      <w:pPr>
        <w:spacing w:line="240" w:lineRule="auto"/>
      </w:pPr>
      <w:r>
        <w:separator/>
      </w:r>
    </w:p>
  </w:footnote>
  <w:footnote w:type="continuationSeparator" w:id="0">
    <w:p w14:paraId="563429D1" w14:textId="77777777" w:rsidR="008C6E1F" w:rsidRDefault="008C6E1F" w:rsidP="00C40F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C47568"/>
    <w:multiLevelType w:val="hybridMultilevel"/>
    <w:tmpl w:val="F5205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35FD7"/>
    <w:multiLevelType w:val="hybridMultilevel"/>
    <w:tmpl w:val="F04AC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052CE"/>
    <w:multiLevelType w:val="hybridMultilevel"/>
    <w:tmpl w:val="D83AC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854A9"/>
    <w:multiLevelType w:val="hybridMultilevel"/>
    <w:tmpl w:val="0ED8D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9603D"/>
    <w:multiLevelType w:val="hybridMultilevel"/>
    <w:tmpl w:val="D99A63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F409A8"/>
    <w:multiLevelType w:val="hybridMultilevel"/>
    <w:tmpl w:val="631C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13220"/>
    <w:multiLevelType w:val="hybridMultilevel"/>
    <w:tmpl w:val="D1646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DD3C05"/>
    <w:multiLevelType w:val="hybridMultilevel"/>
    <w:tmpl w:val="3352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FB7"/>
    <w:rsid w:val="00020CA1"/>
    <w:rsid w:val="00105297"/>
    <w:rsid w:val="001A4046"/>
    <w:rsid w:val="002B4064"/>
    <w:rsid w:val="002C6543"/>
    <w:rsid w:val="00303921"/>
    <w:rsid w:val="00393228"/>
    <w:rsid w:val="003B490B"/>
    <w:rsid w:val="004A309D"/>
    <w:rsid w:val="004B3A24"/>
    <w:rsid w:val="00500257"/>
    <w:rsid w:val="00511AA1"/>
    <w:rsid w:val="00591F9D"/>
    <w:rsid w:val="00653355"/>
    <w:rsid w:val="00653A19"/>
    <w:rsid w:val="00780D1F"/>
    <w:rsid w:val="008A59C9"/>
    <w:rsid w:val="008C1919"/>
    <w:rsid w:val="008C6E1F"/>
    <w:rsid w:val="00901CCE"/>
    <w:rsid w:val="009B387B"/>
    <w:rsid w:val="00A6695C"/>
    <w:rsid w:val="00AE3967"/>
    <w:rsid w:val="00B26096"/>
    <w:rsid w:val="00B34E7F"/>
    <w:rsid w:val="00BB1E8B"/>
    <w:rsid w:val="00C40FB7"/>
    <w:rsid w:val="00CF4AA3"/>
    <w:rsid w:val="00DC54CD"/>
    <w:rsid w:val="00F243B4"/>
    <w:rsid w:val="00F73BAA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1AFB"/>
  <w15:chartTrackingRefBased/>
  <w15:docId w15:val="{51314B19-23D9-4146-84A2-26C178FC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B7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60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60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FB7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40F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0FB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FB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FB7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C40FB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FB7"/>
    <w:rPr>
      <w:rFonts w:ascii="Arial" w:eastAsia="Arial" w:hAnsi="Arial" w:cs="Arial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B26096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6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60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DC54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36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elancet.com/journals/lancet/article/PIIS0140-6736(20)30743-1/fulltext#seccestitle10" TargetMode="External"/><Relationship Id="rId13" Type="http://schemas.openxmlformats.org/officeDocument/2006/relationships/hyperlink" Target="http://dx.doi.org/10.2139/ssrn.3568830" TargetMode="External"/><Relationship Id="rId18" Type="http://schemas.openxmlformats.org/officeDocument/2006/relationships/hyperlink" Target="https://developerportal.garmin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kaggle.com/thoughtvector/podcastreviews/discussion" TargetMode="External"/><Relationship Id="rId7" Type="http://schemas.openxmlformats.org/officeDocument/2006/relationships/hyperlink" Target="https://www.who.int/news-room/detail/29-06-2020-covidtimeline" TargetMode="External"/><Relationship Id="rId12" Type="http://schemas.openxmlformats.org/officeDocument/2006/relationships/hyperlink" Target="https://www.mdpi.com/1660-4601/17/12/4484/htm" TargetMode="External"/><Relationship Id="rId17" Type="http://schemas.openxmlformats.org/officeDocument/2006/relationships/hyperlink" Target="https://www.ahajournals.org/doi/pdf/10.1161/01.CIR.86.1.340" TargetMode="External"/><Relationship Id="rId25" Type="http://schemas.openxmlformats.org/officeDocument/2006/relationships/hyperlink" Target="https://developer.garmin.com/health-api/overview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mc/articles/PMC7162753/" TargetMode="External"/><Relationship Id="rId20" Type="http://schemas.openxmlformats.org/officeDocument/2006/relationships/hyperlink" Target="https://www.oracle.com/database/12c-databas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dc.gov/mmwr/volumes/69/wr/mm6935a2.htm?s_cid=mm6935a2_w" TargetMode="External"/><Relationship Id="rId24" Type="http://schemas.openxmlformats.org/officeDocument/2006/relationships/hyperlink" Target="http://developers.strava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ncbi.nlm.nih.gov/pmc/articles/PMC7358585/" TargetMode="External"/><Relationship Id="rId23" Type="http://schemas.openxmlformats.org/officeDocument/2006/relationships/hyperlink" Target="https://developer.twitter.com/en" TargetMode="External"/><Relationship Id="rId10" Type="http://schemas.openxmlformats.org/officeDocument/2006/relationships/hyperlink" Target="https://www.cdc.gov/mmwr/volumes/69/wr/mm6924e1.htm?s_cid=mm6924e1_w#T1_down" TargetMode="External"/><Relationship Id="rId19" Type="http://schemas.openxmlformats.org/officeDocument/2006/relationships/hyperlink" Target="http://developers.strav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manetwork.com/journals/jama/article-abstract/2764283" TargetMode="External"/><Relationship Id="rId14" Type="http://schemas.openxmlformats.org/officeDocument/2006/relationships/hyperlink" Target="https://www.researchgate.net/publication/343445075_NETFLIX_FROM_APOLLO_13_TO_THE_CORONAVIRUS_PANDEMIC" TargetMode="External"/><Relationship Id="rId22" Type="http://schemas.openxmlformats.org/officeDocument/2006/relationships/hyperlink" Target="https://developer.spotify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1374</Words>
  <Characters>7833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ODonnell</dc:creator>
  <cp:keywords/>
  <dc:description/>
  <cp:lastModifiedBy>Michael ODonnell</cp:lastModifiedBy>
  <cp:revision>5</cp:revision>
  <dcterms:created xsi:type="dcterms:W3CDTF">2020-10-02T20:07:00Z</dcterms:created>
  <dcterms:modified xsi:type="dcterms:W3CDTF">2020-10-03T01:23:00Z</dcterms:modified>
</cp:coreProperties>
</file>