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50030" w14:textId="77777777" w:rsidR="00EF15DB" w:rsidRPr="007D58A2" w:rsidRDefault="00EF15DB" w:rsidP="00344A39">
      <w:pPr>
        <w:jc w:val="center"/>
        <w:rPr>
          <w:b/>
          <w:sz w:val="24"/>
        </w:rPr>
      </w:pPr>
      <w:r w:rsidRPr="007D58A2">
        <w:rPr>
          <w:b/>
          <w:sz w:val="24"/>
        </w:rPr>
        <w:t>CUNY School of Professional Studies</w:t>
      </w:r>
    </w:p>
    <w:p w14:paraId="04A509B5" w14:textId="77777777" w:rsidR="00A50287" w:rsidRPr="007D58A2" w:rsidRDefault="003C7123" w:rsidP="00344A39">
      <w:pPr>
        <w:jc w:val="center"/>
        <w:rPr>
          <w:b/>
          <w:sz w:val="24"/>
        </w:rPr>
      </w:pPr>
      <w:r w:rsidRPr="007D58A2">
        <w:rPr>
          <w:b/>
          <w:sz w:val="24"/>
        </w:rPr>
        <w:t xml:space="preserve">DATA 607: </w:t>
      </w:r>
      <w:r w:rsidR="00EF15DB" w:rsidRPr="007D58A2">
        <w:rPr>
          <w:b/>
          <w:sz w:val="24"/>
        </w:rPr>
        <w:t>Data Acquisition and Management, Final Project</w:t>
      </w:r>
    </w:p>
    <w:p w14:paraId="4A72172E" w14:textId="77777777" w:rsidR="00EF15DB" w:rsidRPr="007D58A2" w:rsidRDefault="00EF15DB" w:rsidP="003C7123">
      <w:pPr>
        <w:jc w:val="center"/>
        <w:rPr>
          <w:b/>
          <w:sz w:val="24"/>
        </w:rPr>
      </w:pPr>
      <w:r w:rsidRPr="007D58A2">
        <w:rPr>
          <w:b/>
          <w:sz w:val="24"/>
        </w:rPr>
        <w:t>Michael O’Donnell</w:t>
      </w:r>
      <w:r w:rsidR="003C7123" w:rsidRPr="007D58A2">
        <w:rPr>
          <w:b/>
          <w:sz w:val="24"/>
        </w:rPr>
        <w:t>, Spring 2019</w:t>
      </w:r>
    </w:p>
    <w:p w14:paraId="104A0F04" w14:textId="18F846F8" w:rsidR="007075BA" w:rsidRDefault="007075BA"/>
    <w:p w14:paraId="07C750AB" w14:textId="77777777" w:rsidR="007D58A2" w:rsidRDefault="007D58A2"/>
    <w:p w14:paraId="042EB3B8" w14:textId="77777777" w:rsidR="00EF15DB" w:rsidRPr="002A1BBA" w:rsidRDefault="00F55F10">
      <w:pPr>
        <w:rPr>
          <w:b/>
          <w:sz w:val="32"/>
          <w:u w:val="single"/>
        </w:rPr>
      </w:pPr>
      <w:r w:rsidRPr="002A1BBA">
        <w:rPr>
          <w:b/>
          <w:sz w:val="32"/>
          <w:u w:val="single"/>
        </w:rPr>
        <w:t>Proposal (motivation for</w:t>
      </w:r>
      <w:r w:rsidR="003C7123" w:rsidRPr="002A1BBA">
        <w:rPr>
          <w:b/>
          <w:sz w:val="32"/>
          <w:u w:val="single"/>
        </w:rPr>
        <w:t xml:space="preserve"> analysis):</w:t>
      </w:r>
    </w:p>
    <w:p w14:paraId="0EB15437" w14:textId="7B31D75D" w:rsidR="00000C66" w:rsidRDefault="00F41670" w:rsidP="00F41670">
      <w:pPr>
        <w:spacing w:line="254" w:lineRule="auto"/>
      </w:pPr>
      <w:r>
        <w:t>In today’s 24/7 news cycle we are bombarded with current events</w:t>
      </w:r>
      <w:r w:rsidR="0023575F">
        <w:t>. W</w:t>
      </w:r>
      <w:r w:rsidR="00BB6001">
        <w:t xml:space="preserve">e are </w:t>
      </w:r>
      <w:r w:rsidR="0078400B">
        <w:t>notified about local, na</w:t>
      </w:r>
      <w:r w:rsidR="00BB6001">
        <w:t>tional, and international stories</w:t>
      </w:r>
      <w:r w:rsidR="0078400B">
        <w:t xml:space="preserve"> minute-by-minute </w:t>
      </w:r>
      <w:r w:rsidR="00BB6001">
        <w:t>on</w:t>
      </w:r>
      <w:r w:rsidR="0078400B">
        <w:t xml:space="preserve"> our phones</w:t>
      </w:r>
      <w:r w:rsidR="0027610D">
        <w:t xml:space="preserve"> and computers</w:t>
      </w:r>
      <w:r w:rsidR="0078400B">
        <w:t xml:space="preserve">. </w:t>
      </w:r>
      <w:r w:rsidR="0027610D">
        <w:t xml:space="preserve">This massive quantity of news </w:t>
      </w:r>
      <w:r w:rsidR="002D258A">
        <w:t xml:space="preserve">often </w:t>
      </w:r>
      <w:r w:rsidR="0027610D">
        <w:t xml:space="preserve">dilutes </w:t>
      </w:r>
      <w:r w:rsidR="002D258A">
        <w:t>our attention, such that</w:t>
      </w:r>
      <w:r>
        <w:t xml:space="preserve"> </w:t>
      </w:r>
      <w:r w:rsidR="0078400B">
        <w:t xml:space="preserve">even </w:t>
      </w:r>
      <w:r w:rsidR="00904A36">
        <w:t>major news stories</w:t>
      </w:r>
      <w:r>
        <w:t xml:space="preserve"> may </w:t>
      </w:r>
      <w:r w:rsidR="0078400B">
        <w:t>only hold public attention for</w:t>
      </w:r>
      <w:r>
        <w:t xml:space="preserve"> </w:t>
      </w:r>
      <w:r w:rsidR="0078400B">
        <w:t>a few</w:t>
      </w:r>
      <w:r>
        <w:t xml:space="preserve"> hours. </w:t>
      </w:r>
      <w:r w:rsidR="002D258A">
        <w:t>T</w:t>
      </w:r>
      <w:r w:rsidR="00BB6001">
        <w:t>hen</w:t>
      </w:r>
      <w:r w:rsidR="00000C66">
        <w:t>,</w:t>
      </w:r>
      <w:r w:rsidR="00BB6001">
        <w:t xml:space="preserve"> we’</w:t>
      </w:r>
      <w:r w:rsidR="00000C66">
        <w:t>re onto the next.</w:t>
      </w:r>
    </w:p>
    <w:p w14:paraId="43F88890" w14:textId="6568A7A9" w:rsidR="00F41670" w:rsidRDefault="00F41670" w:rsidP="00F41670">
      <w:pPr>
        <w:spacing w:line="254" w:lineRule="auto"/>
      </w:pPr>
      <w:r>
        <w:t xml:space="preserve">Unfortunately, this </w:t>
      </w:r>
      <w:r w:rsidR="00BB6001">
        <w:t xml:space="preserve">news overload </w:t>
      </w:r>
      <w:r>
        <w:t>leave</w:t>
      </w:r>
      <w:r w:rsidR="0078400B">
        <w:t xml:space="preserve">s us little time to revisit </w:t>
      </w:r>
      <w:r w:rsidR="00000C66">
        <w:t>past events or</w:t>
      </w:r>
      <w:r w:rsidR="0078400B">
        <w:t xml:space="preserve"> explore </w:t>
      </w:r>
      <w:r w:rsidR="00BB6001">
        <w:t>history</w:t>
      </w:r>
      <w:r w:rsidR="00000C66">
        <w:t>. Yet, history</w:t>
      </w:r>
      <w:r>
        <w:t xml:space="preserve"> is </w:t>
      </w:r>
      <w:r w:rsidR="00000C66">
        <w:t xml:space="preserve">critically important and </w:t>
      </w:r>
      <w:r>
        <w:t xml:space="preserve">tied </w:t>
      </w:r>
      <w:r w:rsidR="0078400B">
        <w:t xml:space="preserve">to </w:t>
      </w:r>
      <w:r w:rsidR="00BB6001">
        <w:t>the</w:t>
      </w:r>
      <w:r>
        <w:t xml:space="preserve"> present</w:t>
      </w:r>
      <w:r w:rsidR="0023575F">
        <w:t>.</w:t>
      </w:r>
      <w:r w:rsidR="00000C66">
        <w:t xml:space="preserve"> So, for my DATA607 final project I </w:t>
      </w:r>
      <w:r w:rsidR="004E1ED4">
        <w:t>chose to</w:t>
      </w:r>
      <w:r w:rsidR="00000C66">
        <w:t xml:space="preserve"> analyze historical data that </w:t>
      </w:r>
      <w:r w:rsidR="00CE1B3D">
        <w:t>has</w:t>
      </w:r>
      <w:r w:rsidR="00000C66">
        <w:t xml:space="preserve"> value today. </w:t>
      </w:r>
    </w:p>
    <w:p w14:paraId="309BDA33" w14:textId="1D87943B" w:rsidR="000C234B" w:rsidRDefault="002D258A" w:rsidP="00F41670">
      <w:pPr>
        <w:spacing w:line="254" w:lineRule="auto"/>
      </w:pPr>
      <w:r>
        <w:t>Thus, m</w:t>
      </w:r>
      <w:r w:rsidR="004E1ED4">
        <w:t>y final project is a study of</w:t>
      </w:r>
      <w:r w:rsidR="00F41670">
        <w:t xml:space="preserve"> the U</w:t>
      </w:r>
      <w:r w:rsidR="0023575F">
        <w:t>.</w:t>
      </w:r>
      <w:r w:rsidR="00F41670">
        <w:t>S</w:t>
      </w:r>
      <w:r w:rsidR="0023575F">
        <w:t>.</w:t>
      </w:r>
      <w:r w:rsidR="00F41670">
        <w:t xml:space="preserve"> </w:t>
      </w:r>
      <w:r w:rsidR="00BB6001">
        <w:t>Senat</w:t>
      </w:r>
      <w:r w:rsidR="00B65769">
        <w:t>e</w:t>
      </w:r>
      <w:r w:rsidR="00000C66">
        <w:t xml:space="preserve">. </w:t>
      </w:r>
      <w:r w:rsidR="000C234B">
        <w:t xml:space="preserve">The Senate is one of our country’s most important governing bodies, </w:t>
      </w:r>
      <w:r w:rsidR="004E1ED4">
        <w:t xml:space="preserve">as old as the Constitution, </w:t>
      </w:r>
      <w:r>
        <w:t xml:space="preserve">reflects </w:t>
      </w:r>
      <w:r w:rsidR="000C234B">
        <w:t xml:space="preserve">the political landscape, </w:t>
      </w:r>
      <w:r w:rsidR="00B65769">
        <w:t xml:space="preserve">entails </w:t>
      </w:r>
      <w:r w:rsidR="004E1ED4">
        <w:t xml:space="preserve">many forgotten </w:t>
      </w:r>
      <w:r w:rsidR="00B65769">
        <w:t>details</w:t>
      </w:r>
      <w:r w:rsidR="004E1ED4">
        <w:t xml:space="preserve">, </w:t>
      </w:r>
      <w:r w:rsidR="000C234B">
        <w:t xml:space="preserve">and </w:t>
      </w:r>
      <w:r w:rsidR="00B65769">
        <w:t>has simple data</w:t>
      </w:r>
      <w:r w:rsidR="000C234B">
        <w:t xml:space="preserve"> (two sena</w:t>
      </w:r>
      <w:r w:rsidR="004E1ED4">
        <w:t>tors per state, six-year terms)</w:t>
      </w:r>
      <w:r w:rsidR="0023575F">
        <w:t>.</w:t>
      </w:r>
      <w:r>
        <w:t xml:space="preserve"> Hence, my analysis will </w:t>
      </w:r>
      <w:r w:rsidR="001C1F5E">
        <w:t>(</w:t>
      </w:r>
      <w:r>
        <w:t>hopefully</w:t>
      </w:r>
      <w:r w:rsidR="001C1F5E">
        <w:t>)</w:t>
      </w:r>
      <w:r>
        <w:t xml:space="preserve"> provide both an interesting historical overview and a </w:t>
      </w:r>
      <w:r w:rsidR="001C1F5E">
        <w:t>renewed point of view</w:t>
      </w:r>
      <w:r>
        <w:t xml:space="preserve"> on today’s </w:t>
      </w:r>
      <w:r w:rsidR="001C1F5E">
        <w:t>Senate</w:t>
      </w:r>
      <w:r>
        <w:t>.</w:t>
      </w:r>
    </w:p>
    <w:p w14:paraId="660EA0DB" w14:textId="3563684E" w:rsidR="00F41670" w:rsidRDefault="00B65769" w:rsidP="00F41670">
      <w:pPr>
        <w:spacing w:line="254" w:lineRule="auto"/>
      </w:pPr>
      <w:r>
        <w:t>My analysis of the</w:t>
      </w:r>
      <w:r w:rsidR="004E1ED4">
        <w:t xml:space="preserve"> Senate </w:t>
      </w:r>
      <w:r w:rsidR="00F41670">
        <w:t xml:space="preserve">focuses on </w:t>
      </w:r>
      <w:r w:rsidR="004E1ED4">
        <w:t xml:space="preserve">political party </w:t>
      </w:r>
      <w:r w:rsidR="00F41670">
        <w:t xml:space="preserve">trends by </w:t>
      </w:r>
      <w:r w:rsidR="004E1ED4">
        <w:t>time</w:t>
      </w:r>
      <w:r w:rsidR="00F41670">
        <w:t xml:space="preserve"> and U</w:t>
      </w:r>
      <w:r w:rsidR="0023575F">
        <w:t>.</w:t>
      </w:r>
      <w:r w:rsidR="00F41670">
        <w:t>S</w:t>
      </w:r>
      <w:r w:rsidR="0023575F">
        <w:t>.</w:t>
      </w:r>
      <w:r w:rsidR="00F41670">
        <w:t xml:space="preserve"> region. </w:t>
      </w:r>
      <w:r w:rsidR="001C1F5E">
        <w:t>My analysis is thorough, but there</w:t>
      </w:r>
      <w:r w:rsidR="002D258A">
        <w:t xml:space="preserve"> are </w:t>
      </w:r>
      <w:r w:rsidR="00CE1B3D">
        <w:t>many</w:t>
      </w:r>
      <w:r w:rsidR="001C1F5E">
        <w:t xml:space="preserve"> </w:t>
      </w:r>
      <w:r w:rsidR="002D258A">
        <w:t>more insights in the dataset if you choose to dig in.</w:t>
      </w:r>
    </w:p>
    <w:p w14:paraId="7CF84968" w14:textId="0EF3FF82" w:rsidR="005F118D" w:rsidRPr="002A1BBA" w:rsidRDefault="005F118D" w:rsidP="005F118D">
      <w:pPr>
        <w:rPr>
          <w:b/>
          <w:sz w:val="32"/>
          <w:u w:val="single"/>
        </w:rPr>
      </w:pPr>
      <w:r>
        <w:rPr>
          <w:b/>
          <w:sz w:val="32"/>
          <w:u w:val="single"/>
        </w:rPr>
        <w:t>Largest Challenge:</w:t>
      </w:r>
    </w:p>
    <w:p w14:paraId="41A54942" w14:textId="68FD6A35" w:rsidR="005F118D" w:rsidRDefault="005F118D" w:rsidP="00F41670">
      <w:pPr>
        <w:spacing w:line="254" w:lineRule="auto"/>
      </w:pPr>
      <w:r>
        <w:t xml:space="preserve">The largest, and most unanticipated challenge of this project was aggregating US Senate data. Although the history of US Senate is documented, it is not kept in clean, tabular form. Rather, it is </w:t>
      </w:r>
      <w:r w:rsidR="005C2986">
        <w:t>kept</w:t>
      </w:r>
      <w:r>
        <w:t xml:space="preserve"> in text </w:t>
      </w:r>
      <w:r w:rsidR="005C2986">
        <w:t>or scattered lists.</w:t>
      </w:r>
      <w:r>
        <w:t xml:space="preserve"> </w:t>
      </w:r>
      <w:r w:rsidR="005C2986">
        <w:t>Thus</w:t>
      </w:r>
      <w:r>
        <w:t xml:space="preserve">, it is easy to find the US Senators from Washington in 1905. </w:t>
      </w:r>
      <w:r w:rsidR="005C2986">
        <w:t xml:space="preserve">But </w:t>
      </w:r>
      <w:r>
        <w:t xml:space="preserve">it is difficult to </w:t>
      </w:r>
      <w:r w:rsidR="005C2986">
        <w:t>aggregate</w:t>
      </w:r>
      <w:r>
        <w:t xml:space="preserve"> the </w:t>
      </w:r>
      <w:r w:rsidR="005C2986">
        <w:t>number</w:t>
      </w:r>
      <w:r>
        <w:t xml:space="preserve"> of years the US Senators from Washington were Democrats from 1905-2000.</w:t>
      </w:r>
      <w:r w:rsidR="005C2986">
        <w:t xml:space="preserve"> Hence, although the below analysis is interesting, the real value in this project is the raw, clean datasets used to drive the analysis.</w:t>
      </w:r>
    </w:p>
    <w:p w14:paraId="3459EBCC" w14:textId="469AFFF0" w:rsidR="00B65769" w:rsidRPr="008B3AF3" w:rsidRDefault="00B65769" w:rsidP="00F55F10">
      <w:pPr>
        <w:spacing w:line="254" w:lineRule="auto"/>
        <w:rPr>
          <w:b/>
          <w:sz w:val="32"/>
          <w:u w:val="single"/>
        </w:rPr>
      </w:pPr>
      <w:r w:rsidRPr="008B3AF3">
        <w:rPr>
          <w:b/>
          <w:sz w:val="32"/>
          <w:u w:val="single"/>
        </w:rPr>
        <w:t>Context:</w:t>
      </w:r>
    </w:p>
    <w:p w14:paraId="555CCCD9" w14:textId="465EA8AC" w:rsidR="00B65769" w:rsidRPr="00B65769" w:rsidRDefault="00B65769" w:rsidP="00F55F10">
      <w:pPr>
        <w:spacing w:line="254" w:lineRule="auto"/>
      </w:pPr>
      <w:r>
        <w:t>The primary responsibilities of the Senate are:</w:t>
      </w:r>
    </w:p>
    <w:p w14:paraId="10C4CD50" w14:textId="77777777" w:rsidR="00F55F10" w:rsidRDefault="00F55F10" w:rsidP="00F55F10">
      <w:pPr>
        <w:pStyle w:val="ListParagraph"/>
        <w:numPr>
          <w:ilvl w:val="0"/>
          <w:numId w:val="1"/>
        </w:numPr>
      </w:pPr>
      <w:r>
        <w:t>To pass legislation (in tandem with the House)</w:t>
      </w:r>
    </w:p>
    <w:p w14:paraId="69054376" w14:textId="77777777" w:rsidR="00F55F10" w:rsidRDefault="00F55F10" w:rsidP="00F55F10">
      <w:pPr>
        <w:pStyle w:val="ListParagraph"/>
        <w:numPr>
          <w:ilvl w:val="0"/>
          <w:numId w:val="1"/>
        </w:numPr>
      </w:pPr>
      <w:r>
        <w:t>To review, approve, and/or reject presidential appointees to executive and judicial branch posts</w:t>
      </w:r>
    </w:p>
    <w:p w14:paraId="09F9F810" w14:textId="77777777" w:rsidR="00F55F10" w:rsidRDefault="00F55F10" w:rsidP="00F55F10">
      <w:pPr>
        <w:pStyle w:val="ListParagraph"/>
        <w:numPr>
          <w:ilvl w:val="1"/>
          <w:numId w:val="1"/>
        </w:numPr>
      </w:pPr>
      <w:r>
        <w:t>Example: The Senate can vote to approve or reject the presidential nomination of a supreme court justice</w:t>
      </w:r>
    </w:p>
    <w:p w14:paraId="55AE2A65" w14:textId="644A76A7" w:rsidR="00F55F10" w:rsidRDefault="00F55F10" w:rsidP="00F55F10">
      <w:pPr>
        <w:pStyle w:val="ListParagraph"/>
        <w:numPr>
          <w:ilvl w:val="0"/>
          <w:numId w:val="1"/>
        </w:numPr>
      </w:pPr>
      <w:r>
        <w:t xml:space="preserve">To vote on impeachment of government officials (the impeachment process is initiated by the House of Representatives) </w:t>
      </w:r>
    </w:p>
    <w:p w14:paraId="4CE4D409" w14:textId="7658794B" w:rsidR="00715311" w:rsidRDefault="00F55F10" w:rsidP="00ED060E">
      <w:pPr>
        <w:pStyle w:val="ListParagraph"/>
        <w:numPr>
          <w:ilvl w:val="0"/>
          <w:numId w:val="1"/>
        </w:numPr>
        <w:spacing w:line="254" w:lineRule="auto"/>
      </w:pPr>
      <w:r>
        <w:t>To approve treaties made by the executive branch</w:t>
      </w:r>
    </w:p>
    <w:p w14:paraId="615DE31F" w14:textId="5384003C" w:rsidR="000150C5" w:rsidRPr="00A65E7B" w:rsidRDefault="00B65769">
      <w:pPr>
        <w:rPr>
          <w:u w:val="single"/>
        </w:rPr>
      </w:pPr>
      <w:r>
        <w:t>Senate elections:</w:t>
      </w:r>
    </w:p>
    <w:p w14:paraId="69DEF5C2" w14:textId="6C3F7F1E" w:rsidR="000150C5" w:rsidRDefault="00B65769" w:rsidP="00A65E7B">
      <w:pPr>
        <w:pStyle w:val="ListParagraph"/>
        <w:numPr>
          <w:ilvl w:val="0"/>
          <w:numId w:val="3"/>
        </w:numPr>
      </w:pPr>
      <w:r>
        <w:t xml:space="preserve">Each state elects </w:t>
      </w:r>
      <w:r w:rsidR="000150C5">
        <w:t xml:space="preserve">2 </w:t>
      </w:r>
      <w:r>
        <w:t>S</w:t>
      </w:r>
      <w:r w:rsidR="000150C5">
        <w:t>enators</w:t>
      </w:r>
      <w:r>
        <w:t xml:space="preserve"> (</w:t>
      </w:r>
      <w:r w:rsidR="000150C5">
        <w:t>currently 100 senators</w:t>
      </w:r>
      <w:r>
        <w:t xml:space="preserve"> total)</w:t>
      </w:r>
    </w:p>
    <w:p w14:paraId="2E451B71" w14:textId="7FBD7867" w:rsidR="00ED060E" w:rsidRDefault="00B65769" w:rsidP="00A65E7B">
      <w:pPr>
        <w:pStyle w:val="ListParagraph"/>
        <w:numPr>
          <w:ilvl w:val="0"/>
          <w:numId w:val="3"/>
        </w:numPr>
      </w:pPr>
      <w:r>
        <w:t>Each Sena</w:t>
      </w:r>
      <w:r w:rsidR="002D258A">
        <w:t>te term is</w:t>
      </w:r>
      <w:r w:rsidR="00ED060E">
        <w:t xml:space="preserve"> 6</w:t>
      </w:r>
      <w:r w:rsidR="002D258A">
        <w:t xml:space="preserve"> years</w:t>
      </w:r>
    </w:p>
    <w:p w14:paraId="2986F7BB" w14:textId="2D41569F" w:rsidR="000150C5" w:rsidRDefault="00ED060E" w:rsidP="001C1F5E">
      <w:pPr>
        <w:pStyle w:val="ListParagraph"/>
        <w:numPr>
          <w:ilvl w:val="0"/>
          <w:numId w:val="3"/>
        </w:numPr>
      </w:pPr>
      <w:r>
        <w:t>There is no limit for</w:t>
      </w:r>
      <w:r w:rsidR="0023575F">
        <w:t xml:space="preserve"> number of</w:t>
      </w:r>
      <w:r>
        <w:t xml:space="preserve"> times a Senator can be re-elected</w:t>
      </w:r>
    </w:p>
    <w:p w14:paraId="69A8F4BB" w14:textId="73E132DB" w:rsidR="00ED060E" w:rsidRDefault="00ED060E" w:rsidP="00ED060E"/>
    <w:p w14:paraId="2168E0CA" w14:textId="7235C806" w:rsidR="00167003" w:rsidRPr="008B3AF3" w:rsidRDefault="00167003" w:rsidP="00ED060E">
      <w:pPr>
        <w:rPr>
          <w:b/>
          <w:sz w:val="32"/>
          <w:u w:val="single"/>
        </w:rPr>
      </w:pPr>
      <w:r w:rsidRPr="008B3AF3">
        <w:rPr>
          <w:b/>
          <w:sz w:val="32"/>
          <w:u w:val="single"/>
        </w:rPr>
        <w:lastRenderedPageBreak/>
        <w:t>Overview of the Senate, 1789-2019:</w:t>
      </w:r>
    </w:p>
    <w:p w14:paraId="39DA9C1F" w14:textId="77AC9EE2" w:rsidR="000150C5" w:rsidRDefault="000150C5" w:rsidP="00A65E7B">
      <w:pPr>
        <w:pStyle w:val="ListParagraph"/>
        <w:numPr>
          <w:ilvl w:val="0"/>
          <w:numId w:val="3"/>
        </w:numPr>
      </w:pPr>
      <w:r>
        <w:t xml:space="preserve">Total Senators </w:t>
      </w:r>
      <w:r w:rsidR="00ED060E">
        <w:t>i</w:t>
      </w:r>
      <w:r w:rsidR="0023575F">
        <w:t>n</w:t>
      </w:r>
      <w:r w:rsidR="00ED060E">
        <w:t xml:space="preserve"> </w:t>
      </w:r>
      <w:r w:rsidR="0023575F">
        <w:t>U.S.</w:t>
      </w:r>
      <w:r w:rsidR="00ED060E">
        <w:t xml:space="preserve"> history:</w:t>
      </w:r>
      <w:r w:rsidR="00A839B1">
        <w:t xml:space="preserve"> 1</w:t>
      </w:r>
      <w:r w:rsidR="00ED060E">
        <w:t>,</w:t>
      </w:r>
      <w:r w:rsidR="00A839B1">
        <w:t>989</w:t>
      </w:r>
    </w:p>
    <w:p w14:paraId="12A42D47" w14:textId="69CFA1E7" w:rsidR="00A65E7B" w:rsidRDefault="00A65E7B" w:rsidP="00A65E7B">
      <w:pPr>
        <w:pStyle w:val="ListParagraph"/>
        <w:numPr>
          <w:ilvl w:val="0"/>
          <w:numId w:val="3"/>
        </w:numPr>
      </w:pPr>
      <w:r>
        <w:t xml:space="preserve">Longest serving Senator: </w:t>
      </w:r>
      <w:r w:rsidR="008B7BC7">
        <w:t>Robert C. Byrd</w:t>
      </w:r>
      <w:r>
        <w:t xml:space="preserve"> – </w:t>
      </w:r>
      <w:r w:rsidR="008B7BC7">
        <w:t>51</w:t>
      </w:r>
      <w:r>
        <w:t xml:space="preserve"> years, </w:t>
      </w:r>
      <w:r w:rsidR="008B7BC7">
        <w:t>West Virginia</w:t>
      </w:r>
      <w:r>
        <w:t xml:space="preserve"> (19</w:t>
      </w:r>
      <w:r w:rsidR="008B7BC7">
        <w:t>59</w:t>
      </w:r>
      <w:r>
        <w:t>-</w:t>
      </w:r>
      <w:r w:rsidR="008B7BC7">
        <w:t>2010</w:t>
      </w:r>
      <w:r>
        <w:t>)</w:t>
      </w:r>
    </w:p>
    <w:p w14:paraId="5D830683" w14:textId="20220577" w:rsidR="008B7BC7" w:rsidRDefault="008B7BC7" w:rsidP="00A65E7B">
      <w:pPr>
        <w:pStyle w:val="ListParagraph"/>
        <w:numPr>
          <w:ilvl w:val="0"/>
          <w:numId w:val="3"/>
        </w:numPr>
      </w:pPr>
      <w:r>
        <w:t>Average Senate career: 8.97 years</w:t>
      </w:r>
    </w:p>
    <w:p w14:paraId="54386026" w14:textId="77777777" w:rsidR="008B3AF3" w:rsidRDefault="008B3AF3" w:rsidP="008B3AF3">
      <w:pPr>
        <w:pStyle w:val="ListParagraph"/>
      </w:pPr>
    </w:p>
    <w:p w14:paraId="3A860765" w14:textId="77777777" w:rsidR="0023575F" w:rsidRDefault="0023575F" w:rsidP="008B3AF3">
      <w:pPr>
        <w:jc w:val="center"/>
        <w:rPr>
          <w:b/>
        </w:rPr>
      </w:pPr>
    </w:p>
    <w:p w14:paraId="3F69B25E" w14:textId="34584CC6" w:rsidR="0066291D" w:rsidRPr="008B3AF3" w:rsidRDefault="0066291D" w:rsidP="008B3AF3">
      <w:pPr>
        <w:jc w:val="center"/>
        <w:rPr>
          <w:b/>
        </w:rPr>
      </w:pPr>
      <w:r w:rsidRPr="008B3AF3">
        <w:rPr>
          <w:b/>
        </w:rPr>
        <w:t xml:space="preserve">Count of </w:t>
      </w:r>
      <w:r w:rsidR="008B3AF3">
        <w:rPr>
          <w:b/>
        </w:rPr>
        <w:t xml:space="preserve">Senators by </w:t>
      </w:r>
      <w:r w:rsidRPr="008B3AF3">
        <w:rPr>
          <w:b/>
        </w:rPr>
        <w:t xml:space="preserve">Political </w:t>
      </w:r>
      <w:r w:rsidR="008B3AF3">
        <w:rPr>
          <w:b/>
        </w:rPr>
        <w:t>P</w:t>
      </w:r>
      <w:r w:rsidRPr="008B3AF3">
        <w:rPr>
          <w:b/>
        </w:rPr>
        <w:t>art</w:t>
      </w:r>
      <w:r w:rsidR="008B3AF3">
        <w:rPr>
          <w:b/>
        </w:rPr>
        <w:t>y</w:t>
      </w:r>
    </w:p>
    <w:p w14:paraId="1F8BB649" w14:textId="4BC53E6B" w:rsidR="009679CD" w:rsidRDefault="00C85F19" w:rsidP="00C85F19">
      <w:pPr>
        <w:jc w:val="center"/>
      </w:pPr>
      <w:r>
        <w:rPr>
          <w:noProof/>
        </w:rPr>
        <w:drawing>
          <wp:inline distT="0" distB="0" distL="0" distR="0" wp14:anchorId="68F87898" wp14:editId="0609E225">
            <wp:extent cx="5730252" cy="64434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ator_Party_Frequenc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0252" cy="6443485"/>
                    </a:xfrm>
                    <a:prstGeom prst="rect">
                      <a:avLst/>
                    </a:prstGeom>
                  </pic:spPr>
                </pic:pic>
              </a:graphicData>
            </a:graphic>
          </wp:inline>
        </w:drawing>
      </w:r>
    </w:p>
    <w:p w14:paraId="132178FE" w14:textId="105C43B5" w:rsidR="00FB4013" w:rsidRDefault="00FB4013" w:rsidP="00FB4013"/>
    <w:p w14:paraId="3E9E31CC" w14:textId="1BB2E3EB" w:rsidR="00C65E08" w:rsidRDefault="00E1179E" w:rsidP="00FB4013">
      <w:r>
        <w:t>Today, we rarely reference Political Parties other than our two most popular, Democratic and Republican</w:t>
      </w:r>
      <w:r w:rsidR="00D84096">
        <w:t xml:space="preserve">. </w:t>
      </w:r>
      <w:r>
        <w:t>But from the above table, we have elected Senators from 22 different political parties. The stacked line graph below</w:t>
      </w:r>
      <w:r w:rsidR="00D84096">
        <w:t xml:space="preserve"> displays the </w:t>
      </w:r>
      <w:r w:rsidR="00326C7F">
        <w:lastRenderedPageBreak/>
        <w:t>frequency of senators by year for the top 5</w:t>
      </w:r>
      <w:r w:rsidR="00D84096">
        <w:t xml:space="preserve"> political parties</w:t>
      </w:r>
      <w:r w:rsidR="00326C7F">
        <w:t xml:space="preserve"> in the Senate</w:t>
      </w:r>
      <w:r w:rsidR="0023575F">
        <w:t>.</w:t>
      </w:r>
      <w:r w:rsidR="001205D7">
        <w:t xml:space="preserve"> As you can see, our first 100 years were not all Democratic and Republican:</w:t>
      </w:r>
    </w:p>
    <w:p w14:paraId="51DD9142" w14:textId="683F068A" w:rsidR="007F4EA3" w:rsidRDefault="00C65E08" w:rsidP="002759D4">
      <w:pPr>
        <w:jc w:val="center"/>
      </w:pPr>
      <w:r>
        <w:rPr>
          <w:noProof/>
        </w:rPr>
        <w:drawing>
          <wp:inline distT="0" distB="0" distL="0" distR="0" wp14:anchorId="54EACEEC" wp14:editId="5DD4FFF8">
            <wp:extent cx="4956058" cy="7382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ator_Party_Frequency_L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6058" cy="7382271"/>
                    </a:xfrm>
                    <a:prstGeom prst="rect">
                      <a:avLst/>
                    </a:prstGeom>
                  </pic:spPr>
                </pic:pic>
              </a:graphicData>
            </a:graphic>
          </wp:inline>
        </w:drawing>
      </w:r>
    </w:p>
    <w:p w14:paraId="6813AF41" w14:textId="56374115" w:rsidR="00167003" w:rsidRDefault="00167003" w:rsidP="00FB4013"/>
    <w:p w14:paraId="20C8A5C3" w14:textId="13329E4B" w:rsidR="00167003" w:rsidRPr="00FD53E2" w:rsidRDefault="00FD53E2" w:rsidP="00FB4013">
      <w:pPr>
        <w:rPr>
          <w:b/>
          <w:sz w:val="32"/>
          <w:u w:val="single"/>
        </w:rPr>
      </w:pPr>
      <w:r w:rsidRPr="00FD53E2">
        <w:rPr>
          <w:b/>
          <w:sz w:val="32"/>
          <w:u w:val="single"/>
        </w:rPr>
        <w:t xml:space="preserve">The </w:t>
      </w:r>
      <w:r w:rsidR="00D3284D">
        <w:rPr>
          <w:b/>
          <w:sz w:val="32"/>
          <w:u w:val="single"/>
        </w:rPr>
        <w:t>US</w:t>
      </w:r>
      <w:r w:rsidRPr="00FD53E2">
        <w:rPr>
          <w:b/>
          <w:sz w:val="32"/>
          <w:u w:val="single"/>
        </w:rPr>
        <w:t xml:space="preserve"> Senate</w:t>
      </w:r>
      <w:r w:rsidR="00D3284D">
        <w:rPr>
          <w:b/>
          <w:sz w:val="32"/>
          <w:u w:val="single"/>
        </w:rPr>
        <w:t xml:space="preserve"> by Federal Region</w:t>
      </w:r>
      <w:r>
        <w:rPr>
          <w:b/>
          <w:sz w:val="32"/>
          <w:u w:val="single"/>
        </w:rPr>
        <w:t>:</w:t>
      </w:r>
    </w:p>
    <w:p w14:paraId="062B5AA1" w14:textId="780F09B7" w:rsidR="00A65E7B" w:rsidRDefault="00CE1B3D" w:rsidP="00A65E7B">
      <w:r>
        <w:lastRenderedPageBreak/>
        <w:t xml:space="preserve">Another way to view the US Senate is by Federal Region. </w:t>
      </w:r>
      <w:r w:rsidR="006502DD">
        <w:t xml:space="preserve">This </w:t>
      </w:r>
      <w:r>
        <w:t>showcases that regions of the United States have changed the parties they elect to the Senate over time. So, have the regions political opinions changed or have the parties changed? That will take further research, but the below will show change regardless.</w:t>
      </w:r>
    </w:p>
    <w:p w14:paraId="4840885D" w14:textId="525D18DB" w:rsidR="00A65E7B" w:rsidRDefault="00D3284D" w:rsidP="00A65E7B">
      <w:r>
        <w:t xml:space="preserve">Standard Federal Regions: </w:t>
      </w:r>
      <w:r w:rsidRPr="00D3284D">
        <w:t>The ten standard federal regions were established by</w:t>
      </w:r>
      <w:r w:rsidR="000A297C">
        <w:t xml:space="preserve"> the o</w:t>
      </w:r>
      <w:r w:rsidRPr="000A297C">
        <w:t>ffice of Management and Budget</w:t>
      </w:r>
      <w:r w:rsidR="000A297C">
        <w:t xml:space="preserve"> i</w:t>
      </w:r>
      <w:r w:rsidRPr="00D3284D">
        <w:t xml:space="preserve">n </w:t>
      </w:r>
      <w:proofErr w:type="gramStart"/>
      <w:r w:rsidR="003819F5" w:rsidRPr="00D3284D">
        <w:t>April</w:t>
      </w:r>
      <w:r w:rsidRPr="00D3284D">
        <w:t xml:space="preserve"> 1974, and</w:t>
      </w:r>
      <w:proofErr w:type="gramEnd"/>
      <w:r w:rsidRPr="00D3284D">
        <w:t xml:space="preserve"> required for all executive agencies.</w:t>
      </w:r>
    </w:p>
    <w:p w14:paraId="51246581" w14:textId="77777777" w:rsidR="003819F5" w:rsidRPr="003819F5" w:rsidRDefault="003819F5" w:rsidP="003819F5">
      <w:pPr>
        <w:pStyle w:val="ListParagraph"/>
        <w:numPr>
          <w:ilvl w:val="0"/>
          <w:numId w:val="5"/>
        </w:numPr>
      </w:pPr>
      <w:r w:rsidRPr="003819F5">
        <w:t>Region I: Connecticut, Maine, Massachusetts, New Hampshire, Rhode Island, Vermont</w:t>
      </w:r>
    </w:p>
    <w:p w14:paraId="7C56F32E" w14:textId="77777777" w:rsidR="003819F5" w:rsidRPr="003819F5" w:rsidRDefault="003819F5" w:rsidP="003819F5">
      <w:pPr>
        <w:pStyle w:val="ListParagraph"/>
        <w:numPr>
          <w:ilvl w:val="0"/>
          <w:numId w:val="5"/>
        </w:numPr>
      </w:pPr>
      <w:r w:rsidRPr="003819F5">
        <w:t>Region II: New Jersey, New York, Puerto Rico, US Virgin Islands</w:t>
      </w:r>
    </w:p>
    <w:p w14:paraId="2EBC2C70" w14:textId="77777777" w:rsidR="003819F5" w:rsidRPr="003819F5" w:rsidRDefault="003819F5" w:rsidP="003819F5">
      <w:pPr>
        <w:pStyle w:val="ListParagraph"/>
        <w:numPr>
          <w:ilvl w:val="0"/>
          <w:numId w:val="5"/>
        </w:numPr>
      </w:pPr>
      <w:r w:rsidRPr="003819F5">
        <w:t>Region III: Delaware, District of Columbia, Maryland, Pennsylvania, Virginia, West Virginia</w:t>
      </w:r>
    </w:p>
    <w:p w14:paraId="0401A0EE" w14:textId="77777777" w:rsidR="003819F5" w:rsidRPr="003819F5" w:rsidRDefault="003819F5" w:rsidP="003819F5">
      <w:pPr>
        <w:pStyle w:val="ListParagraph"/>
        <w:numPr>
          <w:ilvl w:val="0"/>
          <w:numId w:val="5"/>
        </w:numPr>
      </w:pPr>
      <w:r w:rsidRPr="003819F5">
        <w:t>Region IV: Alabama, Florida, Georgia, Kentucky, Mississippi, North Carolina, South Carolina, Tennessee</w:t>
      </w:r>
    </w:p>
    <w:p w14:paraId="4D876E93" w14:textId="77777777" w:rsidR="003819F5" w:rsidRPr="003819F5" w:rsidRDefault="003819F5" w:rsidP="003819F5">
      <w:pPr>
        <w:pStyle w:val="ListParagraph"/>
        <w:numPr>
          <w:ilvl w:val="0"/>
          <w:numId w:val="5"/>
        </w:numPr>
      </w:pPr>
      <w:r w:rsidRPr="003819F5">
        <w:t>Region V: Illinois, Indiana, Michigan, Minnesota, Ohio, Wisconsin</w:t>
      </w:r>
    </w:p>
    <w:p w14:paraId="5FA9EC5F" w14:textId="77777777" w:rsidR="003819F5" w:rsidRPr="003819F5" w:rsidRDefault="003819F5" w:rsidP="003819F5">
      <w:pPr>
        <w:pStyle w:val="ListParagraph"/>
        <w:numPr>
          <w:ilvl w:val="0"/>
          <w:numId w:val="5"/>
        </w:numPr>
      </w:pPr>
      <w:r w:rsidRPr="003819F5">
        <w:t>Region VI: Arkansas, Louisiana, New Mexico, Oklahoma, Texas</w:t>
      </w:r>
    </w:p>
    <w:p w14:paraId="14DDD2BA" w14:textId="77777777" w:rsidR="003819F5" w:rsidRPr="003819F5" w:rsidRDefault="003819F5" w:rsidP="003819F5">
      <w:pPr>
        <w:pStyle w:val="ListParagraph"/>
        <w:numPr>
          <w:ilvl w:val="0"/>
          <w:numId w:val="5"/>
        </w:numPr>
      </w:pPr>
      <w:r w:rsidRPr="003819F5">
        <w:t>Region VII: Iowa, Kansas, Missouri, Nebraska</w:t>
      </w:r>
    </w:p>
    <w:p w14:paraId="1CE9F7B9" w14:textId="77777777" w:rsidR="003819F5" w:rsidRPr="003819F5" w:rsidRDefault="003819F5" w:rsidP="003819F5">
      <w:pPr>
        <w:pStyle w:val="ListParagraph"/>
        <w:numPr>
          <w:ilvl w:val="0"/>
          <w:numId w:val="5"/>
        </w:numPr>
      </w:pPr>
      <w:r w:rsidRPr="003819F5">
        <w:t>Region VIII: Colorado, Montana, North Dakota, South Dakota, Utah, Wyoming</w:t>
      </w:r>
    </w:p>
    <w:p w14:paraId="56D138FD" w14:textId="77777777" w:rsidR="003819F5" w:rsidRPr="003819F5" w:rsidRDefault="003819F5" w:rsidP="003819F5">
      <w:pPr>
        <w:pStyle w:val="ListParagraph"/>
        <w:numPr>
          <w:ilvl w:val="0"/>
          <w:numId w:val="5"/>
        </w:numPr>
      </w:pPr>
      <w:r w:rsidRPr="003819F5">
        <w:t>Region IX: Arizona, California, Hawaii, Nevada, American Samoa, Guam, Northern Mariana Islands</w:t>
      </w:r>
    </w:p>
    <w:p w14:paraId="3384385F" w14:textId="23991DBD" w:rsidR="003819F5" w:rsidRDefault="003819F5" w:rsidP="003819F5">
      <w:pPr>
        <w:pStyle w:val="ListParagraph"/>
        <w:numPr>
          <w:ilvl w:val="0"/>
          <w:numId w:val="5"/>
        </w:numPr>
      </w:pPr>
      <w:r w:rsidRPr="003819F5">
        <w:t>Region X: Alaska, Idaho, Oregon, Washington</w:t>
      </w:r>
    </w:p>
    <w:p w14:paraId="4416B041" w14:textId="57E48013" w:rsidR="003819F5" w:rsidRDefault="003819F5" w:rsidP="003819F5">
      <w:pPr>
        <w:jc w:val="center"/>
      </w:pPr>
      <w:r>
        <w:rPr>
          <w:noProof/>
        </w:rPr>
        <w:drawing>
          <wp:inline distT="0" distB="0" distL="0" distR="0" wp14:anchorId="59901413" wp14:editId="399EFDC0">
            <wp:extent cx="5513070" cy="3566414"/>
            <wp:effectExtent l="19050" t="19050" r="1143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0pxUSFederalRegions.png"/>
                    <pic:cNvPicPr/>
                  </pic:nvPicPr>
                  <pic:blipFill>
                    <a:blip r:embed="rId7">
                      <a:extLst>
                        <a:ext uri="{28A0092B-C50C-407E-A947-70E740481C1C}">
                          <a14:useLocalDpi xmlns:a14="http://schemas.microsoft.com/office/drawing/2010/main" val="0"/>
                        </a:ext>
                      </a:extLst>
                    </a:blip>
                    <a:stretch>
                      <a:fillRect/>
                    </a:stretch>
                  </pic:blipFill>
                  <pic:spPr>
                    <a:xfrm>
                      <a:off x="0" y="0"/>
                      <a:ext cx="5520058" cy="3570934"/>
                    </a:xfrm>
                    <a:prstGeom prst="rect">
                      <a:avLst/>
                    </a:prstGeom>
                    <a:ln>
                      <a:solidFill>
                        <a:schemeClr val="tx1"/>
                      </a:solidFill>
                    </a:ln>
                  </pic:spPr>
                </pic:pic>
              </a:graphicData>
            </a:graphic>
          </wp:inline>
        </w:drawing>
      </w:r>
    </w:p>
    <w:p w14:paraId="741238BC" w14:textId="2B2D2F10" w:rsidR="003819F5" w:rsidRDefault="003819F5" w:rsidP="003819F5">
      <w:pPr>
        <w:jc w:val="center"/>
      </w:pPr>
    </w:p>
    <w:p w14:paraId="28690460" w14:textId="1231238A" w:rsidR="003819F5" w:rsidRPr="003819F5" w:rsidRDefault="00B922DD" w:rsidP="00D92492">
      <w:r>
        <w:rPr>
          <w:noProof/>
        </w:rPr>
        <w:lastRenderedPageBreak/>
        <w:drawing>
          <wp:inline distT="0" distB="0" distL="0" distR="0" wp14:anchorId="022D2B1F" wp14:editId="637E0FBB">
            <wp:extent cx="6455677" cy="5443739"/>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FederalRegions_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677" cy="5443739"/>
                    </a:xfrm>
                    <a:prstGeom prst="rect">
                      <a:avLst/>
                    </a:prstGeom>
                  </pic:spPr>
                </pic:pic>
              </a:graphicData>
            </a:graphic>
          </wp:inline>
        </w:drawing>
      </w:r>
    </w:p>
    <w:p w14:paraId="62C7CC26" w14:textId="77777777" w:rsidR="003819F5" w:rsidRPr="00D3284D" w:rsidRDefault="003819F5" w:rsidP="00A65E7B"/>
    <w:p w14:paraId="6EBC2243" w14:textId="77777777" w:rsidR="00FB4013" w:rsidRDefault="00FB4013" w:rsidP="00A65E7B">
      <w:pPr>
        <w:rPr>
          <w:u w:val="single"/>
        </w:rPr>
      </w:pPr>
    </w:p>
    <w:p w14:paraId="682A8D05" w14:textId="28878C2F" w:rsidR="00A50287" w:rsidRPr="00FD53E2" w:rsidRDefault="00A50287" w:rsidP="00A50287">
      <w:pPr>
        <w:rPr>
          <w:b/>
          <w:sz w:val="32"/>
          <w:u w:val="single"/>
        </w:rPr>
      </w:pPr>
      <w:r w:rsidRPr="00FD53E2">
        <w:rPr>
          <w:b/>
          <w:sz w:val="32"/>
          <w:u w:val="single"/>
        </w:rPr>
        <w:t xml:space="preserve">The </w:t>
      </w:r>
      <w:r>
        <w:rPr>
          <w:b/>
          <w:sz w:val="32"/>
          <w:u w:val="single"/>
        </w:rPr>
        <w:t>US</w:t>
      </w:r>
      <w:r w:rsidRPr="00FD53E2">
        <w:rPr>
          <w:b/>
          <w:sz w:val="32"/>
          <w:u w:val="single"/>
        </w:rPr>
        <w:t xml:space="preserve"> Senate</w:t>
      </w:r>
      <w:r>
        <w:rPr>
          <w:b/>
          <w:sz w:val="32"/>
          <w:u w:val="single"/>
        </w:rPr>
        <w:t>’s Last 50 Years (1970-2019):</w:t>
      </w:r>
    </w:p>
    <w:p w14:paraId="49FA2626" w14:textId="419720F3" w:rsidR="00CE1B3D" w:rsidRDefault="00CE1B3D" w:rsidP="005F118D">
      <w:pPr>
        <w:rPr>
          <w:b/>
        </w:rPr>
      </w:pPr>
      <w:r>
        <w:t xml:space="preserve">Since we can see </w:t>
      </w:r>
      <w:r w:rsidR="006502DD">
        <w:t>that either the parties changed or the regions voting changed in the above breakdown by Federal Region,</w:t>
      </w:r>
      <w:r>
        <w:t xml:space="preserve"> the below tables show only our </w:t>
      </w:r>
      <w:r w:rsidR="006502DD">
        <w:t>most recent</w:t>
      </w:r>
      <w:r>
        <w:t xml:space="preserve"> 50 years. This will provide a more current snapshot of each state</w:t>
      </w:r>
      <w:r w:rsidR="006502DD">
        <w:t>’s political affiliation in the US Senate:</w:t>
      </w:r>
    </w:p>
    <w:p w14:paraId="5DD7CEFC" w14:textId="36922943" w:rsidR="005F118D" w:rsidRPr="00CE1B3D" w:rsidRDefault="005F118D" w:rsidP="005F118D">
      <w:pPr>
        <w:jc w:val="center"/>
        <w:rPr>
          <w:b/>
        </w:rPr>
      </w:pPr>
      <w:r>
        <w:rPr>
          <w:b/>
          <w:noProof/>
        </w:rPr>
        <w:lastRenderedPageBreak/>
        <w:drawing>
          <wp:inline distT="0" distB="0" distL="0" distR="0" wp14:anchorId="2045C702" wp14:editId="337E792A">
            <wp:extent cx="5068834" cy="4995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s_Senate_Last50Years_V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8834" cy="4995682"/>
                    </a:xfrm>
                    <a:prstGeom prst="rect">
                      <a:avLst/>
                    </a:prstGeom>
                  </pic:spPr>
                </pic:pic>
              </a:graphicData>
            </a:graphic>
          </wp:inline>
        </w:drawing>
      </w:r>
    </w:p>
    <w:p w14:paraId="6FDBCE24" w14:textId="05045354" w:rsidR="001D740E" w:rsidRDefault="001D740E" w:rsidP="001D740E">
      <w:pPr>
        <w:jc w:val="center"/>
        <w:rPr>
          <w:u w:val="single"/>
        </w:rPr>
      </w:pPr>
    </w:p>
    <w:p w14:paraId="131CFE39" w14:textId="0814EB20" w:rsidR="001D740E" w:rsidRDefault="001D740E" w:rsidP="001D740E">
      <w:pPr>
        <w:jc w:val="center"/>
        <w:rPr>
          <w:u w:val="single"/>
        </w:rPr>
      </w:pPr>
    </w:p>
    <w:p w14:paraId="13A079B4" w14:textId="75F53415" w:rsidR="005764A7" w:rsidRDefault="00CE1B3D" w:rsidP="005764A7">
      <w:pPr>
        <w:rPr>
          <w:b/>
          <w:sz w:val="32"/>
          <w:u w:val="single"/>
        </w:rPr>
      </w:pPr>
      <w:r>
        <w:rPr>
          <w:b/>
          <w:sz w:val="32"/>
          <w:u w:val="single"/>
        </w:rPr>
        <w:t>Current State of</w:t>
      </w:r>
      <w:r w:rsidR="005764A7">
        <w:rPr>
          <w:b/>
          <w:sz w:val="32"/>
          <w:u w:val="single"/>
        </w:rPr>
        <w:t xml:space="preserve"> the US Senate, </w:t>
      </w:r>
      <w:r>
        <w:rPr>
          <w:b/>
          <w:sz w:val="32"/>
          <w:u w:val="single"/>
        </w:rPr>
        <w:t>2019</w:t>
      </w:r>
      <w:r w:rsidR="005764A7">
        <w:rPr>
          <w:b/>
          <w:sz w:val="32"/>
          <w:u w:val="single"/>
        </w:rPr>
        <w:t>:</w:t>
      </w:r>
    </w:p>
    <w:p w14:paraId="41F6C714" w14:textId="0EA3DF3B" w:rsidR="00574EA5" w:rsidRDefault="00CE1B3D" w:rsidP="005764A7">
      <w:r>
        <w:t>Finally, a quick look at today’s Senate by political party. Then for fun, a breakdown of our current Senate members’ previous profession</w:t>
      </w:r>
      <w:r w:rsidR="00C1113B">
        <w:t>s.</w:t>
      </w:r>
    </w:p>
    <w:p w14:paraId="585D8E7A" w14:textId="77777777" w:rsidR="00CE1B3D" w:rsidRDefault="00CE1B3D" w:rsidP="005764A7">
      <w:pPr>
        <w:rPr>
          <w:b/>
          <w:sz w:val="32"/>
          <w:u w:val="single"/>
        </w:rPr>
      </w:pPr>
    </w:p>
    <w:p w14:paraId="6CF3FF8F" w14:textId="63148D22" w:rsidR="00574EA5" w:rsidRDefault="00574EA5" w:rsidP="00574EA5">
      <w:pPr>
        <w:jc w:val="center"/>
        <w:rPr>
          <w:b/>
          <w:sz w:val="32"/>
          <w:u w:val="single"/>
        </w:rPr>
      </w:pPr>
      <w:r>
        <w:rPr>
          <w:b/>
          <w:noProof/>
          <w:sz w:val="32"/>
          <w:u w:val="single"/>
        </w:rPr>
        <w:drawing>
          <wp:inline distT="0" distB="0" distL="0" distR="0" wp14:anchorId="267732FC" wp14:editId="7F72A7F9">
            <wp:extent cx="3054102" cy="21000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rrent_parti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4102" cy="2100076"/>
                    </a:xfrm>
                    <a:prstGeom prst="rect">
                      <a:avLst/>
                    </a:prstGeom>
                  </pic:spPr>
                </pic:pic>
              </a:graphicData>
            </a:graphic>
          </wp:inline>
        </w:drawing>
      </w:r>
    </w:p>
    <w:p w14:paraId="00A26F3B" w14:textId="77777777" w:rsidR="00574EA5" w:rsidRDefault="00574EA5" w:rsidP="005764A7">
      <w:pPr>
        <w:rPr>
          <w:b/>
          <w:sz w:val="32"/>
          <w:u w:val="single"/>
        </w:rPr>
      </w:pPr>
    </w:p>
    <w:p w14:paraId="466F8DA3" w14:textId="430C072D" w:rsidR="005764A7" w:rsidRPr="00FD53E2" w:rsidRDefault="00574EA5" w:rsidP="00574EA5">
      <w:pPr>
        <w:jc w:val="center"/>
        <w:rPr>
          <w:b/>
          <w:sz w:val="32"/>
          <w:u w:val="single"/>
        </w:rPr>
      </w:pPr>
      <w:r>
        <w:rPr>
          <w:b/>
          <w:noProof/>
          <w:sz w:val="32"/>
          <w:u w:val="single"/>
        </w:rPr>
        <w:drawing>
          <wp:inline distT="0" distB="0" distL="0" distR="0" wp14:anchorId="3F7C22AA" wp14:editId="3D73FFF7">
            <wp:extent cx="5337059" cy="3294895"/>
            <wp:effectExtent l="19050" t="19050" r="16510" b="2032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or_indust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7059" cy="3294895"/>
                    </a:xfrm>
                    <a:prstGeom prst="rect">
                      <a:avLst/>
                    </a:prstGeom>
                    <a:ln>
                      <a:solidFill>
                        <a:schemeClr val="tx1"/>
                      </a:solidFill>
                    </a:ln>
                  </pic:spPr>
                </pic:pic>
              </a:graphicData>
            </a:graphic>
          </wp:inline>
        </w:drawing>
      </w:r>
    </w:p>
    <w:p w14:paraId="1F896947" w14:textId="77777777" w:rsidR="00A34033" w:rsidRDefault="00A34033" w:rsidP="00A34033">
      <w:pPr>
        <w:rPr>
          <w:u w:val="single"/>
        </w:rPr>
      </w:pPr>
    </w:p>
    <w:p w14:paraId="0E1D5A58" w14:textId="77777777" w:rsidR="00EF15DB" w:rsidRDefault="00EF15DB"/>
    <w:p w14:paraId="171F8D81" w14:textId="74FA4AF6" w:rsidR="00EF15DB" w:rsidRDefault="00EF15DB">
      <w:pPr>
        <w:rPr>
          <w:b/>
          <w:sz w:val="32"/>
          <w:u w:val="single"/>
        </w:rPr>
      </w:pPr>
      <w:r w:rsidRPr="002A1BBA">
        <w:rPr>
          <w:b/>
          <w:sz w:val="32"/>
          <w:u w:val="single"/>
        </w:rPr>
        <w:t>Data Sources (2 different types)</w:t>
      </w:r>
      <w:r w:rsidR="00C32033">
        <w:rPr>
          <w:b/>
          <w:sz w:val="32"/>
          <w:u w:val="single"/>
        </w:rPr>
        <w:t>:</w:t>
      </w:r>
    </w:p>
    <w:p w14:paraId="27931A0B" w14:textId="2D678B9C" w:rsidR="002A1BBA" w:rsidRDefault="002A1BBA" w:rsidP="002A1BBA">
      <w:pPr>
        <w:pStyle w:val="ListParagraph"/>
        <w:numPr>
          <w:ilvl w:val="0"/>
          <w:numId w:val="6"/>
        </w:numPr>
      </w:pPr>
      <w:r>
        <w:t xml:space="preserve">Scraped html tables, </w:t>
      </w:r>
      <w:hyperlink r:id="rId12" w:history="1">
        <w:r w:rsidRPr="00211761">
          <w:rPr>
            <w:rStyle w:val="Hyperlink"/>
          </w:rPr>
          <w:t>https://en.wikipedia.org/wiki/List_of_former_United_States_Senators</w:t>
        </w:r>
      </w:hyperlink>
    </w:p>
    <w:p w14:paraId="7863AFC4" w14:textId="55FE10B6" w:rsidR="00C32033" w:rsidRDefault="00C32033" w:rsidP="00C32033">
      <w:pPr>
        <w:pStyle w:val="ListParagraph"/>
        <w:numPr>
          <w:ilvl w:val="1"/>
          <w:numId w:val="6"/>
        </w:numPr>
      </w:pPr>
      <w:r>
        <w:t>All former US Senators</w:t>
      </w:r>
    </w:p>
    <w:p w14:paraId="0ED3FF18" w14:textId="48E6BAED" w:rsidR="00C32033" w:rsidRDefault="00C32033" w:rsidP="00C32033">
      <w:pPr>
        <w:pStyle w:val="ListParagraph"/>
        <w:numPr>
          <w:ilvl w:val="1"/>
          <w:numId w:val="6"/>
        </w:numPr>
      </w:pPr>
      <w:r>
        <w:t>Source: Wikipedia, validated against senate.gov</w:t>
      </w:r>
    </w:p>
    <w:p w14:paraId="08912418" w14:textId="1A86AF50" w:rsidR="002A1BBA" w:rsidRDefault="00C32033" w:rsidP="002A1BBA">
      <w:pPr>
        <w:pStyle w:val="ListParagraph"/>
        <w:numPr>
          <w:ilvl w:val="0"/>
          <w:numId w:val="6"/>
        </w:numPr>
      </w:pPr>
      <w:r>
        <w:t>CSV file, “</w:t>
      </w:r>
      <w:r w:rsidRPr="00C32033">
        <w:t>data/add_current_senators.csv</w:t>
      </w:r>
      <w:r>
        <w:t>”</w:t>
      </w:r>
    </w:p>
    <w:p w14:paraId="06A85DBB" w14:textId="7F028285" w:rsidR="00C32033" w:rsidRDefault="00C32033" w:rsidP="00C32033">
      <w:pPr>
        <w:pStyle w:val="ListParagraph"/>
        <w:numPr>
          <w:ilvl w:val="1"/>
          <w:numId w:val="6"/>
        </w:numPr>
      </w:pPr>
      <w:r>
        <w:t>All current US Senators</w:t>
      </w:r>
    </w:p>
    <w:p w14:paraId="308455CC" w14:textId="47D051B6" w:rsidR="00EF15DB" w:rsidRDefault="00C32033" w:rsidP="00E4476A">
      <w:pPr>
        <w:pStyle w:val="ListParagraph"/>
        <w:numPr>
          <w:ilvl w:val="1"/>
          <w:numId w:val="6"/>
        </w:numPr>
      </w:pPr>
      <w:r>
        <w:t>Source, Wikipedia, validated against senate.gov</w:t>
      </w:r>
    </w:p>
    <w:p w14:paraId="5FDC34F8" w14:textId="77777777" w:rsidR="00EF15DB" w:rsidRPr="00F46C69" w:rsidRDefault="00EF15DB">
      <w:pPr>
        <w:rPr>
          <w:b/>
          <w:sz w:val="32"/>
          <w:u w:val="single"/>
        </w:rPr>
      </w:pPr>
      <w:r w:rsidRPr="00F46C69">
        <w:rPr>
          <w:b/>
          <w:sz w:val="32"/>
          <w:u w:val="single"/>
        </w:rPr>
        <w:t>Data Transformation:</w:t>
      </w:r>
    </w:p>
    <w:p w14:paraId="2E37CBF7" w14:textId="05C483B1" w:rsidR="002B782A" w:rsidRDefault="00F46C69">
      <w:r>
        <w:t>In the code, it is clear the data goes through many transformations. Primarily, from its original scraped form to its final two data frames (“</w:t>
      </w:r>
      <w:proofErr w:type="spellStart"/>
      <w:proofErr w:type="gramStart"/>
      <w:r>
        <w:t>senator.by.year</w:t>
      </w:r>
      <w:proofErr w:type="spellEnd"/>
      <w:proofErr w:type="gramEnd"/>
      <w:r>
        <w:t>” and “</w:t>
      </w:r>
      <w:proofErr w:type="spellStart"/>
      <w:r>
        <w:t>us.senate.final</w:t>
      </w:r>
      <w:proofErr w:type="spellEnd"/>
      <w:r>
        <w:t xml:space="preserve">”). This was difficult, but vital for aggregation and analysis. I needed </w:t>
      </w:r>
      <w:r w:rsidR="002B782A">
        <w:t xml:space="preserve">one data frame with a row for each US Senator, and a second with a row for each year of each Senator. To do so, I used </w:t>
      </w:r>
      <w:proofErr w:type="spellStart"/>
      <w:r w:rsidR="002B782A">
        <w:t>stringr</w:t>
      </w:r>
      <w:proofErr w:type="spellEnd"/>
      <w:r w:rsidR="002B782A">
        <w:t xml:space="preserve">, </w:t>
      </w:r>
      <w:proofErr w:type="spellStart"/>
      <w:r w:rsidR="002B782A">
        <w:t>dyplr</w:t>
      </w:r>
      <w:proofErr w:type="spellEnd"/>
      <w:r w:rsidR="002B782A">
        <w:t>, and many for loops to transform rows like this:</w:t>
      </w:r>
    </w:p>
    <w:p w14:paraId="1AB2CFEA" w14:textId="63C3AC48" w:rsidR="002B782A" w:rsidRDefault="002B782A">
      <w:r>
        <w:tab/>
        <w:t>“1878-18811896-1900”</w:t>
      </w:r>
    </w:p>
    <w:p w14:paraId="1DE90156" w14:textId="38CF5460" w:rsidR="00EF15DB" w:rsidRDefault="002B782A">
      <w:r>
        <w:t>To rows like this:</w:t>
      </w:r>
    </w:p>
    <w:p w14:paraId="04E4B1A8" w14:textId="64B53CEB" w:rsidR="002B782A" w:rsidRDefault="002B782A">
      <w:r>
        <w:tab/>
        <w:t>“1878, 1879, 1880, 1881, 1896, 1897, 1898, 1899, 1900”</w:t>
      </w:r>
    </w:p>
    <w:p w14:paraId="74E59AD0" w14:textId="252F0D3A" w:rsidR="00F46C69" w:rsidRDefault="002B782A">
      <w:r>
        <w:t>Further transformation was done on these rows to associate each year with a political party</w:t>
      </w:r>
      <w:r w:rsidR="00C1113B">
        <w:t>.</w:t>
      </w:r>
      <w:r>
        <w:t xml:space="preserve"> I found many Senators served in the Senate for multiple political parties</w:t>
      </w:r>
      <w:r w:rsidR="00C1113B">
        <w:t>.</w:t>
      </w:r>
    </w:p>
    <w:p w14:paraId="0EE501A8" w14:textId="1AB698C3" w:rsidR="00EF15DB" w:rsidRDefault="00EF15DB">
      <w:pPr>
        <w:rPr>
          <w:b/>
          <w:sz w:val="32"/>
          <w:u w:val="single"/>
        </w:rPr>
      </w:pPr>
      <w:r w:rsidRPr="002B782A">
        <w:rPr>
          <w:b/>
          <w:sz w:val="32"/>
          <w:u w:val="single"/>
        </w:rPr>
        <w:t>Statistical Analysis to validate data:</w:t>
      </w:r>
    </w:p>
    <w:p w14:paraId="21AFDB40" w14:textId="3DE038C8" w:rsidR="002B782A" w:rsidRDefault="002B782A" w:rsidP="002B782A">
      <w:r>
        <w:t xml:space="preserve">I used </w:t>
      </w:r>
      <w:proofErr w:type="spellStart"/>
      <w:r>
        <w:t>dyplr</w:t>
      </w:r>
      <w:proofErr w:type="spellEnd"/>
      <w:r>
        <w:t xml:space="preserve"> to validate my data. I validated the number of Senators I had in my data frame per year:</w:t>
      </w:r>
    </w:p>
    <w:p w14:paraId="5DEF367B" w14:textId="694983AC" w:rsidR="002B782A" w:rsidRDefault="002B782A" w:rsidP="002B782A">
      <w:r>
        <w:rPr>
          <w:noProof/>
        </w:rPr>
        <w:lastRenderedPageBreak/>
        <w:drawing>
          <wp:inline distT="0" distB="0" distL="0" distR="0" wp14:anchorId="2E8645F3" wp14:editId="1154478C">
            <wp:extent cx="4848225" cy="17049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1704975"/>
                    </a:xfrm>
                    <a:prstGeom prst="rect">
                      <a:avLst/>
                    </a:prstGeom>
                    <a:ln>
                      <a:solidFill>
                        <a:schemeClr val="tx1"/>
                      </a:solidFill>
                    </a:ln>
                  </pic:spPr>
                </pic:pic>
              </a:graphicData>
            </a:graphic>
          </wp:inline>
        </w:drawing>
      </w:r>
    </w:p>
    <w:p w14:paraId="4B2AE18D" w14:textId="1944AD12" w:rsidR="00EF15DB" w:rsidRDefault="002B782A">
      <w:r>
        <w:t xml:space="preserve">After over 600 lines of R to scrape and transform my data into a data frame that had an individual row for each year or each US Senator, this validation was critical. Note: this was difficult because Senators </w:t>
      </w:r>
      <w:r w:rsidR="00630BCF">
        <w:t>serve</w:t>
      </w:r>
      <w:r>
        <w:t xml:space="preserve"> in 2 calendar years during each year they serve (January 3rd to January 3rd), so I had to programmatically remove the second January dates of each year.</w:t>
      </w:r>
    </w:p>
    <w:p w14:paraId="471BCB3E" w14:textId="77777777" w:rsidR="00EF15DB" w:rsidRDefault="00EF15DB"/>
    <w:p w14:paraId="1050EE61" w14:textId="0C1EC7C7" w:rsidR="00EF15DB" w:rsidRDefault="00EF15DB">
      <w:pPr>
        <w:rPr>
          <w:b/>
          <w:sz w:val="32"/>
          <w:u w:val="single"/>
        </w:rPr>
      </w:pPr>
      <w:r w:rsidRPr="000A1E80">
        <w:rPr>
          <w:b/>
          <w:sz w:val="32"/>
          <w:u w:val="single"/>
        </w:rPr>
        <w:t xml:space="preserve">One feature (package, </w:t>
      </w:r>
      <w:proofErr w:type="spellStart"/>
      <w:r w:rsidRPr="000A1E80">
        <w:rPr>
          <w:b/>
          <w:sz w:val="32"/>
          <w:u w:val="single"/>
        </w:rPr>
        <w:t>etc</w:t>
      </w:r>
      <w:proofErr w:type="spellEnd"/>
      <w:r w:rsidRPr="000A1E80">
        <w:rPr>
          <w:b/>
          <w:sz w:val="32"/>
          <w:u w:val="single"/>
        </w:rPr>
        <w:t>) we did not cover in class:</w:t>
      </w:r>
    </w:p>
    <w:p w14:paraId="13E2E7DA" w14:textId="429BA915" w:rsidR="000A1E80" w:rsidRPr="000A1E80" w:rsidRDefault="000A1E80">
      <w:pPr>
        <w:rPr>
          <w:b/>
          <w:sz w:val="32"/>
          <w:u w:val="single"/>
        </w:rPr>
      </w:pPr>
      <w:r>
        <w:t xml:space="preserve">I used </w:t>
      </w:r>
      <w:proofErr w:type="spellStart"/>
      <w:r>
        <w:t>ggplot</w:t>
      </w:r>
      <w:proofErr w:type="spellEnd"/>
      <w:r>
        <w:t xml:space="preserve"> to create a bar graph of the current Senators’ previous professions. I also exported my data frames into Tableau to create the line graphs featured</w:t>
      </w:r>
      <w:r w:rsidR="00630BCF">
        <w:t xml:space="preserve"> in the “Overview of the US Senate” section</w:t>
      </w:r>
      <w:r>
        <w:t xml:space="preserve"> above.</w:t>
      </w:r>
    </w:p>
    <w:p w14:paraId="0BD5C573" w14:textId="77777777" w:rsidR="00EF15DB" w:rsidRDefault="00EF15DB"/>
    <w:p w14:paraId="230487D3" w14:textId="0FF1547E" w:rsidR="00EF15DB" w:rsidRDefault="00EF15DB">
      <w:pPr>
        <w:rPr>
          <w:b/>
          <w:sz w:val="32"/>
          <w:u w:val="single"/>
        </w:rPr>
      </w:pPr>
      <w:r w:rsidRPr="000A1E80">
        <w:rPr>
          <w:b/>
          <w:sz w:val="32"/>
          <w:u w:val="single"/>
        </w:rPr>
        <w:t>One challenge I encountered:</w:t>
      </w:r>
    </w:p>
    <w:p w14:paraId="384325D7" w14:textId="554E9AB0" w:rsidR="000A1E80" w:rsidRDefault="00D12A13">
      <w:r>
        <w:t>During this project, the largest challenge I encountered was creating a data frame with an individual row for each year of each US Senator with associated State and Political Party. From my research, this type of aggregation is not public on the internet today. Thus, I had no dataset to easily validate against nor precedent to follow.</w:t>
      </w:r>
    </w:p>
    <w:p w14:paraId="7B53CEE8" w14:textId="1B93B66F" w:rsidR="00D12A13" w:rsidRDefault="00D12A13">
      <w:r>
        <w:t>More specifically, while creating this data frame I found about 8% of Senators in U</w:t>
      </w:r>
      <w:r w:rsidR="00C1113B">
        <w:t>.</w:t>
      </w:r>
      <w:r>
        <w:t>S</w:t>
      </w:r>
      <w:r w:rsidR="00C1113B">
        <w:t>.</w:t>
      </w:r>
      <w:r>
        <w:t xml:space="preserve"> </w:t>
      </w:r>
      <w:r w:rsidR="00C1113B">
        <w:t>h</w:t>
      </w:r>
      <w:r>
        <w:t>istory have served in the Senate for more than one political party. Additionally, over 10% of Senators have a gap between time they served in the Senate (ex: served from 1900-1906, then again from 1912-1918). Thus, identifying the political party that each Senator associated with for each year they were in office was challenging</w:t>
      </w:r>
      <w:r w:rsidR="00C1113B">
        <w:t>. For example,</w:t>
      </w:r>
      <w:r>
        <w:t xml:space="preserve"> one Senator served four non-consecutive terms in the Senate under three different political parties</w:t>
      </w:r>
      <w:r w:rsidR="00C1113B">
        <w:t>.</w:t>
      </w:r>
    </w:p>
    <w:p w14:paraId="0418EC9C" w14:textId="4B39DD2F" w:rsidR="002D3886" w:rsidRDefault="002D3886">
      <w:bookmarkStart w:id="0" w:name="_GoBack"/>
      <w:bookmarkEnd w:id="0"/>
    </w:p>
    <w:p w14:paraId="131B01B0" w14:textId="44DB5FDC" w:rsidR="002D3886" w:rsidRDefault="002D3886" w:rsidP="002D3886">
      <w:pPr>
        <w:rPr>
          <w:b/>
          <w:sz w:val="32"/>
          <w:u w:val="single"/>
        </w:rPr>
      </w:pPr>
      <w:r>
        <w:rPr>
          <w:b/>
          <w:sz w:val="32"/>
          <w:u w:val="single"/>
        </w:rPr>
        <w:t>Conclusion</w:t>
      </w:r>
      <w:r w:rsidRPr="000A1E80">
        <w:rPr>
          <w:b/>
          <w:sz w:val="32"/>
          <w:u w:val="single"/>
        </w:rPr>
        <w:t>:</w:t>
      </w:r>
    </w:p>
    <w:p w14:paraId="2EF94541" w14:textId="68B26A9C" w:rsidR="002D3886" w:rsidRDefault="002D3886" w:rsidP="002D3886">
      <w:pPr>
        <w:rPr>
          <w:b/>
          <w:sz w:val="32"/>
          <w:u w:val="single"/>
        </w:rPr>
      </w:pPr>
      <w:r>
        <w:t xml:space="preserve">I am proud of the effort this project took </w:t>
      </w:r>
      <w:r w:rsidR="00C1113B">
        <w:t xml:space="preserve">to reach </w:t>
      </w:r>
      <w:r>
        <w:t>its conclusions. Although the analysis is interesting, the raw data frames I created were the most time consuming and valuable part of this project.</w:t>
      </w:r>
    </w:p>
    <w:p w14:paraId="05E73CFA" w14:textId="77777777" w:rsidR="002D3886" w:rsidRPr="000A1E80" w:rsidRDefault="002D3886">
      <w:pPr>
        <w:rPr>
          <w:b/>
          <w:sz w:val="32"/>
          <w:u w:val="single"/>
        </w:rPr>
      </w:pPr>
    </w:p>
    <w:sectPr w:rsidR="002D3886" w:rsidRPr="000A1E80" w:rsidSect="00D9249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F120B"/>
    <w:multiLevelType w:val="hybridMultilevel"/>
    <w:tmpl w:val="CF44E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1246FC"/>
    <w:multiLevelType w:val="hybridMultilevel"/>
    <w:tmpl w:val="A0823A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A6F73"/>
    <w:multiLevelType w:val="hybridMultilevel"/>
    <w:tmpl w:val="B1569BB4"/>
    <w:lvl w:ilvl="0" w:tplc="B9C693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8E125D"/>
    <w:multiLevelType w:val="hybridMultilevel"/>
    <w:tmpl w:val="4CD0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6440D"/>
    <w:multiLevelType w:val="multilevel"/>
    <w:tmpl w:val="D0BA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137DA4"/>
    <w:multiLevelType w:val="hybridMultilevel"/>
    <w:tmpl w:val="A936F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DB"/>
    <w:rsid w:val="00000C66"/>
    <w:rsid w:val="000150C5"/>
    <w:rsid w:val="00067A36"/>
    <w:rsid w:val="000A1E80"/>
    <w:rsid w:val="000A297C"/>
    <w:rsid w:val="000B0C29"/>
    <w:rsid w:val="000C234B"/>
    <w:rsid w:val="001205D7"/>
    <w:rsid w:val="001344D1"/>
    <w:rsid w:val="00167003"/>
    <w:rsid w:val="001B1083"/>
    <w:rsid w:val="001C1F5E"/>
    <w:rsid w:val="001D740E"/>
    <w:rsid w:val="002221AD"/>
    <w:rsid w:val="0023575F"/>
    <w:rsid w:val="002759D4"/>
    <w:rsid w:val="0027610D"/>
    <w:rsid w:val="00294B60"/>
    <w:rsid w:val="002A1BBA"/>
    <w:rsid w:val="002B782A"/>
    <w:rsid w:val="002D258A"/>
    <w:rsid w:val="002D3886"/>
    <w:rsid w:val="00326C7F"/>
    <w:rsid w:val="00344A39"/>
    <w:rsid w:val="00376128"/>
    <w:rsid w:val="003819F5"/>
    <w:rsid w:val="003C7123"/>
    <w:rsid w:val="0040585B"/>
    <w:rsid w:val="00480113"/>
    <w:rsid w:val="00497C89"/>
    <w:rsid w:val="004E1ED4"/>
    <w:rsid w:val="00574EA5"/>
    <w:rsid w:val="005764A7"/>
    <w:rsid w:val="005C2986"/>
    <w:rsid w:val="005C6D2E"/>
    <w:rsid w:val="005F118D"/>
    <w:rsid w:val="00630BCF"/>
    <w:rsid w:val="006502DD"/>
    <w:rsid w:val="0066291D"/>
    <w:rsid w:val="007075BA"/>
    <w:rsid w:val="00715311"/>
    <w:rsid w:val="0078400B"/>
    <w:rsid w:val="007D58A2"/>
    <w:rsid w:val="007F4EA3"/>
    <w:rsid w:val="00800AE9"/>
    <w:rsid w:val="008B3AF3"/>
    <w:rsid w:val="008B7BC7"/>
    <w:rsid w:val="00904A36"/>
    <w:rsid w:val="009679CD"/>
    <w:rsid w:val="00A34033"/>
    <w:rsid w:val="00A40082"/>
    <w:rsid w:val="00A50287"/>
    <w:rsid w:val="00A50AF7"/>
    <w:rsid w:val="00A65E7B"/>
    <w:rsid w:val="00A839B1"/>
    <w:rsid w:val="00B65769"/>
    <w:rsid w:val="00B922DD"/>
    <w:rsid w:val="00BB6001"/>
    <w:rsid w:val="00C1113B"/>
    <w:rsid w:val="00C32033"/>
    <w:rsid w:val="00C65E08"/>
    <w:rsid w:val="00C85F19"/>
    <w:rsid w:val="00CE1B3D"/>
    <w:rsid w:val="00D12A13"/>
    <w:rsid w:val="00D3284D"/>
    <w:rsid w:val="00D84096"/>
    <w:rsid w:val="00D92492"/>
    <w:rsid w:val="00E1179E"/>
    <w:rsid w:val="00E6489B"/>
    <w:rsid w:val="00E9107F"/>
    <w:rsid w:val="00ED060E"/>
    <w:rsid w:val="00ED6B13"/>
    <w:rsid w:val="00EF15DB"/>
    <w:rsid w:val="00F41670"/>
    <w:rsid w:val="00F46C69"/>
    <w:rsid w:val="00F55F10"/>
    <w:rsid w:val="00FB4013"/>
    <w:rsid w:val="00FD5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E2C6"/>
  <w15:chartTrackingRefBased/>
  <w15:docId w15:val="{005C88A6-38FD-4812-8A65-5EF73F61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A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4A39"/>
    <w:rPr>
      <w:rFonts w:ascii="Segoe UI" w:hAnsi="Segoe UI" w:cs="Segoe UI"/>
      <w:sz w:val="18"/>
      <w:szCs w:val="18"/>
    </w:rPr>
  </w:style>
  <w:style w:type="paragraph" w:styleId="ListParagraph">
    <w:name w:val="List Paragraph"/>
    <w:basedOn w:val="Normal"/>
    <w:uiPriority w:val="34"/>
    <w:qFormat/>
    <w:rsid w:val="003C7123"/>
    <w:pPr>
      <w:ind w:left="720"/>
      <w:contextualSpacing/>
    </w:pPr>
  </w:style>
  <w:style w:type="character" w:styleId="Hyperlink">
    <w:name w:val="Hyperlink"/>
    <w:basedOn w:val="DefaultParagraphFont"/>
    <w:uiPriority w:val="99"/>
    <w:unhideWhenUsed/>
    <w:rsid w:val="00D3284D"/>
    <w:rPr>
      <w:color w:val="0000FF"/>
      <w:u w:val="single"/>
    </w:rPr>
  </w:style>
  <w:style w:type="character" w:styleId="UnresolvedMention">
    <w:name w:val="Unresolved Mention"/>
    <w:basedOn w:val="DefaultParagraphFont"/>
    <w:uiPriority w:val="99"/>
    <w:semiHidden/>
    <w:unhideWhenUsed/>
    <w:rsid w:val="002A1B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781281">
      <w:bodyDiv w:val="1"/>
      <w:marLeft w:val="0"/>
      <w:marRight w:val="0"/>
      <w:marTop w:val="0"/>
      <w:marBottom w:val="0"/>
      <w:divBdr>
        <w:top w:val="none" w:sz="0" w:space="0" w:color="auto"/>
        <w:left w:val="none" w:sz="0" w:space="0" w:color="auto"/>
        <w:bottom w:val="none" w:sz="0" w:space="0" w:color="auto"/>
        <w:right w:val="none" w:sz="0" w:space="0" w:color="auto"/>
      </w:divBdr>
      <w:divsChild>
        <w:div w:id="398868032">
          <w:marLeft w:val="0"/>
          <w:marRight w:val="0"/>
          <w:marTop w:val="0"/>
          <w:marBottom w:val="0"/>
          <w:divBdr>
            <w:top w:val="none" w:sz="0" w:space="0" w:color="auto"/>
            <w:left w:val="none" w:sz="0" w:space="0" w:color="auto"/>
            <w:bottom w:val="none" w:sz="0" w:space="0" w:color="auto"/>
            <w:right w:val="none" w:sz="0" w:space="0" w:color="auto"/>
          </w:divBdr>
        </w:div>
        <w:div w:id="1244605145">
          <w:marLeft w:val="0"/>
          <w:marRight w:val="0"/>
          <w:marTop w:val="0"/>
          <w:marBottom w:val="0"/>
          <w:divBdr>
            <w:top w:val="none" w:sz="0" w:space="0" w:color="auto"/>
            <w:left w:val="none" w:sz="0" w:space="0" w:color="auto"/>
            <w:bottom w:val="none" w:sz="0" w:space="0" w:color="auto"/>
            <w:right w:val="none" w:sz="0" w:space="0" w:color="auto"/>
          </w:divBdr>
        </w:div>
        <w:div w:id="1803309322">
          <w:marLeft w:val="0"/>
          <w:marRight w:val="0"/>
          <w:marTop w:val="0"/>
          <w:marBottom w:val="0"/>
          <w:divBdr>
            <w:top w:val="none" w:sz="0" w:space="0" w:color="auto"/>
            <w:left w:val="none" w:sz="0" w:space="0" w:color="auto"/>
            <w:bottom w:val="none" w:sz="0" w:space="0" w:color="auto"/>
            <w:right w:val="none" w:sz="0" w:space="0" w:color="auto"/>
          </w:divBdr>
        </w:div>
        <w:div w:id="2126079529">
          <w:marLeft w:val="0"/>
          <w:marRight w:val="0"/>
          <w:marTop w:val="0"/>
          <w:marBottom w:val="0"/>
          <w:divBdr>
            <w:top w:val="none" w:sz="0" w:space="0" w:color="auto"/>
            <w:left w:val="none" w:sz="0" w:space="0" w:color="auto"/>
            <w:bottom w:val="none" w:sz="0" w:space="0" w:color="auto"/>
            <w:right w:val="none" w:sz="0" w:space="0" w:color="auto"/>
          </w:divBdr>
        </w:div>
      </w:divsChild>
    </w:div>
    <w:div w:id="1759910059">
      <w:bodyDiv w:val="1"/>
      <w:marLeft w:val="0"/>
      <w:marRight w:val="0"/>
      <w:marTop w:val="0"/>
      <w:marBottom w:val="0"/>
      <w:divBdr>
        <w:top w:val="none" w:sz="0" w:space="0" w:color="auto"/>
        <w:left w:val="none" w:sz="0" w:space="0" w:color="auto"/>
        <w:bottom w:val="none" w:sz="0" w:space="0" w:color="auto"/>
        <w:right w:val="none" w:sz="0" w:space="0" w:color="auto"/>
      </w:divBdr>
    </w:div>
    <w:div w:id="180133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List_of_former_United_States_Senato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O'Donnell</dc:creator>
  <cp:keywords/>
  <dc:description/>
  <cp:lastModifiedBy>Michael ODonnell</cp:lastModifiedBy>
  <cp:revision>2</cp:revision>
  <cp:lastPrinted>2019-05-03T19:49:00Z</cp:lastPrinted>
  <dcterms:created xsi:type="dcterms:W3CDTF">2019-05-12T20:29:00Z</dcterms:created>
  <dcterms:modified xsi:type="dcterms:W3CDTF">2019-05-12T20:29:00Z</dcterms:modified>
</cp:coreProperties>
</file>