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app: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container_name: bona-app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- "80:80"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./.env:/var/www/html/.env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 bona-net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image: mariadb:10.11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container_name: bona-db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MYSQL_ROOT_PASSWORD: root123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MYSQL_DATABASE: bonajatetxea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MYSQL_USER: bona           # ← FIX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MYSQL_PASSWORD: bona123    # ← FIX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 "3306:3306"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 db_data:/var/lib/mysql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 bona-net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db_data: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bona-net: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