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Calibri" w:hAnsi="Calibri" w:cs="Calibri"/>
          <w:color w:val="333399"/>
          <w:sz w:val="36"/>
          <w:szCs w:val="36"/>
        </w:rPr>
      </w:pPr>
      <w:bookmarkStart w:id="0" w:name="_GoBack"/>
      <w:bookmarkEnd w:id="0"/>
    </w:p>
    <w:p>
      <w:pPr>
        <w:jc w:val="center"/>
        <w:rPr>
          <w:rFonts w:ascii="Helvetica" w:hAnsi="Helvetica" w:cs="Calibri"/>
          <w:b/>
          <w:sz w:val="40"/>
          <w:szCs w:val="40"/>
          <w:lang w:val="en-US"/>
        </w:rPr>
      </w:pPr>
    </w:p>
    <w:p>
      <w:pPr>
        <w:jc w:val="center"/>
        <w:rPr>
          <w:rFonts w:ascii="Helvetica" w:hAnsi="Helvetica" w:cs="Calibri"/>
          <w:b/>
          <w:sz w:val="40"/>
          <w:szCs w:val="40"/>
          <w:lang w:val="en-US"/>
        </w:rPr>
      </w:pPr>
    </w:p>
    <w:p>
      <w:pPr>
        <w:jc w:val="center"/>
        <w:rPr>
          <w:rFonts w:ascii="Helvetica" w:hAnsi="Helvetica" w:cs="Calibri"/>
          <w:b/>
          <w:sz w:val="40"/>
          <w:szCs w:val="40"/>
          <w:lang w:val="en-US"/>
        </w:rPr>
      </w:pPr>
    </w:p>
    <w:p>
      <w:pPr>
        <w:jc w:val="center"/>
        <w:rPr>
          <w:rFonts w:ascii="Helvetica" w:hAnsi="Helvetica" w:cs="Calibri"/>
          <w:b/>
          <w:sz w:val="40"/>
          <w:szCs w:val="40"/>
          <w:lang w:val="en-US"/>
        </w:rPr>
      </w:pPr>
    </w:p>
    <w:p>
      <w:pPr>
        <w:jc w:val="center"/>
        <w:rPr>
          <w:rFonts w:ascii="Helvetica" w:hAnsi="Helvetica" w:cs="Calibri"/>
          <w:b/>
          <w:sz w:val="40"/>
          <w:szCs w:val="40"/>
          <w:lang w:val="en-US"/>
        </w:rPr>
      </w:pPr>
    </w:p>
    <w:p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>
      <w:pPr>
        <w:jc w:val="center"/>
        <w:rPr>
          <w:rFonts w:ascii="Tahoma" w:hAnsi="Tahoma" w:cs="Tahoma"/>
          <w:b/>
          <w:sz w:val="36"/>
          <w:szCs w:val="20"/>
          <w:lang w:val="en-US"/>
        </w:rPr>
      </w:pPr>
      <w:r>
        <w:rPr>
          <w:rFonts w:ascii="Tahoma" w:hAnsi="Tahoma" w:cs="Tahoma"/>
          <w:b/>
          <w:sz w:val="36"/>
          <w:szCs w:val="20"/>
          <w:lang w:val="en-US"/>
        </w:rPr>
        <w:t xml:space="preserve">Greenhouse Gas Emissions Inventory</w:t>
      </w:r>
    </w:p>
    <w:p>
      <w:pPr>
        <w:rPr>
          <w:rFonts w:ascii="Tahoma" w:hAnsi="Tahoma" w:cs="Tahoma"/>
          <w:sz w:val="20"/>
          <w:szCs w:val="20"/>
          <w:lang w:val="en-US"/>
        </w:rPr>
      </w:pPr>
    </w:p>
    <w:p>
      <w:pPr>
        <w:rPr>
          <w:rFonts w:ascii="Tahoma" w:hAnsi="Tahoma" w:cs="Tahoma"/>
          <w:sz w:val="20"/>
          <w:szCs w:val="20"/>
          <w:lang w:val="en-US"/>
        </w:rPr>
      </w:pPr>
    </w:p>
    <w:p>
      <w:pPr>
        <w:rPr>
          <w:rFonts w:ascii="Tahoma" w:hAnsi="Tahoma" w:cs="Tahoma"/>
          <w:sz w:val="20"/>
          <w:szCs w:val="20"/>
          <w:lang w:val="en-US"/>
        </w:rPr>
      </w:pPr>
    </w:p>
    <w:p>
      <w:pPr>
        <w:rPr>
          <w:rFonts w:ascii="Tahoma" w:hAnsi="Tahoma" w:cs="Tahoma"/>
          <w:sz w:val="20"/>
          <w:szCs w:val="20"/>
          <w:lang w:val="en-US"/>
        </w:rPr>
      </w:pPr>
    </w:p>
    <w:p>
      <w:pPr>
        <w:jc w:val="center"/>
        <w:rPr>
          <w:rFonts w:ascii="Tahoma" w:hAnsi="Tahoma" w:cs="Tahoma"/>
          <w:sz w:val="28"/>
          <w:szCs w:val="20"/>
          <w:lang w:val="en-US"/>
        </w:rPr>
      </w:pPr>
      <w:r>
        <w:rPr>
          <w:rFonts w:ascii="Tahoma" w:hAnsi="Tahoma" w:cs="Tahoma"/>
          <w:sz w:val="28"/>
          <w:szCs w:val="20"/>
          <w:lang w:val="en-US"/>
        </w:rPr>
        <w:t xml:space="preserve">[COMPANY NAME]</w:t>
      </w:r>
    </w:p>
    <w:p>
      <w:pPr>
        <w:jc w:val="center"/>
        <w:rPr>
          <w:rFonts w:ascii="Tahoma" w:hAnsi="Tahoma" w:cs="Tahoma"/>
          <w:sz w:val="28"/>
          <w:szCs w:val="20"/>
        </w:rPr>
      </w:pPr>
      <w:r>
        <w:rPr>
          <w:rFonts w:ascii="Tahoma" w:hAnsi="Tahoma" w:cs="Tahoma"/>
          <w:sz w:val="28"/>
          <w:szCs w:val="20"/>
        </w:rPr>
        <w:t xml:space="preserve">[INVENTORY YEAR]</w:t>
      </w:r>
    </w:p>
    <w:p>
      <w:pPr>
        <w:jc w:val="center"/>
        <w:rPr>
          <w:rFonts w:ascii="Tahoma" w:hAnsi="Tahoma" w:cs="Tahoma"/>
          <w:sz w:val="20"/>
          <w:szCs w:val="20"/>
        </w:rPr>
      </w:pPr>
    </w:p>
    <w:p>
      <w:pPr>
        <w:jc w:val="center"/>
        <w:rPr>
          <w:rFonts w:ascii="Tahoma" w:hAnsi="Tahoma" w:cs="Tahoma"/>
          <w:sz w:val="20"/>
          <w:szCs w:val="20"/>
        </w:rPr>
      </w:pPr>
    </w:p>
    <w:p>
      <w:pPr>
        <w:jc w:val="center"/>
        <w:rPr>
          <w:rFonts w:ascii="Tahoma" w:hAnsi="Tahoma" w:cs="Tahoma"/>
          <w:sz w:val="20"/>
          <w:szCs w:val="20"/>
        </w:rPr>
      </w:pPr>
    </w:p>
    <w:p>
      <w:pPr>
        <w:jc w:val="center"/>
        <w:rPr>
          <w:rFonts w:ascii="Tahoma" w:hAnsi="Tahoma" w:cs="Tahoma"/>
          <w:sz w:val="20"/>
          <w:szCs w:val="20"/>
        </w:rPr>
      </w:pPr>
    </w:p>
    <w:p>
      <w:pPr>
        <w:jc w:val="center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25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410"/>
      </w:tblGrid>
      <w:tr>
        <w:tc>
          <w:tcPr>
            <w:tcW w:w="4410" w:type="dxa"/>
          </w:tcPr>
          <w:p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COMPANY</w:t>
            </w:r>
          </w:p>
          <w:p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LOGO</w:t>
            </w:r>
          </w:p>
          <w:p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>
      <w:pPr>
        <w:rPr>
          <w:rFonts w:ascii="Tahoma" w:hAnsi="Tahoma" w:cs="Tahoma"/>
          <w:sz w:val="20"/>
          <w:szCs w:val="20"/>
        </w:rPr>
      </w:pPr>
    </w:p>
    <w:p>
      <w:pPr>
        <w:rPr>
          <w:rFonts w:ascii="Tahoma" w:hAnsi="Tahoma" w:cs="Tahoma"/>
          <w:sz w:val="20"/>
          <w:szCs w:val="20"/>
        </w:rPr>
      </w:pPr>
    </w:p>
    <w:p>
      <w:pPr>
        <w:rPr>
          <w:rFonts w:ascii="Tahoma" w:hAnsi="Tahoma" w:cs="Tahoma"/>
          <w:sz w:val="20"/>
          <w:szCs w:val="20"/>
        </w:rPr>
      </w:pPr>
    </w:p>
    <w:p>
      <w:pPr>
        <w:rPr>
          <w:rFonts w:ascii="Tahoma" w:hAnsi="Tahoma" w:cs="Tahoma"/>
          <w:sz w:val="20"/>
          <w:szCs w:val="20"/>
        </w:rPr>
      </w:pPr>
    </w:p>
    <w:p>
      <w:pPr>
        <w:rPr>
          <w:rFonts w:ascii="Tahoma" w:hAnsi="Tahoma" w:cs="Tahoma"/>
          <w:sz w:val="20"/>
          <w:szCs w:val="20"/>
        </w:rPr>
      </w:pPr>
    </w:p>
    <w:p>
      <w:pPr>
        <w:rPr>
          <w:rFonts w:ascii="Tahoma" w:hAnsi="Tahoma" w:cs="Tahoma"/>
          <w:sz w:val="20"/>
          <w:szCs w:val="20"/>
        </w:rPr>
      </w:pPr>
    </w:p>
    <w:p>
      <w:pPr>
        <w:rPr>
          <w:rFonts w:ascii="Tahoma" w:hAnsi="Tahoma" w:cs="Tahoma"/>
          <w:sz w:val="20"/>
          <w:szCs w:val="20"/>
        </w:rPr>
      </w:pPr>
    </w:p>
    <w:p>
      <w:pPr>
        <w:rPr>
          <w:rFonts w:ascii="Tahoma" w:hAnsi="Tahoma" w:cs="Tahoma"/>
          <w:sz w:val="20"/>
          <w:szCs w:val="20"/>
        </w:rPr>
      </w:pPr>
    </w:p>
    <w:p>
      <w:pPr>
        <w:rPr>
          <w:rFonts w:ascii="Tahoma" w:hAnsi="Tahoma" w:cs="Tahoma"/>
          <w:sz w:val="20"/>
          <w:szCs w:val="20"/>
          <w:lang w:val="en-US"/>
        </w:rPr>
      </w:pPr>
    </w:p>
    <w:p>
      <w:pPr>
        <w:rPr>
          <w:rFonts w:ascii="Tahoma" w:hAnsi="Tahoma" w:cs="Tahoma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c>
          <w:tcPr>
            <w:tcW w:w="9576" w:type="dxa"/>
            <w:shd w:val="clear" w:color="auto" w:fill="008e87"/>
          </w:tcPr>
          <w:p>
            <w:pPr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  <w:t xml:space="preserve">Has this inventory been verified by an accredited third party?</w:t>
            </w:r>
          </w:p>
        </w:tc>
      </w:tr>
      <w:tr>
        <w:tc>
          <w:tcPr>
            <w:tcW w:w="9576" w:type="dxa"/>
          </w:tcPr>
          <w:p>
            <w:pPr>
              <w:ind w:left="162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Check2"/>
                  <w:enabled w:val="true"/>
                  <w:calcOnExit w:val="false"/>
                  <w:checkBox>
                    <w:default w:val="false"/>
                    <w:sizeAuto w:val="true"/>
                  </w:checkBox>
                </w:ffData>
              </w:fldChar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</w:rPr>
            </w:r>
            <w:r>
              <w:rPr>
                <w:rFonts w:ascii="Tahoma" w:hAnsi="Tahoma" w:cs="Tahoma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No</w:t>
            </w:r>
          </w:p>
          <w:p>
            <w:pPr>
              <w:ind w:left="162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Check3"/>
                  <w:enabled w:val="true"/>
                  <w:calcOnExit w:val="false"/>
                  <w:checkBox>
                    <w:default w:val="false"/>
                    <w:sizeAuto w:val="true"/>
                  </w:checkBox>
                </w:ffData>
              </w:fldChar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</w:rPr>
            </w:r>
            <w:r>
              <w:rPr>
                <w:rFonts w:ascii="Tahoma" w:hAnsi="Tahoma" w:cs="Tahoma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Yes (if yes, fill in verifier contact information below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and attach verification statement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)</w:t>
            </w:r>
          </w:p>
        </w:tc>
      </w:tr>
      <w:tr>
        <w:tc>
          <w:tcPr>
            <w:tcW w:w="9576" w:type="dxa"/>
            <w:vAlign w:val="center"/>
          </w:tcPr>
          <w:p>
            <w:pPr>
              <w:rPr>
                <w:rFonts w:ascii="Tahoma" w:hAnsi="Tahoma" w:cs="Tahoma"/>
                <w:color w:val="0d0d0d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d0d0d"/>
                <w:sz w:val="20"/>
                <w:szCs w:val="20"/>
                <w:lang w:val="en-US"/>
              </w:rPr>
              <w:t xml:space="preserve">Date of verification: </w:t>
            </w:r>
            <w:r>
              <w:rPr>
                <w:rFonts w:ascii="Tahoma" w:hAnsi="Tahoma" w:cs="Tahoma"/>
                <w:sz w:val="20"/>
                <w:szCs w:val="20"/>
                <w:highlight w:val="lightGray"/>
                <w:lang w:val="en-US"/>
              </w:rPr>
              <w:t xml:space="preserve">MM</w:t>
            </w:r>
            <w:r>
              <w:rPr>
                <w:rFonts w:ascii="Tahoma" w:hAnsi="Tahoma" w:cs="Tahoma"/>
                <w:sz w:val="20"/>
                <w:szCs w:val="20"/>
                <w:highlight w:val="lightGray"/>
                <w:shd w:val="clear" w:color="auto" w:fill="d9d9d9"/>
                <w:lang w:val="en-US"/>
              </w:rPr>
              <w:t xml:space="preserve">/DD/YYYY</w:t>
            </w:r>
          </w:p>
        </w:tc>
      </w:tr>
      <w:tr>
        <w:tc>
          <w:tcPr>
            <w:tcW w:w="9576" w:type="dxa"/>
            <w:vAlign w:val="center"/>
          </w:tcPr>
          <w:p>
            <w:pPr>
              <w:rPr>
                <w:rFonts w:ascii="Tahoma" w:hAnsi="Tahoma" w:cs="Tahoma"/>
                <w:color w:val="0d0d0d"/>
                <w:sz w:val="20"/>
                <w:szCs w:val="20"/>
              </w:rPr>
            </w:pPr>
            <w:r>
              <w:rPr>
                <w:rFonts w:ascii="Tahoma" w:hAnsi="Tahoma" w:cs="Tahoma"/>
                <w:color w:val="0d0d0d"/>
                <w:sz w:val="20"/>
                <w:szCs w:val="20"/>
              </w:rPr>
              <w:t xml:space="preserve">Verifier: </w:t>
            </w:r>
          </w:p>
        </w:tc>
      </w:tr>
      <w:tr>
        <w:tc>
          <w:tcPr>
            <w:tcW w:w="9576" w:type="dxa"/>
            <w:vAlign w:val="center"/>
          </w:tcPr>
          <w:p>
            <w:pPr>
              <w:rPr>
                <w:rFonts w:ascii="Tahoma" w:hAnsi="Tahoma" w:cs="Tahoma"/>
                <w:color w:val="0d0d0d"/>
                <w:sz w:val="20"/>
                <w:szCs w:val="20"/>
              </w:rPr>
            </w:pPr>
            <w:r>
              <w:rPr>
                <w:rFonts w:ascii="Tahoma" w:hAnsi="Tahoma" w:cs="Tahoma"/>
                <w:color w:val="0d0d0d"/>
                <w:sz w:val="20"/>
                <w:szCs w:val="20"/>
              </w:rPr>
              <w:t xml:space="preserve">Email:</w:t>
            </w:r>
          </w:p>
        </w:tc>
      </w:tr>
      <w:tr>
        <w:tc>
          <w:tcPr>
            <w:tcW w:w="9576" w:type="dxa"/>
            <w:vAlign w:val="center"/>
          </w:tcPr>
          <w:p>
            <w:pPr>
              <w:rPr>
                <w:rFonts w:ascii="Tahoma" w:hAnsi="Tahoma" w:cs="Tahoma"/>
                <w:color w:val="0d0d0d"/>
                <w:sz w:val="20"/>
                <w:szCs w:val="20"/>
              </w:rPr>
            </w:pPr>
            <w:r>
              <w:rPr>
                <w:rFonts w:ascii="Tahoma" w:hAnsi="Tahoma" w:cs="Tahoma"/>
                <w:color w:val="0d0d0d"/>
                <w:sz w:val="20"/>
                <w:szCs w:val="20"/>
              </w:rPr>
              <w:t xml:space="preserve">Phone:</w:t>
            </w:r>
          </w:p>
        </w:tc>
      </w:tr>
      <w:tr>
        <w:tc>
          <w:tcPr>
            <w:tcW w:w="9576" w:type="dxa"/>
            <w:vAlign w:val="center"/>
          </w:tcPr>
          <w:p>
            <w:pPr>
              <w:rPr>
                <w:rFonts w:ascii="Tahoma" w:hAnsi="Tahoma" w:cs="Tahoma"/>
                <w:color w:val="0d0d0d"/>
                <w:sz w:val="20"/>
                <w:szCs w:val="20"/>
              </w:rPr>
            </w:pPr>
            <w:r>
              <w:rPr>
                <w:rFonts w:ascii="Tahoma" w:hAnsi="Tahoma" w:cs="Tahoma"/>
                <w:color w:val="0d0d0d"/>
                <w:sz w:val="20"/>
                <w:szCs w:val="20"/>
              </w:rPr>
              <w:t xml:space="preserve">Address:</w:t>
            </w:r>
          </w:p>
          <w:p>
            <w:pPr>
              <w:ind w:left="1080"/>
              <w:rPr>
                <w:rFonts w:ascii="Tahoma" w:hAnsi="Tahoma" w:cs="Tahoma"/>
                <w:color w:val="0d0d0d"/>
                <w:sz w:val="20"/>
                <w:szCs w:val="20"/>
              </w:rPr>
            </w:pPr>
          </w:p>
          <w:p>
            <w:pPr>
              <w:ind w:left="1080"/>
              <w:rPr>
                <w:rFonts w:ascii="Tahoma" w:hAnsi="Tahoma" w:cs="Tahoma"/>
                <w:color w:val="0d0d0d"/>
                <w:sz w:val="20"/>
                <w:szCs w:val="20"/>
              </w:rPr>
            </w:pPr>
          </w:p>
          <w:p>
            <w:pPr>
              <w:ind w:left="1080"/>
              <w:rPr>
                <w:rFonts w:ascii="Tahoma" w:hAnsi="Tahoma" w:cs="Tahoma"/>
                <w:color w:val="0d0d0d"/>
                <w:sz w:val="20"/>
                <w:szCs w:val="20"/>
              </w:rPr>
            </w:pPr>
          </w:p>
        </w:tc>
      </w:tr>
    </w:tbl>
    <w:p>
      <w:pPr>
        <w:rPr>
          <w:rFonts w:ascii="Tahoma" w:hAnsi="Tahoma" w:cs="Tahoma"/>
          <w:sz w:val="20"/>
          <w:szCs w:val="20"/>
        </w:rPr>
        <w:sectPr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ook w:val="01E0" w:firstRow="1" w:lastRow="1" w:firstColumn="1" w:lastColumn="1" w:noHBand="0" w:noVBand="0"/>
      </w:tblPr>
      <w:tblGrid>
        <w:gridCol w:w="9558"/>
      </w:tblGrid>
      <w:tr>
        <w:tc>
          <w:tcPr>
            <w:tcW w:w="9558" w:type="dxa"/>
            <w:shd w:val="clear" w:color="auto" w:fill="008e87"/>
          </w:tcPr>
          <w:p>
            <w:pPr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  <w:t xml:space="preserve">Have any f</w:t>
            </w:r>
            <w:r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  <w:t xml:space="preserve">acilities, operations and/or emissions sources</w:t>
            </w:r>
            <w:r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  <w:t xml:space="preserve"> been excluded from this inventory?  If yes, please specify.</w:t>
            </w:r>
          </w:p>
        </w:tc>
      </w:tr>
      <w:tr>
        <w:tc>
          <w:tcPr>
            <w:tcW w:w="9558" w:type="dxa"/>
            <w:shd w:val="clear" w:color="auto" w:fill="ffffff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>
        <w:tc>
          <w:tcPr>
            <w:tcW w:w="9558" w:type="dxa"/>
            <w:shd w:val="clear" w:color="auto" w:fill="008e87"/>
          </w:tcPr>
          <w:p>
            <w:pPr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  <w:t xml:space="preserve">Reporting period covered by this inventory</w:t>
            </w:r>
          </w:p>
        </w:tc>
      </w:tr>
      <w:tr>
        <w:tc>
          <w:tcPr>
            <w:tcW w:w="9558" w:type="dxa"/>
            <w:shd w:val="clear" w:color="auto" w:fill="ffffff"/>
          </w:tcPr>
          <w:p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From </w:t>
            </w:r>
            <w:r>
              <w:rPr>
                <w:rFonts w:ascii="Tahoma" w:hAnsi="Tahoma" w:cs="Tahoma"/>
                <w:sz w:val="20"/>
                <w:szCs w:val="20"/>
                <w:highlight w:val="lightGray"/>
                <w:lang w:val="en-US"/>
              </w:rPr>
              <w:t xml:space="preserve">MM</w:t>
            </w:r>
            <w:r>
              <w:rPr>
                <w:rFonts w:ascii="Tahoma" w:hAnsi="Tahoma" w:cs="Tahoma"/>
                <w:sz w:val="20"/>
                <w:szCs w:val="20"/>
                <w:highlight w:val="lightGray"/>
                <w:shd w:val="clear" w:color="auto" w:fill="d9d9d9"/>
                <w:lang w:val="en-US"/>
              </w:rPr>
              <w:t xml:space="preserve">/DD/YYYY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to  </w:t>
            </w:r>
            <w:r>
              <w:rPr>
                <w:rFonts w:ascii="Tahoma" w:hAnsi="Tahoma" w:cs="Tahoma"/>
                <w:sz w:val="20"/>
                <w:szCs w:val="20"/>
                <w:highlight w:val="lightGray"/>
                <w:lang w:val="en-US"/>
              </w:rPr>
              <w:t xml:space="preserve">MM</w:t>
            </w:r>
            <w:r>
              <w:rPr>
                <w:rFonts w:ascii="Tahoma" w:hAnsi="Tahoma" w:cs="Tahoma"/>
                <w:sz w:val="20"/>
                <w:szCs w:val="20"/>
                <w:highlight w:val="lightGray"/>
                <w:shd w:val="clear" w:color="auto" w:fill="d9d9d9"/>
                <w:lang w:val="en-US"/>
              </w:rPr>
              <w:t xml:space="preserve">/DD/YYYY</w:t>
            </w:r>
          </w:p>
        </w:tc>
      </w:tr>
    </w:tbl>
    <w:p>
      <w:pPr>
        <w:rPr>
          <w:rFonts w:ascii="Tahoma" w:hAnsi="Tahoma" w:cs="Tahoma"/>
          <w:sz w:val="20"/>
          <w:szCs w:val="20"/>
          <w:lang w:val="en-US"/>
        </w:rPr>
      </w:pPr>
    </w:p>
    <w:p>
      <w:pPr>
        <w:rPr>
          <w:rFonts w:ascii="Tahoma" w:hAnsi="Tahoma" w:cs="Tahoma"/>
          <w:spacing w:val="20"/>
          <w:sz w:val="20"/>
          <w:szCs w:val="20"/>
          <w:lang w:val="en-US"/>
        </w:rPr>
      </w:pPr>
      <w:r>
        <w:rPr>
          <w:rFonts w:ascii="Tahoma" w:hAnsi="Tahoma" w:cs="Tahoma"/>
          <w:spacing w:val="20"/>
          <w:sz w:val="20"/>
          <w:szCs w:val="20"/>
          <w:lang w:val="en-US"/>
        </w:rPr>
        <w:t xml:space="preserve">ORGANIZATIONAL BOUNDARIES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306"/>
        <w:gridCol w:w="3312"/>
        <w:gridCol w:w="2958"/>
      </w:tblGrid>
      <w:tr>
        <w:tc>
          <w:tcPr>
            <w:tcW w:w="9576" w:type="dxa"/>
            <w:gridSpan w:val="3"/>
            <w:tcBorders>
              <w:bottom w:val="single" w:color="auto" w:sz="4" w:space="0"/>
            </w:tcBorders>
            <w:shd w:val="clear" w:color="auto" w:fill="008e87"/>
          </w:tcPr>
          <w:p>
            <w:pPr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 xml:space="preserve">Which c</w:t>
            </w:r>
            <w:r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 xml:space="preserve">onsolidation approach </w:t>
            </w:r>
            <w:r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 xml:space="preserve">was </w:t>
            </w:r>
            <w:r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 xml:space="preserve">chosen (check each </w:t>
            </w:r>
            <w:r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 xml:space="preserve">consolidation </w:t>
            </w:r>
            <w:r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 xml:space="preserve">approach for which your company is reporting </w:t>
            </w:r>
            <w:r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 xml:space="preserve">emissions</w:t>
            </w:r>
            <w:r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 xml:space="preserve">.</w:t>
            </w:r>
            <w:r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Tahoma" w:hAnsi="Tahoma" w:cs="Tahoma"/>
                <w:i/>
                <w:iCs/>
                <w:color w:val="ffffff" w:themeColor="background1"/>
                <w:sz w:val="20"/>
                <w:szCs w:val="20"/>
                <w:lang w:val="en-US"/>
              </w:rPr>
              <w:t xml:space="preserve">If your company is reporting according to more than one consolidation approach, please complete and attach an additional </w:t>
            </w:r>
            <w:r>
              <w:rPr>
                <w:rFonts w:ascii="Tahoma" w:hAnsi="Tahoma" w:cs="Tahoma"/>
                <w:i/>
                <w:iCs/>
                <w:color w:val="ffffff" w:themeColor="background1"/>
                <w:sz w:val="20"/>
                <w:szCs w:val="20"/>
                <w:lang w:val="en-US"/>
              </w:rPr>
              <w:t xml:space="preserve">completed </w:t>
            </w:r>
            <w:r>
              <w:rPr>
                <w:rFonts w:ascii="Tahoma" w:hAnsi="Tahoma" w:cs="Tahoma"/>
                <w:i/>
                <w:iCs/>
                <w:color w:val="ffffff" w:themeColor="background1"/>
                <w:sz w:val="20"/>
                <w:szCs w:val="20"/>
                <w:lang w:val="en-US"/>
              </w:rPr>
              <w:t xml:space="preserve">reporting </w:t>
            </w:r>
            <w:r>
              <w:rPr>
                <w:rFonts w:ascii="Tahoma" w:hAnsi="Tahoma" w:cs="Tahoma"/>
                <w:i/>
                <w:iCs/>
                <w:color w:val="ffffff" w:themeColor="background1"/>
                <w:sz w:val="20"/>
                <w:szCs w:val="20"/>
                <w:lang w:val="en-US"/>
              </w:rPr>
              <w:t xml:space="preserve">template</w:t>
            </w:r>
            <w:r>
              <w:rPr>
                <w:rFonts w:ascii="Tahoma" w:hAnsi="Tahoma" w:cs="Tahoma"/>
                <w:i/>
                <w:iCs/>
                <w:color w:val="ffffff" w:themeColor="background1"/>
                <w:sz w:val="20"/>
                <w:szCs w:val="20"/>
                <w:lang w:val="en-US"/>
              </w:rPr>
              <w:t xml:space="preserve"> that provides your company’s emissions data following the other consolidation </w:t>
            </w:r>
            <w:r>
              <w:rPr>
                <w:rFonts w:ascii="Tahoma" w:hAnsi="Tahoma" w:cs="Tahoma"/>
                <w:i/>
                <w:iCs/>
                <w:color w:val="ffffff" w:themeColor="background1"/>
                <w:sz w:val="20"/>
                <w:szCs w:val="20"/>
                <w:lang w:val="en-US"/>
              </w:rPr>
              <w:t xml:space="preserve">approach(</w:t>
            </w:r>
            <w:r>
              <w:rPr>
                <w:rFonts w:ascii="Tahoma" w:hAnsi="Tahoma" w:cs="Tahoma"/>
                <w:i/>
                <w:iCs/>
                <w:color w:val="ffffff" w:themeColor="background1"/>
                <w:sz w:val="20"/>
                <w:szCs w:val="20"/>
                <w:lang w:val="en-US"/>
              </w:rPr>
              <w:t xml:space="preserve">es</w:t>
            </w:r>
            <w:r>
              <w:rPr>
                <w:rFonts w:ascii="Tahoma" w:hAnsi="Tahoma" w:cs="Tahoma"/>
                <w:i/>
                <w:iCs/>
                <w:color w:val="ffffff" w:themeColor="background1"/>
                <w:sz w:val="20"/>
                <w:szCs w:val="20"/>
                <w:lang w:val="en-US"/>
              </w:rPr>
              <w:t xml:space="preserve">).</w:t>
            </w:r>
          </w:p>
        </w:tc>
      </w:tr>
      <w:tr>
        <w:tc>
          <w:tcPr>
            <w:tcW w:w="3306" w:type="dxa"/>
            <w:shd w:val="clear" w:color="auto" w:fill="ffffff"/>
          </w:tcPr>
          <w:p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Equity Share</w:t>
            </w:r>
          </w:p>
          <w:p>
            <w:pPr>
              <w:tabs>
                <w:tab w:val="center" w:pos="1545"/>
                <w:tab w:val="right" w:pos="3090"/>
              </w:tabs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ab/>
            </w:r>
            <w:r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Check2"/>
                  <w:enabled w:val="true"/>
                  <w:calcOnExit w:val="false"/>
                  <w:checkBox>
                    <w:default w:val="false"/>
                    <w:sizeAuto w:val="true"/>
                  </w:checkBox>
                </w:ffData>
              </w:fldChar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</w:rPr>
            </w:r>
            <w:r>
              <w:rPr>
                <w:rFonts w:ascii="Tahoma" w:hAnsi="Tahoma" w:cs="Tahoma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ab/>
            </w:r>
          </w:p>
        </w:tc>
        <w:tc>
          <w:tcPr>
            <w:tcW w:w="3312" w:type="dxa"/>
            <w:shd w:val="clear" w:color="auto" w:fill="ffffff"/>
          </w:tcPr>
          <w:p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Financial Control</w:t>
            </w:r>
          </w:p>
          <w:p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Check2"/>
                  <w:enabled w:val="true"/>
                  <w:calcOnExit w:val="false"/>
                  <w:checkBox>
                    <w:default w:val="false"/>
                    <w:sizeAuto w:val="true"/>
                  </w:checkBox>
                </w:ffData>
              </w:fldChar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</w:rPr>
            </w:r>
            <w:r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2958" w:type="dxa"/>
            <w:shd w:val="clear" w:color="auto" w:fill="ffffff"/>
          </w:tcPr>
          <w:p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Operational Control</w:t>
            </w:r>
          </w:p>
          <w:p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Check2"/>
                  <w:enabled w:val="true"/>
                  <w:calcOnExit w:val="false"/>
                  <w:checkBox>
                    <w:default w:val="false"/>
                    <w:sizeAuto w:val="true"/>
                  </w:checkBox>
                </w:ffData>
              </w:fldChar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</w:rPr>
            </w:r>
            <w:r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</w:tr>
    </w:tbl>
    <w:p>
      <w:pPr>
        <w:rPr>
          <w:rFonts w:ascii="Tahoma" w:hAnsi="Tahoma" w:cs="Tahoma"/>
          <w:sz w:val="20"/>
          <w:szCs w:val="20"/>
          <w:lang w:val="en-US"/>
        </w:rPr>
      </w:pPr>
    </w:p>
    <w:p>
      <w:pPr>
        <w:rPr>
          <w:rFonts w:ascii="Tahoma" w:hAnsi="Tahoma" w:cs="Tahoma"/>
          <w:spacing w:val="20"/>
          <w:sz w:val="20"/>
          <w:szCs w:val="20"/>
          <w:lang w:val="en-US"/>
        </w:rPr>
      </w:pPr>
      <w:r>
        <w:rPr>
          <w:rFonts w:ascii="Tahoma" w:hAnsi="Tahoma" w:cs="Tahoma"/>
          <w:spacing w:val="20"/>
          <w:sz w:val="20"/>
          <w:szCs w:val="20"/>
          <w:lang w:val="en-US"/>
        </w:rPr>
        <w:t xml:space="preserve">OPERATIONAL BOUNDARIES</w:t>
      </w:r>
    </w:p>
    <w:tbl>
      <w:tblPr>
        <w:tblW w:w="0" w:type="auto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ook w:val="01E0" w:firstRow="1" w:lastRow="1" w:firstColumn="1" w:lastColumn="1" w:noHBand="0" w:noVBand="0"/>
      </w:tblPr>
      <w:tblGrid>
        <w:gridCol w:w="4428"/>
        <w:gridCol w:w="5130"/>
      </w:tblGrid>
      <w:tr>
        <w:tc>
          <w:tcPr>
            <w:tcW w:w="9558" w:type="dxa"/>
            <w:gridSpan w:val="2"/>
            <w:tcBorders>
              <w:bottom w:val="single" w:color="auto" w:sz="4" w:space="0"/>
            </w:tcBorders>
            <w:shd w:val="clear" w:color="auto" w:fill="008e87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 xml:space="preserve">Are Scope 3 emissions included in this inventory?</w:t>
            </w:r>
          </w:p>
        </w:tc>
      </w:tr>
      <w:tr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/>
            </w:tcBorders>
            <w:shd w:val="clear" w:color="auto" w:fill="ffffff"/>
          </w:tcPr>
          <w:p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yes</w:t>
            </w:r>
          </w:p>
          <w:p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no</w:t>
            </w:r>
          </w:p>
        </w:tc>
        <w:tc>
          <w:tcPr>
            <w:tcW w:w="5130" w:type="dxa"/>
            <w:tcBorders>
              <w:top w:val="single" w:color="auto" w:sz="4" w:space="0"/>
              <w:left w:val="none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Check2"/>
                  <w:enabled w:val="true"/>
                  <w:calcOnExit w:val="false"/>
                  <w:checkBox>
                    <w:default w:val="false"/>
                    <w:sizeAuto w:val="true"/>
                  </w:checkBox>
                </w:ffData>
              </w:fldChar>
            </w:r>
            <w:r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</w:rPr>
            </w:r>
            <w:r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  <w:p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Check2"/>
                  <w:enabled w:val="true"/>
                  <w:calcOnExit w:val="false"/>
                  <w:checkBox>
                    <w:default w:val="false"/>
                    <w:sizeAuto w:val="true"/>
                  </w:checkBox>
                </w:ffData>
              </w:fldChar>
            </w:r>
            <w:r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</w:rPr>
            </w:r>
            <w:r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</w:tr>
      <w:tr>
        <w:tc>
          <w:tcPr>
            <w:tcW w:w="9558" w:type="dxa"/>
            <w:gridSpan w:val="2"/>
            <w:tcBorders>
              <w:top w:val="single" w:color="auto" w:sz="4" w:space="0"/>
            </w:tcBorders>
            <w:shd w:val="clear" w:color="auto" w:fill="008e87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 xml:space="preserve">If yes, which types of activities are included in Scope 3 emissions?</w:t>
            </w:r>
          </w:p>
        </w:tc>
      </w:tr>
      <w:tr>
        <w:tc>
          <w:tcPr>
            <w:tcW w:w="9558" w:type="dxa"/>
            <w:gridSpan w:val="2"/>
            <w:shd w:val="clear" w:color="auto" w:fill="ffffff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Tahoma" w:hAnsi="Tahoma" w:cs="Tahoma"/>
          <w:sz w:val="20"/>
          <w:szCs w:val="20"/>
          <w:lang w:val="en-US"/>
        </w:rPr>
      </w:pPr>
    </w:p>
    <w:p>
      <w:pPr>
        <w:rPr>
          <w:rFonts w:ascii="Tahoma" w:hAnsi="Tahoma" w:cs="Tahoma"/>
          <w:spacing w:val="20"/>
          <w:sz w:val="20"/>
          <w:szCs w:val="20"/>
          <w:lang w:val="en-US"/>
        </w:rPr>
      </w:pPr>
      <w:r>
        <w:rPr>
          <w:rFonts w:ascii="Tahoma" w:hAnsi="Tahoma" w:cs="Tahoma"/>
          <w:spacing w:val="20"/>
          <w:sz w:val="20"/>
          <w:szCs w:val="20"/>
          <w:lang w:val="en-US"/>
        </w:rPr>
        <w:t xml:space="preserve">INFORMATION ON EMISSIONS</w:t>
      </w:r>
    </w:p>
    <w:p>
      <w:pPr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>
        <w:rPr>
          <w:rFonts w:ascii="Tahoma" w:hAnsi="Tahoma" w:cs="Tahoma"/>
          <w:color w:val="000000" w:themeColor="text1"/>
          <w:sz w:val="20"/>
          <w:szCs w:val="20"/>
          <w:lang w:val="en-US"/>
        </w:rPr>
        <w:t xml:space="preserve">The table below refers</w:t>
      </w:r>
      <w:r>
        <w:rPr>
          <w:rFonts w:ascii="Tahoma" w:hAnsi="Tahoma" w:cs="Tahoma"/>
          <w:color w:val="000000" w:themeColor="text1"/>
          <w:sz w:val="20"/>
          <w:szCs w:val="20"/>
          <w:lang w:val="en-US"/>
        </w:rPr>
        <w:t xml:space="preserve"> to emi</w:t>
      </w:r>
      <w:r>
        <w:rPr>
          <w:rFonts w:ascii="Tahoma" w:hAnsi="Tahoma" w:cs="Tahoma"/>
          <w:color w:val="000000" w:themeColor="text1"/>
          <w:sz w:val="20"/>
          <w:szCs w:val="20"/>
          <w:lang w:val="en-US"/>
        </w:rPr>
        <w:t xml:space="preserve">s</w:t>
      </w:r>
      <w:r>
        <w:rPr>
          <w:rFonts w:ascii="Tahoma" w:hAnsi="Tahoma" w:cs="Tahoma"/>
          <w:color w:val="000000" w:themeColor="text1"/>
          <w:sz w:val="20"/>
          <w:szCs w:val="20"/>
          <w:lang w:val="en-US"/>
        </w:rPr>
        <w:t xml:space="preserve">sions independent of any GHG trades such as sales, purchases, transfers, or banking of allowances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728"/>
        <w:gridCol w:w="1710"/>
        <w:gridCol w:w="1023"/>
        <w:gridCol w:w="1023"/>
        <w:gridCol w:w="1023"/>
        <w:gridCol w:w="1023"/>
        <w:gridCol w:w="1023"/>
        <w:gridCol w:w="1023"/>
      </w:tblGrid>
      <w:tr>
        <w:tc>
          <w:tcPr>
            <w:tcW w:w="1728" w:type="dxa"/>
            <w:shd w:val="clear" w:color="auto" w:fill="008e87"/>
            <w:vAlign w:val="center"/>
          </w:tcPr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 xml:space="preserve">EMISSIONS</w:t>
            </w:r>
          </w:p>
        </w:tc>
        <w:tc>
          <w:tcPr>
            <w:tcW w:w="1710" w:type="dxa"/>
            <w:tcBorders>
              <w:right w:val="single" w:color="auto" w:sz="4" w:space="0"/>
            </w:tcBorders>
            <w:shd w:val="clear" w:color="auto" w:fill="008e87"/>
            <w:vAlign w:val="center"/>
          </w:tcPr>
          <w:p>
            <w:pPr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 xml:space="preserve">TOTAL</w:t>
            </w:r>
          </w:p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 xml:space="preserve">(</w:t>
            </w: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 xml:space="preserve">mtCO</w:t>
            </w:r>
            <w:r>
              <w:rPr>
                <w:rFonts w:ascii="Tahoma" w:hAnsi="Tahoma" w:cs="Tahoma"/>
                <w:b/>
                <w:color w:val="ffffff"/>
                <w:sz w:val="20"/>
                <w:szCs w:val="20"/>
                <w:vertAlign w:val="subscript"/>
                <w:lang w:val="en-US"/>
              </w:rPr>
              <w:t xml:space="preserve">2</w:t>
            </w: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 xml:space="preserve">e</w:t>
            </w: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 xml:space="preserve">)</w:t>
            </w:r>
          </w:p>
        </w:tc>
        <w:tc>
          <w:tcPr>
            <w:tcW w:w="1023" w:type="dxa"/>
            <w:tcBorders>
              <w:left w:val="single" w:color="auto" w:sz="4" w:space="0"/>
            </w:tcBorders>
            <w:shd w:val="clear" w:color="auto" w:fill="008e87"/>
            <w:vAlign w:val="center"/>
          </w:tcPr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  <w:vertAlign w:val="subscript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CO</w:t>
            </w:r>
            <w:r>
              <w:rPr>
                <w:rFonts w:ascii="Tahoma" w:hAnsi="Tahoma" w:cs="Tahoma"/>
                <w:color w:val="ffffff"/>
                <w:sz w:val="20"/>
                <w:szCs w:val="20"/>
                <w:vertAlign w:val="subscript"/>
              </w:rPr>
              <w:t xml:space="preserve">2</w:t>
            </w:r>
          </w:p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(</w:t>
            </w: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mt)</w:t>
            </w:r>
          </w:p>
        </w:tc>
        <w:tc>
          <w:tcPr>
            <w:tcW w:w="1023" w:type="dxa"/>
            <w:shd w:val="clear" w:color="auto" w:fill="008e87"/>
            <w:vAlign w:val="center"/>
          </w:tcPr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  <w:vertAlign w:val="subscript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CH</w:t>
            </w:r>
            <w:r>
              <w:rPr>
                <w:rFonts w:ascii="Tahoma" w:hAnsi="Tahoma" w:cs="Tahoma"/>
                <w:color w:val="ffffff"/>
                <w:sz w:val="20"/>
                <w:szCs w:val="20"/>
                <w:vertAlign w:val="subscript"/>
              </w:rPr>
              <w:t xml:space="preserve">4</w:t>
            </w:r>
          </w:p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(mt)</w:t>
            </w:r>
          </w:p>
        </w:tc>
        <w:tc>
          <w:tcPr>
            <w:tcW w:w="1023" w:type="dxa"/>
            <w:shd w:val="clear" w:color="auto" w:fill="008e87"/>
            <w:vAlign w:val="center"/>
          </w:tcPr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N</w:t>
            </w:r>
            <w:r>
              <w:rPr>
                <w:rFonts w:ascii="Tahoma" w:hAnsi="Tahoma" w:cs="Tahoma"/>
                <w:color w:val="ffffff"/>
                <w:sz w:val="20"/>
                <w:szCs w:val="20"/>
                <w:vertAlign w:val="subscript"/>
              </w:rPr>
              <w:t xml:space="preserve">2</w:t>
            </w: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O</w:t>
            </w:r>
          </w:p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(mt)</w:t>
            </w:r>
          </w:p>
        </w:tc>
        <w:tc>
          <w:tcPr>
            <w:tcW w:w="1023" w:type="dxa"/>
            <w:shd w:val="clear" w:color="auto" w:fill="008e87"/>
            <w:vAlign w:val="center"/>
          </w:tcPr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HFCs</w:t>
            </w:r>
          </w:p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(mt)</w:t>
            </w:r>
          </w:p>
        </w:tc>
        <w:tc>
          <w:tcPr>
            <w:tcW w:w="1023" w:type="dxa"/>
            <w:shd w:val="clear" w:color="auto" w:fill="008e87"/>
            <w:vAlign w:val="center"/>
          </w:tcPr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PFCs</w:t>
            </w:r>
          </w:p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(mt)</w:t>
            </w:r>
          </w:p>
        </w:tc>
        <w:tc>
          <w:tcPr>
            <w:tcW w:w="1023" w:type="dxa"/>
            <w:shd w:val="clear" w:color="auto" w:fill="008e87"/>
            <w:vAlign w:val="center"/>
          </w:tcPr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  <w:vertAlign w:val="subscript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SF</w:t>
            </w:r>
            <w:r>
              <w:rPr>
                <w:rFonts w:ascii="Tahoma" w:hAnsi="Tahoma" w:cs="Tahoma"/>
                <w:color w:val="ffffff"/>
                <w:sz w:val="20"/>
                <w:szCs w:val="20"/>
                <w:vertAlign w:val="subscript"/>
              </w:rPr>
              <w:t xml:space="preserve">6</w:t>
            </w:r>
          </w:p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(mt)</w:t>
            </w:r>
          </w:p>
        </w:tc>
      </w:tr>
      <w:tr>
        <w:tc>
          <w:tcPr>
            <w:tcW w:w="1728" w:type="dxa"/>
            <w:shd w:val="clear" w:color="auto" w:fill="008e87"/>
            <w:vAlign w:val="center"/>
          </w:tcPr>
          <w:p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Scope 1</w:t>
            </w:r>
          </w:p>
        </w:tc>
        <w:tc>
          <w:tcPr>
            <w:tcW w:w="17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1728" w:type="dxa"/>
            <w:shd w:val="clear" w:color="auto" w:fill="008e87"/>
            <w:vAlign w:val="center"/>
          </w:tcPr>
          <w:p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Scope</w:t>
            </w: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 2</w:t>
            </w: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 (location-based)</w:t>
            </w:r>
          </w:p>
        </w:tc>
        <w:tc>
          <w:tcPr>
            <w:tcW w:w="17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>
        <w:tc>
          <w:tcPr>
            <w:tcW w:w="1728" w:type="dxa"/>
            <w:shd w:val="clear" w:color="auto" w:fill="008e87"/>
            <w:vAlign w:val="center"/>
          </w:tcPr>
          <w:p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Scope 2 (market-based)   </w:t>
            </w:r>
            <w:r>
              <w:rPr>
                <w:rFonts w:ascii="Tahoma" w:hAnsi="Tahoma" w:cs="Tahoma"/>
                <w:i/>
                <w:color w:val="ffffff"/>
                <w:sz w:val="20"/>
                <w:szCs w:val="20"/>
              </w:rPr>
              <w:t xml:space="preserve">* if applicable</w:t>
            </w: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023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>
        <w:trPr>
          <w:trHeight w:val="197"/>
        </w:trPr>
        <w:tc>
          <w:tcPr>
            <w:tcW w:w="1728" w:type="dxa"/>
            <w:shd w:val="clear" w:color="auto" w:fill="dff5f1"/>
            <w:vAlign w:val="center"/>
          </w:tcPr>
          <w:p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Scope</w:t>
            </w:r>
            <w:r>
              <w:rPr>
                <w:rFonts w:ascii="Tahoma" w:hAnsi="Tahoma" w:cs="Tahoma"/>
                <w:sz w:val="20"/>
                <w:szCs w:val="20"/>
              </w:rPr>
              <w:t xml:space="preserve"> 3 (OPTIONAL)</w:t>
            </w:r>
          </w:p>
        </w:tc>
        <w:tc>
          <w:tcPr>
            <w:tcW w:w="1710" w:type="dxa"/>
            <w:tcBorders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</w:tc>
        <w:tc>
          <w:tcPr>
            <w:tcW w:w="1023" w:type="dxa"/>
            <w:tcBorders>
              <w:left w:val="single" w:color="auto" w:sz="4" w:space="0"/>
            </w:tcBorders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</w:tc>
      </w:tr>
    </w:tbl>
    <w:p>
      <w:pPr>
        <w:tabs>
          <w:tab w:val="left" w:pos="5297"/>
        </w:tabs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c>
          <w:tcPr>
            <w:tcW w:w="9576" w:type="dxa"/>
            <w:shd w:val="clear" w:color="auto" w:fill="008e87"/>
          </w:tcPr>
          <w:p>
            <w:pPr>
              <w:tabs>
                <w:tab w:val="left" w:pos="5297"/>
              </w:tabs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 xml:space="preserve">Direct CO</w:t>
            </w:r>
            <w:r>
              <w:rPr>
                <w:rFonts w:ascii="Tahoma" w:hAnsi="Tahoma" w:cs="Tahoma"/>
                <w:color w:val="ffffff"/>
                <w:sz w:val="20"/>
                <w:szCs w:val="20"/>
                <w:vertAlign w:val="subscript"/>
                <w:lang w:val="en-US"/>
              </w:rPr>
              <w:t xml:space="preserve">2</w:t>
            </w:r>
            <w:r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 xml:space="preserve"> emissions from Biogenic combustion (</w:t>
            </w:r>
            <w:r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 xml:space="preserve">mt</w:t>
            </w:r>
            <w:r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 xml:space="preserve">CO</w:t>
            </w:r>
            <w:r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softHyphen/>
            </w:r>
            <w:r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softHyphen/>
            </w:r>
            <w:r>
              <w:rPr>
                <w:rFonts w:ascii="Tahoma" w:hAnsi="Tahoma" w:cs="Tahoma"/>
                <w:color w:val="ffffff"/>
                <w:sz w:val="20"/>
                <w:szCs w:val="20"/>
                <w:vertAlign w:val="subscript"/>
                <w:lang w:val="en-US"/>
              </w:rPr>
              <w:t xml:space="preserve">2</w:t>
            </w:r>
            <w:r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 xml:space="preserve"> )</w:t>
            </w:r>
          </w:p>
        </w:tc>
      </w:tr>
      <w:tr>
        <w:tc>
          <w:tcPr>
            <w:tcW w:w="9576" w:type="dxa"/>
          </w:tcPr>
          <w:p>
            <w:pPr>
              <w:tabs>
                <w:tab w:val="left" w:pos="5297"/>
              </w:tabs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>
      <w:pPr>
        <w:tabs>
          <w:tab w:val="left" w:pos="5297"/>
        </w:tabs>
        <w:rPr>
          <w:rFonts w:ascii="Tahoma" w:hAnsi="Tahoma" w:cs="Tahoma"/>
          <w:sz w:val="20"/>
          <w:szCs w:val="20"/>
          <w:lang w:val="en-US"/>
        </w:rPr>
      </w:pPr>
    </w:p>
    <w:p>
      <w:pPr>
        <w:rPr>
          <w:rFonts w:ascii="Tahoma" w:hAnsi="Tahoma" w:cs="Tahoma"/>
          <w:spacing w:val="20"/>
          <w:sz w:val="20"/>
          <w:szCs w:val="20"/>
          <w:lang w:val="en-US"/>
        </w:rPr>
      </w:pPr>
      <w:r>
        <w:rPr>
          <w:rFonts w:ascii="Tahoma" w:hAnsi="Tahoma" w:cs="Tahoma"/>
          <w:spacing w:val="20"/>
          <w:sz w:val="20"/>
          <w:szCs w:val="20"/>
          <w:lang w:val="en-US"/>
        </w:rPr>
        <w:t xml:space="preserve">  BASE YEAR</w:t>
      </w:r>
    </w:p>
    <w:tbl>
      <w:tblPr>
        <w:tblW w:w="0" w:type="auto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710"/>
        <w:gridCol w:w="1023"/>
        <w:gridCol w:w="1023"/>
        <w:gridCol w:w="1023"/>
        <w:gridCol w:w="1023"/>
        <w:gridCol w:w="1023"/>
        <w:gridCol w:w="1023"/>
      </w:tblGrid>
      <w:tr>
        <w:tc>
          <w:tcPr>
            <w:tcW w:w="9576" w:type="dxa"/>
            <w:gridSpan w:val="8"/>
            <w:shd w:val="clear" w:color="auto" w:fill="008e87"/>
          </w:tcPr>
          <w:p>
            <w:pPr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 xml:space="preserve">Year chosen as base year</w:t>
            </w:r>
          </w:p>
        </w:tc>
      </w:tr>
      <w:tr>
        <w:tc>
          <w:tcPr>
            <w:tcW w:w="9576" w:type="dxa"/>
            <w:gridSpan w:val="8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>
        <w:tc>
          <w:tcPr>
            <w:tcW w:w="9576" w:type="dxa"/>
            <w:gridSpan w:val="8"/>
            <w:shd w:val="clear" w:color="auto" w:fill="31849b" w:themeFill="accent5" w:themeFillShade="BF"/>
          </w:tcPr>
          <w:p>
            <w:pPr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  <w:t xml:space="preserve">Scope </w:t>
            </w:r>
            <w:r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  <w:t xml:space="preserve">2 method results used in base year</w:t>
            </w:r>
            <w:r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  <w:t xml:space="preserve"> (if applicable)</w:t>
            </w:r>
          </w:p>
        </w:tc>
      </w:tr>
      <w:tr>
        <w:tc>
          <w:tcPr>
            <w:tcW w:w="9576" w:type="dxa"/>
            <w:gridSpan w:val="8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>
        <w:tc>
          <w:tcPr>
            <w:tcW w:w="9576" w:type="dxa"/>
            <w:gridSpan w:val="8"/>
            <w:shd w:val="clear" w:color="auto" w:fill="008e87"/>
          </w:tcPr>
          <w:p>
            <w:pPr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  <w:t xml:space="preserve">Clarification of company-determined policy for making base year emissions recalculations</w:t>
            </w:r>
          </w:p>
        </w:tc>
      </w:tr>
      <w:tr>
        <w:tc>
          <w:tcPr>
            <w:tcW w:w="9576" w:type="dxa"/>
            <w:gridSpan w:val="8"/>
            <w:shd w:val="clear" w:color="auto" w:fill="auto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>
        <w:tc>
          <w:tcPr>
            <w:tcW w:w="9576" w:type="dxa"/>
            <w:gridSpan w:val="8"/>
            <w:shd w:val="clear" w:color="auto" w:fill="008e87"/>
          </w:tcPr>
          <w:p>
            <w:pPr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  <w:t xml:space="preserve">Context for any significant emissions changes that trigger base year emissions recalculations</w:t>
            </w:r>
          </w:p>
        </w:tc>
      </w:tr>
      <w:tr>
        <w:tc>
          <w:tcPr>
            <w:tcW w:w="9576" w:type="dxa"/>
            <w:gridSpan w:val="8"/>
            <w:shd w:val="clear" w:color="auto" w:fill="auto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>
        <w:tc>
          <w:tcPr>
            <w:tcW w:w="9576" w:type="dxa"/>
            <w:gridSpan w:val="8"/>
            <w:shd w:val="clear" w:color="auto" w:fill="008e87"/>
          </w:tcPr>
          <w:p>
            <w:pPr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 xml:space="preserve">Base year emissions</w:t>
            </w:r>
          </w:p>
        </w:tc>
      </w:tr>
      <w:tr>
        <w:trPr>
          <w:trHeight w:val="49"/>
        </w:trPr>
        <w:tc>
          <w:tcPr>
            <w:tcW w:w="1728" w:type="dxa"/>
            <w:shd w:val="clear" w:color="auto" w:fill="008e87"/>
            <w:vAlign w:val="center"/>
          </w:tcPr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 xml:space="preserve">EMISSIONS</w:t>
            </w:r>
          </w:p>
        </w:tc>
        <w:tc>
          <w:tcPr>
            <w:tcW w:w="1710" w:type="dxa"/>
            <w:tcBorders>
              <w:right w:val="single" w:color="auto" w:sz="4" w:space="0"/>
            </w:tcBorders>
            <w:shd w:val="clear" w:color="auto" w:fill="008e87"/>
            <w:vAlign w:val="center"/>
          </w:tcPr>
          <w:p>
            <w:pPr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 xml:space="preserve">TOTAL</w:t>
            </w:r>
          </w:p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 xml:space="preserve">(mtCO</w:t>
            </w:r>
            <w:r>
              <w:rPr>
                <w:rFonts w:ascii="Tahoma" w:hAnsi="Tahoma" w:cs="Tahoma"/>
                <w:b/>
                <w:color w:val="ffffff"/>
                <w:sz w:val="20"/>
                <w:szCs w:val="20"/>
                <w:vertAlign w:val="subscript"/>
                <w:lang w:val="en-US"/>
              </w:rPr>
              <w:t xml:space="preserve">2</w:t>
            </w: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 xml:space="preserve">e)</w:t>
            </w:r>
          </w:p>
        </w:tc>
        <w:tc>
          <w:tcPr>
            <w:tcW w:w="1023" w:type="dxa"/>
            <w:tcBorders>
              <w:left w:val="single" w:color="auto" w:sz="4" w:space="0"/>
            </w:tcBorders>
            <w:shd w:val="clear" w:color="auto" w:fill="008e87"/>
            <w:vAlign w:val="center"/>
          </w:tcPr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  <w:vertAlign w:val="subscript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CO</w:t>
            </w:r>
            <w:r>
              <w:rPr>
                <w:rFonts w:ascii="Tahoma" w:hAnsi="Tahoma" w:cs="Tahoma"/>
                <w:color w:val="ffffff"/>
                <w:sz w:val="20"/>
                <w:szCs w:val="20"/>
                <w:vertAlign w:val="subscript"/>
              </w:rPr>
              <w:t xml:space="preserve">2</w:t>
            </w:r>
          </w:p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(mt)</w:t>
            </w:r>
          </w:p>
        </w:tc>
        <w:tc>
          <w:tcPr>
            <w:tcW w:w="1023" w:type="dxa"/>
            <w:shd w:val="clear" w:color="auto" w:fill="008e87"/>
            <w:vAlign w:val="center"/>
          </w:tcPr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  <w:vertAlign w:val="subscript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CH</w:t>
            </w:r>
            <w:r>
              <w:rPr>
                <w:rFonts w:ascii="Tahoma" w:hAnsi="Tahoma" w:cs="Tahoma"/>
                <w:color w:val="ffffff"/>
                <w:sz w:val="20"/>
                <w:szCs w:val="20"/>
                <w:vertAlign w:val="subscript"/>
              </w:rPr>
              <w:t xml:space="preserve">4</w:t>
            </w:r>
          </w:p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(mt)</w:t>
            </w:r>
          </w:p>
        </w:tc>
        <w:tc>
          <w:tcPr>
            <w:tcW w:w="1023" w:type="dxa"/>
            <w:shd w:val="clear" w:color="auto" w:fill="008e87"/>
            <w:vAlign w:val="center"/>
          </w:tcPr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N</w:t>
            </w:r>
            <w:r>
              <w:rPr>
                <w:rFonts w:ascii="Tahoma" w:hAnsi="Tahoma" w:cs="Tahoma"/>
                <w:color w:val="ffffff"/>
                <w:sz w:val="20"/>
                <w:szCs w:val="20"/>
                <w:vertAlign w:val="subscript"/>
              </w:rPr>
              <w:t xml:space="preserve">2</w:t>
            </w: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O</w:t>
            </w:r>
          </w:p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(mt)</w:t>
            </w:r>
          </w:p>
        </w:tc>
        <w:tc>
          <w:tcPr>
            <w:tcW w:w="1023" w:type="dxa"/>
            <w:shd w:val="clear" w:color="auto" w:fill="008e87"/>
            <w:vAlign w:val="center"/>
          </w:tcPr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HFCs</w:t>
            </w:r>
          </w:p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(mt)</w:t>
            </w:r>
          </w:p>
        </w:tc>
        <w:tc>
          <w:tcPr>
            <w:tcW w:w="1023" w:type="dxa"/>
            <w:shd w:val="clear" w:color="auto" w:fill="008e87"/>
            <w:vAlign w:val="center"/>
          </w:tcPr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PFCs</w:t>
            </w:r>
          </w:p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(mt)</w:t>
            </w:r>
          </w:p>
        </w:tc>
        <w:tc>
          <w:tcPr>
            <w:tcW w:w="1023" w:type="dxa"/>
            <w:shd w:val="clear" w:color="auto" w:fill="008e87"/>
            <w:vAlign w:val="center"/>
          </w:tcPr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  <w:vertAlign w:val="subscript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SF</w:t>
            </w:r>
            <w:r>
              <w:rPr>
                <w:rFonts w:ascii="Tahoma" w:hAnsi="Tahoma" w:cs="Tahoma"/>
                <w:color w:val="ffffff"/>
                <w:sz w:val="20"/>
                <w:szCs w:val="20"/>
                <w:vertAlign w:val="subscript"/>
              </w:rPr>
              <w:t xml:space="preserve">6</w:t>
            </w:r>
          </w:p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(mt)</w:t>
            </w:r>
          </w:p>
        </w:tc>
      </w:tr>
      <w:tr>
        <w:trPr>
          <w:trHeight w:val="47"/>
        </w:trPr>
        <w:tc>
          <w:tcPr>
            <w:tcW w:w="1728" w:type="dxa"/>
            <w:shd w:val="clear" w:color="auto" w:fill="008e87"/>
            <w:vAlign w:val="center"/>
          </w:tcPr>
          <w:p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Scope 1</w:t>
            </w:r>
          </w:p>
        </w:tc>
        <w:tc>
          <w:tcPr>
            <w:tcW w:w="1710" w:type="dxa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tcBorders>
              <w:lef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>
        <w:trPr>
          <w:trHeight w:val="47"/>
        </w:trPr>
        <w:tc>
          <w:tcPr>
            <w:tcW w:w="1728" w:type="dxa"/>
            <w:shd w:val="clear" w:color="auto" w:fill="008e87"/>
            <w:vAlign w:val="center"/>
          </w:tcPr>
          <w:p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Scope 2</w:t>
            </w: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 (location-based)</w:t>
            </w:r>
          </w:p>
        </w:tc>
        <w:tc>
          <w:tcPr>
            <w:tcW w:w="1710" w:type="dxa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tcBorders>
              <w:lef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>
        <w:trPr>
          <w:trHeight w:val="47"/>
        </w:trPr>
        <w:tc>
          <w:tcPr>
            <w:tcW w:w="1728" w:type="dxa"/>
            <w:shd w:val="clear" w:color="auto" w:fill="008e87"/>
            <w:vAlign w:val="center"/>
          </w:tcPr>
          <w:p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Scope 2 </w:t>
            </w: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(market-based)   </w:t>
            </w:r>
            <w:r>
              <w:rPr>
                <w:rFonts w:ascii="Tahoma" w:hAnsi="Tahoma" w:cs="Tahoma"/>
                <w:i/>
                <w:color w:val="ffffff"/>
                <w:sz w:val="20"/>
                <w:szCs w:val="20"/>
              </w:rPr>
              <w:t xml:space="preserve">* if applicable</w:t>
            </w: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tcBorders>
              <w:lef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>
        <w:trPr>
          <w:trHeight w:val="47"/>
        </w:trPr>
        <w:tc>
          <w:tcPr>
            <w:tcW w:w="1728" w:type="dxa"/>
            <w:shd w:val="clear" w:color="auto" w:fill="dff5f1"/>
            <w:vAlign w:val="center"/>
          </w:tcPr>
          <w:p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Scope 3 (OPTIONAL)</w:t>
            </w:r>
          </w:p>
        </w:tc>
        <w:tc>
          <w:tcPr>
            <w:tcW w:w="1710" w:type="dxa"/>
            <w:tcBorders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</w:tc>
        <w:tc>
          <w:tcPr>
            <w:tcW w:w="1023" w:type="dxa"/>
            <w:tcBorders>
              <w:left w:val="single" w:color="auto" w:sz="4" w:space="0"/>
            </w:tcBorders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</w:tc>
      </w:tr>
    </w:tbl>
    <w:p>
      <w:pPr>
        <w:rPr>
          <w:rFonts w:ascii="Tahoma" w:hAnsi="Tahoma" w:cs="Tahoma"/>
          <w:sz w:val="20"/>
          <w:szCs w:val="20"/>
        </w:rPr>
      </w:pPr>
    </w:p>
    <w:p>
      <w:pPr>
        <w:rPr>
          <w:rFonts w:ascii="Tahoma" w:hAnsi="Tahoma" w:cs="Tahoma"/>
          <w:sz w:val="20"/>
          <w:szCs w:val="20"/>
          <w:lang w:val="en-US"/>
        </w:rPr>
      </w:pPr>
    </w:p>
    <w:p>
      <w:pPr>
        <w:rPr>
          <w:rFonts w:ascii="Tahoma" w:hAnsi="Tahoma" w:cs="Tahoma"/>
          <w:spacing w:val="20"/>
          <w:sz w:val="20"/>
          <w:szCs w:val="20"/>
          <w:lang w:val="en-US"/>
        </w:rPr>
      </w:pPr>
      <w:r>
        <w:rPr>
          <w:rFonts w:ascii="Tahoma" w:hAnsi="Tahoma" w:cs="Tahoma"/>
          <w:spacing w:val="20"/>
          <w:sz w:val="20"/>
          <w:szCs w:val="20"/>
          <w:lang w:val="en-US"/>
        </w:rPr>
        <w:t xml:space="preserve">METHODOLOGIES AND EMISSION FACTORS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558"/>
      </w:tblGrid>
      <w:tr>
        <w:trPr>
          <w:trHeight w:val="238"/>
        </w:trPr>
        <w:tc>
          <w:tcPr>
            <w:tcW w:w="955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008e87"/>
            <w:vAlign w:val="center"/>
          </w:tcPr>
          <w:p>
            <w:pPr>
              <w:pStyle w:val="Arial9"/>
              <w:rPr>
                <w:rFonts w:ascii="Tahoma" w:hAnsi="Tahoma" w:cs="Tahoma"/>
                <w:color w:val="ffffff"/>
                <w:lang w:val="en-US"/>
              </w:rPr>
            </w:pPr>
            <w:r>
              <w:rPr>
                <w:rFonts w:ascii="Tahoma" w:hAnsi="Tahoma" w:cs="Tahoma"/>
                <w:color w:val="ffffff"/>
                <w:lang w:val="en-US"/>
              </w:rPr>
              <w:t xml:space="preserve">Methodologies used to calculate or measure emissions other than those provided by the GHG Protocol. (Provide a reference or link to any non-GHG Protocol calculation tools used)</w:t>
            </w:r>
          </w:p>
        </w:tc>
      </w:tr>
      <w:tr>
        <w:trPr>
          <w:trHeight w:val="238"/>
        </w:trPr>
        <w:tc>
          <w:tcPr>
            <w:tcW w:w="955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 w:themeFill="background1"/>
            <w:vAlign w:val="center"/>
          </w:tcPr>
          <w:p>
            <w:pPr>
              <w:pStyle w:val="Arial9"/>
              <w:rPr>
                <w:rFonts w:ascii="Tahoma" w:hAnsi="Tahoma" w:cs="Tahoma"/>
                <w:color w:val="auto"/>
                <w:lang w:val="en-US"/>
              </w:rPr>
            </w:pPr>
          </w:p>
        </w:tc>
      </w:tr>
    </w:tbl>
    <w:p>
      <w:pPr>
        <w:rPr>
          <w:rFonts w:ascii="Tahoma" w:hAnsi="Tahoma" w:cs="Tahoma"/>
          <w:sz w:val="20"/>
          <w:szCs w:val="20"/>
          <w:lang w:val="en-US"/>
        </w:rPr>
      </w:pPr>
    </w:p>
    <w:p>
      <w:pPr>
        <w:rPr>
          <w:rFonts w:ascii="Tahoma" w:hAnsi="Tahoma" w:cs="Tahoma"/>
          <w:spacing w:val="20"/>
          <w:sz w:val="20"/>
          <w:szCs w:val="20"/>
          <w:lang w:val="en-US"/>
        </w:rPr>
      </w:pPr>
      <w:r>
        <w:rPr>
          <w:rFonts w:ascii="Tahoma" w:hAnsi="Tahoma" w:cs="Tahoma"/>
          <w:spacing w:val="20"/>
          <w:sz w:val="20"/>
          <w:szCs w:val="20"/>
          <w:lang w:val="en-US"/>
        </w:rPr>
        <w:t xml:space="preserve">SCOPE 2 INFORMATION if reporting market-based method total in addition to location-based total</w:t>
      </w:r>
    </w:p>
    <w:p>
      <w:pPr>
        <w:rPr>
          <w:rFonts w:ascii="Tahoma" w:hAnsi="Tahoma" w:cs="Tahoma"/>
          <w:sz w:val="20"/>
          <w:szCs w:val="20"/>
          <w:lang w:val="en-US"/>
        </w:rPr>
      </w:pPr>
    </w:p>
    <w:tbl>
      <w:tblPr>
        <w:tblW w:w="95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558"/>
      </w:tblGrid>
      <w:tr>
        <w:trPr>
          <w:trHeight w:val="238"/>
        </w:trPr>
        <w:tc>
          <w:tcPr>
            <w:tcW w:w="955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008e87"/>
            <w:vAlign w:val="center"/>
          </w:tcPr>
          <w:p>
            <w:pPr>
              <w:pStyle w:val="Arial9"/>
              <w:rPr>
                <w:rFonts w:ascii="Tahoma" w:hAnsi="Tahoma" w:cs="Tahoma"/>
                <w:color w:val="ffffff"/>
                <w:lang w:val="en-US"/>
              </w:rPr>
            </w:pPr>
            <w:r>
              <w:rPr>
                <w:rFonts w:ascii="Tahoma" w:hAnsi="Tahoma" w:cs="Tahoma"/>
                <w:color w:val="ffffff"/>
                <w:lang w:val="en-US"/>
              </w:rPr>
              <w:t xml:space="preserve">Instruments used in market-based method</w:t>
            </w:r>
          </w:p>
        </w:tc>
      </w:tr>
      <w:tr>
        <w:trPr>
          <w:trHeight w:val="238"/>
        </w:trPr>
        <w:tc>
          <w:tcPr>
            <w:tcW w:w="955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 w:themeFill="background1"/>
            <w:vAlign w:val="center"/>
          </w:tcPr>
          <w:p>
            <w:pPr>
              <w:pStyle w:val="Arial9"/>
              <w:rPr>
                <w:rFonts w:ascii="Tahoma" w:hAnsi="Tahoma" w:cs="Tahoma"/>
                <w:color w:val="ffffff" w:themeColor="background1"/>
                <w:lang w:val="en-US"/>
              </w:rPr>
            </w:pPr>
          </w:p>
          <w:p>
            <w:pPr>
              <w:pStyle w:val="Arial9"/>
              <w:rPr>
                <w:rFonts w:ascii="Tahoma" w:hAnsi="Tahoma" w:cs="Tahoma"/>
                <w:color w:val="ffffff" w:themeColor="background1"/>
                <w:lang w:val="en-US"/>
              </w:rPr>
            </w:pPr>
          </w:p>
        </w:tc>
      </w:tr>
      <w:tr>
        <w:trPr>
          <w:trHeight w:val="238"/>
        </w:trPr>
        <w:tc>
          <w:tcPr>
            <w:tcW w:w="955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31849b" w:themeFill="accent5" w:themeFillShade="BF"/>
            <w:vAlign w:val="center"/>
          </w:tcPr>
          <w:p>
            <w:pPr>
              <w:pStyle w:val="Arial9"/>
              <w:rPr>
                <w:rFonts w:ascii="Tahoma" w:hAnsi="Tahoma" w:cs="Tahoma"/>
                <w:color w:val="ffffff" w:themeColor="background1"/>
                <w:lang w:val="en-US"/>
              </w:rPr>
            </w:pPr>
            <w:r>
              <w:rPr>
                <w:rFonts w:ascii="Tahoma" w:hAnsi="Tahoma" w:cs="Tahoma"/>
                <w:color w:val="ffffff" w:themeColor="background1"/>
                <w:lang w:val="en-US"/>
              </w:rPr>
              <w:t xml:space="preserve">Additional information:</w:t>
            </w:r>
          </w:p>
        </w:tc>
      </w:tr>
      <w:tr>
        <w:trPr>
          <w:trHeight w:val="238"/>
        </w:trPr>
        <w:tc>
          <w:tcPr>
            <w:tcW w:w="955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 w:themeFill="background1"/>
            <w:vAlign w:val="center"/>
          </w:tcPr>
          <w:p>
            <w:pPr>
              <w:pStyle w:val="Arial9"/>
              <w:numPr>
                <w:numId w:val="4"/>
                <w:ilvl w:val="0"/>
              </w:numPr>
              <w:ind w:left="360"/>
              <w:rPr>
                <w:rFonts w:ascii="Tahoma" w:hAnsi="Tahoma" w:cs="Tahoma"/>
                <w:b/>
                <w:color w:val="auto"/>
                <w:lang w:val="en-US"/>
              </w:rPr>
            </w:pPr>
            <w:r>
              <w:rPr>
                <w:rFonts w:ascii="Tahoma" w:hAnsi="Tahoma" w:cs="Tahoma"/>
                <w:b/>
                <w:color w:val="auto"/>
                <w:lang w:val="en-US"/>
              </w:rPr>
              <w:t xml:space="preserve">Disclose which method’s total used in single corporate inventory total, if single scope 1 +2 total reported</w:t>
            </w:r>
          </w:p>
        </w:tc>
      </w:tr>
      <w:tr>
        <w:trPr>
          <w:trHeight w:val="238"/>
        </w:trPr>
        <w:tc>
          <w:tcPr>
            <w:tcW w:w="955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 w:themeFill="background1"/>
            <w:vAlign w:val="center"/>
          </w:tcPr>
          <w:p>
            <w:pPr>
              <w:pStyle w:val="Arial9"/>
              <w:rPr>
                <w:rFonts w:ascii="Tahoma" w:hAnsi="Tahoma" w:cs="Tahoma"/>
                <w:color w:val="auto"/>
                <w:lang w:val="en-US"/>
              </w:rPr>
            </w:pPr>
          </w:p>
        </w:tc>
      </w:tr>
      <w:tr>
        <w:trPr>
          <w:trHeight w:val="238"/>
        </w:trPr>
        <w:tc>
          <w:tcPr>
            <w:tcW w:w="955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 w:themeFill="background1"/>
          </w:tcPr>
          <w:p>
            <w:pPr>
              <w:pStyle w:val="ListParagraph"/>
              <w:numPr>
                <w:numId w:val="3"/>
                <w:ilvl w:val="0"/>
              </w:numPr>
              <w:ind w:left="360"/>
              <w:rPr>
                <w:rFonts w:ascii="Tahoma" w:hAnsi="Tahoma" w:cs="Tahoma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iCs/>
                <w:sz w:val="20"/>
                <w:szCs w:val="20"/>
                <w:lang w:val="en-US"/>
              </w:rPr>
              <w:t xml:space="preserve">Disclose that contractual instruments meet </w:t>
            </w:r>
            <w:r>
              <w:rPr>
                <w:rFonts w:ascii="Tahoma" w:hAnsi="Tahoma" w:cs="Tahoma"/>
                <w:b/>
                <w:iCs/>
                <w:sz w:val="20"/>
                <w:szCs w:val="20"/>
                <w:lang w:val="en-US"/>
              </w:rPr>
              <w:t xml:space="preserve">Scope 2  </w:t>
            </w:r>
            <w:r>
              <w:rPr>
                <w:rFonts w:ascii="Tahoma" w:hAnsi="Tahoma" w:cs="Tahoma"/>
                <w:b/>
                <w:iCs/>
                <w:sz w:val="20"/>
                <w:szCs w:val="20"/>
                <w:lang w:val="en-US"/>
              </w:rPr>
              <w:t xml:space="preserve">Quality Criteria</w:t>
            </w:r>
          </w:p>
        </w:tc>
      </w:tr>
      <w:tr>
        <w:trPr>
          <w:trHeight w:val="238"/>
        </w:trPr>
        <w:tc>
          <w:tcPr>
            <w:tcW w:w="955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 w:themeFill="background1"/>
          </w:tcPr>
          <w:p>
            <w:pPr>
              <w:rPr>
                <w:rFonts w:ascii="Tahoma" w:hAnsi="Tahoma" w:cs="Tahoma"/>
                <w:b/>
                <w:iCs/>
                <w:sz w:val="20"/>
                <w:szCs w:val="20"/>
                <w:lang w:val="en-US"/>
              </w:rPr>
            </w:pPr>
          </w:p>
        </w:tc>
      </w:tr>
      <w:tr>
        <w:trPr>
          <w:trHeight w:val="238"/>
        </w:trPr>
        <w:tc>
          <w:tcPr>
            <w:tcW w:w="955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 w:themeFill="background1"/>
          </w:tcPr>
          <w:p>
            <w:pPr>
              <w:pStyle w:val="ListParagraph"/>
              <w:numPr>
                <w:numId w:val="3"/>
                <w:ilvl w:val="0"/>
              </w:numPr>
              <w:ind w:left="360"/>
              <w:rPr>
                <w:rFonts w:ascii="Tahoma" w:hAnsi="Tahoma" w:cs="Tahoma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iCs/>
                <w:sz w:val="20"/>
                <w:szCs w:val="20"/>
                <w:lang w:val="en-US"/>
              </w:rPr>
              <w:t xml:space="preserve">Disclose if residual mix is not available</w:t>
            </w:r>
          </w:p>
        </w:tc>
      </w:tr>
      <w:tr>
        <w:trPr>
          <w:trHeight w:val="238"/>
        </w:trPr>
        <w:tc>
          <w:tcPr>
            <w:tcW w:w="955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 w:themeFill="background1"/>
          </w:tcPr>
          <w:p>
            <w:pPr>
              <w:rPr>
                <w:rFonts w:ascii="Tahoma" w:hAnsi="Tahoma" w:cs="Tahoma"/>
                <w:b/>
                <w:iCs/>
                <w:sz w:val="20"/>
                <w:szCs w:val="20"/>
                <w:lang w:val="en-US"/>
              </w:rPr>
            </w:pPr>
          </w:p>
        </w:tc>
      </w:tr>
      <w:tr>
        <w:trPr>
          <w:trHeight w:val="238"/>
        </w:trPr>
        <w:tc>
          <w:tcPr>
            <w:tcW w:w="955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 w:themeFill="background1"/>
          </w:tcPr>
          <w:p>
            <w:pPr>
              <w:pStyle w:val="ListParagraph"/>
              <w:numPr>
                <w:numId w:val="3"/>
                <w:ilvl w:val="0"/>
              </w:numPr>
              <w:ind w:left="360"/>
              <w:rPr>
                <w:rFonts w:ascii="Tahoma" w:hAnsi="Tahoma" w:cs="Tahoma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iCs/>
                <w:sz w:val="20"/>
                <w:szCs w:val="20"/>
                <w:lang w:val="en-US"/>
              </w:rPr>
              <w:t xml:space="preserve">Disclose which total used f</w:t>
            </w:r>
            <w:r>
              <w:rPr>
                <w:rFonts w:ascii="Tahoma" w:hAnsi="Tahoma" w:cs="Tahoma"/>
                <w:b/>
                <w:iCs/>
                <w:sz w:val="20"/>
                <w:szCs w:val="20"/>
                <w:lang w:val="en-US"/>
              </w:rPr>
              <w:t xml:space="preserve">or goal setting (if applicable)</w:t>
            </w:r>
          </w:p>
        </w:tc>
      </w:tr>
      <w:tr>
        <w:trPr>
          <w:trHeight w:val="238"/>
        </w:trPr>
        <w:tc>
          <w:tcPr>
            <w:tcW w:w="955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 w:themeFill="background1"/>
          </w:tcPr>
          <w:p>
            <w:pPr>
              <w:pStyle w:val="ListParagraph"/>
              <w:ind w:left="360"/>
              <w:rPr>
                <w:rFonts w:ascii="Tahoma" w:hAnsi="Tahoma" w:cs="Tahoma"/>
                <w:b/>
                <w:iCs/>
                <w:sz w:val="20"/>
                <w:szCs w:val="20"/>
                <w:lang w:val="en-US"/>
              </w:rPr>
            </w:pPr>
          </w:p>
        </w:tc>
      </w:tr>
      <w:tr>
        <w:trPr>
          <w:trHeight w:val="238"/>
        </w:trPr>
        <w:tc>
          <w:tcPr>
            <w:tcW w:w="955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 w:themeFill="background1"/>
          </w:tcPr>
          <w:p>
            <w:pPr>
              <w:pStyle w:val="ListParagraph"/>
              <w:numPr>
                <w:numId w:val="3"/>
                <w:ilvl w:val="0"/>
              </w:numPr>
              <w:ind w:left="360"/>
              <w:rPr>
                <w:rFonts w:ascii="Tahoma" w:hAnsi="Tahoma" w:cs="Tahoma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iCs/>
                <w:sz w:val="20"/>
                <w:szCs w:val="20"/>
                <w:lang w:val="en-US"/>
              </w:rPr>
              <w:t xml:space="preserve">Disclose which total used for scope 3, category 3 calculations </w:t>
            </w:r>
            <w:r>
              <w:rPr>
                <w:rFonts w:ascii="Tahoma" w:hAnsi="Tahoma" w:cs="Tahoma"/>
                <w:b/>
                <w:iCs/>
                <w:sz w:val="20"/>
                <w:szCs w:val="20"/>
                <w:lang w:val="en-US"/>
              </w:rPr>
              <w:t xml:space="preserve">(if applicable)</w:t>
            </w:r>
          </w:p>
        </w:tc>
      </w:tr>
    </w:tbl>
    <w:p>
      <w:pPr>
        <w:rPr>
          <w:rFonts w:ascii="Tahoma" w:hAnsi="Tahoma" w:cs="Tahoma"/>
          <w:sz w:val="20"/>
          <w:szCs w:val="20"/>
          <w:lang w:val="en-US"/>
        </w:rPr>
        <w:sectPr>
          <w:headerReference w:type="default" r:id="rId10"/>
          <w:pgSz w:w="12240" w:h="15840"/>
          <w:pgMar w:top="1260" w:right="1440" w:bottom="1080" w:left="1440" w:header="720" w:footer="720" w:gutter="0"/>
          <w:cols w:space="720"/>
          <w:docGrid w:linePitch="360"/>
        </w:sectPr>
      </w:pPr>
    </w:p>
    <w:p>
      <w:pPr>
        <w:rPr>
          <w:rFonts w:ascii="Tahoma" w:hAnsi="Tahoma" w:cs="Tahoma"/>
          <w:spacing w:val="20"/>
          <w:sz w:val="20"/>
          <w:szCs w:val="20"/>
          <w:lang w:val="en-US"/>
        </w:rPr>
      </w:pPr>
      <w:r>
        <w:rPr>
          <w:rFonts w:ascii="Tahoma" w:hAnsi="Tahoma" w:cs="Tahoma"/>
          <w:spacing w:val="20"/>
          <w:sz w:val="20"/>
          <w:szCs w:val="20"/>
          <w:lang w:val="en-US"/>
        </w:rPr>
        <w:t xml:space="preserve">ORGANIZATIONAL BOUNDARIES</w:t>
      </w:r>
    </w:p>
    <w:tbl>
      <w:tblPr>
        <w:tblW w:w="9558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Look w:val="01E0" w:firstRow="1" w:lastRow="1" w:firstColumn="1" w:lastColumn="1" w:noHBand="0" w:noVBand="0"/>
      </w:tblPr>
      <w:tblGrid>
        <w:gridCol w:w="3078"/>
        <w:gridCol w:w="2160"/>
        <w:gridCol w:w="2160"/>
        <w:gridCol w:w="2160"/>
      </w:tblGrid>
      <w:tr>
        <w:tc>
          <w:tcPr>
            <w:tcW w:w="3078" w:type="dxa"/>
            <w:shd w:val="clear" w:color="auto" w:fill="b9e9e0"/>
          </w:tcPr>
          <w:p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 xml:space="preserve">List of all legal entities or facilities over which reporting company has equity share, financial control or operational control</w:t>
            </w:r>
          </w:p>
        </w:tc>
        <w:tc>
          <w:tcPr>
            <w:tcW w:w="2160" w:type="dxa"/>
            <w:shd w:val="clear" w:color="auto" w:fill="b9e9e0"/>
          </w:tcPr>
          <w:p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 xml:space="preserve">% equity share in legal entity</w:t>
            </w:r>
          </w:p>
        </w:tc>
        <w:tc>
          <w:tcPr>
            <w:tcW w:w="2160" w:type="dxa"/>
            <w:shd w:val="clear" w:color="auto" w:fill="b9e9e0"/>
          </w:tcPr>
          <w:p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 xml:space="preserve">Does reporting company have financial control? </w:t>
            </w:r>
            <w:r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 xml:space="preserve">(yes/no)</w:t>
            </w:r>
          </w:p>
        </w:tc>
        <w:tc>
          <w:tcPr>
            <w:tcW w:w="2160" w:type="dxa"/>
            <w:shd w:val="clear" w:color="auto" w:fill="b9e9e0"/>
          </w:tcPr>
          <w:p>
            <w:pPr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 xml:space="preserve">Does reporting company have operational control? (yes/no)</w:t>
            </w:r>
          </w:p>
        </w:tc>
      </w:tr>
      <w:tr>
        <w:trPr>
          <w:trHeight w:val="256"/>
        </w:trPr>
        <w:tc>
          <w:tcPr>
            <w:tcW w:w="3078" w:type="dxa"/>
            <w:vAlign w:val="center"/>
          </w:tcPr>
          <w:p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vAlign w:val="center"/>
          </w:tcPr>
          <w:p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vAlign w:val="center"/>
          </w:tcPr>
          <w:p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vAlign w:val="center"/>
          </w:tcPr>
          <w:p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>
        <w:trPr>
          <w:trHeight w:val="256"/>
        </w:trPr>
        <w:tc>
          <w:tcPr>
            <w:tcW w:w="3078" w:type="dxa"/>
            <w:vAlign w:val="center"/>
          </w:tcPr>
          <w:p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vAlign w:val="center"/>
          </w:tcPr>
          <w:p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vAlign w:val="center"/>
          </w:tcPr>
          <w:p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vAlign w:val="center"/>
          </w:tcPr>
          <w:p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>
        <w:trPr>
          <w:trHeight w:val="256"/>
        </w:trPr>
        <w:tc>
          <w:tcPr>
            <w:tcW w:w="3078" w:type="dxa"/>
            <w:vAlign w:val="center"/>
          </w:tcPr>
          <w:p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vAlign w:val="center"/>
          </w:tcPr>
          <w:p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vAlign w:val="center"/>
          </w:tcPr>
          <w:p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vAlign w:val="center"/>
          </w:tcPr>
          <w:p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>
        <w:trPr>
          <w:trHeight w:val="256"/>
        </w:trPr>
        <w:tc>
          <w:tcPr>
            <w:tcW w:w="3078" w:type="dxa"/>
            <w:vAlign w:val="center"/>
          </w:tcPr>
          <w:p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vAlign w:val="center"/>
          </w:tcPr>
          <w:p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vAlign w:val="center"/>
          </w:tcPr>
          <w:p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vAlign w:val="center"/>
          </w:tcPr>
          <w:p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Tahoma" w:hAnsi="Tahoma" w:cs="Tahoma"/>
          <w:sz w:val="20"/>
          <w:szCs w:val="20"/>
          <w:lang w:val="en-US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558"/>
      </w:tblGrid>
      <w:tr>
        <w:tc>
          <w:tcPr>
            <w:tcW w:w="9558" w:type="dxa"/>
            <w:shd w:val="clear" w:color="auto" w:fill="b9e9e0"/>
          </w:tcPr>
          <w:p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If the reporting company’s parent comp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any does not report emissions, include an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organizational diagram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that clearly defines relationship of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reporting subsidiar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y as well as other subsidiaries</w:t>
            </w:r>
          </w:p>
        </w:tc>
      </w:tr>
      <w:tr>
        <w:tc>
          <w:tcPr>
            <w:tcW w:w="9558" w:type="dxa"/>
            <w:tcBorders>
              <w:bottom w:val="single" w:color="auto" w:sz="4" w:space="0"/>
            </w:tcBorders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Tahoma" w:hAnsi="Tahoma" w:cs="Tahoma"/>
          <w:sz w:val="20"/>
          <w:szCs w:val="20"/>
          <w:lang w:val="en-US"/>
        </w:rPr>
      </w:pPr>
    </w:p>
    <w:p>
      <w:pPr>
        <w:rPr>
          <w:rFonts w:ascii="Tahoma" w:hAnsi="Tahoma" w:cs="Tahoma"/>
          <w:sz w:val="20"/>
          <w:szCs w:val="20"/>
          <w:lang w:val="en-US"/>
        </w:rPr>
      </w:pPr>
    </w:p>
    <w:p>
      <w:pPr>
        <w:rPr>
          <w:rFonts w:ascii="Tahoma" w:hAnsi="Tahoma" w:cs="Tahoma"/>
          <w:spacing w:val="20"/>
          <w:sz w:val="20"/>
          <w:szCs w:val="20"/>
          <w:lang w:val="en-US"/>
        </w:rPr>
      </w:pPr>
      <w:r>
        <w:rPr>
          <w:rFonts w:ascii="Tahoma" w:hAnsi="Tahoma" w:cs="Tahoma"/>
          <w:spacing w:val="20"/>
          <w:sz w:val="20"/>
          <w:szCs w:val="20"/>
          <w:lang w:val="en-US"/>
        </w:rPr>
        <w:t xml:space="preserve">INFORMATION ON EMISSIONS</w:t>
      </w:r>
    </w:p>
    <w:tbl>
      <w:tblPr>
        <w:tblStyle w:val="TableGrid"/>
        <w:tblW w:w="9540" w:type="dxa"/>
        <w:tblInd w:w="18" w:type="dxa"/>
        <w:tblLayout w:type="fixed"/>
        <w:tblLook w:val="01E0" w:firstRow="1" w:lastRow="1" w:firstColumn="1" w:lastColumn="1" w:noHBand="0" w:noVBand="0"/>
      </w:tblPr>
      <w:tblGrid>
        <w:gridCol w:w="5940"/>
        <w:gridCol w:w="3600"/>
      </w:tblGrid>
      <w:tr>
        <w:trPr>
          <w:trHeight w:val="213"/>
        </w:trPr>
        <w:tc>
          <w:tcPr>
            <w:tcW w:w="9540" w:type="dxa"/>
            <w:gridSpan w:val="2"/>
            <w:shd w:val="clear" w:color="auto" w:fill="b9e9e0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Emissions disaggregated by source types</w:t>
            </w:r>
          </w:p>
        </w:tc>
      </w:tr>
      <w:tr>
        <w:trPr>
          <w:trHeight w:val="213"/>
        </w:trPr>
        <w:tc>
          <w:tcPr>
            <w:tcW w:w="5940" w:type="dxa"/>
            <w:shd w:val="clear" w:color="auto" w:fill="b9e9e0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Scope 1: Direct Emissions from Owned/Controlled Operations</w:t>
            </w:r>
          </w:p>
        </w:tc>
        <w:tc>
          <w:tcPr>
            <w:tcW w:w="3600" w:type="dxa"/>
            <w:shd w:val="clear" w:color="auto" w:fill="b9e9e0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>
        <w:trPr>
          <w:trHeight w:val="198"/>
        </w:trPr>
        <w:tc>
          <w:tcPr>
            <w:tcW w:w="5940" w:type="dxa"/>
          </w:tcPr>
          <w:p>
            <w:pPr>
              <w:numPr>
                <w:numId w:val="1"/>
                <w:ilvl w:val="0"/>
              </w:numPr>
              <w:rPr>
                <w:rFonts w:ascii="Tahoma" w:hAnsi="Tahoma" w:cs="Tahoma"/>
                <w:i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Cs/>
                <w:sz w:val="20"/>
                <w:szCs w:val="20"/>
                <w:lang w:val="en-US"/>
              </w:rPr>
              <w:t xml:space="preserve">Direct Emissions from Stationary Combustion</w:t>
            </w:r>
          </w:p>
        </w:tc>
        <w:tc>
          <w:tcPr>
            <w:tcW w:w="3600" w:type="dxa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>
        <w:trPr>
          <w:trHeight w:val="213"/>
        </w:trPr>
        <w:tc>
          <w:tcPr>
            <w:tcW w:w="5940" w:type="dxa"/>
          </w:tcPr>
          <w:p>
            <w:pPr>
              <w:numPr>
                <w:numId w:val="1"/>
                <w:ilvl w:val="0"/>
              </w:numPr>
              <w:rPr>
                <w:rFonts w:ascii="Tahoma" w:hAnsi="Tahoma" w:cs="Tahoma"/>
                <w:i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Cs/>
                <w:sz w:val="20"/>
                <w:szCs w:val="20"/>
                <w:lang w:val="en-US"/>
              </w:rPr>
              <w:t xml:space="preserve">Direct Emissions from Mobile Combustion</w:t>
            </w:r>
          </w:p>
        </w:tc>
        <w:tc>
          <w:tcPr>
            <w:tcW w:w="3600" w:type="dxa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>
        <w:trPr>
          <w:trHeight w:val="198"/>
        </w:trPr>
        <w:tc>
          <w:tcPr>
            <w:tcW w:w="5940" w:type="dxa"/>
          </w:tcPr>
          <w:p>
            <w:pPr>
              <w:numPr>
                <w:numId w:val="1"/>
                <w:ilvl w:val="0"/>
              </w:numPr>
              <w:rPr>
                <w:rFonts w:ascii="Tahoma" w:hAnsi="Tahoma" w:cs="Tahoma"/>
                <w:i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Cs/>
                <w:sz w:val="20"/>
                <w:szCs w:val="20"/>
                <w:lang w:val="en-US"/>
              </w:rPr>
              <w:t xml:space="preserve">Direct Emissions from Process Sources</w:t>
            </w:r>
          </w:p>
        </w:tc>
        <w:tc>
          <w:tcPr>
            <w:tcW w:w="3600" w:type="dxa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>
        <w:trPr>
          <w:trHeight w:val="213"/>
        </w:trPr>
        <w:tc>
          <w:tcPr>
            <w:tcW w:w="5940" w:type="dxa"/>
          </w:tcPr>
          <w:p>
            <w:pPr>
              <w:numPr>
                <w:numId w:val="1"/>
                <w:ilvl w:val="0"/>
              </w:numPr>
              <w:rPr>
                <w:rFonts w:ascii="Tahoma" w:hAnsi="Tahoma" w:cs="Tahoma"/>
                <w:i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Cs/>
                <w:sz w:val="20"/>
                <w:szCs w:val="20"/>
                <w:lang w:val="en-US"/>
              </w:rPr>
              <w:t xml:space="preserve">Direct Emissions from Fugitive Sources</w:t>
            </w:r>
          </w:p>
        </w:tc>
        <w:tc>
          <w:tcPr>
            <w:tcW w:w="3600" w:type="dxa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>
        <w:trPr>
          <w:trHeight w:val="213"/>
        </w:trPr>
        <w:tc>
          <w:tcPr>
            <w:tcW w:w="5940" w:type="dxa"/>
          </w:tcPr>
          <w:p>
            <w:pPr>
              <w:numPr>
                <w:numId w:val="1"/>
                <w:ilvl w:val="0"/>
              </w:numPr>
              <w:rPr>
                <w:rFonts w:ascii="Tahoma" w:hAnsi="Tahoma" w:cs="Tahoma"/>
                <w:i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Cs/>
                <w:sz w:val="20"/>
                <w:szCs w:val="20"/>
                <w:lang w:val="en-US"/>
              </w:rPr>
              <w:t xml:space="preserve">Direct Emissions from Agricultural Sources</w:t>
            </w:r>
          </w:p>
        </w:tc>
        <w:tc>
          <w:tcPr>
            <w:tcW w:w="3600" w:type="dxa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>
        <w:trPr>
          <w:trHeight w:val="198"/>
        </w:trPr>
        <w:tc>
          <w:tcPr>
            <w:tcW w:w="5940" w:type="dxa"/>
            <w:shd w:val="clear" w:color="auto" w:fill="b9e9e0"/>
          </w:tcPr>
          <w:p>
            <w:pPr>
              <w:rPr>
                <w:rFonts w:ascii="Tahoma" w:hAnsi="Tahoma" w:cs="Tahoma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Cs/>
                <w:sz w:val="20"/>
                <w:szCs w:val="20"/>
                <w:lang w:val="en-US"/>
              </w:rPr>
              <w:t xml:space="preserve">Scope 2: Indirect Emissions from the Use of Purchased Electricity, Steam, Heating and Cooling</w:t>
            </w:r>
            <w:r>
              <w:rPr>
                <w:rFonts w:ascii="Tahoma" w:hAnsi="Tahoma" w:cs="Tahoma"/>
                <w:iCs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Tahoma" w:hAnsi="Tahoma" w:cs="Tahoma"/>
                <w:b/>
                <w:iCs/>
                <w:sz w:val="20"/>
                <w:szCs w:val="20"/>
                <w:lang w:val="en-US"/>
              </w:rPr>
              <w:t xml:space="preserve">location-based method)</w:t>
            </w:r>
          </w:p>
        </w:tc>
        <w:tc>
          <w:tcPr>
            <w:tcW w:w="3600" w:type="dxa"/>
            <w:shd w:val="clear" w:color="auto" w:fill="b9e9e0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>
        <w:trPr>
          <w:trHeight w:val="213"/>
        </w:trPr>
        <w:tc>
          <w:tcPr>
            <w:tcW w:w="5940" w:type="dxa"/>
          </w:tcPr>
          <w:p>
            <w:pPr>
              <w:numPr>
                <w:numId w:val="2"/>
                <w:ilvl w:val="0"/>
              </w:numPr>
              <w:rPr>
                <w:rFonts w:ascii="Tahoma" w:hAnsi="Tahoma" w:cs="Tahoma"/>
                <w:i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Cs/>
                <w:sz w:val="20"/>
                <w:szCs w:val="20"/>
                <w:lang w:val="en-US"/>
              </w:rPr>
              <w:t xml:space="preserve">Indirect Emissions from Purchased/Acquired Electricity</w:t>
            </w:r>
          </w:p>
        </w:tc>
        <w:tc>
          <w:tcPr>
            <w:tcW w:w="3600" w:type="dxa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>
        <w:trPr>
          <w:trHeight w:val="198"/>
        </w:trPr>
        <w:tc>
          <w:tcPr>
            <w:tcW w:w="5940" w:type="dxa"/>
          </w:tcPr>
          <w:p>
            <w:pPr>
              <w:numPr>
                <w:numId w:val="2"/>
                <w:ilvl w:val="0"/>
              </w:numPr>
              <w:rPr>
                <w:rFonts w:ascii="Tahoma" w:hAnsi="Tahoma" w:cs="Tahoma"/>
                <w:i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Cs/>
                <w:sz w:val="20"/>
                <w:szCs w:val="20"/>
                <w:lang w:val="en-US"/>
              </w:rPr>
              <w:t xml:space="preserve">Indirect Emissions from Purchased/Acquired Steam</w:t>
            </w:r>
          </w:p>
        </w:tc>
        <w:tc>
          <w:tcPr>
            <w:tcW w:w="3600" w:type="dxa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>
        <w:trPr>
          <w:trHeight w:val="213"/>
        </w:trPr>
        <w:tc>
          <w:tcPr>
            <w:tcW w:w="5940" w:type="dxa"/>
          </w:tcPr>
          <w:p>
            <w:pPr>
              <w:numPr>
                <w:numId w:val="2"/>
                <w:ilvl w:val="0"/>
              </w:numPr>
              <w:rPr>
                <w:rFonts w:ascii="Tahoma" w:hAnsi="Tahoma" w:cs="Tahoma"/>
                <w:i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Cs/>
                <w:sz w:val="20"/>
                <w:szCs w:val="20"/>
                <w:lang w:val="en-US"/>
              </w:rPr>
              <w:t xml:space="preserve">Indirect Emissions from Purchased/Acquired Heating</w:t>
            </w:r>
          </w:p>
        </w:tc>
        <w:tc>
          <w:tcPr>
            <w:tcW w:w="3600" w:type="dxa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>
        <w:trPr>
          <w:trHeight w:val="198"/>
        </w:trPr>
        <w:tc>
          <w:tcPr>
            <w:tcW w:w="5940" w:type="dxa"/>
          </w:tcPr>
          <w:p>
            <w:pPr>
              <w:numPr>
                <w:numId w:val="2"/>
                <w:ilvl w:val="0"/>
              </w:numPr>
              <w:rPr>
                <w:rFonts w:ascii="Tahoma" w:hAnsi="Tahoma" w:cs="Tahoma"/>
                <w:i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Cs/>
                <w:sz w:val="20"/>
                <w:szCs w:val="20"/>
                <w:lang w:val="en-US"/>
              </w:rPr>
              <w:t xml:space="preserve">Indirect Emissions from Purchased/Acquired Cooling</w:t>
            </w:r>
          </w:p>
        </w:tc>
        <w:tc>
          <w:tcPr>
            <w:tcW w:w="3600" w:type="dxa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>
        <w:trPr>
          <w:trHeight w:val="198"/>
        </w:trPr>
        <w:tc>
          <w:tcPr>
            <w:tcW w:w="5940" w:type="dxa"/>
            <w:shd w:val="clear" w:color="auto" w:fill="b6dde8" w:themeFill="accent5" w:themeFillTint="66"/>
          </w:tcPr>
          <w:p>
            <w:pPr>
              <w:rPr>
                <w:rFonts w:ascii="Tahoma" w:hAnsi="Tahoma" w:cs="Tahoma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Cs/>
                <w:sz w:val="20"/>
                <w:szCs w:val="20"/>
                <w:lang w:val="en-US"/>
              </w:rPr>
              <w:t xml:space="preserve">Scope 2: Indirect Emissions from the Use of Purchased Electricity, Steam, Heating and Cooling</w:t>
            </w:r>
            <w:r>
              <w:rPr>
                <w:rFonts w:ascii="Tahoma" w:hAnsi="Tahoma" w:cs="Tahoma"/>
                <w:iCs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Tahoma" w:hAnsi="Tahoma" w:cs="Tahoma"/>
                <w:b/>
                <w:iCs/>
                <w:sz w:val="20"/>
                <w:szCs w:val="20"/>
                <w:lang w:val="en-US"/>
              </w:rPr>
              <w:t xml:space="preserve">market-based method)</w:t>
            </w:r>
          </w:p>
        </w:tc>
        <w:tc>
          <w:tcPr>
            <w:tcW w:w="3600" w:type="dxa"/>
            <w:shd w:val="clear" w:color="auto" w:fill="b6dde8" w:themeFill="accent5" w:themeFillTint="66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>
        <w:trPr>
          <w:trHeight w:val="198"/>
        </w:trPr>
        <w:tc>
          <w:tcPr>
            <w:tcW w:w="5940" w:type="dxa"/>
          </w:tcPr>
          <w:p>
            <w:pPr>
              <w:numPr>
                <w:numId w:val="2"/>
                <w:ilvl w:val="0"/>
              </w:numPr>
              <w:rPr>
                <w:rFonts w:ascii="Tahoma" w:hAnsi="Tahoma" w:cs="Tahoma"/>
                <w:i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Cs/>
                <w:sz w:val="20"/>
                <w:szCs w:val="20"/>
                <w:lang w:val="en-US"/>
              </w:rPr>
              <w:t xml:space="preserve">Indirect Emissions from Purchased/Acquired Electricity</w:t>
            </w:r>
          </w:p>
        </w:tc>
        <w:tc>
          <w:tcPr>
            <w:tcW w:w="3600" w:type="dxa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>
        <w:trPr>
          <w:trHeight w:val="198"/>
        </w:trPr>
        <w:tc>
          <w:tcPr>
            <w:tcW w:w="5940" w:type="dxa"/>
          </w:tcPr>
          <w:p>
            <w:pPr>
              <w:numPr>
                <w:numId w:val="2"/>
                <w:ilvl w:val="0"/>
              </w:numPr>
              <w:rPr>
                <w:rFonts w:ascii="Tahoma" w:hAnsi="Tahoma" w:cs="Tahoma"/>
                <w:i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Cs/>
                <w:sz w:val="20"/>
                <w:szCs w:val="20"/>
                <w:lang w:val="en-US"/>
              </w:rPr>
              <w:t xml:space="preserve">Indirect Emissions from Purchased/Acquired Steam</w:t>
            </w:r>
          </w:p>
        </w:tc>
        <w:tc>
          <w:tcPr>
            <w:tcW w:w="3600" w:type="dxa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>
        <w:trPr>
          <w:trHeight w:val="198"/>
        </w:trPr>
        <w:tc>
          <w:tcPr>
            <w:tcW w:w="5940" w:type="dxa"/>
          </w:tcPr>
          <w:p>
            <w:pPr>
              <w:numPr>
                <w:numId w:val="2"/>
                <w:ilvl w:val="0"/>
              </w:numPr>
              <w:rPr>
                <w:rFonts w:ascii="Tahoma" w:hAnsi="Tahoma" w:cs="Tahoma"/>
                <w:i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Cs/>
                <w:sz w:val="20"/>
                <w:szCs w:val="20"/>
                <w:lang w:val="en-US"/>
              </w:rPr>
              <w:t xml:space="preserve">Indirect Emissions from Purchased/Acquired Heating</w:t>
            </w:r>
          </w:p>
        </w:tc>
        <w:tc>
          <w:tcPr>
            <w:tcW w:w="3600" w:type="dxa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>
        <w:trPr>
          <w:trHeight w:val="198"/>
        </w:trPr>
        <w:tc>
          <w:tcPr>
            <w:tcW w:w="5940" w:type="dxa"/>
          </w:tcPr>
          <w:p>
            <w:pPr>
              <w:numPr>
                <w:numId w:val="2"/>
                <w:ilvl w:val="0"/>
              </w:numPr>
              <w:rPr>
                <w:rFonts w:ascii="Tahoma" w:hAnsi="Tahoma" w:cs="Tahoma"/>
                <w:i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iCs/>
                <w:sz w:val="20"/>
                <w:szCs w:val="20"/>
                <w:lang w:val="en-US"/>
              </w:rPr>
              <w:t xml:space="preserve">Indirect Emissions from Purchased/Acquired Cooling</w:t>
            </w:r>
          </w:p>
        </w:tc>
        <w:tc>
          <w:tcPr>
            <w:tcW w:w="3600" w:type="dxa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Tahoma" w:hAnsi="Tahoma" w:cs="Tahoma"/>
          <w:sz w:val="20"/>
          <w:szCs w:val="20"/>
          <w:lang w:val="en-US"/>
        </w:rPr>
      </w:pP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1E0" w:firstRow="1" w:lastRow="1" w:firstColumn="1" w:lastColumn="1" w:noHBand="0" w:noVBand="0"/>
      </w:tblPr>
      <w:tblGrid>
        <w:gridCol w:w="2988"/>
        <w:gridCol w:w="6570"/>
      </w:tblGrid>
      <w:tr>
        <w:tc>
          <w:tcPr>
            <w:tcW w:w="9558" w:type="dxa"/>
            <w:gridSpan w:val="2"/>
            <w:tcBorders>
              <w:bottom w:val="single" w:color="000000" w:sz="4" w:space="0"/>
            </w:tcBorders>
            <w:shd w:val="clear" w:color="auto" w:fill="b9e9e0"/>
          </w:tcPr>
          <w:p>
            <w:pPr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 xml:space="preserve">Emissions disaggregated by facility (recommended for individual facilities with stationary combustion emissions over 10,000 mtCO2e)</w:t>
            </w:r>
          </w:p>
        </w:tc>
      </w:tr>
      <w:tr>
        <w:tc>
          <w:tcPr>
            <w:tcW w:w="2988" w:type="dxa"/>
            <w:shd w:val="clear" w:color="auto" w:fill="b9e9e0"/>
          </w:tcPr>
          <w:p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Facility</w:t>
            </w:r>
          </w:p>
        </w:tc>
        <w:tc>
          <w:tcPr>
            <w:tcW w:w="6570" w:type="dxa"/>
            <w:shd w:val="clear" w:color="auto" w:fill="b9e9e0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Scope 1 emissions</w:t>
            </w:r>
          </w:p>
        </w:tc>
      </w:tr>
      <w:tr>
        <w:tc>
          <w:tcPr>
            <w:tcW w:w="2988" w:type="dxa"/>
          </w:tcPr>
          <w:p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ffffff" w:themeFill="background1"/>
          </w:tcPr>
          <w:p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>
        <w:tc>
          <w:tcPr>
            <w:tcW w:w="2988" w:type="dxa"/>
          </w:tcPr>
          <w:p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ffffff" w:themeFill="background1"/>
          </w:tcPr>
          <w:p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>
        <w:tc>
          <w:tcPr>
            <w:tcW w:w="2988" w:type="dxa"/>
            <w:tcBorders>
              <w:bottom w:val="single" w:color="000000" w:sz="4" w:space="0"/>
            </w:tcBorders>
          </w:tcPr>
          <w:p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70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1E0" w:firstRow="1" w:lastRow="1" w:firstColumn="1" w:lastColumn="1" w:noHBand="0" w:noVBand="0"/>
      </w:tblPr>
      <w:tblGrid>
        <w:gridCol w:w="2988"/>
        <w:gridCol w:w="6570"/>
      </w:tblGrid>
      <w:tr>
        <w:tc>
          <w:tcPr>
            <w:tcW w:w="9558" w:type="dxa"/>
            <w:gridSpan w:val="2"/>
            <w:tcBorders>
              <w:bottom w:val="single" w:color="000000" w:sz="4" w:space="0"/>
            </w:tcBorders>
            <w:shd w:val="clear" w:color="auto" w:fill="b9e9e0"/>
          </w:tcPr>
          <w:p>
            <w:pPr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 xml:space="preserve">Emissions disaggregated by country</w:t>
            </w:r>
          </w:p>
        </w:tc>
      </w:tr>
      <w:tr>
        <w:tc>
          <w:tcPr>
            <w:tcW w:w="2988" w:type="dxa"/>
            <w:shd w:val="clear" w:color="auto" w:fill="b9e9e0"/>
          </w:tcPr>
          <w:p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Country</w:t>
            </w:r>
          </w:p>
        </w:tc>
        <w:tc>
          <w:tcPr>
            <w:tcW w:w="6570" w:type="dxa"/>
            <w:shd w:val="clear" w:color="auto" w:fill="b9e9e0"/>
          </w:tcPr>
          <w:p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Emissions (specify Scopes included)</w:t>
            </w:r>
          </w:p>
        </w:tc>
      </w:tr>
      <w:tr>
        <w:tc>
          <w:tcPr>
            <w:tcW w:w="2988" w:type="dxa"/>
          </w:tcPr>
          <w:p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ffffff" w:themeFill="background1"/>
          </w:tcPr>
          <w:p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>
        <w:tc>
          <w:tcPr>
            <w:tcW w:w="2988" w:type="dxa"/>
          </w:tcPr>
          <w:p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ffffff" w:themeFill="background1"/>
          </w:tcPr>
          <w:p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>
        <w:tc>
          <w:tcPr>
            <w:tcW w:w="2988" w:type="dxa"/>
            <w:tcBorders>
              <w:bottom w:val="single" w:color="000000" w:sz="4" w:space="0"/>
            </w:tcBorders>
          </w:tcPr>
          <w:p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70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558"/>
      </w:tblGrid>
      <w:tr>
        <w:tc>
          <w:tcPr>
            <w:tcW w:w="9558" w:type="dxa"/>
            <w:tcBorders>
              <w:bottom w:val="single" w:color="auto" w:sz="4" w:space="0"/>
            </w:tcBorders>
            <w:shd w:val="clear" w:color="auto" w:fill="b9e9e0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Emissions attributable to own generation of electricity, heat, or stem that is sold or transferred to another organization</w:t>
            </w:r>
          </w:p>
        </w:tc>
      </w:tr>
      <w:tr>
        <w:tc>
          <w:tcPr>
            <w:tcW w:w="9558" w:type="dxa"/>
            <w:shd w:val="clear" w:color="auto" w:fill="auto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Tahoma" w:hAnsi="Tahoma" w:cs="Tahoma"/>
          <w:sz w:val="20"/>
          <w:szCs w:val="20"/>
          <w:lang w:val="en-US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558"/>
      </w:tblGrid>
      <w:tr>
        <w:tc>
          <w:tcPr>
            <w:tcW w:w="9558" w:type="dxa"/>
            <w:tcBorders>
              <w:bottom w:val="single" w:color="auto" w:sz="4" w:space="0"/>
            </w:tcBorders>
            <w:shd w:val="clear" w:color="auto" w:fill="b9e9e0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Emissions attributable to the generation of electricity, heat or steam that is purchased for re-sale to non-end users</w:t>
            </w:r>
          </w:p>
        </w:tc>
      </w:tr>
      <w:tr>
        <w:tc>
          <w:tcPr>
            <w:tcW w:w="9558" w:type="dxa"/>
            <w:shd w:val="clear" w:color="auto" w:fill="auto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Tahoma" w:hAnsi="Tahoma" w:cs="Tahoma"/>
          <w:sz w:val="20"/>
          <w:szCs w:val="20"/>
          <w:lang w:val="en-US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558"/>
      </w:tblGrid>
      <w:tr>
        <w:tc>
          <w:tcPr>
            <w:tcW w:w="9558" w:type="dxa"/>
            <w:tcBorders>
              <w:bottom w:val="single" w:color="auto" w:sz="4" w:space="0"/>
            </w:tcBorders>
            <w:shd w:val="clear" w:color="auto" w:fill="b9e9e0"/>
          </w:tcPr>
          <w:p>
            <w:pPr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Emissions from GHGs not covered by the Kyoto Protocol (e.g., CFCs, NOx,)</w:t>
            </w:r>
          </w:p>
        </w:tc>
      </w:tr>
      <w:tr>
        <w:tc>
          <w:tcPr>
            <w:tcW w:w="9558" w:type="dxa"/>
            <w:shd w:val="clear" w:color="auto" w:fill="auto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Tahoma" w:hAnsi="Tahoma" w:cs="Tahoma" w:eastAsiaTheme="minorHAnsi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c>
          <w:tcPr>
            <w:tcW w:w="9576" w:type="dxa"/>
            <w:shd w:val="clear" w:color="auto" w:fill="b9e9e0"/>
          </w:tcPr>
          <w:p>
            <w:pPr>
              <w:rPr>
                <w:rFonts w:ascii="Tahoma" w:hAnsi="Tahoma" w:cs="Tahoma" w:eastAsiaTheme="minorHAnsi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Theme="minorHAnsi"/>
                <w:sz w:val="20"/>
                <w:szCs w:val="20"/>
                <w:lang w:val="en-US"/>
              </w:rPr>
              <w:t xml:space="preserve">Information on the causes of emissions changes that did not trigger a base year emissions recalculation</w:t>
            </w:r>
          </w:p>
          <w:p>
            <w:pPr>
              <w:rPr>
                <w:rFonts w:ascii="Tahoma" w:hAnsi="Tahoma" w:cs="Tahoma" w:eastAsiaTheme="minorHAnsi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Theme="minorHAnsi"/>
                <w:sz w:val="20"/>
                <w:szCs w:val="20"/>
                <w:lang w:val="en-US"/>
              </w:rPr>
              <w:t xml:space="preserve">(e.g., process changes, efficiency improvements, plant closures)</w:t>
            </w:r>
          </w:p>
        </w:tc>
      </w:tr>
      <w:tr>
        <w:tc>
          <w:tcPr>
            <w:tcW w:w="9576" w:type="dxa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Tahoma" w:hAnsi="Tahoma" w:cs="Tahoma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c>
          <w:tcPr>
            <w:tcW w:w="9576" w:type="dxa"/>
            <w:shd w:val="clear" w:color="auto" w:fill="b9e9e0"/>
          </w:tcPr>
          <w:p>
            <w:pPr>
              <w:rPr>
                <w:rFonts w:ascii="Tahoma" w:hAnsi="Tahoma" w:cs="Tahoma" w:eastAsiaTheme="minorHAnsi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Theme="minorHAnsi"/>
                <w:sz w:val="20"/>
                <w:szCs w:val="20"/>
                <w:lang w:val="en-US"/>
              </w:rPr>
              <w:t xml:space="preserve">GHG emissions data for all years between the base year and the reporting year (including details of and</w:t>
            </w:r>
          </w:p>
          <w:p>
            <w:pPr>
              <w:rPr>
                <w:rFonts w:ascii="Tahoma" w:hAnsi="Tahoma" w:cs="Tahoma" w:eastAsiaTheme="minorHAnsi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Theme="minorHAnsi"/>
                <w:sz w:val="20"/>
                <w:szCs w:val="20"/>
                <w:lang w:val="en-US"/>
              </w:rPr>
              <w:t xml:space="preserve">reasons for recalculations, if appropriate) </w:t>
            </w:r>
          </w:p>
        </w:tc>
      </w:tr>
      <w:tr>
        <w:tc>
          <w:tcPr>
            <w:tcW w:w="9576" w:type="dxa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Tahoma" w:hAnsi="Tahoma" w:cs="Tahoma"/>
          <w:sz w:val="20"/>
          <w:szCs w:val="20"/>
          <w:lang w:val="en-US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3f3f3"/>
        <w:tblLook w:val="01E0" w:firstRow="1" w:lastRow="1" w:firstColumn="1" w:lastColumn="1" w:noHBand="0" w:noVBand="0"/>
      </w:tblPr>
      <w:tblGrid>
        <w:gridCol w:w="9558"/>
      </w:tblGrid>
      <w:tr>
        <w:tc>
          <w:tcPr>
            <w:tcW w:w="9558" w:type="dxa"/>
            <w:shd w:val="clear" w:color="auto" w:fill="b9e9e0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Theme="minorHAnsi"/>
                <w:sz w:val="20"/>
                <w:szCs w:val="20"/>
                <w:lang w:val="en-US"/>
              </w:rPr>
              <w:t xml:space="preserve">Relevant ratio performance indicators (e.g. emissions per kilowatt-hour generated, </w:t>
            </w:r>
            <w:r>
              <w:rPr>
                <w:rFonts w:ascii="Tahoma" w:hAnsi="Tahoma" w:cs="Tahoma" w:eastAsiaTheme="minorHAnsi"/>
                <w:sz w:val="20"/>
                <w:szCs w:val="20"/>
                <w:lang w:val="en-US"/>
              </w:rPr>
              <w:t xml:space="preserve">sales, etc.</w:t>
            </w:r>
            <w:r>
              <w:rPr>
                <w:rFonts w:ascii="Tahoma" w:hAnsi="Tahoma" w:cs="Tahoma" w:eastAsiaTheme="minorHAnsi"/>
                <w:sz w:val="20"/>
                <w:szCs w:val="20"/>
                <w:lang w:val="en-US"/>
              </w:rPr>
              <w:t xml:space="preserve">)</w:t>
            </w:r>
          </w:p>
        </w:tc>
      </w:tr>
      <w:tr>
        <w:tc>
          <w:tcPr>
            <w:tcW w:w="9558" w:type="dxa"/>
            <w:shd w:val="clear" w:color="auto" w:fill="auto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Tahoma" w:hAnsi="Tahoma" w:cs="Tahoma"/>
          <w:sz w:val="20"/>
          <w:szCs w:val="20"/>
          <w:lang w:val="en-US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3f3f3"/>
        <w:tblLook w:val="01E0" w:firstRow="1" w:lastRow="1" w:firstColumn="1" w:lastColumn="1" w:noHBand="0" w:noVBand="0"/>
      </w:tblPr>
      <w:tblGrid>
        <w:gridCol w:w="9558"/>
      </w:tblGrid>
      <w:tr>
        <w:tc>
          <w:tcPr>
            <w:tcW w:w="9558" w:type="dxa"/>
            <w:shd w:val="clear" w:color="auto" w:fill="b9e9e0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Theme="minorHAnsi"/>
                <w:sz w:val="20"/>
                <w:szCs w:val="20"/>
                <w:lang w:val="en-US"/>
              </w:rPr>
              <w:t xml:space="preserve">An outline of any GHG management/reduction programs or strategies</w:t>
            </w:r>
          </w:p>
        </w:tc>
      </w:tr>
      <w:tr>
        <w:tc>
          <w:tcPr>
            <w:tcW w:w="9558" w:type="dxa"/>
            <w:shd w:val="clear" w:color="auto" w:fill="auto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Tahoma" w:hAnsi="Tahoma" w:cs="Tahoma"/>
          <w:sz w:val="20"/>
          <w:szCs w:val="20"/>
          <w:lang w:val="en-US"/>
        </w:rPr>
      </w:pPr>
    </w:p>
    <w:p>
      <w:pPr>
        <w:rPr>
          <w:rFonts w:ascii="Tahoma" w:hAnsi="Tahoma" w:cs="Tahoma"/>
          <w:spacing w:val="20"/>
          <w:sz w:val="20"/>
          <w:szCs w:val="20"/>
          <w:lang w:val="en-US"/>
        </w:rPr>
      </w:pPr>
    </w:p>
    <w:p>
      <w:pPr>
        <w:rPr>
          <w:rFonts w:ascii="Tahoma" w:hAnsi="Tahoma" w:cs="Tahoma"/>
          <w:spacing w:val="20"/>
          <w:sz w:val="20"/>
          <w:szCs w:val="20"/>
          <w:lang w:val="en-US"/>
        </w:rPr>
      </w:pPr>
      <w:r>
        <w:rPr>
          <w:rFonts w:ascii="Tahoma" w:hAnsi="Tahoma" w:cs="Tahoma"/>
          <w:spacing w:val="20"/>
          <w:sz w:val="20"/>
          <w:szCs w:val="20"/>
          <w:lang w:val="en-US"/>
        </w:rPr>
        <w:t xml:space="preserve">ADDITIONAL INFORMATION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3f3f3"/>
        <w:tblLook w:val="01E0" w:firstRow="1" w:lastRow="1" w:firstColumn="1" w:lastColumn="1" w:noHBand="0" w:noVBand="0"/>
      </w:tblPr>
      <w:tblGrid>
        <w:gridCol w:w="9558"/>
      </w:tblGrid>
      <w:tr>
        <w:tc>
          <w:tcPr>
            <w:tcW w:w="9558" w:type="dxa"/>
            <w:shd w:val="clear" w:color="auto" w:fill="b9e9e0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Theme="minorHAnsi"/>
                <w:sz w:val="20"/>
                <w:szCs w:val="20"/>
                <w:lang w:val="en-US"/>
              </w:rPr>
              <w:t xml:space="preserve">Information on any contractual provisions addressing GHG-related risks and obligations</w:t>
            </w:r>
          </w:p>
        </w:tc>
      </w:tr>
      <w:tr>
        <w:tc>
          <w:tcPr>
            <w:tcW w:w="9558" w:type="dxa"/>
            <w:shd w:val="clear" w:color="auto" w:fill="auto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Tahoma" w:hAnsi="Tahoma" w:cs="Tahoma"/>
          <w:sz w:val="20"/>
          <w:szCs w:val="20"/>
          <w:lang w:val="en-US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3f3f3"/>
        <w:tblLook w:val="01E0" w:firstRow="1" w:lastRow="1" w:firstColumn="1" w:lastColumn="1" w:noHBand="0" w:noVBand="0"/>
      </w:tblPr>
      <w:tblGrid>
        <w:gridCol w:w="9558"/>
      </w:tblGrid>
      <w:tr>
        <w:tc>
          <w:tcPr>
            <w:tcW w:w="9558" w:type="dxa"/>
            <w:shd w:val="clear" w:color="auto" w:fill="b9e9e0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Theme="minorHAnsi"/>
                <w:sz w:val="20"/>
                <w:szCs w:val="20"/>
                <w:lang w:val="en-US"/>
              </w:rPr>
              <w:t xml:space="preserve">An outline of any external assurance provided and a copy of any verification statement, if applicable, of the reported emissions data. </w:t>
            </w:r>
          </w:p>
        </w:tc>
      </w:tr>
      <w:tr>
        <w:tc>
          <w:tcPr>
            <w:tcW w:w="9558" w:type="dxa"/>
            <w:shd w:val="clear" w:color="auto" w:fill="auto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Tahoma" w:hAnsi="Tahoma" w:cs="Tahoma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c>
          <w:tcPr>
            <w:tcW w:w="9576" w:type="dxa"/>
            <w:shd w:val="clear" w:color="auto" w:fill="b9e9e0"/>
          </w:tcPr>
          <w:p>
            <w:pPr>
              <w:rPr>
                <w:rFonts w:ascii="Tahoma" w:hAnsi="Tahoma" w:cs="Tahoma" w:eastAsiaTheme="minorHAnsi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Theme="minorHAnsi"/>
                <w:sz w:val="20"/>
                <w:szCs w:val="20"/>
                <w:lang w:val="en-US"/>
              </w:rPr>
              <w:t xml:space="preserve">Information on the quality of the inventory (e.g., information on the causes and magnitude of uncertainties</w:t>
            </w:r>
            <w:r>
              <w:rPr>
                <w:rFonts w:ascii="Tahoma" w:hAnsi="Tahoma" w:cs="Tahoma" w:eastAsia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hAnsi="Tahoma" w:cs="Tahoma" w:eastAsiaTheme="minorHAnsi"/>
                <w:sz w:val="20"/>
                <w:szCs w:val="20"/>
                <w:lang w:val="en-US"/>
              </w:rPr>
              <w:t xml:space="preserve">in emission estimates) and an outline of policies in place to improve inventory quality</w:t>
            </w:r>
          </w:p>
        </w:tc>
      </w:tr>
      <w:tr>
        <w:tc>
          <w:tcPr>
            <w:tcW w:w="9576" w:type="dxa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Tahoma" w:hAnsi="Tahoma" w:cs="Tahoma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c>
          <w:tcPr>
            <w:tcW w:w="9576" w:type="dxa"/>
            <w:shd w:val="clear" w:color="auto" w:fill="b9e9e0"/>
          </w:tcPr>
          <w:p>
            <w:pPr>
              <w:rPr>
                <w:rFonts w:ascii="Tahoma" w:hAnsi="Tahoma" w:cs="Tahoma" w:eastAsiaTheme="minorHAnsi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Theme="minorHAnsi"/>
                <w:sz w:val="20"/>
                <w:szCs w:val="20"/>
                <w:lang w:val="en-US"/>
              </w:rPr>
              <w:t xml:space="preserve">Information on any GHG sequestration</w:t>
            </w:r>
          </w:p>
        </w:tc>
      </w:tr>
      <w:tr>
        <w:tc>
          <w:tcPr>
            <w:tcW w:w="9576" w:type="dxa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Tahoma" w:hAnsi="Tahoma" w:cs="Tahoma"/>
          <w:sz w:val="20"/>
          <w:szCs w:val="20"/>
          <w:lang w:val="en-US"/>
        </w:rPr>
      </w:pPr>
    </w:p>
    <w:p>
      <w:pPr>
        <w:rPr>
          <w:rFonts w:ascii="Tahoma" w:hAnsi="Tahoma" w:cs="Tahoma"/>
          <w:spacing w:val="20"/>
          <w:sz w:val="20"/>
          <w:szCs w:val="20"/>
          <w:lang w:val="en-US"/>
        </w:rPr>
      </w:pPr>
      <w:r>
        <w:rPr>
          <w:rFonts w:ascii="Tahoma" w:hAnsi="Tahoma" w:cs="Tahoma"/>
          <w:spacing w:val="20"/>
          <w:sz w:val="20"/>
          <w:szCs w:val="20"/>
          <w:lang w:val="en-US"/>
        </w:rPr>
        <w:t xml:space="preserve">RECOMMENDED </w:t>
      </w:r>
      <w:r>
        <w:rPr>
          <w:rFonts w:ascii="Tahoma" w:hAnsi="Tahoma" w:cs="Tahoma"/>
          <w:spacing w:val="20"/>
          <w:sz w:val="20"/>
          <w:szCs w:val="20"/>
          <w:lang w:val="en-US"/>
        </w:rPr>
        <w:t xml:space="preserve">SCOPE 2 and </w:t>
      </w:r>
      <w:r>
        <w:rPr>
          <w:rFonts w:ascii="Tahoma" w:hAnsi="Tahoma" w:cs="Tahoma"/>
          <w:spacing w:val="20"/>
          <w:sz w:val="20"/>
          <w:szCs w:val="20"/>
          <w:lang w:val="en-US"/>
        </w:rPr>
        <w:t xml:space="preserve">MARKET-BASED CONTRACTUAL INSTRUMENT DISCLOSURE:</w:t>
      </w:r>
    </w:p>
    <w:p>
      <w:pPr>
        <w:rPr>
          <w:rFonts w:ascii="Tahoma" w:hAnsi="Tahoma" w:cs="Tahoma"/>
          <w:spacing w:val="20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c>
          <w:tcPr>
            <w:tcW w:w="9576" w:type="dxa"/>
            <w:shd w:val="clear" w:color="auto" w:fill="b9e9e0"/>
          </w:tcPr>
          <w:p>
            <w:pPr>
              <w:rPr>
                <w:rFonts w:ascii="Tahoma" w:hAnsi="Tahoma" w:cs="Tahoma" w:eastAsiaTheme="minorHAnsi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Theme="minorHAnsi"/>
                <w:sz w:val="20"/>
                <w:szCs w:val="20"/>
                <w:lang w:val="en-US"/>
              </w:rPr>
              <w:t xml:space="preserve">Annual consumption of electricity, steam, heat and cooling (kWh, </w:t>
            </w:r>
            <w:r>
              <w:rPr>
                <w:rFonts w:ascii="Tahoma" w:hAnsi="Tahoma" w:cs="Tahoma" w:eastAsiaTheme="minorHAnsi"/>
                <w:sz w:val="20"/>
                <w:szCs w:val="20"/>
                <w:lang w:val="en-US"/>
              </w:rPr>
              <w:t xml:space="preserve">MWh</w:t>
            </w:r>
            <w:r>
              <w:rPr>
                <w:rFonts w:ascii="Tahoma" w:hAnsi="Tahoma" w:cs="Tahoma" w:eastAsiaTheme="minorHAnsi"/>
                <w:sz w:val="20"/>
                <w:szCs w:val="20"/>
                <w:lang w:val="en-US"/>
              </w:rPr>
              <w:t xml:space="preserve">, BTU, etc.) </w:t>
            </w:r>
          </w:p>
        </w:tc>
      </w:tr>
      <w:tr>
        <w:tc>
          <w:tcPr>
            <w:tcW w:w="9576" w:type="dxa"/>
            <w:shd w:val="clear" w:color="auto" w:fill="ffffff" w:themeFill="background1"/>
          </w:tcPr>
          <w:p>
            <w:pPr>
              <w:rPr>
                <w:rFonts w:ascii="Tahoma" w:hAnsi="Tahoma" w:cs="Tahoma" w:eastAsiaTheme="minorHAnsi"/>
                <w:sz w:val="20"/>
                <w:szCs w:val="20"/>
                <w:lang w:val="en-US"/>
              </w:rPr>
            </w:pPr>
          </w:p>
        </w:tc>
      </w:tr>
      <w:tr>
        <w:tc>
          <w:tcPr>
            <w:tcW w:w="9576" w:type="dxa"/>
            <w:shd w:val="clear" w:color="auto" w:fill="b9e9e0"/>
          </w:tcPr>
          <w:p>
            <w:pPr>
              <w:rPr>
                <w:rFonts w:ascii="Tahoma" w:hAnsi="Tahoma" w:cs="Tahoma" w:eastAsiaTheme="minorHAnsi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Theme="minorHAnsi"/>
                <w:sz w:val="20"/>
                <w:szCs w:val="20"/>
                <w:lang w:val="en-US"/>
              </w:rPr>
              <w:t xml:space="preserve">Instrument labels (Certification, Incremental funding programs)</w:t>
            </w:r>
          </w:p>
        </w:tc>
      </w:tr>
      <w:tr>
        <w:tc>
          <w:tcPr>
            <w:tcW w:w="9576" w:type="dxa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>
        <w:tc>
          <w:tcPr>
            <w:tcW w:w="9576" w:type="dxa"/>
            <w:shd w:val="clear" w:color="auto" w:fill="b6dde8" w:themeFill="accent5" w:themeFillTint="66"/>
          </w:tcPr>
          <w:p>
            <w:pPr>
              <w:rPr>
                <w:rFonts w:ascii="Tahoma" w:hAnsi="Tahoma" w:cs="Tahoma" w:eastAsiaTheme="minorHAnsi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Theme="minorHAnsi"/>
                <w:sz w:val="20"/>
                <w:szCs w:val="20"/>
                <w:lang w:val="en-US"/>
              </w:rPr>
              <w:t xml:space="preserve">Energy generation facility features  (Resource type, facility location, facility age)</w:t>
            </w:r>
          </w:p>
        </w:tc>
      </w:tr>
      <w:tr>
        <w:tc>
          <w:tcPr>
            <w:tcW w:w="9576" w:type="dxa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>
        <w:tc>
          <w:tcPr>
            <w:tcW w:w="9576" w:type="dxa"/>
            <w:shd w:val="clear" w:color="auto" w:fill="b6dde8" w:themeFill="accent5" w:themeFillTint="66"/>
          </w:tcPr>
          <w:p>
            <w:pPr>
              <w:rPr>
                <w:rFonts w:ascii="Tahoma" w:hAnsi="Tahoma" w:cs="Tahoma" w:eastAsiaTheme="minorHAnsi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Theme="minorHAnsi"/>
                <w:sz w:val="20"/>
                <w:szCs w:val="20"/>
                <w:lang w:val="en-US"/>
              </w:rPr>
              <w:t xml:space="preserve">Policy context  (supplier quotas, cap and trade, offsets, other policy instruments)</w:t>
            </w:r>
          </w:p>
        </w:tc>
      </w:tr>
      <w:tr>
        <w:tc>
          <w:tcPr>
            <w:tcW w:w="9576" w:type="dxa"/>
          </w:tcPr>
          <w:p>
            <w:pPr>
              <w:rPr>
                <w:rFonts w:ascii="Tahoma" w:hAnsi="Tahoma" w:cs="Tahoma" w:eastAsiaTheme="minorHAnsi"/>
                <w:sz w:val="20"/>
                <w:szCs w:val="20"/>
                <w:lang w:val="en-US"/>
              </w:rPr>
            </w:pPr>
          </w:p>
        </w:tc>
      </w:tr>
      <w:tr>
        <w:tc>
          <w:tcPr>
            <w:tcW w:w="9576" w:type="dxa"/>
            <w:shd w:val="clear" w:color="auto" w:fill="b6dde8" w:themeFill="accent5" w:themeFillTint="66"/>
          </w:tcPr>
          <w:p>
            <w:pPr>
              <w:rPr>
                <w:rFonts w:ascii="Tahoma" w:hAnsi="Tahoma" w:cs="Tahoma" w:eastAsiaTheme="minorHAnsi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Theme="minorHAnsi"/>
                <w:sz w:val="20"/>
                <w:szCs w:val="20"/>
                <w:lang w:val="en-US"/>
              </w:rPr>
              <w:t xml:space="preserve">Role of corporate procurement in driving new energy projects</w:t>
            </w:r>
          </w:p>
        </w:tc>
      </w:tr>
      <w:tr>
        <w:tc>
          <w:tcPr>
            <w:tcW w:w="9576" w:type="dxa"/>
            <w:shd w:val="clear" w:color="auto" w:fill="ffffff" w:themeFill="background1"/>
          </w:tcPr>
          <w:p>
            <w:pPr>
              <w:rPr>
                <w:rFonts w:ascii="Tahoma" w:hAnsi="Tahoma" w:cs="Tahoma" w:eastAsiaTheme="minorHAnsi"/>
                <w:sz w:val="20"/>
                <w:szCs w:val="20"/>
                <w:lang w:val="en-US"/>
              </w:rPr>
            </w:pPr>
          </w:p>
        </w:tc>
      </w:tr>
      <w:tr>
        <w:tc>
          <w:tcPr>
            <w:tcW w:w="9576" w:type="dxa"/>
            <w:shd w:val="clear" w:color="auto" w:fill="b6dde8" w:themeFill="accent5" w:themeFillTint="66"/>
          </w:tcPr>
          <w:p>
            <w:pPr>
              <w:rPr>
                <w:rFonts w:ascii="Tahoma" w:hAnsi="Tahoma" w:cs="Tahoma" w:eastAsiaTheme="minorHAnsi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Theme="minorHAnsi"/>
                <w:sz w:val="20"/>
                <w:szCs w:val="20"/>
                <w:lang w:val="en-US"/>
              </w:rPr>
              <w:t xml:space="preserve">Avoided emissions from a project or action</w:t>
            </w:r>
          </w:p>
        </w:tc>
      </w:tr>
      <w:tr>
        <w:tc>
          <w:tcPr>
            <w:tcW w:w="9576" w:type="dxa"/>
          </w:tcPr>
          <w:p>
            <w:pPr>
              <w:rPr>
                <w:rFonts w:ascii="Tahoma" w:hAnsi="Tahoma" w:cs="Tahoma" w:eastAsiaTheme="minorHAnsi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Tahoma" w:hAnsi="Tahoma" w:cs="Tahoma"/>
          <w:spacing w:val="20"/>
          <w:sz w:val="20"/>
          <w:szCs w:val="20"/>
          <w:lang w:val="en-US"/>
        </w:rPr>
      </w:pPr>
    </w:p>
    <w:p>
      <w:pPr>
        <w:rPr>
          <w:rFonts w:ascii="Tahoma" w:hAnsi="Tahoma" w:cs="Tahoma"/>
          <w:spacing w:val="20"/>
          <w:sz w:val="20"/>
          <w:szCs w:val="20"/>
          <w:lang w:val="en-US"/>
        </w:rPr>
      </w:pPr>
    </w:p>
    <w:p>
      <w:pPr>
        <w:rPr>
          <w:rFonts w:ascii="Tahoma" w:hAnsi="Tahoma" w:cs="Tahoma"/>
          <w:spacing w:val="20"/>
          <w:sz w:val="20"/>
          <w:szCs w:val="20"/>
          <w:lang w:val="en-US"/>
        </w:rPr>
      </w:pPr>
    </w:p>
    <w:p>
      <w:pPr>
        <w:rPr>
          <w:rFonts w:ascii="Tahoma" w:hAnsi="Tahoma" w:cs="Tahoma"/>
          <w:spacing w:val="20"/>
          <w:sz w:val="20"/>
          <w:szCs w:val="20"/>
          <w:lang w:val="en-US"/>
        </w:rPr>
      </w:pPr>
    </w:p>
    <w:p>
      <w:pPr>
        <w:rPr>
          <w:rFonts w:ascii="Tahoma" w:hAnsi="Tahoma" w:cs="Tahoma"/>
          <w:spacing w:val="20"/>
          <w:sz w:val="20"/>
          <w:szCs w:val="20"/>
          <w:lang w:val="en-US"/>
        </w:rPr>
      </w:pPr>
      <w:r>
        <w:rPr>
          <w:rFonts w:ascii="Tahoma" w:hAnsi="Tahoma" w:cs="Tahoma"/>
          <w:spacing w:val="20"/>
          <w:sz w:val="20"/>
          <w:szCs w:val="20"/>
          <w:lang w:val="en-US"/>
        </w:rPr>
        <w:t xml:space="preserve">INFORMATION ON OFFSETS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952"/>
        <w:gridCol w:w="2952"/>
        <w:gridCol w:w="3654"/>
      </w:tblGrid>
      <w:tr>
        <w:tc>
          <w:tcPr>
            <w:tcW w:w="9558" w:type="dxa"/>
            <w:gridSpan w:val="3"/>
            <w:tcBorders>
              <w:bottom w:val="single" w:color="auto" w:sz="4" w:space="0"/>
            </w:tcBorders>
            <w:shd w:val="clear" w:color="auto" w:fill="b9e9e0"/>
            <w:vAlign w:val="center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Theme="minorHAnsi"/>
                <w:sz w:val="20"/>
                <w:szCs w:val="20"/>
                <w:lang w:val="en-US"/>
              </w:rPr>
              <w:t xml:space="preserve">Information on offsets that have been purchased or developed </w:t>
            </w:r>
            <w:r>
              <w:rPr>
                <w:rFonts w:ascii="Tahoma" w:hAnsi="Tahoma" w:cs="Tahoma" w:eastAsiaTheme="minorHAnsi"/>
                <w:i/>
                <w:sz w:val="20"/>
                <w:szCs w:val="20"/>
                <w:lang w:val="en-US"/>
              </w:rPr>
              <w:t xml:space="preserve">outside</w:t>
            </w:r>
            <w:r>
              <w:rPr>
                <w:rFonts w:ascii="Tahoma" w:hAnsi="Tahoma" w:cs="Tahoma" w:eastAsiaTheme="minorHAnsi"/>
                <w:sz w:val="20"/>
                <w:szCs w:val="20"/>
                <w:lang w:val="en-US"/>
              </w:rPr>
              <w:t xml:space="preserve"> the inventory boundary</w:t>
            </w:r>
          </w:p>
        </w:tc>
      </w:tr>
      <w:tr>
        <w:trPr>
          <w:trHeight w:val="136"/>
        </w:trPr>
        <w:tc>
          <w:tcPr>
            <w:tcW w:w="2952" w:type="dxa"/>
            <w:shd w:val="clear" w:color="auto" w:fill="b9e9e0"/>
            <w:vAlign w:val="center"/>
          </w:tcPr>
          <w:p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Quantity of GHGs (mtCO2e)</w:t>
            </w:r>
          </w:p>
        </w:tc>
        <w:tc>
          <w:tcPr>
            <w:tcW w:w="2952" w:type="dxa"/>
            <w:shd w:val="clear" w:color="auto" w:fill="b9e9e0"/>
            <w:vAlign w:val="center"/>
          </w:tcPr>
          <w:p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Type of offset project</w:t>
            </w:r>
          </w:p>
        </w:tc>
        <w:tc>
          <w:tcPr>
            <w:tcW w:w="3654" w:type="dxa"/>
            <w:shd w:val="clear" w:color="auto" w:fill="b9e9e0"/>
            <w:vAlign w:val="center"/>
          </w:tcPr>
          <w:p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Were the offsets verified/certified and/or approved by an external GHG program (e.g., CDM)</w:t>
            </w:r>
          </w:p>
        </w:tc>
      </w:tr>
      <w:tr>
        <w:trPr>
          <w:trHeight w:val="136"/>
        </w:trPr>
        <w:tc>
          <w:tcPr>
            <w:tcW w:w="2952" w:type="dxa"/>
            <w:shd w:val="clear" w:color="auto" w:fill="auto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952" w:type="dxa"/>
            <w:shd w:val="clear" w:color="auto" w:fill="auto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3654" w:type="dxa"/>
            <w:shd w:val="clear" w:color="auto" w:fill="auto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>
        <w:trPr>
          <w:trHeight w:val="136"/>
        </w:trPr>
        <w:tc>
          <w:tcPr>
            <w:tcW w:w="2952" w:type="dxa"/>
            <w:shd w:val="clear" w:color="auto" w:fill="auto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952" w:type="dxa"/>
            <w:shd w:val="clear" w:color="auto" w:fill="auto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3654" w:type="dxa"/>
            <w:shd w:val="clear" w:color="auto" w:fill="auto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Tahoma" w:hAnsi="Tahoma" w:cs="Tahoma"/>
          <w:sz w:val="20"/>
          <w:szCs w:val="20"/>
          <w:lang w:val="en-US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952"/>
        <w:gridCol w:w="2952"/>
        <w:gridCol w:w="3654"/>
      </w:tblGrid>
      <w:tr>
        <w:tc>
          <w:tcPr>
            <w:tcW w:w="9558" w:type="dxa"/>
            <w:gridSpan w:val="3"/>
            <w:tcBorders>
              <w:bottom w:val="single" w:color="auto" w:sz="4" w:space="0"/>
            </w:tcBorders>
            <w:shd w:val="clear" w:color="auto" w:fill="b9e9e0"/>
            <w:vAlign w:val="center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Theme="minorHAnsi"/>
                <w:sz w:val="20"/>
                <w:szCs w:val="20"/>
                <w:lang w:val="en-US"/>
              </w:rPr>
              <w:t xml:space="preserve">Information on reductions </w:t>
            </w:r>
            <w:r>
              <w:rPr>
                <w:rFonts w:ascii="Tahoma" w:hAnsi="Tahoma" w:cs="Tahoma" w:eastAsiaTheme="minorHAnsi"/>
                <w:i/>
                <w:sz w:val="20"/>
                <w:szCs w:val="20"/>
                <w:lang w:val="en-US"/>
              </w:rPr>
              <w:t xml:space="preserve">inside</w:t>
            </w:r>
            <w:r>
              <w:rPr>
                <w:rFonts w:ascii="Tahoma" w:hAnsi="Tahoma" w:cs="Tahoma" w:eastAsiaTheme="minorHAnsi"/>
                <w:sz w:val="20"/>
                <w:szCs w:val="20"/>
                <w:lang w:val="en-US"/>
              </w:rPr>
              <w:t xml:space="preserve"> the inventory boundary that have been sold/transferred as offsets to a third party.</w:t>
            </w:r>
          </w:p>
        </w:tc>
      </w:tr>
      <w:tr>
        <w:trPr>
          <w:trHeight w:val="136"/>
        </w:trPr>
        <w:tc>
          <w:tcPr>
            <w:tcW w:w="2952" w:type="dxa"/>
            <w:shd w:val="clear" w:color="auto" w:fill="b9e9e0"/>
            <w:vAlign w:val="center"/>
          </w:tcPr>
          <w:p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Quantity of GHGs (mtCO2e)</w:t>
            </w:r>
          </w:p>
        </w:tc>
        <w:tc>
          <w:tcPr>
            <w:tcW w:w="2952" w:type="dxa"/>
            <w:shd w:val="clear" w:color="auto" w:fill="b9e9e0"/>
            <w:vAlign w:val="center"/>
          </w:tcPr>
          <w:p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Type of offset project</w:t>
            </w:r>
          </w:p>
        </w:tc>
        <w:tc>
          <w:tcPr>
            <w:tcW w:w="3654" w:type="dxa"/>
            <w:shd w:val="clear" w:color="auto" w:fill="b9e9e0"/>
            <w:vAlign w:val="center"/>
          </w:tcPr>
          <w:p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Were the offsets verified/certified and/or approved by an external GHG program (e.g., CDM)</w:t>
            </w:r>
          </w:p>
        </w:tc>
      </w:tr>
      <w:tr>
        <w:trPr>
          <w:trHeight w:val="136"/>
        </w:trPr>
        <w:tc>
          <w:tcPr>
            <w:tcW w:w="2952" w:type="dxa"/>
            <w:shd w:val="clear" w:color="auto" w:fill="auto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952" w:type="dxa"/>
            <w:shd w:val="clear" w:color="auto" w:fill="auto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3654" w:type="dxa"/>
            <w:shd w:val="clear" w:color="auto" w:fill="auto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>
        <w:trPr>
          <w:trHeight w:val="136"/>
        </w:trPr>
        <w:tc>
          <w:tcPr>
            <w:tcW w:w="2952" w:type="dxa"/>
            <w:shd w:val="clear" w:color="auto" w:fill="auto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952" w:type="dxa"/>
            <w:shd w:val="clear" w:color="auto" w:fill="auto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3654" w:type="dxa"/>
            <w:shd w:val="clear" w:color="auto" w:fill="auto"/>
          </w:tcPr>
          <w:p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Tahoma" w:hAnsi="Tahoma" w:cs="Tahoma"/>
          <w:sz w:val="20"/>
          <w:szCs w:val="20"/>
          <w:lang w:val="en-US"/>
        </w:rPr>
      </w:pPr>
    </w:p>
    <w:sectPr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</w:font>
  <w:font w:name="Calibri">
    <w:panose1 w:val="020F050202020403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Tahoma">
    <w:panose1 w:val="020B060403050404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Header"/>
      <w:shd w:val="clear" w:color="auto" w:fill="000000" w:themeFill="text1"/>
      <w:jc w:val="center"/>
      <w:rPr>
        <w:rFonts w:ascii="Tahoma" w:hAnsi="Tahoma" w:cs="Tahoma"/>
        <w:i/>
        <w:color w:val="ffffff" w:themeColor="background1"/>
        <w:spacing w:val="20"/>
        <w:sz w:val="22"/>
        <w:lang w:val="en-US"/>
      </w:rPr>
    </w:pPr>
    <w:r>
      <w:rPr>
        <w:rFonts w:ascii="Tahoma" w:hAnsi="Tahoma" w:cs="Tahoma"/>
        <w:color w:val="ffffff" w:themeColor="background1"/>
        <w:sz w:val="20"/>
        <w:lang w:val="en-US"/>
      </w:rPr>
      <w:t xml:space="preserve">This is not the official reporting template of the WRI/WBCSD GHG Protocol.  It is a sample template meant to help outline the reporting requirements of the GHG Protocol </w:t>
    </w:r>
    <w:r>
      <w:rPr>
        <w:rFonts w:ascii="Tahoma" w:hAnsi="Tahoma" w:cs="Tahoma"/>
        <w:i/>
        <w:color w:val="ffffff" w:themeColor="background1"/>
        <w:sz w:val="20"/>
        <w:lang w:val="en-US"/>
      </w:rPr>
      <w:t xml:space="preserve">Corporate </w:t>
    </w:r>
    <w:r>
      <w:rPr>
        <w:rFonts w:ascii="Tahoma" w:hAnsi="Tahoma" w:cs="Tahoma"/>
        <w:i/>
        <w:color w:val="ffffff" w:themeColor="background1"/>
        <w:sz w:val="20"/>
        <w:lang w:val="en-US"/>
      </w:rPr>
      <w:t xml:space="preserve">Standard </w:t>
    </w:r>
    <w:r>
      <w:rPr>
        <w:rFonts w:ascii="Tahoma" w:hAnsi="Tahoma" w:cs="Tahoma"/>
        <w:color w:val="ffffff" w:themeColor="background1"/>
        <w:sz w:val="20"/>
        <w:lang w:val="en-US"/>
      </w:rPr>
      <w:t xml:space="preserve">and the amending </w:t>
    </w:r>
    <w:r>
      <w:rPr>
        <w:rFonts w:ascii="Tahoma" w:hAnsi="Tahoma" w:cs="Tahoma"/>
        <w:i/>
        <w:color w:val="ffffff" w:themeColor="background1"/>
        <w:sz w:val="20"/>
        <w:lang w:val="en-US"/>
      </w:rPr>
      <w:t xml:space="preserve">Scope 2 Guidance.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Header"/>
      <w:jc w:val="center"/>
      <w:rPr>
        <w:rFonts w:ascii="Tahoma" w:hAnsi="Tahoma" w:cs="Tahoma"/>
        <w:spacing w:val="20"/>
        <w:sz w:val="28"/>
        <w:lang w:val="en-US"/>
      </w:rPr>
    </w:pPr>
    <w:r>
      <w:rPr>
        <w:rFonts w:ascii="Tahoma" w:hAnsi="Tahoma" w:cs="Tahoma"/>
        <w:spacing w:val="20"/>
        <w:sz w:val="28"/>
        <w:lang w:val="en-US"/>
      </w:rPr>
      <w:t xml:space="preserve">REQUIRED INFORMATION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Header"/>
      <w:jc w:val="center"/>
      <w:rPr>
        <w:rFonts w:ascii="Tahoma" w:hAnsi="Tahoma" w:cs="Tahoma"/>
        <w:spacing w:val="20"/>
        <w:sz w:val="28"/>
        <w:lang w:val="en-US"/>
      </w:rPr>
    </w:pPr>
    <w:r>
      <w:rPr>
        <w:rFonts w:ascii="Tahoma" w:hAnsi="Tahoma" w:cs="Tahoma"/>
        <w:spacing w:val="20"/>
        <w:sz w:val="28"/>
        <w:lang w:val="en-US"/>
      </w:rPr>
      <w:t xml:space="preserve">Optional Information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 w:tplc="E3FE152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 w:cs="Times New Roman"/>
      </w:rPr>
    </w:lvl>
    <w:lvl w:ilvl="1" w:tentative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multiLevelType w:val="hybridMultilevel"/>
    <w:lvl w:ilvl="0" w:tplc="1130A3E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 w:cs="Times New Roman"/>
      </w:rPr>
    </w:lvl>
    <w:lvl w:ilvl="1" w:tentative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entative="1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entative="1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multiLevelType w:val="hybridMultilevel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Pr>
      <w:rFonts w:ascii="Times New Roman" w:hAnsi="Times New Roman" w:eastAsia="Times New Roman" w:cs="Times New Roman"/>
      <w:sz w:val="24"/>
      <w:szCs w:val="24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eastAsia="Times New Roman" w:cs="Tahoma"/>
      <w:sz w:val="16"/>
      <w:szCs w:val="16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rFonts w:ascii="Times New Roman" w:hAnsi="Times New Roman" w:eastAsia="Times New Roman" w:cs="Times New Roman"/>
      <w:b/>
      <w:bCs/>
      <w:sz w:val="20"/>
      <w:szCs w:val="20"/>
      <w:lang w:val="pt-BR"/>
    </w:rPr>
  </w:style>
  <w:style w:type="paragraph" w:styleId="FootnoteText">
    <w:name w:val="footnote text"/>
    <w:basedOn w:val="Normal"/>
    <w:link w:val="FootnoteTextChar"/>
    <w:rPr>
      <w:sz w:val="20"/>
      <w:szCs w:val="20"/>
      <w:lang w:val="en-US"/>
    </w:rPr>
  </w:style>
  <w:style w:type="character" w:styleId="FootnoteTextChar" w:customStyle="1">
    <w:name w:val="Footnote Text Char"/>
    <w:basedOn w:val="DefaultParagraphFont"/>
    <w:link w:val="FootnoteText"/>
    <w:rPr>
      <w:rFonts w:ascii="Times New Roman" w:hAnsi="Times New Roman" w:eastAsia="Times New Roman" w:cs="Times New Roman"/>
      <w:sz w:val="20"/>
      <w:szCs w:val="20"/>
    </w:rPr>
  </w:style>
  <w:style w:type="character" w:styleId="FootnoteReference">
    <w:name w:val="footnote reference"/>
    <w:basedOn w:val="DefaultParagraphFont"/>
    <w:rPr>
      <w:rFonts w:cs="Times New Roman"/>
      <w:vertAlign w:val="superscript"/>
    </w:rPr>
  </w:style>
  <w:style w:type="table" w:styleId="TableGrid">
    <w:name w:val="Table Grid"/>
    <w:basedOn w:val="TableNormal"/>
    <w:uiPriority w:val="99"/>
    <w:rPr>
      <w:rFonts w:ascii="Times New Roman" w:hAnsi="Times New Roman" w:eastAsia="Times New Roman" w:cs="Times New Roman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Arial9" w:customStyle="1">
    <w:name w:val="Arial 9"/>
    <w:basedOn w:val="Normal"/>
    <w:rPr>
      <w:rFonts w:cs="Arial"/>
      <w:color w:val="0000f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Pr>
      <w:rFonts w:ascii="Times New Roman" w:hAnsi="Times New Roman" w:eastAsia="Times New Roman" w:cs="Times New Roman"/>
      <w:sz w:val="24"/>
      <w:szCs w:val="24"/>
      <w:lang w:val="pt-BR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Pr>
      <w:rFonts w:ascii="Times New Roman" w:hAnsi="Times New Roman" w:eastAsia="Times New Roman" w:cs="Times New Roman"/>
      <w:sz w:val="24"/>
      <w:szCs w:val="24"/>
      <w:lang w:val="pt-BR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customXml" Target="../customXml/item1.xml" /><Relationship Id="rId13" Type="http://schemas.openxmlformats.org/officeDocument/2006/relationships/customXml" Target="../customXml/item2.xml" /><Relationship Id="rId14" Type="http://schemas.openxmlformats.org/officeDocument/2006/relationships/customXml" Target="../customXml/item3.xml" /><Relationship Id="rId15" Type="http://schemas.openxmlformats.org/officeDocument/2006/relationships/customXml" Target="../customXml/item4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Arial"/>
        <a:cs typeface="Arial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9699F1D82E8489539652D1D3605E0" ma:contentTypeVersion="14" ma:contentTypeDescription="Create a new document." ma:contentTypeScope="" ma:versionID="7f9de84e41ab407733e1146335bf5678">
  <xsd:schema xmlns:xsd="http://www.w3.org/2001/XMLSchema" xmlns:xs="http://www.w3.org/2001/XMLSchema" xmlns:p="http://schemas.microsoft.com/office/2006/metadata/properties" xmlns:ns1="http://schemas.microsoft.com/sharepoint/v3" xmlns:ns2="0f2b0006-c2ac-4c37-974f-93953e9e2787" xmlns:ns3="f1a64cc1-e1f5-4dc9-b425-36e48be156d1" targetNamespace="http://schemas.microsoft.com/office/2006/metadata/properties" ma:root="true" ma:fieldsID="fd0de4771770fc8b85fe80b92f9339eb" ns1:_="" ns2:_="" ns3:_="">
    <xsd:import namespace="http://schemas.microsoft.com/sharepoint/v3"/>
    <xsd:import namespace="0f2b0006-c2ac-4c37-974f-93953e9e2787"/>
    <xsd:import namespace="f1a64cc1-e1f5-4dc9-b425-36e48be156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b0006-c2ac-4c37-974f-93953e9e27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64cc1-e1f5-4dc9-b425-36e48be156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DBF213-3C2D-4853-8D89-70E1B3F8D5FF}"/>
</file>

<file path=customXml/itemProps2.xml><?xml version="1.0" encoding="utf-8"?>
<ds:datastoreItem xmlns:ds="http://schemas.openxmlformats.org/officeDocument/2006/customXml" ds:itemID="{89E3DDF7-1130-42B3-9853-FF002D5892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A8E407-08A9-4012-B7A3-5B2FE36A68D4}"/>
</file>

<file path=customXml/itemProps4.xml><?xml version="1.0" encoding="utf-8"?>
<ds:datastoreItem xmlns:ds="http://schemas.openxmlformats.org/officeDocument/2006/customXml" ds:itemID="{CC991184-F351-41BF-8000-FB8B622FA4D5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haracters>6123</Characters>
  <CharactersWithSpaces>7091</CharactersWithSpaces>
  <Company>WORLD RESOURCES INSTITUTE</Company>
  <DocSecurity>0</DocSecurity>
  <HyperlinksChanged>false</HyperlinksChanged>
  <Lines>88</Lines>
  <LinksUpToDate>false</LinksUpToDate>
  <Pages>6</Pages>
  <Paragraphs>35</Paragraphs>
  <ScaleCrop>false</ScaleCrop>
  <SharedDoc>false</SharedDoc>
  <Template>Normal.dotm</Template>
  <TotalTime>1</TotalTime>
  <Words>1003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kaleigh.robinson</dc:creator>
  <cp:lastModifiedBy>Stephen Russell</cp:lastModifiedBy>
  <cp:revision>2</cp:revision>
  <cp:lastPrinted>2012-03-12T15:26:00Z</cp:lastPrinted>
  <dcterms:created xsi:type="dcterms:W3CDTF">2015-01-28T14:44:00Z</dcterms:created>
  <dcterms:modified xsi:type="dcterms:W3CDTF">2015-01-28T14:44:00Z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0x010100D1F9699F1D82E8489539652D1D3605E0</vt:lpwstr>
  </property>
  <property fmtid="{D5CDD505-2E9C-101B-9397-08002B2CF9AE}" pid="3" name="Order">
    <vt:r8>33700.000000</vt:r8>
  </property>
  <property fmtid="{D5CDD505-2E9C-101B-9397-08002B2CF9AE}" pid="4" name="_CopySource">
    <vt:lpwstr>https://onewri-my.sharepoint.com/personal/yelena_akopian_wri_org/Documents/For Kai/Corporate Standard/Day 3/7_GHG Protocol Reporting Template (updated).docx</vt:lpwstr>
  </property>
  <property fmtid="{D5CDD505-2E9C-101B-9397-08002B2CF9AE}" pid="5" name="_SourceUrl">
    <vt:lpwstr/>
  </property>
  <property fmtid="{D5CDD505-2E9C-101B-9397-08002B2CF9AE}" pid="6" name="_SharedFileIndex">
    <vt:lpwstr/>
  </property>
</Properties>
</file>