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Центральноукраїнський національний технічний університет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Механіко-технологічний факультет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кібербезпеки та програмного забезпечення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ТЕМА:Командна реалізація програмних засобів оброблення динамічних даних та бінарних файлів.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Виконав:cт.гр.КБ-24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Ковальчук В.О.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викладач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О. П. Доренський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Командна реалізація програмних засобів оброблення динамічних даних та бінарних файлів.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Полягає у набутті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структурданих,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використання стандартних засобів С++ для керування динамічною пам’яттю та бінарними файловими потоками.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складі команди ІТ-проєкта розробити програмні модулі оброблення динамічної структури даних.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програмний засіб на основі розроблених командою ІТ-проєкта модулів.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ЗАДАЧА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Реалізувати електронний ресстр суб'єктів освітньої діяльності (Код закладу в ЄДЕБО, Повне найменування. Коротка назва, Повне найменування (англ.). Форма власності. Найменування органу,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сфери управління якого належить заклад освіти. Найменування посади, прізвище, ім'я, по батькові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керівника закладу освіти, Місцезнаходження (юридична адреса). Телефон/факс, Електронна пошта, Веб-сайт.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Крим-Україна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Донбас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Україна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Військова кафедра, Рік заснування).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 вибором користувача програма забезпечує: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виведення всього реєстру на екран або у заданий текстовий файл,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додавания нового запису до реєстру,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пошук запису в реєстрі за кодом ЗВО в ЄДЕБО (якщо запис відсутній, виводиться відповідне повідомлення),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виводиться відповідне повідомлення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вилучения заданого запису з реєстру,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завершення роботи програми з автоматичним записом реестру у файл.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Реестр автоматично завантажується з файлу під час запуску програми.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Склад команди IT-команди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Авраменко-Владислав KБ-24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Ковальчук-Володимир KБ-24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Терещенко-Владислав KN-24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ПЛАН РЕАЛІЗАЦІЇ IT-ПРОЄКТУ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АНАЛІЗ ЗАДАЧ ІТ-ПРОЄКТА ТА ВИМОГ ДО ПРОГРАМНОГО ЗАБЕЗПЕЧЕННЯ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Основна мета проєкту: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Створити електронний реєстр закладів вищої освіти з можливостями управління даними.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Функціональні вимоги: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Автоматичне завантаження реєстру з файлу при запуску програми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повного реєстру на екран або у текстовий файл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нових записів до реєстру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записів за кодом ЗВО в ЄДЕБО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Вилучення записів з реєстру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Автоматичне збереження реєстру у файл при завершенні роботи</w:t>
      </w:r>
    </w:p>
    <w:p>
      <w:pPr>
        <w:spacing w:before="100" w:after="10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Нефункціональні вимоги:</w:t>
      </w: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Надійність збереження даних</w:t>
      </w: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Зручний користувацький інтерфейс</w:t>
      </w: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Валідація введених даних</w:t>
      </w: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Обробка помилок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СПЕЦИФІКАЦІЇ ПЗ ТА АРХІТЕКТУРА ПРОГРАМНОГО ЗАСОБУ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Архітектура системи: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Модульна архітектура з розділенням відповідальності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представлення (User Interface)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бізнес-логіки (Data Processing)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даних (File I/O Operations)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Основні модулі: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Модуль інтерфейсу користувача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меню та взаємодія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Модуль управління даними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операції CRUD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Модуль файлових операцій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завантаження/збереження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Модуль валідації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перевірка даних</w:t>
      </w:r>
    </w:p>
    <w:p>
      <w:pPr>
        <w:tabs>
          <w:tab w:val="left" w:pos="720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ҐРУНТУВАННЯ ДИНАМІЧНОЇ СТРУКТУРИ ДАНИХ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Обрана структура: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Однозв'язний список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ґрунтування вибору: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Динамічне додавання/видалення записів без обмеження розміру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Ефективне використання пам'яті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Простота реалізації операцій вставки та видалення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Послідовний доступ до даних відповідає логіці реєстру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елемента даних: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struct EducationalInstitution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int edeboCode; 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Код закладу в ЄДЕБО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fullName;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Повне найменування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shortName;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Коротка назва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fullNameEng;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Повне найменування (англ.)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ownershipForm;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Форма власності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managementBody;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Орган управління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headPosition;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Посада керівника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headFullName;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ПІБ керівника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address;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Юридична адреса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phone;  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Телефон/факс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email;  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Електронна пошта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website;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Веб-сайт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bool crimUkraine;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ОЦ "Крим-Україна"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bool donbasUkraine;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ОЦ "Донбас-Україна"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bool militaryDepartment;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Військова кафедра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int foundationYear;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Рік заснування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EducationalInstitution* next;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Вказівник на наступний елемент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СТВОРЕННЯ ЗАГОЛОВКОВОГО ФАЙЛУ</w:t>
      </w:r>
    </w:p>
    <w:p>
      <w:pPr>
        <w:spacing w:before="100" w:after="100" w:line="36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Файл: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\Lab11\prj\struct_type_project_9.h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Містить оголошення структури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EducationalInstitution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та прототипи всіх функцій для роботи з динамічною структурою даних.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РОЗПОДІЛ ПІДЗАДАЧ МІЖ УЧАСНИКАМИ КОМАНДИ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Авраменко :</w:t>
      </w:r>
    </w:p>
    <w:p>
      <w:pPr>
        <w:numPr>
          <w:ilvl w:val="0"/>
          <w:numId w:val="3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додавання запису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addRecord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додавання нового закладу до списку</w:t>
      </w:r>
    </w:p>
    <w:p>
      <w:pPr>
        <w:numPr>
          <w:ilvl w:val="0"/>
          <w:numId w:val="3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завантаження з файлу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loadFromFile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читання даних з бінарного файлу при запуску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Ковальчук :</w:t>
      </w:r>
    </w:p>
    <w:p>
      <w:pPr>
        <w:numPr>
          <w:ilvl w:val="0"/>
          <w:numId w:val="3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пошуку запису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пошук закладу за кодом ЄДЕБО</w:t>
      </w:r>
    </w:p>
    <w:p>
      <w:pPr>
        <w:numPr>
          <w:ilvl w:val="0"/>
          <w:numId w:val="3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виведення реєстру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виведення всіх записів на екран або у файл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Терещенко :</w:t>
      </w:r>
    </w:p>
    <w:p>
      <w:pPr>
        <w:numPr>
          <w:ilvl w:val="0"/>
          <w:numId w:val="38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видалення запису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deleteRecord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вилучення запису зі списку</w:t>
      </w:r>
    </w:p>
    <w:p>
      <w:pPr>
        <w:numPr>
          <w:ilvl w:val="0"/>
          <w:numId w:val="38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збереження у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saveToFile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запис даних у бінарний файл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РОБІТ ЗГІДНО ISO/IEC 12207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1: Планування та аналіз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Аналіз вимог та специфікацій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Проєктування архітектури системи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технічного завдання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Розподіл ролей та відповідальності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2: Проєктування</w:t>
      </w:r>
    </w:p>
    <w:p>
      <w:pPr>
        <w:numPr>
          <w:ilvl w:val="0"/>
          <w:numId w:val="4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Детальне проєктування структур даних</w:t>
      </w:r>
    </w:p>
    <w:p>
      <w:pPr>
        <w:numPr>
          <w:ilvl w:val="0"/>
          <w:numId w:val="4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заголовкового файлу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struct_type_project_9.h</w:t>
      </w:r>
    </w:p>
    <w:p>
      <w:pPr>
        <w:numPr>
          <w:ilvl w:val="0"/>
          <w:numId w:val="4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Проєктування інтерфейсів модулів</w:t>
      </w:r>
    </w:p>
    <w:p>
      <w:pPr>
        <w:numPr>
          <w:ilvl w:val="0"/>
          <w:numId w:val="4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форматів файлів та протоколів взаємодії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3: Реалізація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Паралельна робота учасників: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Авраменко:</w:t>
      </w:r>
    </w:p>
    <w:p>
      <w:pPr>
        <w:numPr>
          <w:ilvl w:val="0"/>
          <w:numId w:val="4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addRecord()</w:t>
      </w:r>
    </w:p>
    <w:p>
      <w:pPr>
        <w:numPr>
          <w:ilvl w:val="0"/>
          <w:numId w:val="4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loadFromFile()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Ковальчук:</w:t>
      </w:r>
    </w:p>
    <w:p>
      <w:pPr>
        <w:numPr>
          <w:ilvl w:val="0"/>
          <w:numId w:val="48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searchByCode()</w:t>
      </w:r>
    </w:p>
    <w:p>
      <w:pPr>
        <w:numPr>
          <w:ilvl w:val="0"/>
          <w:numId w:val="48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displayRegistry()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Терещенко:</w:t>
      </w:r>
    </w:p>
    <w:p>
      <w:pPr>
        <w:numPr>
          <w:ilvl w:val="0"/>
          <w:numId w:val="50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deleteRecord()</w:t>
      </w:r>
    </w:p>
    <w:p>
      <w:pPr>
        <w:numPr>
          <w:ilvl w:val="0"/>
          <w:numId w:val="50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saveToFile()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4: Інтеграція та тестування</w:t>
      </w:r>
    </w:p>
    <w:p>
      <w:pPr>
        <w:numPr>
          <w:ilvl w:val="0"/>
          <w:numId w:val="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Інтеграція всіх модулів</w:t>
      </w:r>
    </w:p>
    <w:p>
      <w:pPr>
        <w:numPr>
          <w:ilvl w:val="0"/>
          <w:numId w:val="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головної програми з меню</w:t>
      </w:r>
    </w:p>
    <w:p>
      <w:pPr>
        <w:numPr>
          <w:ilvl w:val="0"/>
          <w:numId w:val="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Виправлення помилок та оптимізація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5: Валідація та документація</w:t>
      </w:r>
    </w:p>
    <w:p>
      <w:pPr>
        <w:numPr>
          <w:ilvl w:val="0"/>
          <w:numId w:val="5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Валідація відповідності вимогам</w:t>
      </w:r>
    </w:p>
    <w:p>
      <w:pPr>
        <w:numPr>
          <w:ilvl w:val="0"/>
          <w:numId w:val="5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документації користувача</w:t>
      </w:r>
    </w:p>
    <w:p>
      <w:pPr>
        <w:numPr>
          <w:ilvl w:val="0"/>
          <w:numId w:val="5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Підготовка звітів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РИЗИКИ ТА ЇХ МІТИГАЦІЯ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Технічні ризики:</w:t>
      </w:r>
    </w:p>
    <w:p>
      <w:pPr>
        <w:numPr>
          <w:ilvl w:val="0"/>
          <w:numId w:val="57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Складність роботи з бінарними файлами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Детальне вивчення документації</w:t>
      </w:r>
    </w:p>
    <w:p>
      <w:pPr>
        <w:numPr>
          <w:ilvl w:val="0"/>
          <w:numId w:val="57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Проблеми інтеграції модулів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Чітке визначення інтерфейсів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Організаційні ризики:</w:t>
      </w:r>
    </w:p>
    <w:p>
      <w:pPr>
        <w:numPr>
          <w:ilvl w:val="0"/>
          <w:numId w:val="59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Несвоєчасне виконання завдань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Регулярні зустрічі команди</w:t>
      </w:r>
    </w:p>
    <w:p>
      <w:pPr>
        <w:numPr>
          <w:ilvl w:val="0"/>
          <w:numId w:val="59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Конфлікти версій коду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системи контролю версій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КРИТЕРІЇ ЯКОСТІ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Коректність роботи всіх функцій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Стабільність при некоректному вводі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Відповідність вимогам завдання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Якість коду та документації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Ефективність алгоритмів</w:t>
      </w:r>
    </w:p>
    <w:p>
      <w:pPr>
        <w:tabs>
          <w:tab w:val="left" w:pos="720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Ковальчук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Модулі:</w:t>
      </w:r>
    </w:p>
    <w:p>
      <w:pPr>
        <w:numPr>
          <w:ilvl w:val="0"/>
          <w:numId w:val="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пошук запису за кодом ЄДЕБО)</w:t>
      </w:r>
    </w:p>
    <w:p>
      <w:pPr>
        <w:numPr>
          <w:ilvl w:val="0"/>
          <w:numId w:val="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виведення всіх записів на екран або в текстовий файл)</w:t>
      </w:r>
    </w:p>
    <w:p>
      <w:pPr>
        <w:numPr>
          <w:ilvl w:val="0"/>
          <w:numId w:val="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displaySingleRecord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displaySingleRecordToFile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допоміжні функції для виведення одного запису)</w:t>
      </w:r>
    </w:p>
    <w:p>
      <w:pPr>
        <w:numPr>
          <w:ilvl w:val="0"/>
          <w:numId w:val="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interactiveSearch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циклова інтерфейсна обгортка навколо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Архітектурне проєктування модуля Ковальчука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рамках загальної архітектури підрозділ “Business Logic” реалізує саме функції пошуку та виведення.</w:t>
      </w:r>
    </w:p>
    <w:p>
      <w:pPr>
        <w:numPr>
          <w:ilvl w:val="0"/>
          <w:numId w:val="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відповідає за логіку пошуку по всіх вузлах; у разі успіху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одразу друкує знайдений запис (за допомогою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displaySingleRecord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створює “репорт” реєстру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або виводить у консоль, або пише в зазначений файл.</w:t>
      </w:r>
    </w:p>
    <w:p>
      <w:pPr>
        <w:numPr>
          <w:ilvl w:val="0"/>
          <w:numId w:val="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displaySingleRecord / displaySingleRecordToFile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деталізоване (рядок за рядком) виведення атрибутів одного вузла.</w:t>
      </w:r>
    </w:p>
    <w:p>
      <w:pPr>
        <w:numPr>
          <w:ilvl w:val="0"/>
          <w:numId w:val="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interactiveSearch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інтерфейсна обгортка, що дозволяє користувачеві багаторазово повторювати пошук за кодом без повернення до головного меню.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Детальне проєктування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Алгоритм функції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searchByCode</w:t>
      </w:r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head ==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“Реєстр порожній!”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повернути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Ітерувати по списку: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current = head;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while (current != nullptr) {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(current-&gt;edeboCode == code) {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cout &lt;&lt; "\n===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ЗНАЙДЕНО ЗАПИС ===\n";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displaySingleRecord(current);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return current;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current = current-&gt;next;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вийшли з циклу без знаходження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“Запис з кодом ЄДЕБО не знайдено.”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повернути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Алгоритм функції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displayRegistry</w:t>
      </w:r>
    </w:p>
    <w:p>
      <w:pPr>
        <w:numPr>
          <w:ilvl w:val="0"/>
          <w:numId w:val="7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head ==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outputFile.empty()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“Реєстр порожній!”.</w:t>
      </w:r>
    </w:p>
    <w:p>
      <w:pPr>
        <w:numPr>
          <w:ilvl w:val="0"/>
          <w:numId w:val="7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Інакше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створити текстовий файл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outputFile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записати “Реєстр порожній!”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“Повідомлення записано у файл ”.</w:t>
      </w:r>
    </w:p>
    <w:p>
      <w:pPr>
        <w:numPr>
          <w:ilvl w:val="0"/>
          <w:numId w:val="7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Вихід.</w:t>
      </w:r>
    </w:p>
    <w:p>
      <w:pPr>
        <w:numPr>
          <w:ilvl w:val="0"/>
          <w:numId w:val="7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outputFile.empty()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(консольний режим):</w:t>
      </w:r>
    </w:p>
    <w:p>
      <w:pPr>
        <w:numPr>
          <w:ilvl w:val="0"/>
          <w:numId w:val="75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заголовок (80 символів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«=»,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 реєстру тощо).</w:t>
      </w:r>
    </w:p>
    <w:p>
      <w:pPr>
        <w:numPr>
          <w:ilvl w:val="0"/>
          <w:numId w:val="75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count = 1; current = head;</w:t>
      </w:r>
    </w:p>
    <w:p>
      <w:pPr>
        <w:numPr>
          <w:ilvl w:val="0"/>
          <w:numId w:val="75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current !=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6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\n--- ЗАПИС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count ---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6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displaySingleRecord(current)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6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current = current-&gt;next; count++;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7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Після циклу вивести “Всього записів: count-1” і закрити рамку 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«=».</w:t>
      </w:r>
    </w:p>
    <w:p>
      <w:pPr>
        <w:numPr>
          <w:ilvl w:val="0"/>
          <w:numId w:val="7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outputFile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заданий (файл):</w:t>
      </w:r>
    </w:p>
    <w:p>
      <w:pPr>
        <w:numPr>
          <w:ilvl w:val="0"/>
          <w:numId w:val="79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Відкрити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ofstream file(outputFile)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!file.is_open()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“Помилка створення файлу” і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9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Записати в файл ті ж самі рядки, що й для консолі, але через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 &lt;&lt; 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9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Після завершення циклу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file.close()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“Реєстр успішно експортовано у файл ” + “Записано N записів.”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Алгоритм функції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displaySingleRecord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та версія для файлу</w:t>
      </w:r>
    </w:p>
    <w:p>
      <w:pPr>
        <w:numPr>
          <w:ilvl w:val="0"/>
          <w:numId w:val="8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послідовності виводити: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Код закладу в ЄДЕБО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Повне найменування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Коротка назва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Повне найменування (англ.)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Форма власності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Орган управління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Посада керівника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ПІБ керівника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Юридична адреса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Телефон/факс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Електронна пошта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Веб-сайт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ОЦ 'Крим-Україна' (Так/Ні)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ОЦ 'Донбас-Україна' (Так/Ні)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Військова кафедра (Так/Ні)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Рік заснування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Версія для файлу робить ті самі кроки, але через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 &lt;&lt; … &lt;&lt; endl;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Алгоритм функції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interactiveSearch</w:t>
      </w:r>
    </w:p>
    <w:p>
      <w:pPr>
        <w:numPr>
          <w:ilvl w:val="0"/>
          <w:numId w:val="8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head ==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одразу “Реєстр порожній!”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повернутися до меню.</w:t>
      </w:r>
    </w:p>
    <w:p>
      <w:pPr>
        <w:numPr>
          <w:ilvl w:val="0"/>
          <w:numId w:val="8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Інакше: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 choice;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 {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"\n===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ПОШУК ЗАКЛАДУ ЗА КОДОМ ЄДЕБО ===\n";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Введіть код ЄДЕБО: ";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Перевірка правильності введення: поки (!(cin &gt;&gt; code) || code &lt;= 0)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просити повторити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searchByCode(head, code);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"\n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Здійснити ще один пошук? (y/n): ";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choice;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 while (choice == 'y' || choice == 'Y');</w:t>
      </w:r>
    </w:p>
    <w:p>
      <w:pPr>
        <w:numPr>
          <w:ilvl w:val="0"/>
          <w:numId w:val="8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Повернути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(програма повертається до головного меню).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Тестування модуля Ковальчука</w:t>
      </w:r>
    </w:p>
    <w:tbl>
      <w:tblPr/>
      <w:tblGrid>
        <w:gridCol w:w="1395"/>
        <w:gridCol w:w="4013"/>
        <w:gridCol w:w="1720"/>
        <w:gridCol w:w="1229"/>
      </w:tblGrid>
      <w:tr>
        <w:trPr>
          <w:trHeight w:val="1" w:hRule="atLeast"/>
          <w:jc w:val="left"/>
        </w:trPr>
        <w:tc>
          <w:tcPr>
            <w:tcW w:w="13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ID</w:t>
            </w:r>
          </w:p>
        </w:tc>
        <w:tc>
          <w:tcPr>
            <w:tcW w:w="40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Action (test steps)</w:t>
            </w:r>
          </w:p>
        </w:tc>
        <w:tc>
          <w:tcPr>
            <w:tcW w:w="17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Result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13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K-01</w:t>
            </w:r>
          </w:p>
        </w:tc>
        <w:tc>
          <w:tcPr>
            <w:tcW w:w="40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searchByCode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порожньому списку:</w:t>
            </w:r>
          </w:p>
        </w:tc>
        <w:tc>
          <w:tcPr>
            <w:tcW w:w="17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9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head 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code =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searchByCode(nullptr, 100)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Виводиться “Реєстр порожній!”</w:t>
        <w:br/>
        <w:t xml:space="preserve">Повертається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passed |</w:t>
        <w:br/>
        <w:t xml:space="preserve">| K-02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 присутній:</w:t>
      </w:r>
    </w:p>
    <w:p>
      <w:pPr>
        <w:numPr>
          <w:ilvl w:val="0"/>
          <w:numId w:val="9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списку є записи з кодами 10, 20, 30.</w:t>
      </w:r>
    </w:p>
    <w:p>
      <w:pPr>
        <w:numPr>
          <w:ilvl w:val="0"/>
          <w:numId w:val="9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searchByCode(head, 20)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Виводиться: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===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ЗНАЙДЕНО ЗАПИС ===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Код закладу в ЄДЕБО: 20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...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всі інші поля цього вузла) ...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Повертається вказівник на вузол з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edeboCode =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passed |</w:t>
        <w:br/>
        <w:t xml:space="preserve">| K-03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 відсутній: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Ті ж дані зі списку (10, 20, 30).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searchByCode(head, 99)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Виводиться “Запис з кодом ЄДЕБО 99 не знайдено в реєстрі.”</w:t>
        <w:br/>
        <w:t xml:space="preserve">Повертається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passed |</w:t>
        <w:br/>
        <w:t xml:space="preserve">| K-04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порожній список (консоль):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head 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outputFile = ""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displayRegistry(nullptr, "")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Виводиться “Реєстр порожній!”. | passed |</w:t>
        <w:br/>
        <w:t xml:space="preserve">| K-05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порожній список (файл):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head 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outputFile = "empty.txt"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displayRegistry(nullptr, "empty.txt")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Перевірити, що створено файл “empty.txt” з текстом “Реєстр порожній!”. | Консоль: “Повідомлення записано у файл empty.txt”.</w:t>
        <w:br/>
        <w:t xml:space="preserve">Файл “empty.txt” містить одну строку “Реєстр порожній!”. | passed |</w:t>
        <w:br/>
        <w:t xml:space="preserve">| K-06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непорожній список (консоль):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Сформувати список із 2 записів (код=5, код=15).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displayRegistry(head, "")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Консоль демонструє: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РЕЄСТР СУБ'ЄКТІВ ОСВІТНЬОЇ ДІЯЛЬНОСТІ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ЗАКЛАДИ ВИЩОЇ ОСВІТИ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ЗАПИС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1 ---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Код закладу в ЄДЕБО: 5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...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усі поля першого вузла) ...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ЗАПИС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2 ---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Код закладу в ЄДЕБО: 15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...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усі поля другого вузла) ...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Всього записів у реєстрі: 2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```                                                                                                                        | passed      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K-07         | **displayRegistry**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непорожній список (файл):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Список із 1 запису (код=42).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Виклик `displayRegistry(head, "out.txt")`.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Відкрити “out.txt” і перевірити вміст.                                                                                                                                            | Консоль: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Реєстр успішно експортовано у файл out.txt”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Записано 1 запис.”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Файл “out.txt” містить усі поля одного запису у вказаному форматі, включно з рамками `=====` та “--- ЗАПИС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1 ---”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та підрахунком “Всього записів: 1”.           | passed      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K-08         | **displaySingleRecord**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для виведення в консоль):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Створити вручну вузол `inst` із кодом=77 та заповненими іншими полями.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Виклик `displaySingleRecord(inst)`.                                                                                                                                                | Консоль виводить усі поля вузла `inst`, кожна назва поля + значення на окремому рядку.                                                                                       | passed      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K-09         | **interactiveSearch**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циклова робота: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Список із кодів [101, 202, 303].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Виклик `interactiveSearch(head)`.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Ввести “202”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переконатися, що знайшло запис 202.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4.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Ввести ‘y’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другий пошук. Ввести “999”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не знайдено”.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Ввести ‘n’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вихід до меню.                                                                                                                                            | Перший пошук: “=== ЗНАЙДЕНО ЗАПИС ===” + поля.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Другий: “Запис з кодом ЄДЕБО 999 не знайдено.”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Після ‘n’ програма повертається до головного меню.                                                                                                                              | passed      |</w:t>
      </w:r>
    </w:p>
    <w:p>
      <w:pPr>
        <w:tabs>
          <w:tab w:val="left" w:pos="720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3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38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15">
    <w:abstractNumId w:val="162"/>
  </w:num>
  <w:num w:numId="17">
    <w:abstractNumId w:val="156"/>
  </w:num>
  <w:num w:numId="20">
    <w:abstractNumId w:val="150"/>
  </w:num>
  <w:num w:numId="22">
    <w:abstractNumId w:val="144"/>
  </w:num>
  <w:num w:numId="26">
    <w:abstractNumId w:val="138"/>
  </w:num>
  <w:num w:numId="34">
    <w:abstractNumId w:val="132"/>
  </w:num>
  <w:num w:numId="36">
    <w:abstractNumId w:val="126"/>
  </w:num>
  <w:num w:numId="38">
    <w:abstractNumId w:val="120"/>
  </w:num>
  <w:num w:numId="41">
    <w:abstractNumId w:val="114"/>
  </w:num>
  <w:num w:numId="43">
    <w:abstractNumId w:val="108"/>
  </w:num>
  <w:num w:numId="46">
    <w:abstractNumId w:val="102"/>
  </w:num>
  <w:num w:numId="48">
    <w:abstractNumId w:val="96"/>
  </w:num>
  <w:num w:numId="50">
    <w:abstractNumId w:val="90"/>
  </w:num>
  <w:num w:numId="52">
    <w:abstractNumId w:val="84"/>
  </w:num>
  <w:num w:numId="54">
    <w:abstractNumId w:val="78"/>
  </w:num>
  <w:num w:numId="57">
    <w:abstractNumId w:val="72"/>
  </w:num>
  <w:num w:numId="59">
    <w:abstractNumId w:val="66"/>
  </w:num>
  <w:num w:numId="61">
    <w:abstractNumId w:val="60"/>
  </w:num>
  <w:num w:numId="64">
    <w:abstractNumId w:val="54"/>
  </w:num>
  <w:num w:numId="66">
    <w:abstractNumId w:val="48"/>
  </w:num>
  <w:num w:numId="68">
    <w:abstractNumId w:val="42"/>
  </w:num>
  <w:num w:numId="72">
    <w:abstractNumId w:val="36"/>
  </w:num>
  <w:num w:numId="75">
    <w:abstractNumId w:val="13"/>
  </w:num>
  <w:num w:numId="76">
    <w:abstractNumId w:val="30"/>
  </w:num>
  <w:num w:numId="77">
    <w:abstractNumId w:val="7"/>
  </w:num>
  <w:num w:numId="78">
    <w:abstractNumId w:val="24"/>
  </w:num>
  <w:num w:numId="79">
    <w:abstractNumId w:val="1"/>
  </w:num>
  <w:num w:numId="81">
    <w:abstractNumId w:val="18"/>
  </w:num>
  <w:num w:numId="84">
    <w:abstractNumId w:val="12"/>
  </w:num>
  <w:num w:numId="93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