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2F3983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Міністерство освіти і науки України</w:t>
      </w:r>
    </w:p>
    <w:p w:rsidR="00F20441" w:rsidRPr="002F3983" w:rsidRDefault="00E46EB1" w:rsidP="00E46EB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Центральноукраїнський</w:t>
      </w:r>
      <w:r w:rsidR="00F20441" w:rsidRPr="002F3983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:rsidR="00F20441" w:rsidRPr="002F3983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Механіко-технологічний факультет</w:t>
      </w:r>
    </w:p>
    <w:p w:rsidR="00F20441" w:rsidRPr="002F3983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ЗВІТ</w:t>
      </w:r>
    </w:p>
    <w:p w:rsidR="00F20441" w:rsidRPr="002F1C05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>ПРО ВИКОНАННЯ ЛАБОРАТОРН</w:t>
      </w:r>
      <w:r w:rsidR="00E46EB1" w:rsidRPr="002F3983">
        <w:rPr>
          <w:color w:val="000000" w:themeColor="text1"/>
          <w:sz w:val="28"/>
          <w:szCs w:val="28"/>
        </w:rPr>
        <w:t>ОЇ</w:t>
      </w:r>
      <w:r w:rsidRPr="002F3983">
        <w:rPr>
          <w:color w:val="000000" w:themeColor="text1"/>
          <w:sz w:val="28"/>
          <w:szCs w:val="28"/>
        </w:rPr>
        <w:t xml:space="preserve"> РОБ</w:t>
      </w:r>
      <w:r w:rsidR="008B49E7">
        <w:rPr>
          <w:color w:val="000000" w:themeColor="text1"/>
          <w:sz w:val="28"/>
          <w:szCs w:val="28"/>
        </w:rPr>
        <w:t>ОТИ №</w:t>
      </w:r>
      <w:r w:rsidR="008B49E7" w:rsidRPr="002F1C05">
        <w:rPr>
          <w:color w:val="000000" w:themeColor="text1"/>
          <w:sz w:val="28"/>
          <w:szCs w:val="28"/>
          <w:lang w:val="ru-RU"/>
        </w:rPr>
        <w:t>10</w:t>
      </w:r>
    </w:p>
    <w:p w:rsidR="004D14D7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 навчальної дисципліни </w:t>
      </w:r>
    </w:p>
    <w:p w:rsidR="00F20441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“</w:t>
      </w:r>
      <w:r w:rsidR="004D14D7" w:rsidRPr="002F3983">
        <w:rPr>
          <w:color w:val="000000" w:themeColor="text1"/>
          <w:sz w:val="28"/>
          <w:szCs w:val="28"/>
        </w:rPr>
        <w:t>Базові методології та технології</w:t>
      </w:r>
      <w:r w:rsidRPr="002F3983">
        <w:rPr>
          <w:color w:val="000000" w:themeColor="text1"/>
          <w:sz w:val="28"/>
          <w:szCs w:val="28"/>
        </w:rPr>
        <w:t xml:space="preserve"> програмування”</w:t>
      </w:r>
    </w:p>
    <w:p w:rsidR="00E46EB1" w:rsidRPr="002F3983" w:rsidRDefault="00E46EB1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</w:p>
    <w:p w:rsidR="00C35DB3" w:rsidRPr="002F1C05" w:rsidRDefault="00C35DB3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C35DB3">
        <w:rPr>
          <w:color w:val="000000" w:themeColor="text1"/>
          <w:sz w:val="28"/>
          <w:szCs w:val="28"/>
        </w:rPr>
        <w:t xml:space="preserve">РЕАЛІЗАЦІЯ ПРОГРАМНИХ МОДУЛІВ ОБРОБЛЕННЯ ДАНИХ </w:t>
      </w:r>
    </w:p>
    <w:p w:rsidR="001D58CE" w:rsidRPr="002F3983" w:rsidRDefault="00C35DB3" w:rsidP="00F20441">
      <w:pPr>
        <w:jc w:val="center"/>
        <w:rPr>
          <w:color w:val="000000" w:themeColor="text1"/>
          <w:sz w:val="28"/>
          <w:szCs w:val="28"/>
        </w:rPr>
      </w:pPr>
      <w:r w:rsidRPr="00C35DB3">
        <w:rPr>
          <w:color w:val="000000" w:themeColor="text1"/>
          <w:sz w:val="28"/>
          <w:szCs w:val="28"/>
        </w:rPr>
        <w:t>СКЛАДОВИХ ТИІВ З ФАЙЛОВИМ ВВЕДЕННЯМ/ВИВЕДЕННЯМ</w:t>
      </w:r>
    </w:p>
    <w:p w:rsidR="002864E5" w:rsidRPr="002F3983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ЗАВДАННЯ ВИДАВ</w:t>
      </w:r>
    </w:p>
    <w:p w:rsidR="00DD5737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доцент кафедри кібербезпеки та</w:t>
      </w:r>
      <w:r w:rsidR="00C772A3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:rsidR="002864E5" w:rsidRPr="002F3983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Доренський О. П. </w:t>
      </w:r>
    </w:p>
    <w:p w:rsidR="002864E5" w:rsidRPr="002F3983" w:rsidRDefault="00AC67EE" w:rsidP="00EE7372">
      <w:pPr>
        <w:ind w:left="5812"/>
        <w:rPr>
          <w:color w:val="000000" w:themeColor="text1"/>
          <w:sz w:val="28"/>
          <w:szCs w:val="28"/>
        </w:rPr>
      </w:pPr>
      <w:hyperlink r:id="rId7" w:history="1">
        <w:r w:rsidR="00DD5737" w:rsidRPr="002F3983">
          <w:rPr>
            <w:rStyle w:val="a3"/>
            <w:color w:val="000000" w:themeColor="text1"/>
          </w:rPr>
          <w:t>https://github.com/odorenskyi/</w:t>
        </w:r>
      </w:hyperlink>
      <w:r w:rsidR="00DD5737" w:rsidRPr="002F3983">
        <w:rPr>
          <w:color w:val="000000" w:themeColor="text1"/>
          <w:sz w:val="28"/>
          <w:szCs w:val="28"/>
        </w:rPr>
        <w:t xml:space="preserve"> </w:t>
      </w:r>
    </w:p>
    <w:p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ВИКОНАВ </w:t>
      </w:r>
    </w:p>
    <w:p w:rsidR="003C1A7C" w:rsidRPr="002F3983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студент </w:t>
      </w:r>
      <w:r w:rsidR="00653074" w:rsidRPr="002F3983">
        <w:rPr>
          <w:color w:val="000000" w:themeColor="text1"/>
          <w:sz w:val="28"/>
          <w:szCs w:val="28"/>
        </w:rPr>
        <w:t xml:space="preserve">академічної </w:t>
      </w:r>
      <w:r w:rsidRPr="002F3983">
        <w:rPr>
          <w:color w:val="000000" w:themeColor="text1"/>
          <w:sz w:val="28"/>
          <w:szCs w:val="28"/>
        </w:rPr>
        <w:t xml:space="preserve">групи </w:t>
      </w:r>
      <w:r w:rsidR="007966E6" w:rsidRPr="002F3983">
        <w:rPr>
          <w:color w:val="000000" w:themeColor="text1"/>
          <w:sz w:val="28"/>
          <w:szCs w:val="28"/>
          <w:lang w:val="ru-RU"/>
        </w:rPr>
        <w:t>КБ-</w:t>
      </w:r>
      <w:r w:rsidR="004D14D7" w:rsidRPr="002F3983">
        <w:rPr>
          <w:color w:val="000000" w:themeColor="text1"/>
          <w:sz w:val="28"/>
          <w:szCs w:val="28"/>
          <w:lang w:val="ru-RU"/>
        </w:rPr>
        <w:t>2</w:t>
      </w:r>
      <w:r w:rsidR="00691FAE" w:rsidRPr="002F3983">
        <w:rPr>
          <w:color w:val="000000" w:themeColor="text1"/>
          <w:sz w:val="28"/>
          <w:szCs w:val="28"/>
          <w:lang w:val="ru-RU"/>
        </w:rPr>
        <w:t>4</w:t>
      </w:r>
    </w:p>
    <w:p w:rsidR="003C1A7C" w:rsidRPr="002F3983" w:rsidRDefault="002F1C05" w:rsidP="00EE7372">
      <w:pPr>
        <w:ind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Радченко М</w:t>
      </w:r>
      <w:r w:rsidR="007966E6" w:rsidRPr="002F3983">
        <w:rPr>
          <w:color w:val="000000" w:themeColor="text1"/>
          <w:sz w:val="28"/>
          <w:szCs w:val="28"/>
        </w:rPr>
        <w:t>.</w:t>
      </w:r>
      <w:r w:rsidR="00913424" w:rsidRPr="002F39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</w:t>
      </w:r>
      <w:r w:rsidR="007966E6" w:rsidRPr="002F3983">
        <w:rPr>
          <w:color w:val="000000" w:themeColor="text1"/>
          <w:sz w:val="28"/>
          <w:szCs w:val="28"/>
        </w:rPr>
        <w:t>.</w:t>
      </w:r>
    </w:p>
    <w:p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ПЕРЕВІРИВ</w:t>
      </w:r>
    </w:p>
    <w:p w:rsidR="003C1A7C" w:rsidRPr="002F3983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викладач</w:t>
      </w:r>
      <w:r w:rsidR="00907F53" w:rsidRPr="002F3983">
        <w:rPr>
          <w:color w:val="000000" w:themeColor="text1"/>
          <w:sz w:val="28"/>
          <w:szCs w:val="28"/>
        </w:rPr>
        <w:t xml:space="preserve"> </w:t>
      </w:r>
      <w:r w:rsidR="00F41CEC" w:rsidRPr="002F3983">
        <w:rPr>
          <w:color w:val="000000" w:themeColor="text1"/>
          <w:sz w:val="28"/>
          <w:szCs w:val="28"/>
        </w:rPr>
        <w:t>к</w:t>
      </w:r>
      <w:r w:rsidR="00907F53" w:rsidRPr="002F3983">
        <w:rPr>
          <w:color w:val="000000" w:themeColor="text1"/>
          <w:sz w:val="28"/>
          <w:szCs w:val="28"/>
        </w:rPr>
        <w:t>афедри</w:t>
      </w:r>
      <w:r w:rsidR="002E6314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кібербезпеки</w:t>
      </w:r>
      <w:r w:rsidR="00F41CEC" w:rsidRPr="002F3983">
        <w:rPr>
          <w:color w:val="000000" w:themeColor="text1"/>
          <w:sz w:val="28"/>
          <w:szCs w:val="28"/>
        </w:rPr>
        <w:t xml:space="preserve"> </w:t>
      </w:r>
      <w:r w:rsidR="000B1120" w:rsidRPr="002F3983">
        <w:rPr>
          <w:color w:val="000000" w:themeColor="text1"/>
          <w:sz w:val="28"/>
          <w:szCs w:val="28"/>
        </w:rPr>
        <w:br/>
      </w:r>
      <w:r w:rsidR="00907F53" w:rsidRPr="002F3983">
        <w:rPr>
          <w:color w:val="000000" w:themeColor="text1"/>
          <w:sz w:val="28"/>
          <w:szCs w:val="28"/>
        </w:rPr>
        <w:t xml:space="preserve">та 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:rsidR="003C1A7C" w:rsidRPr="002F3983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Коваленко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  <w:r w:rsidR="00DD5737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С</w:t>
      </w:r>
      <w:r w:rsidR="007966E6" w:rsidRPr="002F3983">
        <w:rPr>
          <w:color w:val="000000" w:themeColor="text1"/>
          <w:sz w:val="28"/>
          <w:szCs w:val="28"/>
        </w:rPr>
        <w:t>.</w:t>
      </w:r>
    </w:p>
    <w:p w:rsidR="003C1A7C" w:rsidRPr="002F3983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Кропивницький</w:t>
      </w:r>
      <w:r w:rsidR="006A6187" w:rsidRPr="002F3983">
        <w:rPr>
          <w:color w:val="000000" w:themeColor="text1"/>
          <w:sz w:val="28"/>
          <w:szCs w:val="28"/>
        </w:rPr>
        <w:t xml:space="preserve"> –</w:t>
      </w:r>
      <w:r w:rsidR="004213BF" w:rsidRPr="002F3983">
        <w:rPr>
          <w:color w:val="000000" w:themeColor="text1"/>
          <w:sz w:val="28"/>
          <w:szCs w:val="28"/>
        </w:rPr>
        <w:t xml:space="preserve"> 202</w:t>
      </w:r>
      <w:r w:rsidR="00FB2A32" w:rsidRPr="002F3983">
        <w:rPr>
          <w:color w:val="000000" w:themeColor="text1"/>
          <w:sz w:val="28"/>
          <w:szCs w:val="28"/>
        </w:rPr>
        <w:t>5</w:t>
      </w:r>
    </w:p>
    <w:p w:rsidR="00803FFE" w:rsidRPr="002F3983" w:rsidRDefault="00653074" w:rsidP="00EE3EB4">
      <w:pPr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br w:type="page"/>
      </w:r>
    </w:p>
    <w:p w:rsidR="00146951" w:rsidRPr="00C35DB3" w:rsidRDefault="008023B4" w:rsidP="00C35DB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2F3983">
        <w:rPr>
          <w:color w:val="000000" w:themeColor="text1"/>
          <w:sz w:val="28"/>
          <w:szCs w:val="28"/>
        </w:rPr>
        <w:lastRenderedPageBreak/>
        <w:t xml:space="preserve">Мета роботи </w:t>
      </w:r>
      <w:r w:rsidR="00C35DB3" w:rsidRPr="00C35DB3">
        <w:rPr>
          <w:color w:val="000000" w:themeColor="text1"/>
          <w:sz w:val="28"/>
          <w:szCs w:val="28"/>
        </w:rPr>
        <w:t>полягає у набутті ґрунтовних вмінь і практичних</w:t>
      </w:r>
      <w:r w:rsidR="00C35DB3" w:rsidRPr="002F1C05">
        <w:rPr>
          <w:color w:val="000000" w:themeColor="text1"/>
          <w:sz w:val="28"/>
          <w:szCs w:val="28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навичок реалізації у Code::Blocks IDE мовою програмування С++</w:t>
      </w:r>
      <w:r w:rsidR="00C35DB3" w:rsidRPr="002F1C05">
        <w:rPr>
          <w:color w:val="000000" w:themeColor="text1"/>
          <w:sz w:val="28"/>
          <w:szCs w:val="28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програмних модулів створення й оброблення даних типів масив,</w:t>
      </w:r>
      <w:r w:rsidR="00C35DB3" w:rsidRPr="002F1C05">
        <w:rPr>
          <w:color w:val="000000" w:themeColor="text1"/>
          <w:sz w:val="28"/>
          <w:szCs w:val="28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структура, об’єднання, множина, перелік, перетворення типів</w:t>
      </w:r>
      <w:r w:rsidR="00C35DB3" w:rsidRPr="002F1C05">
        <w:rPr>
          <w:color w:val="000000" w:themeColor="text1"/>
          <w:sz w:val="28"/>
          <w:szCs w:val="28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даних, використання файлових потоків та функцій стандартних</w:t>
      </w:r>
      <w:r w:rsidR="00C35DB3" w:rsidRPr="002F1C05">
        <w:rPr>
          <w:color w:val="000000" w:themeColor="text1"/>
          <w:sz w:val="28"/>
          <w:szCs w:val="28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 xml:space="preserve">бібліотек для оброблення символьної інформації. </w:t>
      </w:r>
      <w:r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cr/>
      </w:r>
      <w:r w:rsidR="00146951" w:rsidRPr="002F3983">
        <w:rPr>
          <w:b/>
          <w:bCs/>
          <w:color w:val="000000" w:themeColor="text1"/>
          <w:sz w:val="28"/>
          <w:szCs w:val="28"/>
        </w:rPr>
        <w:t>Варіант №</w:t>
      </w:r>
      <w:r w:rsidR="00C35DB3">
        <w:rPr>
          <w:b/>
          <w:bCs/>
          <w:color w:val="000000" w:themeColor="text1"/>
          <w:sz w:val="28"/>
          <w:szCs w:val="28"/>
          <w:lang w:val="en-US"/>
        </w:rPr>
        <w:t>12</w:t>
      </w:r>
    </w:p>
    <w:p w:rsidR="00146951" w:rsidRPr="002F3983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F454E6" w:rsidRPr="00C5016A" w:rsidRDefault="00F454E6" w:rsidP="00BD4D80">
      <w:pPr>
        <w:pStyle w:val="aa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C5016A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r w:rsidRPr="00C5016A">
        <w:rPr>
          <w:rStyle w:val="a9"/>
          <w:szCs w:val="28"/>
        </w:rPr>
        <w:t>libModules</w:t>
      </w:r>
      <w:r w:rsidR="002F1C05">
        <w:rPr>
          <w:rStyle w:val="a9"/>
          <w:szCs w:val="28"/>
          <w:lang w:val="en-US"/>
        </w:rPr>
        <w:t>Radchenko</w:t>
      </w:r>
      <w:r w:rsidRPr="00C5016A">
        <w:rPr>
          <w:rStyle w:val="a9"/>
          <w:szCs w:val="28"/>
        </w:rPr>
        <w:t>.а</w:t>
      </w:r>
      <w:r w:rsidRPr="00C5016A">
        <w:rPr>
          <w:sz w:val="28"/>
          <w:szCs w:val="28"/>
        </w:rPr>
        <w:t xml:space="preserve"> (проект </w:t>
      </w:r>
      <w:r w:rsidRPr="00C5016A">
        <w:rPr>
          <w:rStyle w:val="a9"/>
          <w:szCs w:val="28"/>
        </w:rPr>
        <w:t>Modules</w:t>
      </w:r>
      <w:r w:rsidR="002F1C05">
        <w:rPr>
          <w:rStyle w:val="a9"/>
          <w:szCs w:val="28"/>
          <w:lang w:val="en-US"/>
        </w:rPr>
        <w:t>Radchenko</w:t>
      </w:r>
      <w:r w:rsidRPr="00C5016A">
        <w:rPr>
          <w:sz w:val="28"/>
          <w:szCs w:val="28"/>
        </w:rPr>
        <w:t xml:space="preserve"> лабораторних робіт №8–9).</w:t>
      </w:r>
    </w:p>
    <w:p w:rsidR="00F454E6" w:rsidRPr="00C5016A" w:rsidRDefault="00F454E6" w:rsidP="00BD4D80">
      <w:pPr>
        <w:pStyle w:val="aa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C5016A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10.1–10.3.</w:t>
      </w:r>
    </w:p>
    <w:p w:rsidR="00C5016A" w:rsidRPr="00C5016A" w:rsidRDefault="00C5016A" w:rsidP="00C5016A">
      <w:pPr>
        <w:pStyle w:val="1"/>
      </w:pPr>
      <w:r w:rsidRPr="00C5016A">
        <w:t>1. Аналіз задачі 10.1</w:t>
      </w:r>
    </w:p>
    <w:p w:rsidR="00C5016A" w:rsidRPr="00C5016A" w:rsidRDefault="00C5016A" w:rsidP="00C5016A">
      <w:pPr>
        <w:pStyle w:val="2"/>
      </w:pPr>
      <w:r w:rsidRPr="00C5016A">
        <w:t>1.1. Вимоги та постановка задачі</w:t>
      </w:r>
    </w:p>
    <w:p w:rsidR="00C5016A" w:rsidRPr="00C5016A" w:rsidRDefault="00C5016A" w:rsidP="00BD4D80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>: Створити вихідний текстовий файл із записом авторської інформації, інформації про мову вхідного речення та обробленого речення.</w:t>
      </w:r>
    </w:p>
    <w:p w:rsidR="00C5016A" w:rsidRPr="00C5016A" w:rsidRDefault="00C5016A" w:rsidP="00BD4D80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Вхідні дані</w:t>
      </w:r>
      <w:r w:rsidRPr="00C5016A">
        <w:rPr>
          <w:color w:val="000000" w:themeColor="text1"/>
          <w:sz w:val="28"/>
          <w:szCs w:val="28"/>
        </w:rPr>
        <w:t>:</w:t>
      </w:r>
      <w:r w:rsidRPr="002F1C05">
        <w:rPr>
          <w:color w:val="000000" w:themeColor="text1"/>
          <w:sz w:val="28"/>
          <w:szCs w:val="28"/>
        </w:rPr>
        <w:t xml:space="preserve"> </w:t>
      </w:r>
      <w:r w:rsidRPr="00C5016A">
        <w:rPr>
          <w:color w:val="000000" w:themeColor="text1"/>
          <w:sz w:val="28"/>
          <w:szCs w:val="28"/>
        </w:rPr>
        <w:t>Текстовий файл, який містить довільне речення (як українською, так і англійською).</w:t>
      </w:r>
    </w:p>
    <w:p w:rsidR="00C5016A" w:rsidRPr="00C5016A" w:rsidRDefault="00C5016A" w:rsidP="00BD4D80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Обробка речення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Визначення мови</w:t>
      </w:r>
      <w:r w:rsidRPr="00C5016A">
        <w:rPr>
          <w:color w:val="000000" w:themeColor="text1"/>
          <w:sz w:val="28"/>
          <w:szCs w:val="28"/>
        </w:rPr>
        <w:t>: Проаналізувати вміст файла для визначення, чи переважають латинські символи (англійська) чи кириличні (українська).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Обробка англійського речення</w:t>
      </w:r>
      <w:r w:rsidRPr="00C5016A">
        <w:rPr>
          <w:color w:val="000000" w:themeColor="text1"/>
          <w:sz w:val="28"/>
          <w:szCs w:val="28"/>
        </w:rPr>
        <w:t>: Перетворити всі літери у верхній регістр.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Обробка українського речення</w:t>
      </w:r>
      <w:r w:rsidRPr="00C5016A">
        <w:rPr>
          <w:color w:val="000000" w:themeColor="text1"/>
          <w:sz w:val="28"/>
          <w:szCs w:val="28"/>
        </w:rPr>
        <w:t>: Видалити слова «лінощі», «сесія», «академзаборгованість» (з урахуванням можливих варіацій регістру).</w:t>
      </w:r>
    </w:p>
    <w:p w:rsidR="00C5016A" w:rsidRPr="00C5016A" w:rsidRDefault="00C5016A" w:rsidP="00BD4D80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Запис вихідних даних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авторської інформації:</w:t>
      </w:r>
    </w:p>
    <w:p w:rsidR="00C5016A" w:rsidRPr="00C5016A" w:rsidRDefault="00C5016A" w:rsidP="00C5016A">
      <w:pPr>
        <w:pStyle w:val="a7"/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"</w:t>
      </w:r>
      <w:r w:rsidRPr="002F1C05">
        <w:rPr>
          <w:color w:val="000000" w:themeColor="text1"/>
          <w:sz w:val="28"/>
          <w:szCs w:val="28"/>
          <w:lang w:val="ru-RU"/>
        </w:rPr>
        <w:t>Інформація про автора</w:t>
      </w:r>
      <w:r w:rsidRPr="00C5016A">
        <w:rPr>
          <w:color w:val="000000" w:themeColor="text1"/>
          <w:sz w:val="28"/>
          <w:szCs w:val="28"/>
        </w:rPr>
        <w:t xml:space="preserve">: </w:t>
      </w:r>
      <w:r w:rsidR="00622DEB">
        <w:rPr>
          <w:color w:val="000000" w:themeColor="text1"/>
          <w:sz w:val="28"/>
          <w:szCs w:val="28"/>
          <w:lang w:val="ru-RU"/>
        </w:rPr>
        <w:t>Максим Радченко</w:t>
      </w:r>
      <w:bookmarkStart w:id="0" w:name="_GoBack"/>
      <w:bookmarkEnd w:id="0"/>
      <w:r w:rsidRPr="00C5016A">
        <w:rPr>
          <w:color w:val="000000" w:themeColor="text1"/>
          <w:sz w:val="28"/>
          <w:szCs w:val="28"/>
        </w:rPr>
        <w:t>, Центральноукраїнський Національний Технічний Університет, Кропивницький, Україна, 2025."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інформації про мову вхідного речення.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обробленого речення відповідно до визначеної логіки.</w:t>
      </w:r>
    </w:p>
    <w:p w:rsidR="00C5016A" w:rsidRPr="00C5016A" w:rsidRDefault="00C5016A" w:rsidP="00BD4D80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Особливості реалізації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lastRenderedPageBreak/>
        <w:t>Файл для запису створюється, якщо не існує, або очищається (перезаписується) перед записом.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Перевірка відкриття файлового потоку як для читання, так і для запису.</w:t>
      </w:r>
    </w:p>
    <w:p w:rsidR="00C5016A" w:rsidRPr="00C5016A" w:rsidRDefault="00C5016A" w:rsidP="00C5016A">
      <w:pPr>
        <w:pStyle w:val="2"/>
      </w:pPr>
      <w:r w:rsidRPr="00C5016A">
        <w:t>1.2. Архітектурне проектування (10.1)</w:t>
      </w:r>
    </w:p>
    <w:p w:rsidR="00C5016A" w:rsidRPr="00C5016A" w:rsidRDefault="00C5016A" w:rsidP="00BD4D80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Модуль читання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Читає вхідне речення з файлу.</w:t>
      </w:r>
    </w:p>
    <w:p w:rsidR="00C5016A" w:rsidRPr="00C5016A" w:rsidRDefault="00C5016A" w:rsidP="00BD4D80">
      <w:pPr>
        <w:pStyle w:val="a7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Перевірка успішного відкриття файлу.</w:t>
      </w:r>
    </w:p>
    <w:p w:rsidR="00C5016A" w:rsidRPr="00C5016A" w:rsidRDefault="00C5016A" w:rsidP="00BD4D80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Модуль аналізу тексту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Функція для аналізу символів: якщо більшість символів – латиниця, визначається англійська мова, інакше – українська.</w:t>
      </w:r>
    </w:p>
    <w:p w:rsidR="00C5016A" w:rsidRPr="00C5016A" w:rsidRDefault="00C5016A" w:rsidP="00BD4D80">
      <w:pPr>
        <w:pStyle w:val="a7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Якщо англійський текст – застосовується функція конвертації до верхнього регістру.</w:t>
      </w:r>
    </w:p>
    <w:p w:rsidR="00C5016A" w:rsidRPr="00C5016A" w:rsidRDefault="00C5016A" w:rsidP="00BD4D80">
      <w:pPr>
        <w:pStyle w:val="a7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Якщо український текст – застосовується функція пошуку та виключення слів "лінощі", "сесія", "академзаборгованість".</w:t>
      </w:r>
    </w:p>
    <w:p w:rsidR="00C5016A" w:rsidRPr="00C5016A" w:rsidRDefault="00C5016A" w:rsidP="00BD4D80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Модуль запису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Створює або очищує вихідний файл.</w:t>
      </w:r>
    </w:p>
    <w:p w:rsidR="00C5016A" w:rsidRPr="00C5016A" w:rsidRDefault="00C5016A" w:rsidP="00BD4D80">
      <w:pPr>
        <w:pStyle w:val="a7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Записує послідовно: авторські дані, інформацію про мову, оброблене речення.</w:t>
      </w:r>
    </w:p>
    <w:p w:rsidR="00C5016A" w:rsidRPr="00C5016A" w:rsidRDefault="00C5016A" w:rsidP="00BD4D80">
      <w:pPr>
        <w:pStyle w:val="a7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Закриває файловий потік після запису.</w:t>
      </w:r>
    </w:p>
    <w:p w:rsidR="00C5016A" w:rsidRPr="00C5016A" w:rsidRDefault="00C5016A" w:rsidP="00C5016A">
      <w:pPr>
        <w:pStyle w:val="1"/>
      </w:pPr>
      <w:r w:rsidRPr="00C5016A">
        <w:t>2. Аналіз задачі 10.2</w:t>
      </w:r>
    </w:p>
    <w:p w:rsidR="00C5016A" w:rsidRPr="00C5016A" w:rsidRDefault="00C5016A" w:rsidP="00C5016A">
      <w:pPr>
        <w:pStyle w:val="2"/>
      </w:pPr>
      <w:r w:rsidRPr="00C5016A">
        <w:t>2.1. Вимоги та постановка задачі</w:t>
      </w:r>
    </w:p>
    <w:p w:rsidR="00C5016A" w:rsidRPr="00C5016A" w:rsidRDefault="00C5016A" w:rsidP="00BD4D8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>: Доповнити (дозаписати) вхідний текстовий файл додатковою інформацією.</w:t>
      </w:r>
    </w:p>
    <w:p w:rsidR="00C5016A" w:rsidRPr="00C5016A" w:rsidRDefault="00C5016A" w:rsidP="00BD4D8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Додаткова інформація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Текст статті 62 Закону України "Про вищу освіту". Цей текст може бути збережений як константа або завантажуватись із зовнішнього джерела.</w:t>
      </w:r>
    </w:p>
    <w:p w:rsidR="00C5016A" w:rsidRPr="00C5016A" w:rsidRDefault="00C5016A" w:rsidP="00BD4D80">
      <w:pPr>
        <w:pStyle w:val="a7"/>
        <w:numPr>
          <w:ilvl w:val="1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Дата та час моменту дозапису (отримання локальної дати та часу через стандартні функції з </w:t>
      </w:r>
      <w:r w:rsidRPr="00805971">
        <w:rPr>
          <w:rStyle w:val="a9"/>
        </w:rPr>
        <w:t>&lt;ctime&gt;</w:t>
      </w:r>
      <w:r w:rsidRPr="00C5016A">
        <w:rPr>
          <w:color w:val="000000" w:themeColor="text1"/>
          <w:sz w:val="28"/>
          <w:szCs w:val="28"/>
        </w:rPr>
        <w:t>/</w:t>
      </w:r>
      <w:r w:rsidRPr="00805971">
        <w:rPr>
          <w:rStyle w:val="a9"/>
        </w:rPr>
        <w:t>&lt;time.h&gt;</w:t>
      </w:r>
      <w:r w:rsidRPr="00C5016A">
        <w:rPr>
          <w:color w:val="000000" w:themeColor="text1"/>
          <w:sz w:val="28"/>
          <w:szCs w:val="28"/>
        </w:rPr>
        <w:t>).</w:t>
      </w:r>
    </w:p>
    <w:p w:rsidR="00C5016A" w:rsidRPr="00C5016A" w:rsidRDefault="00C5016A" w:rsidP="00BD4D8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Режим роботи з файлом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Вхідний файл відкривається в режимі допису (append).</w:t>
      </w:r>
    </w:p>
    <w:p w:rsidR="00C5016A" w:rsidRPr="00C5016A" w:rsidRDefault="00C5016A" w:rsidP="00BD4D80">
      <w:pPr>
        <w:pStyle w:val="a7"/>
        <w:numPr>
          <w:ilvl w:val="1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Потрібна перевірка відкриття потоку для дозапису.</w:t>
      </w:r>
    </w:p>
    <w:p w:rsidR="00C5016A" w:rsidRPr="00C5016A" w:rsidRDefault="00C5016A" w:rsidP="00BD4D80">
      <w:pPr>
        <w:pStyle w:val="a7"/>
        <w:numPr>
          <w:ilvl w:val="1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Після операцій потік слід закрити.</w:t>
      </w:r>
    </w:p>
    <w:p w:rsidR="00C5016A" w:rsidRPr="00C5016A" w:rsidRDefault="00C5016A" w:rsidP="00C5016A">
      <w:pPr>
        <w:pStyle w:val="2"/>
      </w:pPr>
      <w:r w:rsidRPr="00C5016A">
        <w:lastRenderedPageBreak/>
        <w:t>2.2. Архітектурне проектування (10.2)</w:t>
      </w:r>
    </w:p>
    <w:p w:rsidR="00C5016A" w:rsidRPr="00C5016A" w:rsidRDefault="00C5016A" w:rsidP="00BD4D80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Модуль дозапису інформації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Функція для відкриття файлу в режимі append.</w:t>
      </w:r>
    </w:p>
    <w:p w:rsidR="00C5016A" w:rsidRPr="00C5016A" w:rsidRDefault="00C5016A" w:rsidP="00BD4D80">
      <w:pPr>
        <w:pStyle w:val="a7"/>
        <w:numPr>
          <w:ilvl w:val="1"/>
          <w:numId w:val="1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Функція отримання поточного часу у вигляді рядка.</w:t>
      </w:r>
    </w:p>
    <w:p w:rsidR="00C5016A" w:rsidRPr="00C5016A" w:rsidRDefault="00C5016A" w:rsidP="00BD4D80">
      <w:pPr>
        <w:pStyle w:val="a7"/>
        <w:numPr>
          <w:ilvl w:val="1"/>
          <w:numId w:val="1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тексту статті 62 та рядка з датою й часом.</w:t>
      </w:r>
    </w:p>
    <w:p w:rsidR="00C5016A" w:rsidRPr="00C5016A" w:rsidRDefault="00C5016A" w:rsidP="00BD4D80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Обробка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Відкриття файлу, перевірка успішного відкриття, дозапис та закриття потоку.</w:t>
      </w:r>
    </w:p>
    <w:p w:rsidR="00C5016A" w:rsidRPr="00C5016A" w:rsidRDefault="00C5016A" w:rsidP="00C5016A">
      <w:pPr>
        <w:pStyle w:val="1"/>
      </w:pPr>
      <w:r w:rsidRPr="00C5016A">
        <w:t>3. Аналіз задачі 10.3</w:t>
      </w:r>
    </w:p>
    <w:p w:rsidR="00C5016A" w:rsidRPr="00C5016A" w:rsidRDefault="00C5016A" w:rsidP="00C5016A">
      <w:pPr>
        <w:pStyle w:val="2"/>
      </w:pPr>
      <w:r w:rsidRPr="00C5016A">
        <w:t>3.1. Вимоги та постановка задачі</w:t>
      </w:r>
    </w:p>
    <w:p w:rsidR="00C5016A" w:rsidRPr="00C5016A" w:rsidRDefault="00C5016A" w:rsidP="00BD4D80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>: Доповнити вихідний текстовий файл результатами числових обчислень.</w:t>
      </w:r>
    </w:p>
    <w:p w:rsidR="00C5016A" w:rsidRPr="00C5016A" w:rsidRDefault="00C5016A" w:rsidP="00BD4D80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Вхідні дані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Три числові значення: </w:t>
      </w:r>
      <w:r w:rsidRPr="00C5016A">
        <w:rPr>
          <w:rStyle w:val="a8"/>
          <w:color w:val="000000" w:themeColor="text1"/>
          <w:sz w:val="28"/>
          <w:szCs w:val="28"/>
        </w:rPr>
        <w:t>x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a8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a8"/>
          <w:color w:val="000000" w:themeColor="text1"/>
          <w:sz w:val="28"/>
          <w:szCs w:val="28"/>
        </w:rPr>
        <w:t>z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BD4D80">
      <w:pPr>
        <w:pStyle w:val="a7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Натуральне число </w:t>
      </w:r>
      <w:r w:rsidRPr="00C5016A">
        <w:rPr>
          <w:rStyle w:val="a8"/>
          <w:color w:val="000000" w:themeColor="text1"/>
          <w:sz w:val="28"/>
          <w:szCs w:val="28"/>
        </w:rPr>
        <w:t>b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BD4D80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Обчислення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Виклик функції </w:t>
      </w:r>
      <w:r w:rsidRPr="00A6505E">
        <w:rPr>
          <w:rStyle w:val="a9"/>
        </w:rPr>
        <w:t>s_calculation(x, y, z)</w:t>
      </w:r>
      <w:r w:rsidRPr="00C5016A">
        <w:rPr>
          <w:color w:val="000000" w:themeColor="text1"/>
          <w:sz w:val="28"/>
          <w:szCs w:val="28"/>
        </w:rPr>
        <w:t xml:space="preserve"> з заголовкового файлу </w:t>
      </w:r>
      <w:r w:rsidRPr="00A6505E">
        <w:rPr>
          <w:rStyle w:val="a9"/>
        </w:rPr>
        <w:t>ModulesZaritsky</w:t>
      </w:r>
      <w:r w:rsidR="00A6505E" w:rsidRPr="00A6505E">
        <w:rPr>
          <w:rStyle w:val="a9"/>
        </w:rPr>
        <w:t>i</w:t>
      </w:r>
      <w:r w:rsidRPr="00C5016A">
        <w:rPr>
          <w:color w:val="000000" w:themeColor="text1"/>
          <w:sz w:val="28"/>
          <w:szCs w:val="28"/>
        </w:rPr>
        <w:t xml:space="preserve"> для отримання певного результату.</w:t>
      </w:r>
    </w:p>
    <w:p w:rsidR="00C5016A" w:rsidRPr="00C5016A" w:rsidRDefault="00C5016A" w:rsidP="00BD4D80">
      <w:pPr>
        <w:pStyle w:val="a7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Перетворення числа </w:t>
      </w:r>
      <w:r w:rsidRPr="00C5016A">
        <w:rPr>
          <w:rStyle w:val="a8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 до двійкового формату (через алгоритм послідовного ділення на 2 з накопиченням остач).</w:t>
      </w:r>
    </w:p>
    <w:p w:rsidR="00C5016A" w:rsidRPr="00C5016A" w:rsidRDefault="00C5016A" w:rsidP="00BD4D80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Вивід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Дописування до вихідного файлу результату виконання функції </w:t>
      </w:r>
      <w:r w:rsidRPr="00A6505E">
        <w:rPr>
          <w:rStyle w:val="a9"/>
        </w:rPr>
        <w:t>s_calculation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BD4D80">
      <w:pPr>
        <w:pStyle w:val="a7"/>
        <w:numPr>
          <w:ilvl w:val="1"/>
          <w:numId w:val="1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Дописування числа </w:t>
      </w:r>
      <w:r w:rsidRPr="00C5016A">
        <w:rPr>
          <w:rStyle w:val="a8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 у вигляді рядка, що є двійковим представленням.</w:t>
      </w:r>
    </w:p>
    <w:p w:rsidR="00C5016A" w:rsidRPr="00C5016A" w:rsidRDefault="00C5016A" w:rsidP="00BD4D80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Режим роботи з файлом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Вихідний файл відкривається в режимі дозапису (append) із відповідною перевіркою відкриття.</w:t>
      </w:r>
    </w:p>
    <w:p w:rsidR="002F1C05" w:rsidRDefault="002F1C05" w:rsidP="002F1C05">
      <w:pPr>
        <w:pStyle w:val="1"/>
        <w:rPr>
          <w:lang w:val="en-US"/>
        </w:rPr>
      </w:pPr>
    </w:p>
    <w:p w:rsidR="002F1C05" w:rsidRDefault="002F1C05" w:rsidP="002F1C05">
      <w:pPr>
        <w:pStyle w:val="1"/>
        <w:rPr>
          <w:lang w:val="en-US"/>
        </w:rPr>
      </w:pPr>
    </w:p>
    <w:p w:rsidR="002F1C05" w:rsidRDefault="002F1C05" w:rsidP="002F1C05">
      <w:pPr>
        <w:pStyle w:val="1"/>
        <w:rPr>
          <w:lang w:val="en-US"/>
        </w:rPr>
      </w:pPr>
    </w:p>
    <w:p w:rsidR="002F1C05" w:rsidRPr="002F1C05" w:rsidRDefault="00933076" w:rsidP="002F1C05">
      <w:pPr>
        <w:pStyle w:val="1"/>
        <w:rPr>
          <w:lang w:val="en-US"/>
        </w:rPr>
      </w:pPr>
      <w:r>
        <w:rPr>
          <w:lang w:val="en-US"/>
        </w:rPr>
        <w:t>Аргументи досягнення мети: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Поділ завдань на окремі частини (10.1, 10.2, 10.3) дозволив чітко розмежувати функціональність, що значно полегшує тестування й обслуговування програмного коду.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lastRenderedPageBreak/>
        <w:t>Коректне декларування функцій у заголовочному файлі (ModulesRadchenko.h) забезпечило узгодженість між модулями та уніфікований спосіб обміну даними.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Компоновка бібліотеки libModulesRadchenko.a свідчить про здатність перевести модулі у багаторазово використовувані компоненти, що полегшує інтеграцію в інші проєкти.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Застосування ifstream та ofstream забезпечило надійну обробку введення та виведення з/до файлів.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Впровадження перевірки відкриття файлів дозволяє своєчасно виявляти помилки введення/виведення та запобігати критичним збоям.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Функції, що обробляють текст (наприклад, зміна регістру або фільтрація заборонених слів), демонструють гнучке управління вхідними даними та використання стандартних засобів обробки рядків.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Функція, яка визначає мову тексту шляхом підрахунку латинських і кириличних символів, дозволяє програмі автоматично адаптувати подальші дії.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Перетворення англомовного тексту у верхній регістр підтверджує здатність системи змінювати дані відповідно до технічних вимог.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Реалізована функція видалення окремих слів з українських речень демонструє можливість контекстної фільтрації з урахуванням регістру.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Функція s_calculation ілюструє реалізацію математичних обчислень із різними вхідними значеннями.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Функція convertToBinary демонструє підтримку різних числових систем, що свідчить про гнучкість розв'язку.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Використання таких стандартних бібліотек як , , свідчить про володіння ключовими засобами мови С++.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Функція логування дає змогу фіксувати вхідні параметри, результати та статус виконання тестів, що покращує контроль за якістю.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Тестовий драйвер, який автоматично запускає тест-кейси, підтверджує ефективність модульного підходу.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Формалізовані тест-кейси у вигляді константних масивів забезпечують всебічне тестування функцій за різних сценаріїв.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Можливість передавати параметри (імена файлів, числові значення) підвищує гнучкість виконання.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Опції компіляції та лінкування дозволяють інтегрувати зовнішні бібліотеки та оптимізувати код під цільову платформу.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Механізми створення чи очищення файлів забезпечують коректне збереження даних під час повторного запуску.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Отримання поточної дати й часу через функції ctime дозволяє вести журнал подій для подальшого аналізу.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Усі функції були реалізовані згідно з методичними рекомендаціями лабораторної роботи, що забезпечує досягнення поставлених цілей.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Коментарі в коді полегшують розуміння логіки реалізації та підтримку в майбутньому.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Попередня перевірка вхідних даних гарантує безпечне виконання операцій з файлами.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Збереження результатів у окремих файлах допомагає відстежувати історію виконання й полегшує налагодження.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Модулі проєктувались із урахуванням можливості розширення новою функціональністю та тестами.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Єдиний стиль написання коду та форматування підтримує чистоту структури та зменшує кількість помилок.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Порівняння результатів з очікуваними значеннями підвищує точність тестування й дозволяє швидко виявляти помилки.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Відокремлення логіки від інтерфейсу забезпечує незалежне тестування кожного модуля.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Збереження тестових даних у масивах сприяє повторному використанню та автоматизації перевірок.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Фіксація статусу проходження тестів дозволяє швидко оцінити якість окремих модулів.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Використання stringstream допомагає формувати структуровані й інформативні лог-повідомлення.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lastRenderedPageBreak/>
        <w:t>Спираючись на напрацювання з попередніх лабораторних (№8–9), вдалося забезпечити послідовність навчання та використати вже перевірені рішення.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Рішення можна адаптувати до практичних задач з обробки файлів, що наближує проєкт до реального застосування.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Обробка помилок відкриття файлів через повідомлення дозволяє швидко ідентифікувати проблему.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Бібліотеки , та демонструють використання сучасного інструментарію C++.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Рішення на основі умовних конструкцій (if-else) дозволяє враховувати різні ситуації обробки даних.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Застосування IDE покращує організацію проєкту, полегшує налагодження та спільну роботу над кодом.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Використання Git гарантує контроль версій і надійне збереження історії змін.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Систематичне проведення unit-тестів допомагає своєчасно виявляти помилки.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Виконання завдань відповідно до вимог методичних вказівок підтверджує якість реалізації.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Докладні коментарі роз’яснюють логіку функцій, що сприяє повторному використанню й адаптації.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Організація проєкту у вигляді окремих тек для коду, тестів і звітів забезпечує порядок у структурі.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Чітка логіка функцій дозволяє швидко перевірити правильність реалізації.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Параметризація обробки даних робить програму гнучкою до зміни умов виконання.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Підтримка обробки як текстових, так і числових даних свідчить про універсальність інструментів.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Архітектура системи дозволяє без зусиль додавати нові модулі.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Гнучка алгоритмічна логіка забезпечує адаптивну обробку вхідних даних.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Функції реалізовані автономно, що робить їх придатними для повторного використання в інших проектах.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Тестовий драйвер охоплює різноманітні типи вхідних даних, що забезпечує повноцінне тестування.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Автоматизація створення вхідних файлів і перевірки результатів значно зменшує обсяг ручної роботи.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Комплексна реалізація вимог лабораторної роботи, включно з модульністю, тестуванням, журналюванням та інтеграцією з Git, свідчить про повне досягнення поставленої мети.</w:t>
      </w:r>
    </w:p>
    <w:p w:rsidR="00002469" w:rsidRPr="002F1C05" w:rsidRDefault="00002469" w:rsidP="00FD43A0">
      <w:pPr>
        <w:pStyle w:val="HTML0"/>
        <w:spacing w:line="360" w:lineRule="auto"/>
        <w:jc w:val="both"/>
        <w:rPr>
          <w:rStyle w:val="a9"/>
          <w:rFonts w:ascii="Times New Roman" w:hAnsi="Times New Roman" w:cs="Times New Roman"/>
          <w:sz w:val="24"/>
          <w:szCs w:val="24"/>
        </w:rPr>
      </w:pPr>
    </w:p>
    <w:sectPr w:rsidR="00002469" w:rsidRPr="002F1C05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7EE" w:rsidRDefault="00AC67EE">
      <w:r>
        <w:separator/>
      </w:r>
    </w:p>
  </w:endnote>
  <w:endnote w:type="continuationSeparator" w:id="0">
    <w:p w:rsidR="00AC67EE" w:rsidRDefault="00AC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7EE" w:rsidRDefault="00AC67EE">
      <w:r>
        <w:separator/>
      </w:r>
    </w:p>
  </w:footnote>
  <w:footnote w:type="continuationSeparator" w:id="0">
    <w:p w:rsidR="00AC67EE" w:rsidRDefault="00AC6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AB4"/>
    <w:multiLevelType w:val="hybridMultilevel"/>
    <w:tmpl w:val="971CB5F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F1BDD"/>
    <w:multiLevelType w:val="hybridMultilevel"/>
    <w:tmpl w:val="2CCCE35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D38CF"/>
    <w:multiLevelType w:val="multilevel"/>
    <w:tmpl w:val="3ED6FA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9384A"/>
    <w:multiLevelType w:val="hybridMultilevel"/>
    <w:tmpl w:val="35D4785C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CA5D51"/>
    <w:multiLevelType w:val="hybridMultilevel"/>
    <w:tmpl w:val="4B4E71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527A40"/>
    <w:multiLevelType w:val="multilevel"/>
    <w:tmpl w:val="6E4E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96790"/>
    <w:multiLevelType w:val="multilevel"/>
    <w:tmpl w:val="861A1F3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D4E2B"/>
    <w:multiLevelType w:val="multilevel"/>
    <w:tmpl w:val="F1502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55BCB"/>
    <w:multiLevelType w:val="hybridMultilevel"/>
    <w:tmpl w:val="A508C1DC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860C7"/>
    <w:multiLevelType w:val="hybridMultilevel"/>
    <w:tmpl w:val="174ABB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E75936"/>
    <w:multiLevelType w:val="multilevel"/>
    <w:tmpl w:val="69FC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942D2"/>
    <w:multiLevelType w:val="multilevel"/>
    <w:tmpl w:val="6770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635DA"/>
    <w:multiLevelType w:val="hybridMultilevel"/>
    <w:tmpl w:val="72185DE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360CBF"/>
    <w:multiLevelType w:val="hybridMultilevel"/>
    <w:tmpl w:val="F2926AA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B33470"/>
    <w:multiLevelType w:val="multilevel"/>
    <w:tmpl w:val="DAD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F02A8"/>
    <w:multiLevelType w:val="multilevel"/>
    <w:tmpl w:val="2752F3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412E1"/>
    <w:multiLevelType w:val="hybridMultilevel"/>
    <w:tmpl w:val="5AFA9EC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6836A8"/>
    <w:multiLevelType w:val="multilevel"/>
    <w:tmpl w:val="F53CB84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ED192D"/>
    <w:multiLevelType w:val="hybridMultilevel"/>
    <w:tmpl w:val="20EC53A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5C084D"/>
    <w:multiLevelType w:val="hybridMultilevel"/>
    <w:tmpl w:val="6B1223E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83617B"/>
    <w:multiLevelType w:val="hybridMultilevel"/>
    <w:tmpl w:val="D1346E86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6A2028"/>
    <w:multiLevelType w:val="hybridMultilevel"/>
    <w:tmpl w:val="A6F8FE0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C46078"/>
    <w:multiLevelType w:val="hybridMultilevel"/>
    <w:tmpl w:val="4B72E5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772AC0"/>
    <w:multiLevelType w:val="hybridMultilevel"/>
    <w:tmpl w:val="3D20760C"/>
    <w:lvl w:ilvl="0" w:tplc="09A8EA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D76C3B"/>
    <w:multiLevelType w:val="hybridMultilevel"/>
    <w:tmpl w:val="B452667A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44443"/>
    <w:multiLevelType w:val="multilevel"/>
    <w:tmpl w:val="0F082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097CC5"/>
    <w:multiLevelType w:val="multilevel"/>
    <w:tmpl w:val="A846FB9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9784F"/>
    <w:multiLevelType w:val="hybridMultilevel"/>
    <w:tmpl w:val="934E96D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C221AD"/>
    <w:multiLevelType w:val="hybridMultilevel"/>
    <w:tmpl w:val="4DBA501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050333"/>
    <w:multiLevelType w:val="hybridMultilevel"/>
    <w:tmpl w:val="C1E03B1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6D523F"/>
    <w:multiLevelType w:val="multilevel"/>
    <w:tmpl w:val="E6DAFF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E24D7"/>
    <w:multiLevelType w:val="hybridMultilevel"/>
    <w:tmpl w:val="17382CF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A80EF6"/>
    <w:multiLevelType w:val="hybridMultilevel"/>
    <w:tmpl w:val="606C9AA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D33678"/>
    <w:multiLevelType w:val="multilevel"/>
    <w:tmpl w:val="A05802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B27502"/>
    <w:multiLevelType w:val="hybridMultilevel"/>
    <w:tmpl w:val="232829A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036D03"/>
    <w:multiLevelType w:val="multilevel"/>
    <w:tmpl w:val="4FDC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9051AB"/>
    <w:multiLevelType w:val="multilevel"/>
    <w:tmpl w:val="A8AC62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4C063C"/>
    <w:multiLevelType w:val="hybridMultilevel"/>
    <w:tmpl w:val="BE2649E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513FF6"/>
    <w:multiLevelType w:val="multilevel"/>
    <w:tmpl w:val="2458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545BE6"/>
    <w:multiLevelType w:val="hybridMultilevel"/>
    <w:tmpl w:val="89446F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546679"/>
    <w:multiLevelType w:val="multilevel"/>
    <w:tmpl w:val="FF90E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553F8"/>
    <w:multiLevelType w:val="hybridMultilevel"/>
    <w:tmpl w:val="0BB8FC6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6"/>
  </w:num>
  <w:num w:numId="3">
    <w:abstractNumId w:val="37"/>
  </w:num>
  <w:num w:numId="4">
    <w:abstractNumId w:val="18"/>
  </w:num>
  <w:num w:numId="5">
    <w:abstractNumId w:val="41"/>
  </w:num>
  <w:num w:numId="6">
    <w:abstractNumId w:val="9"/>
  </w:num>
  <w:num w:numId="7">
    <w:abstractNumId w:val="28"/>
  </w:num>
  <w:num w:numId="8">
    <w:abstractNumId w:val="3"/>
  </w:num>
  <w:num w:numId="9">
    <w:abstractNumId w:val="19"/>
  </w:num>
  <w:num w:numId="10">
    <w:abstractNumId w:val="21"/>
  </w:num>
  <w:num w:numId="11">
    <w:abstractNumId w:val="16"/>
  </w:num>
  <w:num w:numId="12">
    <w:abstractNumId w:val="20"/>
  </w:num>
  <w:num w:numId="13">
    <w:abstractNumId w:val="13"/>
  </w:num>
  <w:num w:numId="14">
    <w:abstractNumId w:val="29"/>
  </w:num>
  <w:num w:numId="15">
    <w:abstractNumId w:val="31"/>
  </w:num>
  <w:num w:numId="16">
    <w:abstractNumId w:val="4"/>
  </w:num>
  <w:num w:numId="17">
    <w:abstractNumId w:val="1"/>
  </w:num>
  <w:num w:numId="18">
    <w:abstractNumId w:val="12"/>
  </w:num>
  <w:num w:numId="19">
    <w:abstractNumId w:val="27"/>
  </w:num>
  <w:num w:numId="20">
    <w:abstractNumId w:val="10"/>
  </w:num>
  <w:num w:numId="21">
    <w:abstractNumId w:val="7"/>
  </w:num>
  <w:num w:numId="22">
    <w:abstractNumId w:val="35"/>
  </w:num>
  <w:num w:numId="23">
    <w:abstractNumId w:val="11"/>
  </w:num>
  <w:num w:numId="24">
    <w:abstractNumId w:val="14"/>
  </w:num>
  <w:num w:numId="25">
    <w:abstractNumId w:val="38"/>
  </w:num>
  <w:num w:numId="26">
    <w:abstractNumId w:val="39"/>
  </w:num>
  <w:num w:numId="27">
    <w:abstractNumId w:val="0"/>
  </w:num>
  <w:num w:numId="28">
    <w:abstractNumId w:val="34"/>
  </w:num>
  <w:num w:numId="29">
    <w:abstractNumId w:val="2"/>
  </w:num>
  <w:num w:numId="30">
    <w:abstractNumId w:val="15"/>
  </w:num>
  <w:num w:numId="31">
    <w:abstractNumId w:val="6"/>
  </w:num>
  <w:num w:numId="32">
    <w:abstractNumId w:val="26"/>
  </w:num>
  <w:num w:numId="33">
    <w:abstractNumId w:val="17"/>
  </w:num>
  <w:num w:numId="34">
    <w:abstractNumId w:val="40"/>
  </w:num>
  <w:num w:numId="35">
    <w:abstractNumId w:val="32"/>
  </w:num>
  <w:num w:numId="36">
    <w:abstractNumId w:val="22"/>
  </w:num>
  <w:num w:numId="37">
    <w:abstractNumId w:val="25"/>
  </w:num>
  <w:num w:numId="38">
    <w:abstractNumId w:val="30"/>
  </w:num>
  <w:num w:numId="39">
    <w:abstractNumId w:val="33"/>
  </w:num>
  <w:num w:numId="40">
    <w:abstractNumId w:val="24"/>
  </w:num>
  <w:num w:numId="41">
    <w:abstractNumId w:val="8"/>
  </w:num>
  <w:num w:numId="42">
    <w:abstractNumId w:val="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F4"/>
    <w:rsid w:val="00002469"/>
    <w:rsid w:val="000033C7"/>
    <w:rsid w:val="00003586"/>
    <w:rsid w:val="00017958"/>
    <w:rsid w:val="0002156D"/>
    <w:rsid w:val="000218AA"/>
    <w:rsid w:val="000336F2"/>
    <w:rsid w:val="00035194"/>
    <w:rsid w:val="00042838"/>
    <w:rsid w:val="00047514"/>
    <w:rsid w:val="0005613E"/>
    <w:rsid w:val="00056ECF"/>
    <w:rsid w:val="000579F4"/>
    <w:rsid w:val="000648F7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6F4"/>
    <w:rsid w:val="000E3BFF"/>
    <w:rsid w:val="000E50E6"/>
    <w:rsid w:val="000F34E6"/>
    <w:rsid w:val="0010129D"/>
    <w:rsid w:val="0010274C"/>
    <w:rsid w:val="00107468"/>
    <w:rsid w:val="00117833"/>
    <w:rsid w:val="00120F5B"/>
    <w:rsid w:val="001326A2"/>
    <w:rsid w:val="00134ED0"/>
    <w:rsid w:val="001363ED"/>
    <w:rsid w:val="00137AD4"/>
    <w:rsid w:val="0014057F"/>
    <w:rsid w:val="00146951"/>
    <w:rsid w:val="001653E4"/>
    <w:rsid w:val="001705A2"/>
    <w:rsid w:val="001723EF"/>
    <w:rsid w:val="0018293A"/>
    <w:rsid w:val="00194A94"/>
    <w:rsid w:val="001A28C9"/>
    <w:rsid w:val="001B2AB2"/>
    <w:rsid w:val="001D58CE"/>
    <w:rsid w:val="001D62F7"/>
    <w:rsid w:val="001F47D6"/>
    <w:rsid w:val="001F616C"/>
    <w:rsid w:val="00242D01"/>
    <w:rsid w:val="0026031A"/>
    <w:rsid w:val="00267AEC"/>
    <w:rsid w:val="002717FB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E6314"/>
    <w:rsid w:val="002E6D32"/>
    <w:rsid w:val="002F0A39"/>
    <w:rsid w:val="002F1C05"/>
    <w:rsid w:val="002F3983"/>
    <w:rsid w:val="0030586A"/>
    <w:rsid w:val="00317082"/>
    <w:rsid w:val="00331970"/>
    <w:rsid w:val="003525A4"/>
    <w:rsid w:val="00367D46"/>
    <w:rsid w:val="003838CF"/>
    <w:rsid w:val="003B7FC7"/>
    <w:rsid w:val="003C1A7C"/>
    <w:rsid w:val="003C5E72"/>
    <w:rsid w:val="003D5590"/>
    <w:rsid w:val="00401C81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C44CD"/>
    <w:rsid w:val="004D14D7"/>
    <w:rsid w:val="004D713D"/>
    <w:rsid w:val="004F0AF0"/>
    <w:rsid w:val="004F4C6B"/>
    <w:rsid w:val="00513EAA"/>
    <w:rsid w:val="00540E06"/>
    <w:rsid w:val="00565EBE"/>
    <w:rsid w:val="00566E67"/>
    <w:rsid w:val="005741F1"/>
    <w:rsid w:val="005835E0"/>
    <w:rsid w:val="00587984"/>
    <w:rsid w:val="00596645"/>
    <w:rsid w:val="005A4CBB"/>
    <w:rsid w:val="005B04CA"/>
    <w:rsid w:val="005D4214"/>
    <w:rsid w:val="005D6ECC"/>
    <w:rsid w:val="00622DEB"/>
    <w:rsid w:val="006429D5"/>
    <w:rsid w:val="00653074"/>
    <w:rsid w:val="006556D9"/>
    <w:rsid w:val="00662B0F"/>
    <w:rsid w:val="0066679E"/>
    <w:rsid w:val="006711E1"/>
    <w:rsid w:val="00673D3B"/>
    <w:rsid w:val="00691FAE"/>
    <w:rsid w:val="006A4BA8"/>
    <w:rsid w:val="006A5042"/>
    <w:rsid w:val="006A6187"/>
    <w:rsid w:val="006B0A4C"/>
    <w:rsid w:val="006B59CD"/>
    <w:rsid w:val="006C3F9B"/>
    <w:rsid w:val="006D6D28"/>
    <w:rsid w:val="00732402"/>
    <w:rsid w:val="007408BF"/>
    <w:rsid w:val="0074381C"/>
    <w:rsid w:val="00744B52"/>
    <w:rsid w:val="0074581F"/>
    <w:rsid w:val="00747666"/>
    <w:rsid w:val="00757B24"/>
    <w:rsid w:val="007708EB"/>
    <w:rsid w:val="0078167C"/>
    <w:rsid w:val="00785C31"/>
    <w:rsid w:val="007966E6"/>
    <w:rsid w:val="007B7D48"/>
    <w:rsid w:val="007C6C0F"/>
    <w:rsid w:val="007F2AD4"/>
    <w:rsid w:val="008023B4"/>
    <w:rsid w:val="00803FFE"/>
    <w:rsid w:val="00805971"/>
    <w:rsid w:val="00807D25"/>
    <w:rsid w:val="00824165"/>
    <w:rsid w:val="008326F7"/>
    <w:rsid w:val="00834630"/>
    <w:rsid w:val="008528C1"/>
    <w:rsid w:val="008A1C84"/>
    <w:rsid w:val="008A350B"/>
    <w:rsid w:val="008B49E7"/>
    <w:rsid w:val="008C229B"/>
    <w:rsid w:val="008D6DA9"/>
    <w:rsid w:val="008E3D39"/>
    <w:rsid w:val="008E3ED4"/>
    <w:rsid w:val="008F01CB"/>
    <w:rsid w:val="009031A6"/>
    <w:rsid w:val="00907F53"/>
    <w:rsid w:val="00912971"/>
    <w:rsid w:val="00913424"/>
    <w:rsid w:val="0092097A"/>
    <w:rsid w:val="00932BEF"/>
    <w:rsid w:val="00933076"/>
    <w:rsid w:val="00970797"/>
    <w:rsid w:val="00995D6A"/>
    <w:rsid w:val="00996059"/>
    <w:rsid w:val="009A50E1"/>
    <w:rsid w:val="009B2C96"/>
    <w:rsid w:val="009C0A7E"/>
    <w:rsid w:val="009C7246"/>
    <w:rsid w:val="009C7DA5"/>
    <w:rsid w:val="009E0191"/>
    <w:rsid w:val="009F1241"/>
    <w:rsid w:val="00A028C7"/>
    <w:rsid w:val="00A05A01"/>
    <w:rsid w:val="00A23E5F"/>
    <w:rsid w:val="00A26D84"/>
    <w:rsid w:val="00A26DC0"/>
    <w:rsid w:val="00A441A0"/>
    <w:rsid w:val="00A55698"/>
    <w:rsid w:val="00A6208A"/>
    <w:rsid w:val="00A6505E"/>
    <w:rsid w:val="00A9089B"/>
    <w:rsid w:val="00A95491"/>
    <w:rsid w:val="00A97343"/>
    <w:rsid w:val="00AA1AA5"/>
    <w:rsid w:val="00AA456F"/>
    <w:rsid w:val="00AB0BA2"/>
    <w:rsid w:val="00AB1DAF"/>
    <w:rsid w:val="00AC67EE"/>
    <w:rsid w:val="00AD1A9A"/>
    <w:rsid w:val="00AD2432"/>
    <w:rsid w:val="00AE3DCB"/>
    <w:rsid w:val="00AE6B6E"/>
    <w:rsid w:val="00B12DE2"/>
    <w:rsid w:val="00B2211A"/>
    <w:rsid w:val="00B24C64"/>
    <w:rsid w:val="00B31455"/>
    <w:rsid w:val="00B36BD8"/>
    <w:rsid w:val="00B43EA6"/>
    <w:rsid w:val="00B52D2A"/>
    <w:rsid w:val="00B73DD9"/>
    <w:rsid w:val="00B83B3C"/>
    <w:rsid w:val="00B918C7"/>
    <w:rsid w:val="00B9568B"/>
    <w:rsid w:val="00BD1582"/>
    <w:rsid w:val="00BD4D80"/>
    <w:rsid w:val="00C1324B"/>
    <w:rsid w:val="00C35DB3"/>
    <w:rsid w:val="00C5016A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D00DD4"/>
    <w:rsid w:val="00D225CB"/>
    <w:rsid w:val="00D32369"/>
    <w:rsid w:val="00D37415"/>
    <w:rsid w:val="00D41B74"/>
    <w:rsid w:val="00D47BCE"/>
    <w:rsid w:val="00D57EAE"/>
    <w:rsid w:val="00D71E30"/>
    <w:rsid w:val="00D817D9"/>
    <w:rsid w:val="00D87C2E"/>
    <w:rsid w:val="00DA5102"/>
    <w:rsid w:val="00DA673A"/>
    <w:rsid w:val="00DA7A77"/>
    <w:rsid w:val="00DB29D1"/>
    <w:rsid w:val="00DD5737"/>
    <w:rsid w:val="00DE1F06"/>
    <w:rsid w:val="00DE6CC2"/>
    <w:rsid w:val="00DF7060"/>
    <w:rsid w:val="00E05EBE"/>
    <w:rsid w:val="00E1249A"/>
    <w:rsid w:val="00E16EEF"/>
    <w:rsid w:val="00E30BF0"/>
    <w:rsid w:val="00E31229"/>
    <w:rsid w:val="00E333EC"/>
    <w:rsid w:val="00E44C28"/>
    <w:rsid w:val="00E455DB"/>
    <w:rsid w:val="00E469F7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0523F"/>
    <w:rsid w:val="00F109B1"/>
    <w:rsid w:val="00F11072"/>
    <w:rsid w:val="00F20441"/>
    <w:rsid w:val="00F272D3"/>
    <w:rsid w:val="00F41CEC"/>
    <w:rsid w:val="00F454E6"/>
    <w:rsid w:val="00F67911"/>
    <w:rsid w:val="00F77D73"/>
    <w:rsid w:val="00F920FC"/>
    <w:rsid w:val="00FA6685"/>
    <w:rsid w:val="00FB2A32"/>
    <w:rsid w:val="00FB77FB"/>
    <w:rsid w:val="00FD43A0"/>
    <w:rsid w:val="00FD48A2"/>
    <w:rsid w:val="00FD7D67"/>
    <w:rsid w:val="00FE5815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F0158E"/>
  <w15:docId w15:val="{E7C986FD-D1AF-436B-BC2A-2A538EAF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link w:val="20"/>
    <w:uiPriority w:val="9"/>
    <w:qFormat/>
    <w:rsid w:val="00C5016A"/>
    <w:pPr>
      <w:spacing w:line="360" w:lineRule="auto"/>
      <w:jc w:val="both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C5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C5016A"/>
    <w:rPr>
      <w:b/>
      <w:bCs/>
      <w:sz w:val="28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565EBE"/>
    <w:rPr>
      <w:b/>
      <w:bCs/>
      <w:kern w:val="32"/>
      <w:sz w:val="28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a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a"/>
    <w:rsid w:val="004C44CD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semiHidden/>
    <w:rsid w:val="00C5016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a0"/>
    <w:rsid w:val="0000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1493</Words>
  <Characters>8512</Characters>
  <Application>Microsoft Office Word</Application>
  <DocSecurity>0</DocSecurity>
  <Lines>70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ШАБЛОН : Титульний аркуш звіту про ЛР</vt:lpstr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9986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Admin</cp:lastModifiedBy>
  <cp:revision>160</cp:revision>
  <dcterms:created xsi:type="dcterms:W3CDTF">2025-03-12T16:04:00Z</dcterms:created>
  <dcterms:modified xsi:type="dcterms:W3CDTF">2025-05-28T19:26:00Z</dcterms:modified>
</cp:coreProperties>
</file>