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8A76" w14:textId="77777777" w:rsidR="00074EB0" w:rsidRDefault="007037A4" w:rsidP="00074E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Протокол HTTP. Структура запросов и ответов, методы запросов, коды ответов сервера, заголовки запросов и ответов.</w:t>
      </w:r>
    </w:p>
    <w:p w14:paraId="1BD109CB" w14:textId="0CCFAAD4" w:rsidR="007037A4" w:rsidRDefault="00074EB0" w:rsidP="00074EB0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074EB0">
        <w:t xml:space="preserve"> </w:t>
      </w:r>
      <w:hyperlink r:id="rId5" w:history="1">
        <w:r w:rsidRPr="001B61F3">
          <w:rPr>
            <w:rStyle w:val="a3"/>
            <w:rFonts w:ascii="Times New Roman" w:eastAsia="Times New Roman" w:hAnsi="Times New Roman" w:cs="Times New Roman"/>
            <w:lang w:eastAsia="ru-RU"/>
          </w:rPr>
          <w:t>https://selectel.ru/blog/http-request/</w:t>
        </w:r>
      </w:hyperlink>
    </w:p>
    <w:p w14:paraId="5850F2A6" w14:textId="046E127D" w:rsidR="007037A4" w:rsidRPr="007037A4" w:rsidRDefault="00074EB0" w:rsidP="00074EB0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hyperlink r:id="rId6" w:history="1">
        <w:r w:rsidRPr="001B61F3">
          <w:rPr>
            <w:rStyle w:val="a3"/>
            <w:rFonts w:ascii="Times New Roman" w:eastAsia="Times New Roman" w:hAnsi="Times New Roman" w:cs="Times New Roman"/>
            <w:lang w:eastAsia="ru-RU"/>
          </w:rPr>
          <w:t>https://developer.mozilla.org/ru/docs/Web/HTTP/Headers</w:t>
        </w:r>
      </w:hyperlink>
    </w:p>
    <w:p w14:paraId="4E8FBB40" w14:textId="77777777" w:rsidR="00074EB0" w:rsidRDefault="007037A4" w:rsidP="00074E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Язык разметки HTML. Особенности, основные теги и атрибуты тегов.</w:t>
      </w:r>
    </w:p>
    <w:p w14:paraId="30EB106B" w14:textId="17103321" w:rsidR="00074EB0" w:rsidRPr="007037A4" w:rsidRDefault="00074EB0" w:rsidP="00074EB0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color w:val="212529"/>
          <w:lang w:eastAsia="ru-RU"/>
        </w:rPr>
        <w:instrText xml:space="preserve"> HYPERLINK "</w:instrText>
      </w:r>
      <w:r w:rsidRPr="00074EB0">
        <w:rPr>
          <w:rFonts w:ascii="Times New Roman" w:eastAsia="Times New Roman" w:hAnsi="Times New Roman" w:cs="Times New Roman"/>
          <w:color w:val="212529"/>
          <w:lang w:eastAsia="ru-RU"/>
        </w:rPr>
        <w:instrText>http://htmlbook.ru/</w:instrText>
      </w:r>
      <w:r>
        <w:rPr>
          <w:rFonts w:ascii="Times New Roman" w:eastAsia="Times New Roman" w:hAnsi="Times New Roman" w:cs="Times New Roman"/>
          <w:color w:val="212529"/>
          <w:lang w:eastAsia="ru-RU"/>
        </w:rPr>
        <w:instrText xml:space="preserve">" </w:instrText>
      </w:r>
      <w:r>
        <w:rPr>
          <w:rFonts w:ascii="Times New Roman" w:eastAsia="Times New Roman" w:hAnsi="Times New Roman" w:cs="Times New Roman"/>
          <w:color w:val="212529"/>
          <w:lang w:eastAsia="ru-RU"/>
        </w:rPr>
        <w:fldChar w:fldCharType="separate"/>
      </w:r>
      <w:r w:rsidRPr="001B61F3">
        <w:rPr>
          <w:rStyle w:val="a3"/>
          <w:rFonts w:ascii="Times New Roman" w:eastAsia="Times New Roman" w:hAnsi="Times New Roman" w:cs="Times New Roman"/>
          <w:lang w:eastAsia="ru-RU"/>
        </w:rPr>
        <w:t>http://htmlbook.ru/</w:t>
      </w:r>
      <w:r>
        <w:rPr>
          <w:rFonts w:ascii="Times New Roman" w:eastAsia="Times New Roman" w:hAnsi="Times New Roman" w:cs="Times New Roman"/>
          <w:color w:val="212529"/>
          <w:lang w:eastAsia="ru-RU"/>
        </w:rPr>
        <w:fldChar w:fldCharType="end"/>
      </w:r>
    </w:p>
    <w:p w14:paraId="513975F0" w14:textId="5A62275B" w:rsid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Структура HTML-страницы. Объектная модель документа (DOM).</w:t>
      </w:r>
    </w:p>
    <w:p w14:paraId="028CB5FD" w14:textId="6649D573" w:rsidR="00772C37" w:rsidRPr="00A24625" w:rsidRDefault="00772C37" w:rsidP="00772C37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hyperlink r:id="rId7" w:history="1">
        <w:r w:rsidRPr="001B61F3">
          <w:rPr>
            <w:rStyle w:val="a3"/>
            <w:rFonts w:ascii="Times New Roman" w:eastAsia="Times New Roman" w:hAnsi="Times New Roman" w:cs="Times New Roman"/>
            <w:lang w:eastAsia="ru-RU"/>
          </w:rPr>
          <w:t>http://htmlbook.ru/samhtml/struktura-html-koda</w:t>
        </w:r>
      </w:hyperlink>
    </w:p>
    <w:p w14:paraId="176F1E73" w14:textId="4E0902FF" w:rsidR="00FF39D6" w:rsidRPr="007037A4" w:rsidRDefault="00FF39D6" w:rsidP="00FF39D6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r w:rsidRPr="00FF39D6">
        <w:rPr>
          <w:rFonts w:ascii="Times New Roman" w:eastAsia="Times New Roman" w:hAnsi="Times New Roman" w:cs="Times New Roman"/>
          <w:color w:val="212529"/>
          <w:lang w:eastAsia="ru-RU"/>
        </w:rPr>
        <w:t>https://proglib.io/p/what-is-dom</w:t>
      </w:r>
    </w:p>
    <w:p w14:paraId="246E680F" w14:textId="4AC4D005" w:rsid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HTML-формы. Задание метода HTTP-запроса. Правила размещения форм на страницах, виды полей ввода.</w:t>
      </w:r>
    </w:p>
    <w:p w14:paraId="7B6D326B" w14:textId="586851BC" w:rsidR="00FF39D6" w:rsidRDefault="003B36B8" w:rsidP="00FF39D6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hyperlink r:id="rId8" w:history="1">
        <w:r w:rsidRPr="001B61F3">
          <w:rPr>
            <w:rStyle w:val="a3"/>
            <w:rFonts w:ascii="Times New Roman" w:eastAsia="Times New Roman" w:hAnsi="Times New Roman" w:cs="Times New Roman"/>
            <w:lang w:eastAsia="ru-RU"/>
          </w:rPr>
          <w:t>http://htmlbook.ru/html/form</w:t>
        </w:r>
      </w:hyperlink>
    </w:p>
    <w:p w14:paraId="07F4711F" w14:textId="77777777" w:rsidR="003B36B8" w:rsidRPr="007037A4" w:rsidRDefault="003B36B8" w:rsidP="00FF39D6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3A9AC232" w14:textId="47BD8ED3" w:rsid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Каскадные таблицы стилей (CSS). Структура - правила, селекторы. Виды селекторов, особенности их применения. Приоритеты правил. Преимущества CSS перед непосредственным заданием стилей через атрибуты тегов.</w:t>
      </w:r>
    </w:p>
    <w:p w14:paraId="4E1D03B3" w14:textId="77777777" w:rsidR="00E2481A" w:rsidRPr="007037A4" w:rsidRDefault="00E2481A" w:rsidP="00E2481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4A322056" w14:textId="77777777" w:rsidR="002F1B40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 xml:space="preserve">LESS, </w:t>
      </w:r>
      <w:proofErr w:type="spellStart"/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Sass</w:t>
      </w:r>
      <w:proofErr w:type="spellEnd"/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, SCSS. Ключевые особенности, сравнительные характеристики</w:t>
      </w:r>
    </w:p>
    <w:p w14:paraId="000F6E65" w14:textId="3A6A1644" w:rsidR="002F1B40" w:rsidRDefault="002F1B40" w:rsidP="002F1B40">
      <w:pPr>
        <w:pStyle w:val="a6"/>
        <w:rPr>
          <w:rFonts w:ascii="Times New Roman" w:eastAsia="Times New Roman" w:hAnsi="Times New Roman" w:cs="Times New Roman"/>
          <w:color w:val="212529"/>
          <w:lang w:eastAsia="ru-RU"/>
        </w:rPr>
      </w:pPr>
      <w:hyperlink r:id="rId9" w:history="1">
        <w:r w:rsidRPr="001B61F3">
          <w:rPr>
            <w:rStyle w:val="a3"/>
            <w:rFonts w:ascii="Times New Roman" w:eastAsia="Times New Roman" w:hAnsi="Times New Roman" w:cs="Times New Roman"/>
            <w:lang w:eastAsia="ru-RU"/>
          </w:rPr>
          <w:t>https://russianblogs.com/article/30491103978/</w:t>
        </w:r>
      </w:hyperlink>
    </w:p>
    <w:p w14:paraId="7C35A1CF" w14:textId="77777777" w:rsidR="002F1B40" w:rsidRDefault="002F1B40" w:rsidP="002F1B40">
      <w:pPr>
        <w:pStyle w:val="a6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5E18BB39" w14:textId="27162E73" w:rsidR="007037A4" w:rsidRP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 xml:space="preserve"> Совместимость с браузерами, трансляция в "обычный" CSS.</w:t>
      </w:r>
    </w:p>
    <w:p w14:paraId="75D36959" w14:textId="64335A11" w:rsid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Клиентские сценарии. Особенности, сферы применения. Язык JavaScript.</w:t>
      </w:r>
    </w:p>
    <w:p w14:paraId="21133457" w14:textId="0B3A2E37" w:rsidR="00C05988" w:rsidRDefault="00C05988" w:rsidP="00C05988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hyperlink r:id="rId10" w:history="1">
        <w:r w:rsidRPr="001B61F3">
          <w:rPr>
            <w:rStyle w:val="a3"/>
            <w:rFonts w:ascii="Times New Roman" w:eastAsia="Times New Roman" w:hAnsi="Times New Roman" w:cs="Times New Roman"/>
            <w:lang w:eastAsia="ru-RU"/>
          </w:rPr>
          <w:t>https://blog.skillfactory.ru/glossary/javascript/</w:t>
        </w:r>
      </w:hyperlink>
    </w:p>
    <w:p w14:paraId="6AD634DF" w14:textId="77777777" w:rsidR="00C05988" w:rsidRPr="007037A4" w:rsidRDefault="00C05988" w:rsidP="00C05988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4A7D6DE6" w14:textId="49707C79" w:rsid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 xml:space="preserve">Версии </w:t>
      </w:r>
      <w:proofErr w:type="spellStart"/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ECMAScript</w:t>
      </w:r>
      <w:proofErr w:type="spellEnd"/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, новые возможности ES6 и ES7.</w:t>
      </w:r>
    </w:p>
    <w:p w14:paraId="7B6400AD" w14:textId="77777777" w:rsidR="002F320B" w:rsidRDefault="002F320B" w:rsidP="002F320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752E25DB" w14:textId="5F51B0A0" w:rsidR="002F1B40" w:rsidRPr="007037A4" w:rsidRDefault="002F1B40" w:rsidP="002F1B4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2F1B40">
        <w:rPr>
          <w:rFonts w:ascii="Times New Roman" w:eastAsia="Times New Roman" w:hAnsi="Times New Roman" w:cs="Times New Roman"/>
          <w:color w:val="212529"/>
          <w:lang w:eastAsia="ru-RU"/>
        </w:rPr>
        <w:t>https://tproger.ru/translations/wtf-is-ecmascript/</w:t>
      </w:r>
    </w:p>
    <w:p w14:paraId="48EDE00E" w14:textId="77777777" w:rsidR="007037A4" w:rsidRP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Синхронная и асинхронная обработка HTTP-запросов. AJAX.</w:t>
      </w:r>
    </w:p>
    <w:p w14:paraId="68B94835" w14:textId="77777777" w:rsidR="007037A4" w:rsidRP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 xml:space="preserve">Библиотека </w:t>
      </w:r>
      <w:proofErr w:type="spellStart"/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jQuery</w:t>
      </w:r>
      <w:proofErr w:type="spellEnd"/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. Назначение, основные API. Использование для реализации AJAX и работы с DOM.</w:t>
      </w:r>
    </w:p>
    <w:p w14:paraId="27141244" w14:textId="76BDA5D0" w:rsid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 xml:space="preserve">Реализация AJAX с помощью </w:t>
      </w:r>
      <w:proofErr w:type="spellStart"/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SuperAgent</w:t>
      </w:r>
      <w:proofErr w:type="spellEnd"/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648F187E" w14:textId="26448DCF" w:rsidR="00C05988" w:rsidRDefault="00C05988" w:rsidP="00C05988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hyperlink r:id="rId11" w:history="1">
        <w:r w:rsidRPr="001B61F3">
          <w:rPr>
            <w:rStyle w:val="a3"/>
            <w:rFonts w:ascii="Times New Roman" w:eastAsia="Times New Roman" w:hAnsi="Times New Roman" w:cs="Times New Roman"/>
            <w:lang w:eastAsia="ru-RU"/>
          </w:rPr>
          <w:t>https://www.tune-it.ru/web/bleizard/blog/-/blogs/1843419</w:t>
        </w:r>
      </w:hyperlink>
    </w:p>
    <w:p w14:paraId="6ED99E9B" w14:textId="77777777" w:rsidR="00C05988" w:rsidRPr="007037A4" w:rsidRDefault="00C05988" w:rsidP="00C05988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480D7B97" w14:textId="11DB164B" w:rsid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Серверные сценарии. CGI - определение, назначение, ключевые особенности.</w:t>
      </w:r>
    </w:p>
    <w:p w14:paraId="1CF307FA" w14:textId="7C7F3276" w:rsidR="002F1B40" w:rsidRDefault="002F1B40" w:rsidP="002F1B4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hyperlink r:id="rId12" w:history="1">
        <w:r w:rsidRPr="001B61F3">
          <w:rPr>
            <w:rStyle w:val="a3"/>
            <w:rFonts w:ascii="Times New Roman" w:eastAsia="Times New Roman" w:hAnsi="Times New Roman" w:cs="Times New Roman"/>
            <w:lang w:eastAsia="ru-RU"/>
          </w:rPr>
          <w:t>https://lectureswww.readthedocs.io/5.web.server/cgi.html</w:t>
        </w:r>
      </w:hyperlink>
    </w:p>
    <w:p w14:paraId="46112616" w14:textId="77777777" w:rsidR="002F1B40" w:rsidRPr="007037A4" w:rsidRDefault="002F1B40" w:rsidP="002F1B4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6708949B" w14:textId="77777777" w:rsidR="002F1B40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FastCGI</w:t>
      </w:r>
      <w:proofErr w:type="spellEnd"/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 xml:space="preserve"> - особенности технологии, преимущества и недостатки относительно CGI</w:t>
      </w:r>
    </w:p>
    <w:p w14:paraId="484B353C" w14:textId="554CC1C6" w:rsidR="007037A4" w:rsidRDefault="002F1B40" w:rsidP="002F1B40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  <w:hyperlink r:id="rId13" w:history="1">
        <w:r w:rsidRPr="001B61F3">
          <w:rPr>
            <w:rStyle w:val="a3"/>
            <w:rFonts w:ascii="Times New Roman" w:eastAsia="Times New Roman" w:hAnsi="Times New Roman" w:cs="Times New Roman"/>
            <w:lang w:eastAsia="ru-RU"/>
          </w:rPr>
          <w:t>http://xandeadx.ru/blog/php/866</w:t>
        </w:r>
      </w:hyperlink>
    </w:p>
    <w:p w14:paraId="3086F547" w14:textId="77777777" w:rsidR="002F1B40" w:rsidRPr="007037A4" w:rsidRDefault="002F1B40" w:rsidP="002F1B40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08460F6C" w14:textId="77777777" w:rsidR="007037A4" w:rsidRPr="007037A4" w:rsidRDefault="007037A4" w:rsidP="007037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7037A4">
        <w:rPr>
          <w:rFonts w:ascii="Times New Roman" w:eastAsia="Times New Roman" w:hAnsi="Times New Roman" w:cs="Times New Roman"/>
          <w:color w:val="212529"/>
          <w:lang w:eastAsia="ru-RU"/>
        </w:rPr>
        <w:t>Язык PHP - синтаксис, типы данных, встраивание в веб-страницы, правила обработки HTTP-запросов. Особенности реализации принципов ООП в PHP.</w:t>
      </w:r>
    </w:p>
    <w:p w14:paraId="35086CCB" w14:textId="259DB144" w:rsidR="00A24625" w:rsidRPr="002F320B" w:rsidRDefault="002F320B" w:rsidP="00703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Ну тут мои полномочия как бы все…</w:t>
      </w:r>
      <w:r w:rsidRPr="002F320B">
        <w:rPr>
          <w:rFonts w:ascii="Times New Roman" w:hAnsi="Times New Roman" w:cs="Times New Roman"/>
        </w:rPr>
        <w:t>.</w:t>
      </w:r>
    </w:p>
    <w:sectPr w:rsidR="00A24625" w:rsidRPr="002F3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6743"/>
    <w:multiLevelType w:val="multilevel"/>
    <w:tmpl w:val="A2CA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89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C7"/>
    <w:rsid w:val="00074EB0"/>
    <w:rsid w:val="002F1B40"/>
    <w:rsid w:val="002F320B"/>
    <w:rsid w:val="003B36B8"/>
    <w:rsid w:val="006307EF"/>
    <w:rsid w:val="006424C7"/>
    <w:rsid w:val="007037A4"/>
    <w:rsid w:val="00772C37"/>
    <w:rsid w:val="007B7FC7"/>
    <w:rsid w:val="00A24625"/>
    <w:rsid w:val="00B95650"/>
    <w:rsid w:val="00C05988"/>
    <w:rsid w:val="00CA3D4E"/>
    <w:rsid w:val="00E2481A"/>
    <w:rsid w:val="00F54189"/>
    <w:rsid w:val="00FF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8DA5B"/>
  <w15:chartTrackingRefBased/>
  <w15:docId w15:val="{A1D33DEE-D806-F94D-8EE6-25B451A9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E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4EB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74EB0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F1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html/form" TargetMode="External"/><Relationship Id="rId13" Type="http://schemas.openxmlformats.org/officeDocument/2006/relationships/hyperlink" Target="http://xandeadx.ru/blog/php/86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tmlbook.ru/samhtml/struktura-html-koda" TargetMode="External"/><Relationship Id="rId12" Type="http://schemas.openxmlformats.org/officeDocument/2006/relationships/hyperlink" Target="https://lectureswww.readthedocs.io/5.web.server/cg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HTTP/Headers" TargetMode="External"/><Relationship Id="rId11" Type="http://schemas.openxmlformats.org/officeDocument/2006/relationships/hyperlink" Target="https://www.tune-it.ru/web/bleizard/blog/-/blogs/1843419" TargetMode="External"/><Relationship Id="rId5" Type="http://schemas.openxmlformats.org/officeDocument/2006/relationships/hyperlink" Target="https://selectel.ru/blog/http-reques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skillfactory.ru/glossary/javascri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ssianblogs.com/article/3049110397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Пащенко Олег Дмитриевич</dc:creator>
  <cp:keywords/>
  <dc:description/>
  <cp:lastModifiedBy>Пащенко Олег Дмитриевич</cp:lastModifiedBy>
  <cp:revision>2</cp:revision>
  <dcterms:created xsi:type="dcterms:W3CDTF">2022-09-01T12:50:00Z</dcterms:created>
  <dcterms:modified xsi:type="dcterms:W3CDTF">2022-09-02T08:05:00Z</dcterms:modified>
</cp:coreProperties>
</file>