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Instrucciones para Configurar OCR en Windows 11</w:t>
      </w:r>
    </w:p>
    <w:p>
      <w:pPr>
        <w:pStyle w:val="Heading1"/>
      </w:pPr>
      <w:r>
        <w:t>1. Instalar Poppler</w:t>
      </w:r>
    </w:p>
    <w:p>
      <w:r>
        <w:br/>
        <w:t>1. Ve al enlace: https://github.com/oschwartz10612/poppler-windows/releases</w:t>
        <w:br/>
        <w:t>2. Descarga el archivo .zip más reciente (por ejemplo: poppler-24.08.0-0.zip).</w:t>
        <w:br/>
        <w:t>3. Extrae su contenido en una ruta permanente como: C:\Apps\P\poppler-24.08.0</w:t>
        <w:br/>
      </w:r>
    </w:p>
    <w:p>
      <w:pPr>
        <w:pStyle w:val="Heading1"/>
      </w:pPr>
      <w:r>
        <w:t>2. Instalar Tesseract</w:t>
      </w:r>
    </w:p>
    <w:p>
      <w:r>
        <w:br/>
        <w:t>1. Ve al enlace: https://github.com/UB-Mannheim/tesseract/wiki</w:t>
        <w:br/>
        <w:t>2. Descarga e instala el archivo tesseract-ocr-w64-setup-5.x.x.exe.</w:t>
        <w:br/>
        <w:t>3. Durante la instalación, selecciona el idioma español (spa).</w:t>
        <w:br/>
        <w:t>4. Instala en: C:\Program Files\Tesseract-OCR</w:t>
        <w:br/>
      </w:r>
    </w:p>
    <w:p>
      <w:pPr>
        <w:pStyle w:val="Heading1"/>
      </w:pPr>
      <w:r>
        <w:t>3. Ejecutar Script BAT para Variables de Entorno</w:t>
      </w:r>
    </w:p>
    <w:p>
      <w:r>
        <w:br/>
        <w:t>1. Guarda el siguiente contenido como un archivo llamado configurar_ocr_entorno.bat</w:t>
        <w:br/>
        <w:t>2. Haz clic derecho sobre él y selecciona “Ejecutar como administrador”</w:t>
        <w:br/>
      </w:r>
    </w:p>
    <w:p>
      <w:r>
        <w:br/>
        <w:t>@echo off</w:t>
        <w:br/>
        <w:t>setlocal</w:t>
        <w:br/>
        <w:br/>
        <w:t>:: Rutas necesarias</w:t>
        <w:br/>
        <w:t>set "TESSERACT_PATH=C:\Program Files\Tesseract-OCR"</w:t>
        <w:br/>
        <w:t>set "POPLER_PATH=C:\Apps\P\poppler-24.08.0\Library\bin"</w:t>
        <w:br/>
        <w:br/>
        <w:t>:: Mostrar título</w:t>
        <w:br/>
        <w:t>echo ======================================================</w:t>
        <w:br/>
        <w:t>echo Configurando variables de entorno para Tesseract y Poppler</w:t>
        <w:br/>
        <w:t>echo ======================================================</w:t>
        <w:br/>
        <w:t>echo.</w:t>
        <w:br/>
        <w:br/>
        <w:t>:: Agregar Tesseract si no está en PATH</w:t>
        <w:br/>
        <w:t>echo Verificando Tesseract...</w:t>
        <w:br/>
        <w:t>echo %PATH% | find /I "%TESSERACT_PATH%" &gt;nul</w:t>
        <w:br/>
        <w:t>if errorlevel 1 (</w:t>
        <w:br/>
        <w:t xml:space="preserve">    echo Agregando ruta de Tesseract al PATH...</w:t>
        <w:br/>
        <w:t xml:space="preserve">    setx PATH "%PATH%;%TESSERACT_PATH%" /M</w:t>
        <w:br/>
        <w:t>) else (</w:t>
        <w:br/>
        <w:t xml:space="preserve">    echo Ruta de Tesseract ya está configurada.</w:t>
        <w:br/>
        <w:t>)</w:t>
        <w:br/>
        <w:br/>
        <w:t>:: Agregar Poppler si no está en PATH</w:t>
        <w:br/>
        <w:t>echo.</w:t>
        <w:br/>
        <w:t>echo Verificando Poppler...</w:t>
        <w:br/>
        <w:t>echo %PATH% | find /I "%POPLER_PATH%" &gt;nul</w:t>
        <w:br/>
        <w:t>if errorlevel 1 (</w:t>
        <w:br/>
        <w:t xml:space="preserve">    echo Agregando ruta de Poppler al PATH...</w:t>
        <w:br/>
        <w:t xml:space="preserve">    setx PATH "%PATH%;%POPLER_PATH%" /M</w:t>
        <w:br/>
        <w:t>) else (</w:t>
        <w:br/>
        <w:t xml:space="preserve">    echo Ruta de Poppler ya está configurada.</w:t>
        <w:br/>
        <w:t>)</w:t>
        <w:br/>
        <w:br/>
        <w:t>echo.</w:t>
        <w:br/>
        <w:t>echo ✅ Configuración completada. Por favor:</w:t>
        <w:br/>
        <w:t>echo - Cierra esta ventana</w:t>
        <w:br/>
        <w:t>echo - Reinicia tu computadora o vuelve a iniciar sesión</w:t>
        <w:br/>
        <w:t>echo - Luego prueba en PowerShell: tesseract --version y pdftoppm -h</w:t>
        <w:br/>
        <w:t>pause</w:t>
        <w:br/>
        <w:t>endlocal</w:t>
        <w:br/>
      </w:r>
    </w:p>
    <w:p>
      <w:pPr>
        <w:pStyle w:val="Heading1"/>
      </w:pPr>
      <w:r>
        <w:t>4. Instalar Librerías Python</w:t>
      </w:r>
    </w:p>
    <w:p>
      <w:r>
        <w:br/>
        <w:t>Abre el Anaconda Prompt o una terminal de Spyder, y ejecuta:</w:t>
        <w:br/>
        <w:br/>
        <w:t>pip install pytesseract pdf2image python-docx PyPDF2 pandas</w:t>
        <w:br/>
        <w:br/>
        <w:t>O bien dentro de Spyder:</w:t>
        <w:br/>
        <w:br/>
        <w:t>!pip install pytesseract pdf2image python-docx PyPDF2 pandas</w:t>
        <w:br/>
      </w:r>
    </w:p>
    <w:p>
      <w:pPr>
        <w:pStyle w:val="Heading1"/>
      </w:pPr>
      <w:r>
        <w:t>5. Verificación</w:t>
      </w:r>
    </w:p>
    <w:p>
      <w:r>
        <w:br/>
        <w:t>En PowerShell, escribe:</w:t>
        <w:br/>
        <w:br/>
        <w:t>tesseract --version</w:t>
        <w:br/>
        <w:t>pdftoppm -h</w:t>
        <w:br/>
        <w:br/>
        <w:t>Y verifica que no haya errores.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