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C92" w:rsidRPr="00C216E3" w:rsidRDefault="00545149">
      <w:pPr>
        <w:spacing w:before="53"/>
        <w:ind w:left="801" w:right="240"/>
        <w:jc w:val="center"/>
        <w:rPr>
          <w:b/>
          <w:sz w:val="52"/>
          <w:lang w:val="tr-TR"/>
        </w:rPr>
      </w:pPr>
      <w:r w:rsidRPr="00C216E3">
        <w:rPr>
          <w:b/>
          <w:color w:val="C00000"/>
          <w:sz w:val="52"/>
          <w:lang w:val="tr-TR"/>
        </w:rPr>
        <w:t xml:space="preserve">PowerLab Seminars - </w:t>
      </w:r>
      <w:r w:rsidR="00C216E3" w:rsidRPr="00C216E3">
        <w:rPr>
          <w:b/>
          <w:color w:val="C00000"/>
          <w:sz w:val="52"/>
          <w:lang w:val="tr-TR"/>
        </w:rPr>
        <w:t>2</w:t>
      </w:r>
    </w:p>
    <w:p w:rsidR="00B17C92" w:rsidRPr="00C216E3" w:rsidRDefault="00C216E3">
      <w:pPr>
        <w:spacing w:before="87"/>
        <w:ind w:left="802" w:right="240"/>
        <w:jc w:val="center"/>
        <w:rPr>
          <w:b/>
          <w:sz w:val="48"/>
          <w:lang w:val="tr-TR"/>
        </w:rPr>
      </w:pPr>
      <w:r w:rsidRPr="00C216E3">
        <w:rPr>
          <w:b/>
          <w:sz w:val="48"/>
          <w:lang w:val="tr-TR"/>
        </w:rPr>
        <w:t xml:space="preserve">20 </w:t>
      </w:r>
      <w:r w:rsidR="00545149" w:rsidRPr="00C216E3">
        <w:rPr>
          <w:b/>
          <w:sz w:val="48"/>
          <w:lang w:val="tr-TR"/>
        </w:rPr>
        <w:t xml:space="preserve">October 2017 </w:t>
      </w:r>
      <w:r w:rsidRPr="00C216E3">
        <w:rPr>
          <w:b/>
          <w:sz w:val="48"/>
          <w:lang w:val="tr-TR"/>
        </w:rPr>
        <w:t>–</w:t>
      </w:r>
      <w:r w:rsidR="00545149" w:rsidRPr="00C216E3">
        <w:rPr>
          <w:b/>
          <w:sz w:val="48"/>
          <w:lang w:val="tr-TR"/>
        </w:rPr>
        <w:t xml:space="preserve"> </w:t>
      </w:r>
      <w:r w:rsidRPr="00C216E3">
        <w:rPr>
          <w:b/>
          <w:sz w:val="48"/>
          <w:lang w:val="tr-TR"/>
        </w:rPr>
        <w:t>14:30</w:t>
      </w:r>
    </w:p>
    <w:p w:rsidR="00B17C92" w:rsidRPr="00C216E3" w:rsidRDefault="00B17C92">
      <w:pPr>
        <w:rPr>
          <w:b/>
          <w:sz w:val="52"/>
          <w:lang w:val="tr-TR"/>
        </w:rPr>
      </w:pPr>
    </w:p>
    <w:p w:rsidR="00B17C92" w:rsidRDefault="00C216E3">
      <w:pPr>
        <w:spacing w:before="242"/>
        <w:ind w:left="3918"/>
        <w:rPr>
          <w:b/>
          <w:color w:val="31849B"/>
          <w:sz w:val="40"/>
          <w:lang w:val="tr-TR"/>
        </w:rPr>
      </w:pPr>
      <w:r w:rsidRPr="00C216E3">
        <w:rPr>
          <w:b/>
          <w:color w:val="31849B"/>
          <w:sz w:val="40"/>
          <w:lang w:val="tr-TR"/>
        </w:rPr>
        <w:t>Beste Erel, EnerjiSA</w:t>
      </w:r>
    </w:p>
    <w:p w:rsidR="00567D81" w:rsidRDefault="00567D81">
      <w:pPr>
        <w:spacing w:before="242"/>
        <w:ind w:left="3918"/>
        <w:rPr>
          <w:b/>
          <w:color w:val="31849B"/>
          <w:sz w:val="40"/>
          <w:lang w:val="tr-TR"/>
        </w:rPr>
      </w:pPr>
    </w:p>
    <w:p w:rsidR="00C216E3" w:rsidRPr="00C216E3" w:rsidRDefault="00C216E3" w:rsidP="00EA4192">
      <w:pPr>
        <w:pStyle w:val="m-1538191865081046381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22222"/>
          <w:sz w:val="28"/>
        </w:rPr>
      </w:pPr>
      <w:bookmarkStart w:id="0" w:name="_GoBack"/>
      <w:bookmarkEnd w:id="0"/>
      <w:r w:rsidRPr="00C216E3">
        <w:rPr>
          <w:rFonts w:ascii="Calibri" w:hAnsi="Calibri" w:cs="Calibri"/>
          <w:color w:val="1F497D"/>
          <w:szCs w:val="22"/>
        </w:rPr>
        <w:t>An overview of Production, Transmission and Distribution of Electricity in Turkey</w:t>
      </w:r>
    </w:p>
    <w:p w:rsidR="00C216E3" w:rsidRPr="00C216E3" w:rsidRDefault="00C216E3" w:rsidP="00EA4192">
      <w:pPr>
        <w:pStyle w:val="m-1538191865081046381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22222"/>
          <w:sz w:val="28"/>
        </w:rPr>
      </w:pPr>
      <w:r w:rsidRPr="00C216E3">
        <w:rPr>
          <w:rFonts w:ascii="Calibri" w:hAnsi="Calibri" w:cs="Calibri"/>
          <w:color w:val="1F497D"/>
          <w:szCs w:val="22"/>
        </w:rPr>
        <w:t>A brief introduction of Enerjisa</w:t>
      </w:r>
    </w:p>
    <w:p w:rsidR="00C216E3" w:rsidRPr="00C216E3" w:rsidRDefault="00C216E3" w:rsidP="00EA4192">
      <w:pPr>
        <w:pStyle w:val="m-1538191865081046381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22222"/>
          <w:sz w:val="28"/>
        </w:rPr>
      </w:pPr>
      <w:r w:rsidRPr="00C216E3">
        <w:rPr>
          <w:rFonts w:ascii="Calibri" w:hAnsi="Calibri" w:cs="Calibri"/>
          <w:color w:val="1F497D"/>
          <w:szCs w:val="22"/>
        </w:rPr>
        <w:t>What is the responsibility of an electrical distribution company ?</w:t>
      </w:r>
    </w:p>
    <w:p w:rsidR="00C216E3" w:rsidRPr="00C216E3" w:rsidRDefault="00C216E3" w:rsidP="00EA4192">
      <w:pPr>
        <w:pStyle w:val="m-1538191865081046381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22222"/>
          <w:sz w:val="28"/>
        </w:rPr>
      </w:pPr>
      <w:r w:rsidRPr="00C216E3">
        <w:rPr>
          <w:rFonts w:ascii="Calibri" w:hAnsi="Calibri" w:cs="Calibri"/>
          <w:color w:val="1F497D"/>
          <w:szCs w:val="22"/>
        </w:rPr>
        <w:t xml:space="preserve">What </w:t>
      </w:r>
      <w:r w:rsidR="00EA4192">
        <w:rPr>
          <w:rFonts w:ascii="Calibri" w:hAnsi="Calibri" w:cs="Calibri"/>
          <w:color w:val="1F497D"/>
          <w:szCs w:val="22"/>
        </w:rPr>
        <w:t>are the duties of</w:t>
      </w:r>
      <w:r w:rsidRPr="00C216E3">
        <w:rPr>
          <w:rFonts w:ascii="Calibri" w:hAnsi="Calibri" w:cs="Calibri"/>
          <w:color w:val="1F497D"/>
          <w:szCs w:val="22"/>
        </w:rPr>
        <w:t xml:space="preserve"> a network management engineer? (relay coordination, fault simulation, etc.)</w:t>
      </w:r>
    </w:p>
    <w:p w:rsidR="00B17C92" w:rsidRPr="00C216E3" w:rsidRDefault="00B17C92">
      <w:pPr>
        <w:spacing w:before="3"/>
        <w:rPr>
          <w:b/>
          <w:sz w:val="37"/>
          <w:lang w:val="tr-TR"/>
        </w:rPr>
      </w:pPr>
    </w:p>
    <w:p w:rsidR="00B17C92" w:rsidRPr="00C216E3" w:rsidRDefault="00545149">
      <w:pPr>
        <w:pStyle w:val="BodyText"/>
        <w:tabs>
          <w:tab w:val="left" w:pos="1540"/>
        </w:tabs>
        <w:ind w:left="100"/>
        <w:rPr>
          <w:lang w:val="tr-TR"/>
        </w:rPr>
      </w:pPr>
      <w:r w:rsidRPr="00C216E3">
        <w:rPr>
          <w:u w:val="single"/>
          <w:lang w:val="tr-TR"/>
        </w:rPr>
        <w:t>Location</w:t>
      </w:r>
      <w:r w:rsidRPr="00C216E3">
        <w:rPr>
          <w:lang w:val="tr-TR"/>
        </w:rPr>
        <w:t>:</w:t>
      </w:r>
      <w:r w:rsidRPr="00C216E3">
        <w:rPr>
          <w:lang w:val="tr-TR"/>
        </w:rPr>
        <w:tab/>
        <w:t>ARC –</w:t>
      </w:r>
      <w:r w:rsidRPr="00C216E3">
        <w:rPr>
          <w:spacing w:val="43"/>
          <w:lang w:val="tr-TR"/>
        </w:rPr>
        <w:t xml:space="preserve"> </w:t>
      </w:r>
      <w:r w:rsidR="00967913">
        <w:rPr>
          <w:lang w:val="tr-TR"/>
        </w:rPr>
        <w:t>210</w:t>
      </w:r>
    </w:p>
    <w:p w:rsidR="00B17C92" w:rsidRPr="00C216E3" w:rsidRDefault="00545149">
      <w:pPr>
        <w:pStyle w:val="BodyText"/>
        <w:spacing w:before="18"/>
        <w:ind w:left="1540"/>
        <w:rPr>
          <w:lang w:val="tr-TR"/>
        </w:rPr>
      </w:pPr>
      <w:r w:rsidRPr="00C216E3">
        <w:rPr>
          <w:lang w:val="tr-TR"/>
        </w:rPr>
        <w:t>Ayasli  Research Center,</w:t>
      </w:r>
    </w:p>
    <w:p w:rsidR="00B17C92" w:rsidRPr="00C216E3" w:rsidRDefault="00545149">
      <w:pPr>
        <w:pStyle w:val="BodyText"/>
        <w:spacing w:before="66"/>
        <w:ind w:left="1540"/>
        <w:rPr>
          <w:lang w:val="tr-TR"/>
        </w:rPr>
      </w:pPr>
      <w:r w:rsidRPr="00C216E3">
        <w:rPr>
          <w:lang w:val="tr-TR"/>
        </w:rPr>
        <w:t xml:space="preserve">Department of Electrical and Electronics Engineering, </w:t>
      </w:r>
      <w:r w:rsidR="00D87B0D">
        <w:rPr>
          <w:lang w:val="tr-TR"/>
        </w:rPr>
        <w:t>METU</w:t>
      </w:r>
    </w:p>
    <w:p w:rsidR="00B17C92" w:rsidRPr="00C216E3" w:rsidRDefault="00B17C92">
      <w:pPr>
        <w:spacing w:before="10"/>
        <w:rPr>
          <w:sz w:val="42"/>
          <w:lang w:val="tr-TR"/>
        </w:rPr>
      </w:pPr>
    </w:p>
    <w:p w:rsidR="00B17C92" w:rsidRPr="00C216E3" w:rsidRDefault="00B17C92">
      <w:pPr>
        <w:rPr>
          <w:sz w:val="20"/>
          <w:lang w:val="tr-TR"/>
        </w:rPr>
      </w:pPr>
    </w:p>
    <w:p w:rsidR="00B17C92" w:rsidRPr="00C216E3" w:rsidRDefault="00545149">
      <w:pPr>
        <w:spacing w:before="3"/>
        <w:rPr>
          <w:sz w:val="24"/>
          <w:lang w:val="tr-TR"/>
        </w:rPr>
      </w:pPr>
      <w:r w:rsidRPr="00C216E3">
        <w:rPr>
          <w:noProof/>
          <w:lang w:val="tr-TR" w:eastAsia="tr-T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2694177</wp:posOffset>
            </wp:positionH>
            <wp:positionV relativeFrom="paragraph">
              <wp:posOffset>202413</wp:posOffset>
            </wp:positionV>
            <wp:extent cx="2580848" cy="52863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0848" cy="52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7C92" w:rsidRPr="00C216E3">
      <w:type w:val="continuous"/>
      <w:pgSz w:w="12240" w:h="15840"/>
      <w:pgMar w:top="1380" w:right="1420" w:bottom="28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1389D"/>
    <w:multiLevelType w:val="hybridMultilevel"/>
    <w:tmpl w:val="1D42CC8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C92"/>
    <w:rsid w:val="00545149"/>
    <w:rsid w:val="00567D81"/>
    <w:rsid w:val="00915999"/>
    <w:rsid w:val="00967913"/>
    <w:rsid w:val="00B17C92"/>
    <w:rsid w:val="00C216E3"/>
    <w:rsid w:val="00D87B0D"/>
    <w:rsid w:val="00EA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0B31F"/>
  <w15:docId w15:val="{8BCDF70E-0BDC-405E-9E27-2B3F085B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48"/>
      <w:ind w:left="801" w:right="240"/>
      <w:jc w:val="center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-1538191865081046381msolistparagraph">
    <w:name w:val="m_-1538191865081046381msolistparagraph"/>
    <w:basedOn w:val="Normal"/>
    <w:rsid w:val="00C216E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Eren</dc:creator>
  <cp:lastModifiedBy>erencan duymaz</cp:lastModifiedBy>
  <cp:revision>6</cp:revision>
  <cp:lastPrinted>2017-10-18T14:36:00Z</cp:lastPrinted>
  <dcterms:created xsi:type="dcterms:W3CDTF">2017-10-18T14:33:00Z</dcterms:created>
  <dcterms:modified xsi:type="dcterms:W3CDTF">2017-10-18T16:01:00Z</dcterms:modified>
</cp:coreProperties>
</file>