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D2" w:rsidRPr="004F74C2" w:rsidRDefault="00401B02" w:rsidP="000F2DD2">
      <w:pPr>
        <w:rPr>
          <w:b/>
          <w:sz w:val="28"/>
          <w:szCs w:val="28"/>
          <w:u w:val="single"/>
        </w:rPr>
      </w:pPr>
      <w:proofErr w:type="spellStart"/>
      <w:r w:rsidRPr="004F74C2">
        <w:rPr>
          <w:b/>
          <w:sz w:val="28"/>
          <w:szCs w:val="28"/>
          <w:u w:val="single"/>
        </w:rPr>
        <w:t>Week</w:t>
      </w:r>
      <w:proofErr w:type="spellEnd"/>
      <w:r w:rsidRPr="004F74C2">
        <w:rPr>
          <w:b/>
          <w:sz w:val="28"/>
          <w:szCs w:val="28"/>
          <w:u w:val="single"/>
        </w:rPr>
        <w:t xml:space="preserve"> 4 – </w:t>
      </w:r>
      <w:proofErr w:type="spellStart"/>
      <w:r w:rsidRPr="004F74C2">
        <w:rPr>
          <w:b/>
          <w:sz w:val="28"/>
          <w:szCs w:val="28"/>
          <w:u w:val="single"/>
        </w:rPr>
        <w:t>Induced</w:t>
      </w:r>
      <w:proofErr w:type="spellEnd"/>
      <w:r w:rsidRPr="004F74C2">
        <w:rPr>
          <w:b/>
          <w:sz w:val="28"/>
          <w:szCs w:val="28"/>
          <w:u w:val="single"/>
        </w:rPr>
        <w:t xml:space="preserve"> </w:t>
      </w:r>
      <w:proofErr w:type="spellStart"/>
      <w:r w:rsidRPr="004F74C2">
        <w:rPr>
          <w:b/>
          <w:sz w:val="28"/>
          <w:szCs w:val="28"/>
          <w:u w:val="single"/>
        </w:rPr>
        <w:t>Voltage</w:t>
      </w:r>
      <w:proofErr w:type="spellEnd"/>
    </w:p>
    <w:p w:rsidR="00FA0B3E" w:rsidRPr="00587E5B" w:rsidRDefault="00FA0B3E" w:rsidP="00FA0B3E">
      <w:pPr>
        <w:ind w:left="7920"/>
        <w:rPr>
          <w:sz w:val="26"/>
          <w:szCs w:val="26"/>
        </w:rPr>
      </w:pPr>
      <w:r w:rsidRPr="00587E5B">
        <w:rPr>
          <w:sz w:val="26"/>
          <w:szCs w:val="26"/>
        </w:rPr>
        <w:t>Cihan Aydar</w:t>
      </w:r>
    </w:p>
    <w:p w:rsidR="00FA0B3E" w:rsidRPr="004F74C2" w:rsidRDefault="00FA0B3E" w:rsidP="00FA0B3E">
      <w:pPr>
        <w:pStyle w:val="ListParagraph"/>
        <w:rPr>
          <w:rFonts w:eastAsiaTheme="minorEastAsia"/>
          <w:b/>
          <w:sz w:val="26"/>
          <w:szCs w:val="26"/>
        </w:rPr>
      </w:pPr>
      <w:proofErr w:type="spellStart"/>
      <w:r w:rsidRPr="004F74C2">
        <w:rPr>
          <w:rFonts w:eastAsiaTheme="minorEastAsia"/>
          <w:b/>
          <w:sz w:val="26"/>
          <w:szCs w:val="26"/>
        </w:rPr>
        <w:t>Diametrical</w:t>
      </w:r>
      <w:proofErr w:type="spellEnd"/>
      <w:r>
        <w:rPr>
          <w:rFonts w:eastAsiaTheme="minorEastAsia"/>
          <w:b/>
          <w:sz w:val="26"/>
          <w:szCs w:val="26"/>
        </w:rPr>
        <w:t xml:space="preserve"> </w:t>
      </w:r>
      <w:proofErr w:type="spellStart"/>
      <w:r>
        <w:rPr>
          <w:rFonts w:eastAsiaTheme="minorEastAsia"/>
          <w:b/>
          <w:sz w:val="26"/>
          <w:szCs w:val="26"/>
        </w:rPr>
        <w:t>Magnetization</w:t>
      </w:r>
      <w:proofErr w:type="spellEnd"/>
    </w:p>
    <w:p w:rsidR="004F74C2" w:rsidRPr="004F74C2" w:rsidRDefault="004F74C2" w:rsidP="00382DAC">
      <w:pPr>
        <w:pStyle w:val="ListParagraph"/>
        <w:rPr>
          <w:rFonts w:eastAsiaTheme="minorEastAsia"/>
          <w:b/>
          <w:sz w:val="26"/>
          <w:szCs w:val="26"/>
        </w:rPr>
      </w:pPr>
    </w:p>
    <w:p w:rsidR="00DD0C84" w:rsidRDefault="00DD0C84" w:rsidP="00382DAC">
      <w:pPr>
        <w:pStyle w:val="ListParagraph"/>
        <w:rPr>
          <w:rFonts w:eastAsiaTheme="minorEastAsia"/>
        </w:rPr>
      </w:pPr>
    </w:p>
    <w:p w:rsidR="00794367" w:rsidRDefault="00794367" w:rsidP="00794367">
      <w:pPr>
        <w:pStyle w:val="ListParagraph"/>
      </w:pPr>
    </w:p>
    <w:p w:rsidR="00E217F2" w:rsidRDefault="00E43338" w:rsidP="003627BD">
      <w:pPr>
        <w:pStyle w:val="ListParagraph"/>
        <w:jc w:val="center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0462D908" wp14:editId="279ED41C">
            <wp:extent cx="5972810" cy="49650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7F2">
        <w:fldChar w:fldCharType="begin"/>
      </w:r>
      <w:r w:rsidR="00E217F2">
        <w:instrText xml:space="preserve"> TOC \h \z \c "Figure" </w:instrText>
      </w:r>
      <w:r w:rsidR="00E217F2">
        <w:fldChar w:fldCharType="end"/>
      </w:r>
    </w:p>
    <w:p w:rsidR="00CA4A95" w:rsidRDefault="00E217F2" w:rsidP="003627BD">
      <w:pPr>
        <w:pStyle w:val="Caption"/>
        <w:ind w:left="2880" w:firstLine="720"/>
        <w:rPr>
          <w:sz w:val="24"/>
          <w:szCs w:val="24"/>
        </w:rPr>
      </w:pPr>
      <w:proofErr w:type="spellStart"/>
      <w:r w:rsidRPr="00794367">
        <w:rPr>
          <w:sz w:val="24"/>
          <w:szCs w:val="24"/>
        </w:rPr>
        <w:t>Figure</w:t>
      </w:r>
      <w:proofErr w:type="spellEnd"/>
      <w:r w:rsidRPr="00794367">
        <w:rPr>
          <w:sz w:val="24"/>
          <w:szCs w:val="24"/>
        </w:rPr>
        <w:t xml:space="preserve"> </w:t>
      </w:r>
      <w:r w:rsidRPr="00794367">
        <w:rPr>
          <w:sz w:val="24"/>
          <w:szCs w:val="24"/>
        </w:rPr>
        <w:fldChar w:fldCharType="begin"/>
      </w:r>
      <w:r w:rsidRPr="00794367">
        <w:rPr>
          <w:sz w:val="24"/>
          <w:szCs w:val="24"/>
        </w:rPr>
        <w:instrText xml:space="preserve"> SEQ Figure \* ARABIC </w:instrText>
      </w:r>
      <w:r w:rsidRPr="00794367">
        <w:rPr>
          <w:sz w:val="24"/>
          <w:szCs w:val="24"/>
        </w:rPr>
        <w:fldChar w:fldCharType="separate"/>
      </w:r>
      <w:r w:rsidR="00C464FE">
        <w:rPr>
          <w:noProof/>
          <w:sz w:val="24"/>
          <w:szCs w:val="24"/>
        </w:rPr>
        <w:t>1</w:t>
      </w:r>
      <w:r w:rsidRPr="00794367">
        <w:rPr>
          <w:sz w:val="24"/>
          <w:szCs w:val="24"/>
        </w:rPr>
        <w:fldChar w:fldCharType="end"/>
      </w:r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Magnetic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Flux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="00E43338">
        <w:rPr>
          <w:sz w:val="24"/>
          <w:szCs w:val="24"/>
        </w:rPr>
        <w:t>Vectors</w:t>
      </w:r>
      <w:proofErr w:type="spellEnd"/>
    </w:p>
    <w:p w:rsidR="006530EC" w:rsidRDefault="003627BD" w:rsidP="00262345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664B7E" wp14:editId="21E48FDB">
            <wp:extent cx="5429250" cy="3836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377" cy="38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45" w:rsidRDefault="00C464FE" w:rsidP="00262345">
      <w:pPr>
        <w:pStyle w:val="Caption"/>
        <w:jc w:val="center"/>
        <w:rPr>
          <w:sz w:val="24"/>
          <w:szCs w:val="24"/>
        </w:rPr>
      </w:pPr>
      <w:proofErr w:type="spellStart"/>
      <w:r w:rsidRPr="003F238C">
        <w:rPr>
          <w:sz w:val="24"/>
          <w:szCs w:val="24"/>
        </w:rPr>
        <w:t>Figure</w:t>
      </w:r>
      <w:proofErr w:type="spellEnd"/>
      <w:r w:rsidRPr="003F238C">
        <w:rPr>
          <w:sz w:val="24"/>
          <w:szCs w:val="24"/>
        </w:rPr>
        <w:t xml:space="preserve"> </w:t>
      </w:r>
      <w:r w:rsidRPr="003F238C">
        <w:rPr>
          <w:sz w:val="24"/>
          <w:szCs w:val="24"/>
        </w:rPr>
        <w:fldChar w:fldCharType="begin"/>
      </w:r>
      <w:r w:rsidRPr="003F238C">
        <w:rPr>
          <w:sz w:val="24"/>
          <w:szCs w:val="24"/>
        </w:rPr>
        <w:instrText xml:space="preserve"> SEQ Figure \* ARABIC </w:instrText>
      </w:r>
      <w:r w:rsidRPr="003F238C">
        <w:rPr>
          <w:sz w:val="24"/>
          <w:szCs w:val="24"/>
        </w:rPr>
        <w:fldChar w:fldCharType="separate"/>
      </w:r>
      <w:r w:rsidRPr="003F238C">
        <w:rPr>
          <w:noProof/>
          <w:sz w:val="24"/>
          <w:szCs w:val="24"/>
        </w:rPr>
        <w:t>2</w:t>
      </w:r>
      <w:r w:rsidRPr="003F238C">
        <w:rPr>
          <w:sz w:val="24"/>
          <w:szCs w:val="24"/>
        </w:rPr>
        <w:fldChar w:fldCharType="end"/>
      </w:r>
      <w:r w:rsidR="004E6D6D" w:rsidRPr="003F238C">
        <w:rPr>
          <w:sz w:val="24"/>
          <w:szCs w:val="24"/>
        </w:rPr>
        <w:t xml:space="preserve"> </w:t>
      </w:r>
      <w:proofErr w:type="spellStart"/>
      <w:r w:rsidR="003627BD">
        <w:rPr>
          <w:sz w:val="24"/>
          <w:szCs w:val="24"/>
        </w:rPr>
        <w:t>Magnetic</w:t>
      </w:r>
      <w:proofErr w:type="spellEnd"/>
      <w:r w:rsidR="003627BD">
        <w:rPr>
          <w:sz w:val="24"/>
          <w:szCs w:val="24"/>
        </w:rPr>
        <w:t xml:space="preserve"> </w:t>
      </w:r>
      <w:proofErr w:type="spellStart"/>
      <w:r w:rsidR="003627BD">
        <w:rPr>
          <w:sz w:val="24"/>
          <w:szCs w:val="24"/>
        </w:rPr>
        <w:t>Flux</w:t>
      </w:r>
      <w:proofErr w:type="spellEnd"/>
      <w:r w:rsidR="003627BD">
        <w:rPr>
          <w:sz w:val="24"/>
          <w:szCs w:val="24"/>
        </w:rPr>
        <w:t xml:space="preserve"> </w:t>
      </w:r>
      <w:proofErr w:type="spellStart"/>
      <w:r w:rsidR="003627BD">
        <w:rPr>
          <w:sz w:val="24"/>
          <w:szCs w:val="24"/>
        </w:rPr>
        <w:t>Magnitude</w:t>
      </w:r>
      <w:proofErr w:type="spellEnd"/>
      <w:r w:rsidR="006E4C30">
        <w:rPr>
          <w:noProof/>
          <w:lang w:val="en-US"/>
        </w:rPr>
        <w:drawing>
          <wp:inline distT="0" distB="0" distL="0" distR="0" wp14:anchorId="7725BD7E" wp14:editId="7F279FB5">
            <wp:extent cx="4705350" cy="35607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232" cy="3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95" w:rsidRPr="00794367" w:rsidRDefault="00794367" w:rsidP="00262345">
      <w:pPr>
        <w:pStyle w:val="Caption"/>
        <w:jc w:val="center"/>
        <w:rPr>
          <w:sz w:val="24"/>
          <w:szCs w:val="24"/>
        </w:rPr>
      </w:pPr>
      <w:proofErr w:type="spellStart"/>
      <w:r w:rsidRPr="00794367">
        <w:rPr>
          <w:sz w:val="24"/>
          <w:szCs w:val="24"/>
        </w:rPr>
        <w:t>Figure</w:t>
      </w:r>
      <w:proofErr w:type="spellEnd"/>
      <w:r w:rsidRPr="00794367">
        <w:rPr>
          <w:sz w:val="24"/>
          <w:szCs w:val="24"/>
        </w:rPr>
        <w:t xml:space="preserve"> </w:t>
      </w:r>
      <w:r w:rsidRPr="00794367">
        <w:rPr>
          <w:sz w:val="24"/>
          <w:szCs w:val="24"/>
        </w:rPr>
        <w:fldChar w:fldCharType="begin"/>
      </w:r>
      <w:r w:rsidRPr="00794367">
        <w:rPr>
          <w:sz w:val="24"/>
          <w:szCs w:val="24"/>
        </w:rPr>
        <w:instrText xml:space="preserve"> SEQ Figure \* ARABIC </w:instrText>
      </w:r>
      <w:r w:rsidRPr="00794367">
        <w:rPr>
          <w:sz w:val="24"/>
          <w:szCs w:val="24"/>
        </w:rPr>
        <w:fldChar w:fldCharType="separate"/>
      </w:r>
      <w:r w:rsidR="00C464FE">
        <w:rPr>
          <w:noProof/>
          <w:sz w:val="24"/>
          <w:szCs w:val="24"/>
        </w:rPr>
        <w:t>3</w:t>
      </w:r>
      <w:r w:rsidRPr="00794367">
        <w:rPr>
          <w:sz w:val="24"/>
          <w:szCs w:val="24"/>
        </w:rPr>
        <w:fldChar w:fldCharType="end"/>
      </w:r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Magnetic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Flux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="006E4C30">
        <w:rPr>
          <w:sz w:val="24"/>
          <w:szCs w:val="24"/>
        </w:rPr>
        <w:t>Lines</w:t>
      </w:r>
      <w:proofErr w:type="spellEnd"/>
    </w:p>
    <w:p w:rsidR="00CA4A95" w:rsidRDefault="00CA4A95" w:rsidP="00CA4A95"/>
    <w:p w:rsidR="00A15A36" w:rsidRDefault="001E1D03" w:rsidP="00A15A36">
      <w:r>
        <w:rPr>
          <w:noProof/>
          <w:lang w:val="en-US"/>
        </w:rPr>
        <w:drawing>
          <wp:inline distT="0" distB="0" distL="0" distR="0" wp14:anchorId="6CD22840" wp14:editId="038B7456">
            <wp:extent cx="6531745" cy="3190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74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FE" w:rsidRDefault="00C464FE" w:rsidP="003F238C">
      <w:pPr>
        <w:pStyle w:val="Caption"/>
        <w:jc w:val="center"/>
        <w:rPr>
          <w:sz w:val="24"/>
          <w:szCs w:val="24"/>
        </w:rPr>
      </w:pPr>
      <w:proofErr w:type="spellStart"/>
      <w:r w:rsidRPr="003F238C">
        <w:rPr>
          <w:sz w:val="24"/>
          <w:szCs w:val="24"/>
        </w:rPr>
        <w:t>Figure</w:t>
      </w:r>
      <w:proofErr w:type="spellEnd"/>
      <w:r w:rsidRPr="003F238C">
        <w:rPr>
          <w:sz w:val="24"/>
          <w:szCs w:val="24"/>
        </w:rPr>
        <w:t xml:space="preserve"> </w:t>
      </w:r>
      <w:r w:rsidRPr="003F238C">
        <w:rPr>
          <w:sz w:val="24"/>
          <w:szCs w:val="24"/>
        </w:rPr>
        <w:fldChar w:fldCharType="begin"/>
      </w:r>
      <w:r w:rsidRPr="003F238C">
        <w:rPr>
          <w:sz w:val="24"/>
          <w:szCs w:val="24"/>
        </w:rPr>
        <w:instrText xml:space="preserve"> SEQ Figure \* ARABIC </w:instrText>
      </w:r>
      <w:r w:rsidRPr="003F238C">
        <w:rPr>
          <w:sz w:val="24"/>
          <w:szCs w:val="24"/>
        </w:rPr>
        <w:fldChar w:fldCharType="separate"/>
      </w:r>
      <w:r w:rsidRPr="003F238C">
        <w:rPr>
          <w:noProof/>
          <w:sz w:val="24"/>
          <w:szCs w:val="24"/>
        </w:rPr>
        <w:t>4</w:t>
      </w:r>
      <w:r w:rsidRPr="003F238C">
        <w:rPr>
          <w:sz w:val="24"/>
          <w:szCs w:val="24"/>
        </w:rPr>
        <w:fldChar w:fldCharType="end"/>
      </w:r>
      <w:r w:rsidR="003F238C" w:rsidRPr="003F238C">
        <w:rPr>
          <w:sz w:val="24"/>
          <w:szCs w:val="24"/>
        </w:rPr>
        <w:t xml:space="preserve"> </w:t>
      </w:r>
      <w:proofErr w:type="spellStart"/>
      <w:r w:rsidR="003F238C" w:rsidRPr="003F238C">
        <w:rPr>
          <w:sz w:val="24"/>
          <w:szCs w:val="24"/>
        </w:rPr>
        <w:t>Air</w:t>
      </w:r>
      <w:proofErr w:type="spellEnd"/>
      <w:r w:rsidR="003F238C" w:rsidRPr="003F238C">
        <w:rPr>
          <w:sz w:val="24"/>
          <w:szCs w:val="24"/>
        </w:rPr>
        <w:t xml:space="preserve"> </w:t>
      </w:r>
      <w:proofErr w:type="spellStart"/>
      <w:r w:rsidR="003F238C" w:rsidRPr="003F238C">
        <w:rPr>
          <w:sz w:val="24"/>
          <w:szCs w:val="24"/>
        </w:rPr>
        <w:t>Gap</w:t>
      </w:r>
      <w:proofErr w:type="spellEnd"/>
      <w:r w:rsidR="003F238C" w:rsidRPr="003F238C">
        <w:rPr>
          <w:sz w:val="24"/>
          <w:szCs w:val="24"/>
        </w:rPr>
        <w:t xml:space="preserve"> </w:t>
      </w:r>
      <w:proofErr w:type="spellStart"/>
      <w:r w:rsidR="003F238C" w:rsidRPr="003F238C">
        <w:rPr>
          <w:sz w:val="24"/>
          <w:szCs w:val="24"/>
        </w:rPr>
        <w:t>Flux</w:t>
      </w:r>
      <w:proofErr w:type="spellEnd"/>
      <w:r w:rsidR="003F238C" w:rsidRPr="003F238C">
        <w:rPr>
          <w:sz w:val="24"/>
          <w:szCs w:val="24"/>
        </w:rPr>
        <w:t xml:space="preserve"> Distribution</w:t>
      </w:r>
    </w:p>
    <w:p w:rsidR="006720DC" w:rsidRDefault="006720DC" w:rsidP="006720DC"/>
    <w:p w:rsidR="006720DC" w:rsidRPr="008A4B09" w:rsidRDefault="00F37044" w:rsidP="006720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Erms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4.r.l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.Bm.Np.2π.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1500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φ.Np.w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2πfNp.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157.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at 25Hz</m:t>
          </m:r>
          <m:r>
            <w:rPr>
              <w:rFonts w:ascii="Cambria Math" w:eastAsiaTheme="minorEastAsia" w:hAnsi="Cambria Math"/>
            </w:rPr>
            <m:t xml:space="preserve"> (Period=40ms)</m:t>
          </m:r>
        </m:oMath>
      </m:oMathPara>
    </w:p>
    <w:p w:rsidR="008A4B09" w:rsidRPr="006720DC" w:rsidRDefault="008A4B09" w:rsidP="006720DC">
      <m:oMathPara>
        <m:oMath>
          <m:r>
            <w:rPr>
              <w:rFonts w:ascii="Cambria Math" w:hAnsi="Cambria Math"/>
            </w:rPr>
            <m:t>E=N.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FA0B3E" w:rsidRPr="00FA0B3E" w:rsidRDefault="00FA0B3E" w:rsidP="00FA0B3E"/>
    <w:p w:rsidR="00FA0B3E" w:rsidRDefault="00FA0B3E" w:rsidP="00FA0B3E">
      <w:pPr>
        <w:pStyle w:val="ListParagraph"/>
        <w:rPr>
          <w:rFonts w:eastAsiaTheme="minorEastAsia"/>
          <w:b/>
          <w:sz w:val="26"/>
          <w:szCs w:val="26"/>
        </w:rPr>
      </w:pPr>
      <w:proofErr w:type="spellStart"/>
      <w:r w:rsidRPr="004F74C2">
        <w:rPr>
          <w:rFonts w:eastAsiaTheme="minorEastAsia"/>
          <w:b/>
          <w:sz w:val="26"/>
          <w:szCs w:val="26"/>
        </w:rPr>
        <w:t>Radially</w:t>
      </w:r>
      <w:proofErr w:type="spellEnd"/>
      <w:r w:rsidRPr="004F74C2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4F74C2">
        <w:rPr>
          <w:rFonts w:eastAsiaTheme="minorEastAsia"/>
          <w:b/>
          <w:sz w:val="26"/>
          <w:szCs w:val="26"/>
        </w:rPr>
        <w:t>Oriented</w:t>
      </w:r>
      <w:proofErr w:type="spellEnd"/>
      <w:r w:rsidRPr="004F74C2">
        <w:rPr>
          <w:rFonts w:eastAsiaTheme="minorEastAsia"/>
          <w:b/>
          <w:sz w:val="26"/>
          <w:szCs w:val="26"/>
        </w:rPr>
        <w:t xml:space="preserve"> </w:t>
      </w:r>
      <w:proofErr w:type="spellStart"/>
      <w:r w:rsidRPr="004F74C2">
        <w:rPr>
          <w:rFonts w:eastAsiaTheme="minorEastAsia"/>
          <w:b/>
          <w:sz w:val="26"/>
          <w:szCs w:val="26"/>
        </w:rPr>
        <w:t>Magnetization</w:t>
      </w:r>
      <w:proofErr w:type="spellEnd"/>
    </w:p>
    <w:p w:rsidR="00C464FE" w:rsidRDefault="00C464FE" w:rsidP="00A15A36"/>
    <w:p w:rsidR="00FA0B3E" w:rsidRDefault="00FA0B3E" w:rsidP="00FA0B3E">
      <w:pPr>
        <w:pStyle w:val="ListParagraph"/>
        <w:jc w:val="center"/>
        <w:rPr>
          <w:rFonts w:eastAsiaTheme="minorEastAsia"/>
        </w:rPr>
      </w:pPr>
      <w:r>
        <w:rPr>
          <w:noProof/>
          <w:lang w:val="en-US"/>
        </w:rPr>
        <w:lastRenderedPageBreak/>
        <w:drawing>
          <wp:inline distT="0" distB="0" distL="0" distR="0" wp14:anchorId="4E852150" wp14:editId="50C50BC6">
            <wp:extent cx="5838825" cy="401070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683" cy="40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TOC \h \z \c "Figure" </w:instrText>
      </w:r>
      <w:r>
        <w:fldChar w:fldCharType="end"/>
      </w:r>
    </w:p>
    <w:p w:rsidR="00FA0B3E" w:rsidRDefault="00FA0B3E" w:rsidP="00FA0B3E">
      <w:pPr>
        <w:pStyle w:val="Caption"/>
        <w:ind w:left="2880" w:firstLine="720"/>
        <w:rPr>
          <w:sz w:val="24"/>
          <w:szCs w:val="24"/>
        </w:rPr>
      </w:pPr>
      <w:proofErr w:type="spellStart"/>
      <w:r w:rsidRPr="00794367">
        <w:rPr>
          <w:sz w:val="24"/>
          <w:szCs w:val="24"/>
        </w:rPr>
        <w:t>Figure</w:t>
      </w:r>
      <w:proofErr w:type="spellEnd"/>
      <w:r w:rsidRPr="00794367">
        <w:rPr>
          <w:sz w:val="24"/>
          <w:szCs w:val="24"/>
        </w:rPr>
        <w:t xml:space="preserve"> </w:t>
      </w:r>
      <w:r w:rsidR="00714AD0">
        <w:rPr>
          <w:sz w:val="24"/>
          <w:szCs w:val="24"/>
        </w:rPr>
        <w:t>5</w:t>
      </w:r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Magnetic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Flux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Vectors</w:t>
      </w:r>
      <w:proofErr w:type="spellEnd"/>
    </w:p>
    <w:p w:rsidR="00FA0B3E" w:rsidRPr="0062730E" w:rsidRDefault="00303D1C" w:rsidP="0062730E">
      <w:pPr>
        <w:jc w:val="center"/>
      </w:pPr>
      <w:r>
        <w:rPr>
          <w:noProof/>
          <w:lang w:val="en-US"/>
        </w:rPr>
        <w:drawing>
          <wp:inline distT="0" distB="0" distL="0" distR="0" wp14:anchorId="2D189650" wp14:editId="5DE23047">
            <wp:extent cx="5800725" cy="35923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189" cy="35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A0B3E" w:rsidRPr="00FB6579">
        <w:rPr>
          <w:i/>
          <w:iCs/>
          <w:color w:val="44546A" w:themeColor="text2"/>
          <w:szCs w:val="24"/>
        </w:rPr>
        <w:t>Figure</w:t>
      </w:r>
      <w:proofErr w:type="spellEnd"/>
      <w:r w:rsidR="00FA0B3E" w:rsidRPr="00FB6579">
        <w:rPr>
          <w:i/>
          <w:iCs/>
          <w:color w:val="44546A" w:themeColor="text2"/>
          <w:szCs w:val="24"/>
        </w:rPr>
        <w:t xml:space="preserve"> </w:t>
      </w:r>
      <w:r w:rsidR="00714AD0">
        <w:rPr>
          <w:i/>
          <w:iCs/>
          <w:color w:val="44546A" w:themeColor="text2"/>
          <w:szCs w:val="24"/>
        </w:rPr>
        <w:t>6</w:t>
      </w:r>
      <w:r w:rsidR="00FA0B3E" w:rsidRPr="00FB6579">
        <w:rPr>
          <w:i/>
          <w:iCs/>
          <w:color w:val="44546A" w:themeColor="text2"/>
          <w:szCs w:val="24"/>
        </w:rPr>
        <w:t xml:space="preserve"> </w:t>
      </w:r>
      <w:proofErr w:type="spellStart"/>
      <w:r w:rsidR="00FA0B3E" w:rsidRPr="00FB6579">
        <w:rPr>
          <w:i/>
          <w:iCs/>
          <w:color w:val="44546A" w:themeColor="text2"/>
          <w:szCs w:val="24"/>
        </w:rPr>
        <w:t>Magnetic</w:t>
      </w:r>
      <w:proofErr w:type="spellEnd"/>
      <w:r w:rsidR="00FA0B3E" w:rsidRPr="00FB6579">
        <w:rPr>
          <w:i/>
          <w:iCs/>
          <w:color w:val="44546A" w:themeColor="text2"/>
          <w:szCs w:val="24"/>
        </w:rPr>
        <w:t xml:space="preserve"> </w:t>
      </w:r>
      <w:proofErr w:type="spellStart"/>
      <w:r w:rsidR="00FA0B3E" w:rsidRPr="00FB6579">
        <w:rPr>
          <w:i/>
          <w:iCs/>
          <w:color w:val="44546A" w:themeColor="text2"/>
          <w:szCs w:val="24"/>
        </w:rPr>
        <w:t>Flux</w:t>
      </w:r>
      <w:proofErr w:type="spellEnd"/>
      <w:r w:rsidR="00FA0B3E" w:rsidRPr="00FB6579">
        <w:rPr>
          <w:i/>
          <w:iCs/>
          <w:color w:val="44546A" w:themeColor="text2"/>
          <w:szCs w:val="24"/>
        </w:rPr>
        <w:t xml:space="preserve"> </w:t>
      </w:r>
      <w:proofErr w:type="spellStart"/>
      <w:r w:rsidR="00FA0B3E" w:rsidRPr="00FB6579">
        <w:rPr>
          <w:i/>
          <w:iCs/>
          <w:color w:val="44546A" w:themeColor="text2"/>
          <w:szCs w:val="24"/>
        </w:rPr>
        <w:t>Magnitude</w:t>
      </w:r>
      <w:proofErr w:type="spellEnd"/>
    </w:p>
    <w:p w:rsidR="0062730E" w:rsidRPr="0062730E" w:rsidRDefault="0062730E" w:rsidP="0062730E">
      <w:r>
        <w:rPr>
          <w:noProof/>
          <w:lang w:val="en-US"/>
        </w:rPr>
        <w:lastRenderedPageBreak/>
        <w:drawing>
          <wp:inline distT="0" distB="0" distL="0" distR="0" wp14:anchorId="379AEC60" wp14:editId="070C8FF8">
            <wp:extent cx="5972810" cy="406146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3E" w:rsidRPr="00794367" w:rsidRDefault="00FA0B3E" w:rsidP="00FA0B3E">
      <w:pPr>
        <w:pStyle w:val="Caption"/>
        <w:jc w:val="center"/>
        <w:rPr>
          <w:sz w:val="24"/>
          <w:szCs w:val="24"/>
        </w:rPr>
      </w:pPr>
      <w:proofErr w:type="spellStart"/>
      <w:r w:rsidRPr="00794367">
        <w:rPr>
          <w:sz w:val="24"/>
          <w:szCs w:val="24"/>
        </w:rPr>
        <w:t>Figure</w:t>
      </w:r>
      <w:proofErr w:type="spellEnd"/>
      <w:r w:rsidRPr="00794367">
        <w:rPr>
          <w:sz w:val="24"/>
          <w:szCs w:val="24"/>
        </w:rPr>
        <w:t xml:space="preserve"> </w:t>
      </w:r>
      <w:r w:rsidR="00714AD0">
        <w:rPr>
          <w:sz w:val="24"/>
          <w:szCs w:val="24"/>
        </w:rPr>
        <w:t>7</w:t>
      </w:r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Magnetic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 w:rsidRPr="00794367">
        <w:rPr>
          <w:sz w:val="24"/>
          <w:szCs w:val="24"/>
        </w:rPr>
        <w:t>Flux</w:t>
      </w:r>
      <w:proofErr w:type="spellEnd"/>
      <w:r w:rsidRPr="007943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Lines</w:t>
      </w:r>
      <w:proofErr w:type="spellEnd"/>
    </w:p>
    <w:p w:rsidR="00FA0B3E" w:rsidRDefault="009F66AA" w:rsidP="00FA0B3E">
      <w:r>
        <w:rPr>
          <w:noProof/>
          <w:lang w:val="en-US"/>
        </w:rPr>
        <w:drawing>
          <wp:inline distT="0" distB="0" distL="0" distR="0" wp14:anchorId="603F04ED" wp14:editId="4A0EACD8">
            <wp:extent cx="5972810" cy="29184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3E" w:rsidRDefault="00FA0B3E" w:rsidP="00FA0B3E"/>
    <w:p w:rsidR="00FA0B3E" w:rsidRPr="003F238C" w:rsidRDefault="00FA0B3E" w:rsidP="00FA0B3E">
      <w:pPr>
        <w:pStyle w:val="Caption"/>
        <w:jc w:val="center"/>
        <w:rPr>
          <w:sz w:val="24"/>
          <w:szCs w:val="24"/>
        </w:rPr>
      </w:pPr>
      <w:proofErr w:type="spellStart"/>
      <w:r w:rsidRPr="003F238C">
        <w:rPr>
          <w:sz w:val="24"/>
          <w:szCs w:val="24"/>
        </w:rPr>
        <w:t>Figure</w:t>
      </w:r>
      <w:proofErr w:type="spellEnd"/>
      <w:r w:rsidRPr="003F238C">
        <w:rPr>
          <w:sz w:val="24"/>
          <w:szCs w:val="24"/>
        </w:rPr>
        <w:t xml:space="preserve"> </w:t>
      </w:r>
      <w:r w:rsidR="00714AD0">
        <w:rPr>
          <w:sz w:val="24"/>
          <w:szCs w:val="24"/>
        </w:rPr>
        <w:t>8</w:t>
      </w:r>
      <w:bookmarkStart w:id="0" w:name="_GoBack"/>
      <w:bookmarkEnd w:id="0"/>
      <w:r w:rsidRPr="003F238C">
        <w:rPr>
          <w:sz w:val="24"/>
          <w:szCs w:val="24"/>
        </w:rPr>
        <w:t xml:space="preserve"> </w:t>
      </w:r>
      <w:proofErr w:type="spellStart"/>
      <w:r w:rsidRPr="003F238C">
        <w:rPr>
          <w:sz w:val="24"/>
          <w:szCs w:val="24"/>
        </w:rPr>
        <w:t>Air</w:t>
      </w:r>
      <w:proofErr w:type="spellEnd"/>
      <w:r w:rsidRPr="003F238C">
        <w:rPr>
          <w:sz w:val="24"/>
          <w:szCs w:val="24"/>
        </w:rPr>
        <w:t xml:space="preserve"> </w:t>
      </w:r>
      <w:proofErr w:type="spellStart"/>
      <w:r w:rsidRPr="003F238C">
        <w:rPr>
          <w:sz w:val="24"/>
          <w:szCs w:val="24"/>
        </w:rPr>
        <w:t>Gap</w:t>
      </w:r>
      <w:proofErr w:type="spellEnd"/>
      <w:r w:rsidRPr="003F238C">
        <w:rPr>
          <w:sz w:val="24"/>
          <w:szCs w:val="24"/>
        </w:rPr>
        <w:t xml:space="preserve"> </w:t>
      </w:r>
      <w:proofErr w:type="spellStart"/>
      <w:r w:rsidRPr="003F238C">
        <w:rPr>
          <w:sz w:val="24"/>
          <w:szCs w:val="24"/>
        </w:rPr>
        <w:t>Flux</w:t>
      </w:r>
      <w:proofErr w:type="spellEnd"/>
      <w:r w:rsidRPr="003F238C">
        <w:rPr>
          <w:sz w:val="24"/>
          <w:szCs w:val="24"/>
        </w:rPr>
        <w:t xml:space="preserve"> Distribution</w:t>
      </w:r>
    </w:p>
    <w:p w:rsidR="00B70E38" w:rsidRPr="008A4B09" w:rsidRDefault="00B70E38" w:rsidP="00B70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Erms=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4.r.l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.Bm.Np.2π.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1500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.φ.Np.w=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.2πfNp.φ=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.157.φ at 25Hz (Period=40ms)</m:t>
          </m:r>
        </m:oMath>
      </m:oMathPara>
    </w:p>
    <w:p w:rsidR="00B70E38" w:rsidRPr="006720DC" w:rsidRDefault="00B70E38" w:rsidP="00B70E38">
      <m:oMathPara>
        <m:oMath>
          <m:r>
            <w:rPr>
              <w:rFonts w:ascii="Cambria Math" w:hAnsi="Cambria Math"/>
            </w:rPr>
            <m:t>E=N.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A15A36" w:rsidRDefault="00A15A36" w:rsidP="00A15A36">
      <w:pPr>
        <w:jc w:val="both"/>
      </w:pPr>
    </w:p>
    <w:p w:rsidR="00A15A36" w:rsidRPr="003E76F8" w:rsidRDefault="00A15A36" w:rsidP="00A15A36">
      <w:r>
        <w:t>.</w:t>
      </w:r>
    </w:p>
    <w:p w:rsidR="00A15A36" w:rsidRDefault="00A15A36" w:rsidP="00A15A36">
      <w:pPr>
        <w:jc w:val="both"/>
      </w:pPr>
    </w:p>
    <w:p w:rsidR="0019011D" w:rsidRPr="0019011D" w:rsidRDefault="0019011D" w:rsidP="00750C0D">
      <w:pPr>
        <w:jc w:val="both"/>
        <w:rPr>
          <w:b/>
        </w:rPr>
      </w:pPr>
    </w:p>
    <w:sectPr w:rsidR="0019011D" w:rsidRPr="001901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77B0"/>
    <w:multiLevelType w:val="hybridMultilevel"/>
    <w:tmpl w:val="D304C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62BD"/>
    <w:multiLevelType w:val="hybridMultilevel"/>
    <w:tmpl w:val="65864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924CD"/>
    <w:multiLevelType w:val="hybridMultilevel"/>
    <w:tmpl w:val="65864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5961"/>
    <w:multiLevelType w:val="hybridMultilevel"/>
    <w:tmpl w:val="BBD46226"/>
    <w:lvl w:ilvl="0" w:tplc="7C52B58E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D149E"/>
    <w:multiLevelType w:val="hybridMultilevel"/>
    <w:tmpl w:val="2ABE4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F7"/>
    <w:rsid w:val="00085541"/>
    <w:rsid w:val="000E14EA"/>
    <w:rsid w:val="000F0086"/>
    <w:rsid w:val="000F2DD2"/>
    <w:rsid w:val="00150C45"/>
    <w:rsid w:val="00186297"/>
    <w:rsid w:val="0019011D"/>
    <w:rsid w:val="001E1D03"/>
    <w:rsid w:val="001E7BA5"/>
    <w:rsid w:val="001F629B"/>
    <w:rsid w:val="00214BB8"/>
    <w:rsid w:val="00222CD7"/>
    <w:rsid w:val="002268BB"/>
    <w:rsid w:val="00230891"/>
    <w:rsid w:val="00240554"/>
    <w:rsid w:val="0024259C"/>
    <w:rsid w:val="00245368"/>
    <w:rsid w:val="00262345"/>
    <w:rsid w:val="00271801"/>
    <w:rsid w:val="00294746"/>
    <w:rsid w:val="002C4E7B"/>
    <w:rsid w:val="00303D1C"/>
    <w:rsid w:val="003102A1"/>
    <w:rsid w:val="00344CE1"/>
    <w:rsid w:val="003627BD"/>
    <w:rsid w:val="00382DAC"/>
    <w:rsid w:val="003D0C64"/>
    <w:rsid w:val="003E76F8"/>
    <w:rsid w:val="003F238C"/>
    <w:rsid w:val="00401B02"/>
    <w:rsid w:val="00417C8B"/>
    <w:rsid w:val="00425E76"/>
    <w:rsid w:val="00441161"/>
    <w:rsid w:val="004E6D6D"/>
    <w:rsid w:val="004F74C2"/>
    <w:rsid w:val="005211F1"/>
    <w:rsid w:val="00587E5B"/>
    <w:rsid w:val="00591CC7"/>
    <w:rsid w:val="005B532D"/>
    <w:rsid w:val="005E4B65"/>
    <w:rsid w:val="005F5151"/>
    <w:rsid w:val="00620151"/>
    <w:rsid w:val="0062730E"/>
    <w:rsid w:val="006530EC"/>
    <w:rsid w:val="006720DC"/>
    <w:rsid w:val="006E4C30"/>
    <w:rsid w:val="00707136"/>
    <w:rsid w:val="00714AD0"/>
    <w:rsid w:val="00750C0D"/>
    <w:rsid w:val="00772BF4"/>
    <w:rsid w:val="00794367"/>
    <w:rsid w:val="007C2F7A"/>
    <w:rsid w:val="008800F7"/>
    <w:rsid w:val="008A4B09"/>
    <w:rsid w:val="009F66AA"/>
    <w:rsid w:val="009F6F5B"/>
    <w:rsid w:val="00A043AF"/>
    <w:rsid w:val="00A15A36"/>
    <w:rsid w:val="00A55985"/>
    <w:rsid w:val="00AC04FC"/>
    <w:rsid w:val="00B6651E"/>
    <w:rsid w:val="00B70E38"/>
    <w:rsid w:val="00BB3950"/>
    <w:rsid w:val="00C464FE"/>
    <w:rsid w:val="00CA4A95"/>
    <w:rsid w:val="00D03E87"/>
    <w:rsid w:val="00D530E6"/>
    <w:rsid w:val="00D54302"/>
    <w:rsid w:val="00D63E5B"/>
    <w:rsid w:val="00DB6DB3"/>
    <w:rsid w:val="00DD0C84"/>
    <w:rsid w:val="00E217F2"/>
    <w:rsid w:val="00E43338"/>
    <w:rsid w:val="00E55313"/>
    <w:rsid w:val="00EB564D"/>
    <w:rsid w:val="00ED7E01"/>
    <w:rsid w:val="00F15EB9"/>
    <w:rsid w:val="00F37044"/>
    <w:rsid w:val="00FA0B3E"/>
    <w:rsid w:val="00FB4CCD"/>
    <w:rsid w:val="00FB6579"/>
    <w:rsid w:val="00F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E04F2-7525-405F-BB07-C7D71B57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DD2"/>
    <w:rPr>
      <w:rFonts w:ascii="Garamond" w:hAnsi="Garamond"/>
      <w:sz w:val="24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DD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D2"/>
    <w:rPr>
      <w:rFonts w:ascii="Garamond" w:eastAsiaTheme="majorEastAsia" w:hAnsi="Garamond" w:cstheme="majorBidi"/>
      <w:color w:val="2E74B5" w:themeColor="accent1" w:themeShade="BF"/>
      <w:sz w:val="32"/>
      <w:szCs w:val="32"/>
      <w:lang w:val="tr-TR"/>
    </w:rPr>
  </w:style>
  <w:style w:type="character" w:styleId="PlaceholderText">
    <w:name w:val="Placeholder Text"/>
    <w:basedOn w:val="DefaultParagraphFont"/>
    <w:uiPriority w:val="99"/>
    <w:semiHidden/>
    <w:rsid w:val="000F2DD2"/>
    <w:rPr>
      <w:color w:val="808080"/>
    </w:rPr>
  </w:style>
  <w:style w:type="paragraph" w:styleId="ListParagraph">
    <w:name w:val="List Paragraph"/>
    <w:basedOn w:val="Normal"/>
    <w:uiPriority w:val="34"/>
    <w:qFormat/>
    <w:rsid w:val="000F2D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217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38EB24-56FF-4C58-B609-B33FF140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 A.Ş.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AYDAR</dc:creator>
  <cp:keywords/>
  <dc:description/>
  <cp:lastModifiedBy>Cihan AYDAR</cp:lastModifiedBy>
  <cp:revision>86</cp:revision>
  <dcterms:created xsi:type="dcterms:W3CDTF">2017-11-02T13:14:00Z</dcterms:created>
  <dcterms:modified xsi:type="dcterms:W3CDTF">2017-12-01T06:04:00Z</dcterms:modified>
</cp:coreProperties>
</file>