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A151" w14:textId="754A714F" w:rsidR="006479EE" w:rsidRDefault="006479EE">
      <w:pPr>
        <w:rPr>
          <w:lang w:val="ru-RU"/>
        </w:rPr>
      </w:pPr>
      <w:r>
        <w:rPr>
          <w:lang w:val="ru-RU"/>
        </w:rPr>
        <w:t xml:space="preserve">Мы хотим </w:t>
      </w:r>
      <w:r w:rsidRPr="00DF2BAD">
        <w:rPr>
          <w:u w:val="single"/>
          <w:lang w:val="ru-RU"/>
        </w:rPr>
        <w:t>написать парсер</w:t>
      </w:r>
      <w:r w:rsidR="00DF2BAD">
        <w:rPr>
          <w:lang w:val="ru-RU"/>
        </w:rPr>
        <w:t xml:space="preserve"> (а как..)</w:t>
      </w:r>
      <w:r>
        <w:rPr>
          <w:lang w:val="ru-RU"/>
        </w:rPr>
        <w:t xml:space="preserve">, который будет прогонять тикеры насдака с инвестинга и выбирать наиболее подходящие 20 самых рискованных, 20 нейтральных и 20 нерискованных акций. </w:t>
      </w:r>
    </w:p>
    <w:p w14:paraId="5EE6C134" w14:textId="75A1B4CD" w:rsidR="006479EE" w:rsidRDefault="006479EE" w:rsidP="00647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Программа прогружает все тикеры насдака. По очереди вставляет колонкой </w:t>
      </w:r>
      <w:r w:rsidR="00B40D84">
        <w:rPr>
          <w:lang w:val="ru-RU"/>
        </w:rPr>
        <w:t xml:space="preserve">дневные </w:t>
      </w:r>
      <w:r>
        <w:rPr>
          <w:lang w:val="ru-RU"/>
        </w:rPr>
        <w:t>доходности в датафрейм</w:t>
      </w:r>
    </w:p>
    <w:p w14:paraId="57A2157C" w14:textId="43E9DA50" w:rsidR="00AC63B0" w:rsidRDefault="00AC63B0" w:rsidP="00647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подбирает все возможные комбинаци</w:t>
      </w:r>
      <w:r w:rsidR="00DF2BAD">
        <w:rPr>
          <w:lang w:val="ru-RU"/>
        </w:rPr>
        <w:t>и</w:t>
      </w:r>
      <w:r>
        <w:rPr>
          <w:lang w:val="ru-RU"/>
        </w:rPr>
        <w:t xml:space="preserve"> портфеля по 20 акций. </w:t>
      </w:r>
      <w:r w:rsidRPr="00AC63B0">
        <w:rPr>
          <w:b/>
          <w:bCs/>
          <w:u w:val="single"/>
          <w:lang w:val="ru-RU"/>
        </w:rPr>
        <w:t>Хеш таблица?</w:t>
      </w:r>
    </w:p>
    <w:p w14:paraId="549D8AF2" w14:textId="47F05AC5" w:rsidR="006479EE" w:rsidRDefault="00AC63B0" w:rsidP="00647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</w:t>
      </w:r>
      <w:r w:rsidR="006479EE">
        <w:rPr>
          <w:lang w:val="ru-RU"/>
        </w:rPr>
        <w:t xml:space="preserve"> </w:t>
      </w:r>
      <w:r w:rsidR="001C3BEB">
        <w:rPr>
          <w:lang w:val="ru-RU"/>
        </w:rPr>
        <w:t>по каждому типу рискованности задать критерии ожидаемой доходности, волатильности итд (об этом далее под буквами)</w:t>
      </w:r>
      <w:r w:rsidR="006479EE">
        <w:rPr>
          <w:lang w:val="ru-RU"/>
        </w:rPr>
        <w:t>, чтобы программа поняла, к какой категории</w:t>
      </w:r>
      <w:r>
        <w:rPr>
          <w:lang w:val="ru-RU"/>
        </w:rPr>
        <w:t xml:space="preserve"> </w:t>
      </w:r>
      <w:r w:rsidR="006479EE">
        <w:rPr>
          <w:lang w:val="ru-RU"/>
        </w:rPr>
        <w:t>относитс</w:t>
      </w:r>
      <w:r>
        <w:rPr>
          <w:lang w:val="ru-RU"/>
        </w:rPr>
        <w:t>я</w:t>
      </w:r>
      <w:r w:rsidR="001C3BEB">
        <w:rPr>
          <w:lang w:val="ru-RU"/>
        </w:rPr>
        <w:t xml:space="preserve"> каждый порфель</w:t>
      </w:r>
      <w:r>
        <w:rPr>
          <w:lang w:val="ru-RU"/>
        </w:rPr>
        <w:t>.</w:t>
      </w:r>
      <w:r w:rsidR="006479EE">
        <w:rPr>
          <w:lang w:val="ru-RU"/>
        </w:rPr>
        <w:t xml:space="preserve"> Результат</w:t>
      </w:r>
      <w:r>
        <w:rPr>
          <w:lang w:val="ru-RU"/>
        </w:rPr>
        <w:t xml:space="preserve"> по каждому критерию</w:t>
      </w:r>
      <w:r w:rsidR="006479EE">
        <w:rPr>
          <w:lang w:val="ru-RU"/>
        </w:rPr>
        <w:t xml:space="preserve"> одним числом вписывать </w:t>
      </w:r>
      <w:r>
        <w:rPr>
          <w:lang w:val="ru-RU"/>
        </w:rPr>
        <w:t xml:space="preserve">строкой </w:t>
      </w:r>
      <w:r w:rsidR="006479EE">
        <w:rPr>
          <w:lang w:val="ru-RU"/>
        </w:rPr>
        <w:t xml:space="preserve">в </w:t>
      </w:r>
      <w:r w:rsidR="00137FCC">
        <w:rPr>
          <w:lang w:val="ru-RU"/>
        </w:rPr>
        <w:t xml:space="preserve">датафрейм, </w:t>
      </w:r>
      <w:r w:rsidR="00B40D84">
        <w:rPr>
          <w:lang w:val="ru-RU"/>
        </w:rPr>
        <w:t xml:space="preserve">потом </w:t>
      </w:r>
      <w:r w:rsidR="00137FCC">
        <w:rPr>
          <w:lang w:val="ru-RU"/>
        </w:rPr>
        <w:t xml:space="preserve">его </w:t>
      </w:r>
      <w:r w:rsidR="00B40D84">
        <w:rPr>
          <w:lang w:val="ru-RU"/>
        </w:rPr>
        <w:t>отсортироват</w:t>
      </w:r>
      <w:r w:rsidR="00137FCC">
        <w:rPr>
          <w:lang w:val="ru-RU"/>
        </w:rPr>
        <w:t>ь</w:t>
      </w:r>
      <w:r>
        <w:rPr>
          <w:lang w:val="ru-RU"/>
        </w:rPr>
        <w:t xml:space="preserve"> по к</w:t>
      </w:r>
      <w:r w:rsidR="001C3BEB">
        <w:rPr>
          <w:lang w:val="ru-RU"/>
        </w:rPr>
        <w:t>олонкам</w:t>
      </w:r>
    </w:p>
    <w:p w14:paraId="766FCB17" w14:textId="0ABFC52C" w:rsidR="00BD437E" w:rsidRPr="001C3BEB" w:rsidRDefault="00BD437E" w:rsidP="00BD437E">
      <w:pPr>
        <w:pStyle w:val="ListParagraph"/>
        <w:numPr>
          <w:ilvl w:val="1"/>
          <w:numId w:val="1"/>
        </w:numPr>
        <w:rPr>
          <w:lang w:val="ru-RU"/>
        </w:rPr>
      </w:pPr>
      <w:r>
        <w:t>Conservative</w:t>
      </w:r>
      <w:r w:rsidRPr="001C3BEB">
        <w:rPr>
          <w:lang w:val="ru-RU"/>
        </w:rPr>
        <w:t xml:space="preserve"> – </w:t>
      </w:r>
      <w:r>
        <w:t>minimum</w:t>
      </w:r>
      <w:r w:rsidRPr="001C3BEB">
        <w:rPr>
          <w:lang w:val="ru-RU"/>
        </w:rPr>
        <w:t xml:space="preserve"> </w:t>
      </w:r>
      <w:r>
        <w:t>volatility</w:t>
      </w:r>
      <w:r w:rsidRPr="001C3BEB">
        <w:rPr>
          <w:lang w:val="ru-RU"/>
        </w:rPr>
        <w:t xml:space="preserve"> </w:t>
      </w:r>
      <w:r>
        <w:t>criterium</w:t>
      </w:r>
      <w:r w:rsidR="001C3BEB" w:rsidRPr="001C3BEB">
        <w:rPr>
          <w:lang w:val="ru-RU"/>
        </w:rPr>
        <w:t xml:space="preserve"> – </w:t>
      </w:r>
      <w:r w:rsidR="001C3BEB">
        <w:rPr>
          <w:lang w:val="ru-RU"/>
        </w:rPr>
        <w:t>выдаст</w:t>
      </w:r>
      <w:r w:rsidR="001C3BEB" w:rsidRPr="001C3BEB">
        <w:rPr>
          <w:lang w:val="ru-RU"/>
        </w:rPr>
        <w:t xml:space="preserve"> </w:t>
      </w:r>
      <w:r w:rsidR="001C3BEB">
        <w:rPr>
          <w:lang w:val="ru-RU"/>
        </w:rPr>
        <w:t>вариант</w:t>
      </w:r>
      <w:r w:rsidR="001C3BEB" w:rsidRPr="001C3BEB">
        <w:rPr>
          <w:lang w:val="ru-RU"/>
        </w:rPr>
        <w:t xml:space="preserve"> </w:t>
      </w:r>
      <w:r w:rsidR="001C3BEB">
        <w:rPr>
          <w:lang w:val="ru-RU"/>
        </w:rPr>
        <w:t>с</w:t>
      </w:r>
      <w:r w:rsidR="001C3BEB" w:rsidRPr="001C3BEB">
        <w:rPr>
          <w:lang w:val="ru-RU"/>
        </w:rPr>
        <w:t xml:space="preserve"> </w:t>
      </w:r>
      <w:r w:rsidR="001C3BEB">
        <w:rPr>
          <w:lang w:val="ru-RU"/>
        </w:rPr>
        <w:t>минимальной</w:t>
      </w:r>
      <w:r w:rsidR="001C3BEB" w:rsidRPr="001C3BEB">
        <w:rPr>
          <w:lang w:val="ru-RU"/>
        </w:rPr>
        <w:t xml:space="preserve"> </w:t>
      </w:r>
      <w:r w:rsidR="001C3BEB">
        <w:rPr>
          <w:lang w:val="ru-RU"/>
        </w:rPr>
        <w:t>волатильностью</w:t>
      </w:r>
    </w:p>
    <w:p w14:paraId="7190DD57" w14:textId="67DB6298" w:rsidR="00BD437E" w:rsidRPr="00554A28" w:rsidRDefault="00BD437E" w:rsidP="00BD437E">
      <w:pPr>
        <w:pStyle w:val="ListParagraph"/>
        <w:numPr>
          <w:ilvl w:val="1"/>
          <w:numId w:val="1"/>
        </w:numPr>
        <w:rPr>
          <w:lang w:val="ru-RU"/>
        </w:rPr>
      </w:pPr>
      <w:r>
        <w:t>Neutral</w:t>
      </w:r>
      <w:r w:rsidRPr="00554A28">
        <w:rPr>
          <w:lang w:val="ru-RU"/>
        </w:rPr>
        <w:t xml:space="preserve"> </w:t>
      </w:r>
      <w:r w:rsidR="00554A28" w:rsidRPr="00554A28">
        <w:rPr>
          <w:lang w:val="ru-RU"/>
        </w:rPr>
        <w:t>–</w:t>
      </w:r>
      <w:r w:rsidRPr="00554A28">
        <w:rPr>
          <w:lang w:val="ru-RU"/>
        </w:rPr>
        <w:t xml:space="preserve"> </w:t>
      </w:r>
      <w:r w:rsidR="00554A28">
        <w:t>efficient</w:t>
      </w:r>
      <w:r w:rsidR="00554A28" w:rsidRPr="00554A28">
        <w:rPr>
          <w:lang w:val="ru-RU"/>
        </w:rPr>
        <w:t xml:space="preserve"> </w:t>
      </w:r>
      <w:r w:rsidR="00554A28">
        <w:t>risk</w:t>
      </w:r>
      <w:r w:rsidR="00554A28" w:rsidRPr="00554A28">
        <w:rPr>
          <w:lang w:val="ru-RU"/>
        </w:rPr>
        <w:t xml:space="preserve">, </w:t>
      </w:r>
      <w:r w:rsidR="00554A28" w:rsidRPr="00F7711F">
        <w:rPr>
          <w:u w:val="single"/>
          <w:lang w:val="ru-RU"/>
        </w:rPr>
        <w:t>какое целевое значение ретерна выбрать</w:t>
      </w:r>
      <w:r w:rsidR="00554A28">
        <w:rPr>
          <w:lang w:val="ru-RU"/>
        </w:rPr>
        <w:t>?</w:t>
      </w:r>
      <w:r w:rsidR="00DF2BAD">
        <w:rPr>
          <w:lang w:val="ru-RU"/>
        </w:rPr>
        <w:t xml:space="preserve"> Как минимум выше ожидаемой инфляции </w:t>
      </w:r>
      <w:r w:rsidR="00DF2BAD" w:rsidRPr="00DF2BAD">
        <w:rPr>
          <w:u w:val="single"/>
          <w:lang w:val="ru-RU"/>
        </w:rPr>
        <w:t>+ сколько %?</w:t>
      </w:r>
      <w:r w:rsidR="001C3BEB">
        <w:rPr>
          <w:u w:val="single"/>
          <w:lang w:val="ru-RU"/>
        </w:rPr>
        <w:t xml:space="preserve"> </w:t>
      </w:r>
      <w:r w:rsidR="001C3BEB" w:rsidRPr="00662625">
        <w:rPr>
          <w:lang w:val="ru-RU"/>
        </w:rPr>
        <w:t>– выдаст вариант с доходностью</w:t>
      </w:r>
      <w:r w:rsidR="00662625" w:rsidRPr="00662625">
        <w:rPr>
          <w:lang w:val="ru-RU"/>
        </w:rPr>
        <w:t xml:space="preserve"> не менее заданной</w:t>
      </w:r>
      <w:r w:rsidR="001C3BEB" w:rsidRPr="00662625">
        <w:rPr>
          <w:lang w:val="ru-RU"/>
        </w:rPr>
        <w:t xml:space="preserve"> при </w:t>
      </w:r>
      <w:r w:rsidR="00662625" w:rsidRPr="00662625">
        <w:rPr>
          <w:lang w:val="ru-RU"/>
        </w:rPr>
        <w:t>минимальной</w:t>
      </w:r>
      <w:r w:rsidR="001C3BEB" w:rsidRPr="00662625">
        <w:rPr>
          <w:lang w:val="ru-RU"/>
        </w:rPr>
        <w:t xml:space="preserve"> волатильности</w:t>
      </w:r>
      <w:r w:rsidR="00662625">
        <w:rPr>
          <w:lang w:val="ru-RU"/>
        </w:rPr>
        <w:t>. Здесь можно визуализировать данные на</w:t>
      </w:r>
      <w:r w:rsidR="002B4150">
        <w:rPr>
          <w:lang w:val="ru-RU"/>
        </w:rPr>
        <w:t xml:space="preserve"> </w:t>
      </w:r>
      <w:r w:rsidR="002B4150">
        <w:t>scatter</w:t>
      </w:r>
      <w:r w:rsidR="002B4150" w:rsidRPr="002B4150">
        <w:rPr>
          <w:lang w:val="ru-RU"/>
        </w:rPr>
        <w:t xml:space="preserve"> </w:t>
      </w:r>
      <w:r w:rsidR="002B4150">
        <w:t>plot</w:t>
      </w:r>
      <w:r w:rsidR="00662625">
        <w:rPr>
          <w:lang w:val="ru-RU"/>
        </w:rPr>
        <w:t xml:space="preserve"> ретерн (х)-волатильность(у), чтобы определиться, какая волатильность приемлема(?)</w:t>
      </w:r>
    </w:p>
    <w:p w14:paraId="08E095A4" w14:textId="09177B3D" w:rsidR="00BD437E" w:rsidRPr="00BD437E" w:rsidRDefault="00BD437E" w:rsidP="00BD437E">
      <w:pPr>
        <w:pStyle w:val="ListParagraph"/>
        <w:numPr>
          <w:ilvl w:val="1"/>
          <w:numId w:val="1"/>
        </w:numPr>
      </w:pPr>
      <w:r>
        <w:t>Aggressive – Efficient return criterium (</w:t>
      </w:r>
      <w:r w:rsidR="00DF2BAD">
        <w:rPr>
          <w:u w:val="single"/>
          <w:lang w:val="ru-RU"/>
        </w:rPr>
        <w:t>сколько</w:t>
      </w:r>
      <w:r w:rsidR="00DF2BAD" w:rsidRPr="00DF2BAD">
        <w:rPr>
          <w:u w:val="single"/>
        </w:rPr>
        <w:t xml:space="preserve"> </w:t>
      </w:r>
      <w:r w:rsidR="00DF2BAD">
        <w:rPr>
          <w:u w:val="single"/>
          <w:lang w:val="ru-RU"/>
        </w:rPr>
        <w:t>волатильность</w:t>
      </w:r>
      <w:r w:rsidR="00DF2BAD" w:rsidRPr="00DF2BAD">
        <w:rPr>
          <w:u w:val="single"/>
        </w:rPr>
        <w:t>?)</w:t>
      </w:r>
    </w:p>
    <w:p w14:paraId="51EBA401" w14:textId="4A9B56F5" w:rsidR="006479EE" w:rsidRDefault="006479EE" w:rsidP="00647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20 верхних акций в каждой </w:t>
      </w:r>
      <w:r w:rsidR="00137FCC">
        <w:rPr>
          <w:lang w:val="ru-RU"/>
        </w:rPr>
        <w:t>колонке датафрейма</w:t>
      </w:r>
      <w:r w:rsidR="00211DED">
        <w:rPr>
          <w:lang w:val="ru-RU"/>
        </w:rPr>
        <w:t xml:space="preserve"> </w:t>
      </w:r>
      <w:r>
        <w:rPr>
          <w:lang w:val="ru-RU"/>
        </w:rPr>
        <w:t>– то, что нам нужно</w:t>
      </w:r>
    </w:p>
    <w:p w14:paraId="6CD1BA82" w14:textId="00C2DADB" w:rsidR="00B40D84" w:rsidRDefault="00B40D84" w:rsidP="00647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Вычисления доходностей каждого портфеля + сравнение с реальными данными</w:t>
      </w:r>
    </w:p>
    <w:p w14:paraId="4E52A7C0" w14:textId="4F0B8446" w:rsidR="00137FCC" w:rsidRDefault="00137FCC" w:rsidP="00137FCC">
      <w:pPr>
        <w:rPr>
          <w:lang w:val="ru-RU"/>
        </w:rPr>
      </w:pPr>
      <w:r w:rsidRPr="00F7711F">
        <w:rPr>
          <w:b/>
          <w:bCs/>
          <w:lang w:val="ru-RU"/>
        </w:rPr>
        <w:t>Идея</w:t>
      </w:r>
      <w:r w:rsidRPr="00137FCC">
        <w:rPr>
          <w:lang w:val="ru-RU"/>
        </w:rPr>
        <w:t xml:space="preserve">: </w:t>
      </w:r>
      <w:r>
        <w:rPr>
          <w:lang w:val="ru-RU"/>
        </w:rPr>
        <w:t>вместо</w:t>
      </w:r>
      <w:r w:rsidRPr="00137FCC">
        <w:rPr>
          <w:lang w:val="ru-RU"/>
        </w:rPr>
        <w:t xml:space="preserve"> </w:t>
      </w:r>
      <w:r>
        <w:rPr>
          <w:lang w:val="ru-RU"/>
        </w:rPr>
        <w:t>датафрейма</w:t>
      </w:r>
      <w:r w:rsidRPr="00137FCC">
        <w:rPr>
          <w:lang w:val="ru-RU"/>
        </w:rPr>
        <w:t xml:space="preserve"> </w:t>
      </w:r>
      <w:r>
        <w:rPr>
          <w:lang w:val="ru-RU"/>
        </w:rPr>
        <w:t>необходимое</w:t>
      </w:r>
      <w:r w:rsidRPr="00137FCC">
        <w:rPr>
          <w:lang w:val="ru-RU"/>
        </w:rPr>
        <w:t xml:space="preserve"> </w:t>
      </w:r>
      <w:r>
        <w:rPr>
          <w:lang w:val="ru-RU"/>
        </w:rPr>
        <w:t>значение</w:t>
      </w:r>
      <w:r w:rsidRPr="00137FCC">
        <w:rPr>
          <w:lang w:val="ru-RU"/>
        </w:rPr>
        <w:t xml:space="preserve"> </w:t>
      </w:r>
      <w:r>
        <w:rPr>
          <w:lang w:val="ru-RU"/>
        </w:rPr>
        <w:t xml:space="preserve">критерия записывать в хеш таблицу + записывать индекс тикера в датафрейме, чтобы не нужно было сортировать датафрейм 100 тысяч лет. </w:t>
      </w:r>
      <w:r>
        <w:t>Collision</w:t>
      </w:r>
      <w:r w:rsidRPr="00137FCC">
        <w:rPr>
          <w:lang w:val="ru-RU"/>
        </w:rPr>
        <w:t xml:space="preserve"> </w:t>
      </w:r>
      <w:r>
        <w:t>resolution</w:t>
      </w:r>
      <w:r w:rsidRPr="00137FCC">
        <w:rPr>
          <w:lang w:val="ru-RU"/>
        </w:rPr>
        <w:t xml:space="preserve"> – </w:t>
      </w:r>
      <w:r>
        <w:t>closed</w:t>
      </w:r>
      <w:r w:rsidRPr="00137FCC">
        <w:rPr>
          <w:lang w:val="ru-RU"/>
        </w:rPr>
        <w:t xml:space="preserve"> </w:t>
      </w:r>
      <w:r>
        <w:t>addressing</w:t>
      </w:r>
      <w:r w:rsidR="00554A28">
        <w:rPr>
          <w:lang w:val="ru-RU"/>
        </w:rPr>
        <w:t xml:space="preserve">. </w:t>
      </w:r>
    </w:p>
    <w:p w14:paraId="2CF69F6D" w14:textId="5F94D1BD" w:rsidR="00554A28" w:rsidRPr="00F7711F" w:rsidRDefault="00554A28" w:rsidP="00137FCC">
      <w:pPr>
        <w:rPr>
          <w:lang w:val="ru-RU"/>
        </w:rPr>
      </w:pPr>
      <w:r w:rsidRPr="00F7711F">
        <w:rPr>
          <w:b/>
          <w:bCs/>
          <w:lang w:val="ru-RU"/>
        </w:rPr>
        <w:t>Проблема</w:t>
      </w:r>
      <w:r>
        <w:rPr>
          <w:lang w:val="ru-RU"/>
        </w:rPr>
        <w:t xml:space="preserve">: как писать хеш таблицу. Как </w:t>
      </w:r>
      <w:r w:rsidR="00F7711F">
        <w:rPr>
          <w:lang w:val="ru-RU"/>
        </w:rPr>
        <w:t xml:space="preserve">выбрать и </w:t>
      </w:r>
      <w:r>
        <w:rPr>
          <w:lang w:val="ru-RU"/>
        </w:rPr>
        <w:t xml:space="preserve">прописать </w:t>
      </w:r>
      <w:r>
        <w:t>hash</w:t>
      </w:r>
      <w:r w:rsidRPr="00F7711F">
        <w:rPr>
          <w:lang w:val="ru-RU"/>
        </w:rPr>
        <w:t xml:space="preserve"> </w:t>
      </w:r>
      <w:r>
        <w:t>function</w:t>
      </w:r>
    </w:p>
    <w:p w14:paraId="494AA04B" w14:textId="1C5756A5" w:rsidR="00554A28" w:rsidRPr="00F7711F" w:rsidRDefault="00554A28" w:rsidP="00137FCC">
      <w:pPr>
        <w:rPr>
          <w:rFonts w:cstheme="minorHAnsi"/>
          <w:i/>
          <w:iCs/>
          <w:color w:val="111111"/>
          <w:spacing w:val="1"/>
          <w:sz w:val="28"/>
          <w:szCs w:val="28"/>
          <w:shd w:val="clear" w:color="auto" w:fill="FFFFFF"/>
        </w:rPr>
      </w:pPr>
      <w:r w:rsidRPr="00F7711F">
        <w:rPr>
          <w:rFonts w:cstheme="minorHAnsi"/>
          <w:i/>
          <w:iCs/>
          <w:color w:val="111111"/>
          <w:spacing w:val="1"/>
          <w:sz w:val="28"/>
          <w:szCs w:val="28"/>
          <w:shd w:val="clear" w:color="auto" w:fill="FFFFFF"/>
        </w:rPr>
        <w:t xml:space="preserve">vol = </w:t>
      </w:r>
      <w:proofErr w:type="spellStart"/>
      <w:r w:rsidRPr="00F7711F">
        <w:rPr>
          <w:rFonts w:cstheme="minorHAnsi"/>
          <w:i/>
          <w:iCs/>
          <w:color w:val="111111"/>
          <w:spacing w:val="1"/>
          <w:sz w:val="28"/>
          <w:szCs w:val="28"/>
          <w:shd w:val="clear" w:color="auto" w:fill="FFFFFF"/>
        </w:rPr>
        <w:t>σ√T</w:t>
      </w:r>
      <w:proofErr w:type="spellEnd"/>
    </w:p>
    <w:p w14:paraId="057BA03C" w14:textId="77777777" w:rsidR="00F7711F" w:rsidRPr="00F7711F" w:rsidRDefault="00F7711F" w:rsidP="00F77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pacing w:val="1"/>
        </w:rPr>
      </w:pPr>
      <w:r w:rsidRPr="00F7711F">
        <w:rPr>
          <w:rFonts w:eastAsia="Times New Roman" w:cstheme="minorHAnsi"/>
          <w:color w:val="111111"/>
          <w:spacing w:val="1"/>
        </w:rPr>
        <w:t>v = volatility over some interval of time</w:t>
      </w:r>
    </w:p>
    <w:p w14:paraId="72BECA3A" w14:textId="77777777" w:rsidR="00F7711F" w:rsidRPr="00F7711F" w:rsidRDefault="00F7711F" w:rsidP="00F77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pacing w:val="1"/>
        </w:rPr>
      </w:pPr>
      <w:r w:rsidRPr="00F7711F">
        <w:rPr>
          <w:rFonts w:eastAsia="Times New Roman" w:cstheme="minorHAnsi"/>
          <w:color w:val="111111"/>
          <w:spacing w:val="1"/>
        </w:rPr>
        <w:t>σ =standard deviation of returns</w:t>
      </w:r>
    </w:p>
    <w:p w14:paraId="5DA3C9FD" w14:textId="1242E1C4" w:rsidR="00F7711F" w:rsidRPr="00F7711F" w:rsidRDefault="00F7711F" w:rsidP="00137F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pacing w:val="1"/>
        </w:rPr>
      </w:pPr>
      <w:r w:rsidRPr="00F7711F">
        <w:rPr>
          <w:rFonts w:eastAsia="Times New Roman" w:cstheme="minorHAnsi"/>
          <w:color w:val="111111"/>
          <w:spacing w:val="1"/>
        </w:rPr>
        <w:t>T = number of periods in the time horizon</w:t>
      </w:r>
    </w:p>
    <w:p w14:paraId="112CA738" w14:textId="0EB45570" w:rsidR="00554A28" w:rsidRPr="00F7711F" w:rsidRDefault="00554A28" w:rsidP="00137FCC">
      <w:pPr>
        <w:rPr>
          <w:rFonts w:cstheme="minorHAnsi"/>
          <w:i/>
          <w:iCs/>
          <w:color w:val="111111"/>
          <w:spacing w:val="1"/>
          <w:shd w:val="clear" w:color="auto" w:fill="FFFFFF"/>
        </w:rPr>
      </w:pPr>
      <w:r w:rsidRPr="00F7711F">
        <w:rPr>
          <w:rFonts w:cstheme="minorHAnsi"/>
          <w:i/>
          <w:iCs/>
          <w:color w:val="111111"/>
          <w:spacing w:val="1"/>
          <w:shd w:val="clear" w:color="auto" w:fill="FFFFFF"/>
        </w:rPr>
        <w:t>minimum volatility: Var(P)-&gt; min</w:t>
      </w:r>
    </w:p>
    <w:p w14:paraId="373E724B" w14:textId="31E30DBF" w:rsidR="00554A28" w:rsidRPr="00F7711F" w:rsidRDefault="00554A28" w:rsidP="00137FCC">
      <w:pPr>
        <w:rPr>
          <w:rFonts w:cstheme="minorHAnsi"/>
          <w:i/>
          <w:iCs/>
          <w:color w:val="111111"/>
          <w:spacing w:val="1"/>
          <w:shd w:val="clear" w:color="auto" w:fill="FFFFFF"/>
        </w:rPr>
      </w:pPr>
      <w:r w:rsidRPr="00F7711F">
        <w:rPr>
          <w:rFonts w:cstheme="minorHAnsi"/>
          <w:i/>
          <w:iCs/>
          <w:color w:val="111111"/>
          <w:spacing w:val="1"/>
          <w:shd w:val="clear" w:color="auto" w:fill="FFFFFF"/>
        </w:rPr>
        <w:t>efficient risk: vol(P)-&gt; min</w:t>
      </w:r>
      <w:r w:rsidR="00F7711F" w:rsidRPr="00F7711F">
        <w:rPr>
          <w:rFonts w:cstheme="minorHAnsi"/>
          <w:i/>
          <w:iCs/>
          <w:color w:val="111111"/>
          <w:spacing w:val="1"/>
          <w:shd w:val="clear" w:color="auto" w:fill="FFFFFF"/>
        </w:rPr>
        <w:t xml:space="preserve">, </w:t>
      </w:r>
      <w:r w:rsidR="00F7711F" w:rsidRPr="00F7711F">
        <w:rPr>
          <w:rFonts w:cstheme="minorHAnsi"/>
          <w:i/>
          <w:iCs/>
          <w:color w:val="111111"/>
          <w:spacing w:val="1"/>
          <w:u w:val="single"/>
          <w:shd w:val="clear" w:color="auto" w:fill="FFFFFF"/>
        </w:rPr>
        <w:t>how to maximize return here</w:t>
      </w:r>
    </w:p>
    <w:p w14:paraId="459BB803" w14:textId="7E29C04D" w:rsidR="00554A28" w:rsidRDefault="00554A28" w:rsidP="00137FCC">
      <w:pPr>
        <w:rPr>
          <w:rFonts w:eastAsiaTheme="minorEastAsia" w:cstheme="minorHAnsi"/>
          <w:i/>
          <w:iCs/>
          <w:color w:val="111111"/>
          <w:spacing w:val="1"/>
          <w:u w:val="single"/>
          <w:shd w:val="clear" w:color="auto" w:fill="FFFFFF"/>
        </w:rPr>
      </w:pPr>
      <w:r w:rsidRPr="00F7711F">
        <w:rPr>
          <w:rFonts w:cstheme="minorHAnsi"/>
          <w:i/>
          <w:iCs/>
          <w:color w:val="111111"/>
          <w:spacing w:val="1"/>
          <w:shd w:val="clear" w:color="auto" w:fill="FFFFFF"/>
        </w:rPr>
        <w:t xml:space="preserve">efficient return: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111111"/>
                <w:spacing w:val="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111111"/>
                <w:spacing w:val="1"/>
                <w:shd w:val="clear" w:color="auto" w:fill="FFFFFF"/>
              </w:rPr>
              <m:t>µ</m:t>
            </m:r>
          </m:e>
          <m:sup>
            <m:r>
              <w:rPr>
                <w:rFonts w:ascii="Cambria Math" w:hAnsi="Cambria Math" w:cstheme="minorHAnsi"/>
                <w:color w:val="111111"/>
                <w:spacing w:val="1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111111"/>
            <w:spacing w:val="1"/>
            <w:shd w:val="clear" w:color="auto" w:fill="FFFFFF"/>
          </w:rPr>
          <m:t>ω</m:t>
        </m:r>
      </m:oMath>
      <w:r w:rsidR="00F7711F" w:rsidRPr="00F7711F">
        <w:rPr>
          <w:rFonts w:eastAsiaTheme="minorEastAsia" w:cstheme="minorHAnsi"/>
          <w:i/>
          <w:iCs/>
          <w:color w:val="111111"/>
          <w:spacing w:val="1"/>
          <w:shd w:val="clear" w:color="auto" w:fill="FFFFFF"/>
        </w:rPr>
        <w:t xml:space="preserve">-&gt; max, </w:t>
      </w:r>
      <w:r w:rsidR="00F7711F" w:rsidRPr="00F7711F">
        <w:rPr>
          <w:rFonts w:eastAsiaTheme="minorEastAsia" w:cstheme="minorHAnsi"/>
          <w:i/>
          <w:iCs/>
          <w:color w:val="111111"/>
          <w:spacing w:val="1"/>
          <w:u w:val="single"/>
          <w:shd w:val="clear" w:color="auto" w:fill="FFFFFF"/>
        </w:rPr>
        <w:t xml:space="preserve">vol </w:t>
      </w:r>
      <w:proofErr w:type="gramStart"/>
      <w:r w:rsidR="00F7711F" w:rsidRPr="00F7711F">
        <w:rPr>
          <w:rFonts w:eastAsiaTheme="minorEastAsia" w:cstheme="minorHAnsi"/>
          <w:i/>
          <w:iCs/>
          <w:color w:val="111111"/>
          <w:spacing w:val="1"/>
          <w:u w:val="single"/>
          <w:shd w:val="clear" w:color="auto" w:fill="FFFFFF"/>
        </w:rPr>
        <w:t>= ?</w:t>
      </w:r>
      <w:proofErr w:type="gramEnd"/>
      <w:r w:rsidR="00F7711F" w:rsidRPr="00F7711F">
        <w:rPr>
          <w:rFonts w:eastAsiaTheme="minorEastAsia" w:cstheme="minorHAnsi"/>
          <w:i/>
          <w:iCs/>
          <w:color w:val="111111"/>
          <w:spacing w:val="1"/>
          <w:u w:val="single"/>
          <w:shd w:val="clear" w:color="auto" w:fill="FFFFFF"/>
        </w:rPr>
        <w:t xml:space="preserve"> does not really matter?</w:t>
      </w:r>
    </w:p>
    <w:p w14:paraId="22C3380B" w14:textId="3649D164" w:rsidR="00662625" w:rsidRDefault="00662625" w:rsidP="00137FCC">
      <w:pPr>
        <w:rPr>
          <w:rFonts w:eastAsiaTheme="minorEastAsia" w:cstheme="minorHAnsi"/>
          <w:i/>
          <w:iCs/>
          <w:color w:val="111111"/>
          <w:spacing w:val="1"/>
          <w:u w:val="single"/>
          <w:shd w:val="clear" w:color="auto" w:fill="FFFFFF"/>
        </w:rPr>
      </w:pPr>
    </w:p>
    <w:p w14:paraId="48F2C989" w14:textId="72EC566A" w:rsidR="00662625" w:rsidRPr="00662625" w:rsidRDefault="00662625" w:rsidP="00137FCC">
      <w:pPr>
        <w:rPr>
          <w:rFonts w:cstheme="minorHAnsi"/>
          <w:lang w:val="ru-RU"/>
        </w:rPr>
      </w:pPr>
      <w:r>
        <w:rPr>
          <w:rFonts w:eastAsiaTheme="minorEastAsia" w:cstheme="minorHAnsi"/>
          <w:i/>
          <w:iCs/>
          <w:color w:val="111111"/>
          <w:spacing w:val="1"/>
          <w:shd w:val="clear" w:color="auto" w:fill="FFFFFF"/>
          <w:lang w:val="ru-RU"/>
        </w:rPr>
        <w:t>Примечание: нам нравится наша идея. Но на моменте «нам надо написать парсер» можно заканчивать</w:t>
      </w:r>
    </w:p>
    <w:sectPr w:rsidR="00662625" w:rsidRPr="0066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825"/>
    <w:multiLevelType w:val="multilevel"/>
    <w:tmpl w:val="7D8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26C09"/>
    <w:multiLevelType w:val="hybridMultilevel"/>
    <w:tmpl w:val="4A9EF29C"/>
    <w:lvl w:ilvl="0" w:tplc="D2A6AA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90233">
    <w:abstractNumId w:val="1"/>
  </w:num>
  <w:num w:numId="2" w16cid:durableId="200273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EE"/>
    <w:rsid w:val="00137FCC"/>
    <w:rsid w:val="001C3BEB"/>
    <w:rsid w:val="00211DED"/>
    <w:rsid w:val="002B4150"/>
    <w:rsid w:val="00554A28"/>
    <w:rsid w:val="006479EE"/>
    <w:rsid w:val="00662625"/>
    <w:rsid w:val="008C16CE"/>
    <w:rsid w:val="00AC63B0"/>
    <w:rsid w:val="00B40D84"/>
    <w:rsid w:val="00BD437E"/>
    <w:rsid w:val="00DF2BAD"/>
    <w:rsid w:val="00F7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DA11"/>
  <w15:chartTrackingRefBased/>
  <w15:docId w15:val="{C9E1B8E7-2F0B-49DE-89C5-1AF6F4E3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4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xrosnex@outlook.com</dc:creator>
  <cp:keywords/>
  <dc:description/>
  <cp:lastModifiedBy>xrosnex@outlook.com</cp:lastModifiedBy>
  <cp:revision>1</cp:revision>
  <dcterms:created xsi:type="dcterms:W3CDTF">2022-09-13T11:22:00Z</dcterms:created>
  <dcterms:modified xsi:type="dcterms:W3CDTF">2022-09-13T12:26:00Z</dcterms:modified>
</cp:coreProperties>
</file>