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968" w:rsidRPr="005E6968" w:rsidRDefault="00E6417C" w:rsidP="005E6968">
      <w:pPr>
        <w:pStyle w:val="Heading1"/>
        <w:rPr>
          <w:color w:val="000000"/>
        </w:rPr>
      </w:pPr>
      <w:r>
        <w:rPr>
          <w:color w:val="000000"/>
        </w:rPr>
        <w:t>NCVO</w:t>
      </w:r>
    </w:p>
    <w:p w:rsidR="00E6417C" w:rsidRPr="00E6417C" w:rsidRDefault="00E6417C" w:rsidP="00E6417C">
      <w:pPr>
        <w:shd w:val="clear" w:color="auto" w:fill="FFFFFF"/>
        <w:spacing w:after="374" w:line="288" w:lineRule="atLeast"/>
        <w:outlineLvl w:val="1"/>
        <w:rPr>
          <w:rFonts w:ascii="Times New Roman" w:eastAsia="Times New Roman" w:hAnsi="Times New Roman" w:cs="Times New Roman"/>
          <w:b/>
          <w:bCs/>
          <w:kern w:val="36"/>
          <w:sz w:val="49"/>
          <w:szCs w:val="49"/>
          <w:lang w:eastAsia="en-GB"/>
        </w:rPr>
      </w:pPr>
      <w:r w:rsidRPr="00E6417C">
        <w:rPr>
          <w:rFonts w:ascii="Times New Roman" w:eastAsia="Times New Roman" w:hAnsi="Times New Roman" w:cs="Times New Roman"/>
          <w:b/>
          <w:bCs/>
          <w:kern w:val="36"/>
          <w:sz w:val="49"/>
          <w:szCs w:val="49"/>
          <w:lang w:eastAsia="en-GB"/>
        </w:rPr>
        <w:t>Making Open Data work for the voluntary sector</w:t>
      </w:r>
    </w:p>
    <w:p w:rsidR="00E6417C" w:rsidRPr="00E6417C" w:rsidRDefault="00E6417C" w:rsidP="00E6417C">
      <w:pPr>
        <w:shd w:val="clear" w:color="auto" w:fill="FFFFFF"/>
        <w:spacing w:after="0" w:line="360" w:lineRule="atLeast"/>
        <w:rPr>
          <w:rFonts w:ascii="Arial" w:eastAsia="Times New Roman" w:hAnsi="Arial" w:cs="Arial"/>
          <w:color w:val="363636"/>
          <w:lang w:eastAsia="en-GB"/>
        </w:rPr>
      </w:pPr>
      <w:r w:rsidRPr="00E6417C">
        <w:rPr>
          <w:rFonts w:ascii="Arial" w:eastAsia="Times New Roman" w:hAnsi="Arial" w:cs="Arial"/>
          <w:color w:val="363636"/>
          <w:lang w:eastAsia="en-GB"/>
        </w:rPr>
        <w:t xml:space="preserve">Posted on </w:t>
      </w:r>
      <w:hyperlink r:id="rId5" w:tooltip="3:50 pm" w:history="1">
        <w:r w:rsidRPr="00E6417C">
          <w:rPr>
            <w:rFonts w:ascii="Arial" w:eastAsia="Times New Roman" w:hAnsi="Arial" w:cs="Arial"/>
            <w:color w:val="0054A6"/>
            <w:lang w:eastAsia="en-GB"/>
          </w:rPr>
          <w:t>January 27, 2015</w:t>
        </w:r>
      </w:hyperlink>
      <w:r w:rsidRPr="00E6417C">
        <w:rPr>
          <w:rFonts w:ascii="Arial" w:eastAsia="Times New Roman" w:hAnsi="Arial" w:cs="Arial"/>
          <w:color w:val="363636"/>
          <w:lang w:eastAsia="en-GB"/>
        </w:rPr>
        <w:t xml:space="preserve"> by </w:t>
      </w:r>
      <w:hyperlink r:id="rId6" w:tooltip="View all posts by David Kane" w:history="1">
        <w:r w:rsidRPr="00E6417C">
          <w:rPr>
            <w:rFonts w:ascii="Arial" w:eastAsia="Times New Roman" w:hAnsi="Arial" w:cs="Arial"/>
            <w:color w:val="0054A6"/>
            <w:lang w:eastAsia="en-GB"/>
          </w:rPr>
          <w:t>David Kane</w:t>
        </w:r>
      </w:hyperlink>
      <w:r w:rsidRPr="00E6417C">
        <w:rPr>
          <w:rFonts w:ascii="Arial" w:eastAsia="Times New Roman" w:hAnsi="Arial" w:cs="Arial"/>
          <w:color w:val="363636"/>
          <w:lang w:eastAsia="en-GB"/>
        </w:rPr>
        <w:t xml:space="preserve"> </w:t>
      </w:r>
    </w:p>
    <w:p w:rsid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Pr>
          <w:rFonts w:ascii="Arial" w:eastAsia="Times New Roman" w:hAnsi="Arial" w:cs="Arial"/>
          <w:color w:val="363636"/>
          <w:sz w:val="28"/>
          <w:szCs w:val="28"/>
          <w:lang w:eastAsia="en-GB"/>
        </w:rPr>
        <w:t>David Kane</w:t>
      </w:r>
    </w:p>
    <w:p w:rsidR="00E6417C" w:rsidRP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sidRPr="00E6417C">
        <w:rPr>
          <w:rFonts w:ascii="Arial" w:eastAsia="Times New Roman" w:hAnsi="Arial" w:cs="Arial"/>
          <w:color w:val="363636"/>
          <w:sz w:val="28"/>
          <w:szCs w:val="28"/>
          <w:lang w:eastAsia="en-GB"/>
        </w:rPr>
        <w:t>I have recently been appointed as a member of the Open Data User Group (ODUG). ODUG is an independent body advising the Cabinet Office and the Public Sector Transparency board on open data – its aim is to make sure that user’s views are represented when the government is making decisions around open data, and that the data sets that users need are open.</w:t>
      </w:r>
    </w:p>
    <w:p w:rsidR="00E6417C" w:rsidRP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sidRPr="00E6417C">
        <w:rPr>
          <w:rFonts w:ascii="Arial" w:eastAsia="Times New Roman" w:hAnsi="Arial" w:cs="Arial"/>
          <w:color w:val="363636"/>
          <w:sz w:val="28"/>
          <w:szCs w:val="28"/>
          <w:lang w:eastAsia="en-GB"/>
        </w:rPr>
        <w:t>My aim as a member of ODUG is to represent the needs of the voluntary sector – but to do that I need your help. I’d love to hear your open data issues – are there datasets that government produce that would help you but which you can’t get hold of at the moment?</w:t>
      </w:r>
    </w:p>
    <w:p w:rsidR="00E6417C" w:rsidRP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sidRPr="00E6417C">
        <w:rPr>
          <w:rFonts w:ascii="Arial" w:eastAsia="Times New Roman" w:hAnsi="Arial" w:cs="Arial"/>
          <w:color w:val="363636"/>
          <w:sz w:val="28"/>
          <w:szCs w:val="28"/>
          <w:lang w:eastAsia="en-GB"/>
        </w:rPr>
        <w:t xml:space="preserve">A great place to start is the </w:t>
      </w:r>
      <w:hyperlink r:id="rId7" w:history="1">
        <w:r w:rsidRPr="00E6417C">
          <w:rPr>
            <w:rFonts w:ascii="Arial" w:eastAsia="Times New Roman" w:hAnsi="Arial" w:cs="Arial"/>
            <w:color w:val="0054A6"/>
            <w:sz w:val="28"/>
            <w:szCs w:val="28"/>
            <w:lang w:eastAsia="en-GB"/>
          </w:rPr>
          <w:t>data requests process</w:t>
        </w:r>
      </w:hyperlink>
      <w:r w:rsidRPr="00E6417C">
        <w:rPr>
          <w:rFonts w:ascii="Arial" w:eastAsia="Times New Roman" w:hAnsi="Arial" w:cs="Arial"/>
          <w:color w:val="363636"/>
          <w:sz w:val="28"/>
          <w:szCs w:val="28"/>
          <w:lang w:eastAsia="en-GB"/>
        </w:rPr>
        <w:t xml:space="preserve"> on data.gov.uk. This is where you can request access to datasets that aren’t currently open – they’ll be looked into by the team at the Cabinet Office and ODUG will also keep an eye on the process. You can also get in touch with me directly if you have any questions or comments about open data.</w:t>
      </w:r>
    </w:p>
    <w:p w:rsidR="00E6417C" w:rsidRPr="00E6417C" w:rsidRDefault="00E6417C" w:rsidP="00E6417C">
      <w:pPr>
        <w:shd w:val="clear" w:color="auto" w:fill="FFFFFF"/>
        <w:spacing w:after="374" w:line="288" w:lineRule="atLeast"/>
        <w:outlineLvl w:val="2"/>
        <w:rPr>
          <w:rFonts w:ascii="Arial" w:eastAsia="Times New Roman" w:hAnsi="Arial" w:cs="Arial"/>
          <w:b/>
          <w:bCs/>
          <w:color w:val="75A352"/>
          <w:sz w:val="41"/>
          <w:szCs w:val="41"/>
          <w:lang w:eastAsia="en-GB"/>
        </w:rPr>
      </w:pPr>
      <w:r w:rsidRPr="00E6417C">
        <w:rPr>
          <w:rFonts w:ascii="Arial" w:eastAsia="Times New Roman" w:hAnsi="Arial" w:cs="Arial"/>
          <w:b/>
          <w:bCs/>
          <w:color w:val="75A352"/>
          <w:sz w:val="41"/>
          <w:szCs w:val="41"/>
          <w:lang w:eastAsia="en-GB"/>
        </w:rPr>
        <w:t>National Information Infrastructure</w:t>
      </w:r>
    </w:p>
    <w:p w:rsidR="00E6417C" w:rsidRP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sidRPr="00E6417C">
        <w:rPr>
          <w:rFonts w:ascii="Arial" w:eastAsia="Times New Roman" w:hAnsi="Arial" w:cs="Arial"/>
          <w:color w:val="363636"/>
          <w:sz w:val="28"/>
          <w:szCs w:val="28"/>
          <w:lang w:eastAsia="en-GB"/>
        </w:rPr>
        <w:t xml:space="preserve">Something that ODUG members have been working hard on recently is a response to the government’s proposals for a National Information Infrastructure (NII). This </w:t>
      </w:r>
      <w:hyperlink r:id="rId8" w:history="1">
        <w:r w:rsidRPr="00E6417C">
          <w:rPr>
            <w:rFonts w:ascii="Arial" w:eastAsia="Times New Roman" w:hAnsi="Arial" w:cs="Arial"/>
            <w:color w:val="0054A6"/>
            <w:sz w:val="28"/>
            <w:szCs w:val="28"/>
            <w:lang w:eastAsia="en-GB"/>
          </w:rPr>
          <w:t>ODUG paper</w:t>
        </w:r>
      </w:hyperlink>
      <w:r w:rsidRPr="00E6417C">
        <w:rPr>
          <w:rFonts w:ascii="Arial" w:eastAsia="Times New Roman" w:hAnsi="Arial" w:cs="Arial"/>
          <w:color w:val="363636"/>
          <w:sz w:val="28"/>
          <w:szCs w:val="28"/>
          <w:lang w:eastAsia="en-GB"/>
        </w:rPr>
        <w:t> published today sets out what we believe a National Information Infrastructure should look like, and how it is as important for the country as a physical infrastructure such as Crossrail.</w:t>
      </w:r>
    </w:p>
    <w:p w:rsidR="00E6417C" w:rsidRP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sidRPr="00E6417C">
        <w:rPr>
          <w:rFonts w:ascii="Arial" w:eastAsia="Times New Roman" w:hAnsi="Arial" w:cs="Arial"/>
          <w:color w:val="363636"/>
          <w:sz w:val="28"/>
          <w:szCs w:val="28"/>
          <w:lang w:eastAsia="en-GB"/>
        </w:rPr>
        <w:lastRenderedPageBreak/>
        <w:t>You can read more in the paper itself, but it’s worth considering the implications for the voluntary sector. While many of the implications are based on how an NII can provide a foundation for economic growth, there are important ways in which a consistent infrastructure can provide a foundation for achieving social change too. There are some examples based around healthcare data in the paper which I think show what is possible.</w:t>
      </w:r>
    </w:p>
    <w:p w:rsidR="00E6417C" w:rsidRP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sidRPr="00E6417C">
        <w:rPr>
          <w:rFonts w:ascii="Arial" w:eastAsia="Times New Roman" w:hAnsi="Arial" w:cs="Arial"/>
          <w:color w:val="363636"/>
          <w:sz w:val="28"/>
          <w:szCs w:val="28"/>
          <w:lang w:eastAsia="en-GB"/>
        </w:rPr>
        <w:t>At the end of the paper I’ve suggested what a voluntary sector component of a National Information Infrastructure might look like. It’s a hypothetical attempt to apply the framework of the NII to data about the voluntary sector, with the aim of ensuring that the data resources the sector needs are available. I’d be really interested in your thoughts – should data about the voluntary sector be part of the NII? Are the right datasets listed?</w:t>
      </w:r>
    </w:p>
    <w:p w:rsidR="00E6417C" w:rsidRPr="00E6417C" w:rsidRDefault="00E6417C" w:rsidP="00E6417C">
      <w:pPr>
        <w:shd w:val="clear" w:color="auto" w:fill="FFFFFF"/>
        <w:spacing w:before="120" w:after="337" w:line="360" w:lineRule="atLeast"/>
        <w:rPr>
          <w:rFonts w:ascii="Arial" w:eastAsia="Times New Roman" w:hAnsi="Arial" w:cs="Arial"/>
          <w:color w:val="363636"/>
          <w:sz w:val="28"/>
          <w:szCs w:val="28"/>
          <w:lang w:eastAsia="en-GB"/>
        </w:rPr>
      </w:pPr>
      <w:r w:rsidRPr="00E6417C">
        <w:rPr>
          <w:rFonts w:ascii="Arial" w:eastAsia="Times New Roman" w:hAnsi="Arial" w:cs="Arial"/>
          <w:color w:val="363636"/>
          <w:sz w:val="28"/>
          <w:szCs w:val="28"/>
          <w:lang w:eastAsia="en-GB"/>
        </w:rPr>
        <w:t xml:space="preserve">Please comment/contact me with your ideas or email them to </w:t>
      </w:r>
      <w:hyperlink r:id="rId9" w:history="1">
        <w:r w:rsidRPr="00E6417C">
          <w:rPr>
            <w:rFonts w:ascii="Arial" w:eastAsia="Times New Roman" w:hAnsi="Arial" w:cs="Arial"/>
            <w:color w:val="0054A6"/>
            <w:sz w:val="28"/>
            <w:szCs w:val="28"/>
            <w:lang w:eastAsia="en-GB"/>
          </w:rPr>
          <w:t>nii@odug.co.uk</w:t>
        </w:r>
      </w:hyperlink>
      <w:r w:rsidRPr="00E6417C">
        <w:rPr>
          <w:rFonts w:ascii="Arial" w:eastAsia="Times New Roman" w:hAnsi="Arial" w:cs="Arial"/>
          <w:color w:val="363636"/>
          <w:sz w:val="28"/>
          <w:szCs w:val="28"/>
          <w:lang w:eastAsia="en-GB"/>
        </w:rPr>
        <w:t>.</w:t>
      </w:r>
    </w:p>
    <w:p w:rsidR="000178E5" w:rsidRDefault="000178E5" w:rsidP="00E6417C">
      <w:pPr>
        <w:spacing w:after="120"/>
        <w:outlineLvl w:val="2"/>
      </w:pPr>
    </w:p>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E8C"/>
    <w:multiLevelType w:val="multilevel"/>
    <w:tmpl w:val="25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0621"/>
    <w:multiLevelType w:val="multilevel"/>
    <w:tmpl w:val="84F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21D92"/>
    <w:multiLevelType w:val="multilevel"/>
    <w:tmpl w:val="676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A176D"/>
    <w:multiLevelType w:val="multilevel"/>
    <w:tmpl w:val="D2A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7D"/>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31F"/>
    <w:rsid w:val="00070717"/>
    <w:rsid w:val="0007083A"/>
    <w:rsid w:val="00070F52"/>
    <w:rsid w:val="00071528"/>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0B4B"/>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ACC"/>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C"/>
    <w:rsid w:val="003B70CE"/>
    <w:rsid w:val="003B7269"/>
    <w:rsid w:val="003B7778"/>
    <w:rsid w:val="003B7BEB"/>
    <w:rsid w:val="003C0608"/>
    <w:rsid w:val="003C130F"/>
    <w:rsid w:val="003C1456"/>
    <w:rsid w:val="003C1733"/>
    <w:rsid w:val="003C1876"/>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1DD"/>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968"/>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8D5"/>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45C"/>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06A"/>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0E24"/>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C59"/>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1E72"/>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05D"/>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0BBB"/>
    <w:rsid w:val="00E41354"/>
    <w:rsid w:val="00E41A55"/>
    <w:rsid w:val="00E4205F"/>
    <w:rsid w:val="00E421B3"/>
    <w:rsid w:val="00E42408"/>
    <w:rsid w:val="00E43F29"/>
    <w:rsid w:val="00E43FE0"/>
    <w:rsid w:val="00E4434D"/>
    <w:rsid w:val="00E4468F"/>
    <w:rsid w:val="00E452C0"/>
    <w:rsid w:val="00E45682"/>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17C"/>
    <w:rsid w:val="00E6436F"/>
    <w:rsid w:val="00E643C3"/>
    <w:rsid w:val="00E6440B"/>
    <w:rsid w:val="00E65269"/>
    <w:rsid w:val="00E65834"/>
    <w:rsid w:val="00E66779"/>
    <w:rsid w:val="00E66DF6"/>
    <w:rsid w:val="00E6731B"/>
    <w:rsid w:val="00E679CD"/>
    <w:rsid w:val="00E7025F"/>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793"/>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 w:type="character" w:customStyle="1" w:styleId="meta-prep">
    <w:name w:val="meta-prep"/>
    <w:basedOn w:val="DefaultParagraphFont"/>
    <w:rsid w:val="00E6417C"/>
  </w:style>
  <w:style w:type="character" w:customStyle="1" w:styleId="entry-date">
    <w:name w:val="entry-date"/>
    <w:basedOn w:val="DefaultParagraphFont"/>
    <w:rsid w:val="00E6417C"/>
  </w:style>
  <w:style w:type="character" w:customStyle="1" w:styleId="meta-sep">
    <w:name w:val="meta-sep"/>
    <w:basedOn w:val="DefaultParagraphFont"/>
    <w:rsid w:val="00E6417C"/>
  </w:style>
  <w:style w:type="character" w:customStyle="1" w:styleId="author">
    <w:name w:val="author"/>
    <w:basedOn w:val="DefaultParagraphFont"/>
    <w:rsid w:val="00E6417C"/>
  </w:style>
  <w:style w:type="character" w:customStyle="1" w:styleId="fsb-service-title2">
    <w:name w:val="fsb-service-title2"/>
    <w:basedOn w:val="DefaultParagraphFont"/>
    <w:rsid w:val="00E6417C"/>
    <w:rPr>
      <w:vanish/>
      <w:webHidden w:val="0"/>
      <w:specVanish w:val="0"/>
    </w:rPr>
  </w:style>
  <w:style w:type="character" w:customStyle="1" w:styleId="fsb-count6">
    <w:name w:val="fsb-count6"/>
    <w:basedOn w:val="DefaultParagraphFont"/>
    <w:rsid w:val="00E6417C"/>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399395">
      <w:bodyDiv w:val="1"/>
      <w:marLeft w:val="0"/>
      <w:marRight w:val="0"/>
      <w:marTop w:val="0"/>
      <w:marBottom w:val="0"/>
      <w:divBdr>
        <w:top w:val="none" w:sz="0" w:space="0" w:color="auto"/>
        <w:left w:val="none" w:sz="0" w:space="0" w:color="auto"/>
        <w:bottom w:val="none" w:sz="0" w:space="0" w:color="auto"/>
        <w:right w:val="none" w:sz="0" w:space="0" w:color="auto"/>
      </w:divBdr>
      <w:divsChild>
        <w:div w:id="1118793766">
          <w:marLeft w:val="0"/>
          <w:marRight w:val="0"/>
          <w:marTop w:val="0"/>
          <w:marBottom w:val="0"/>
          <w:divBdr>
            <w:top w:val="none" w:sz="0" w:space="0" w:color="auto"/>
            <w:left w:val="none" w:sz="0" w:space="0" w:color="auto"/>
            <w:bottom w:val="none" w:sz="0" w:space="0" w:color="auto"/>
            <w:right w:val="none" w:sz="0" w:space="0" w:color="auto"/>
          </w:divBdr>
          <w:divsChild>
            <w:div w:id="17125557">
              <w:marLeft w:val="0"/>
              <w:marRight w:val="0"/>
              <w:marTop w:val="0"/>
              <w:marBottom w:val="0"/>
              <w:divBdr>
                <w:top w:val="none" w:sz="0" w:space="0" w:color="auto"/>
                <w:left w:val="none" w:sz="0" w:space="0" w:color="auto"/>
                <w:bottom w:val="none" w:sz="0" w:space="0" w:color="auto"/>
                <w:right w:val="none" w:sz="0" w:space="0" w:color="auto"/>
              </w:divBdr>
              <w:divsChild>
                <w:div w:id="1631783923">
                  <w:marLeft w:val="0"/>
                  <w:marRight w:val="0"/>
                  <w:marTop w:val="0"/>
                  <w:marBottom w:val="0"/>
                  <w:divBdr>
                    <w:top w:val="none" w:sz="0" w:space="0" w:color="auto"/>
                    <w:left w:val="none" w:sz="0" w:space="0" w:color="auto"/>
                    <w:bottom w:val="none" w:sz="0" w:space="0" w:color="auto"/>
                    <w:right w:val="none" w:sz="0" w:space="0" w:color="auto"/>
                  </w:divBdr>
                  <w:divsChild>
                    <w:div w:id="1761831362">
                      <w:marLeft w:val="0"/>
                      <w:marRight w:val="0"/>
                      <w:marTop w:val="0"/>
                      <w:marBottom w:val="0"/>
                      <w:divBdr>
                        <w:top w:val="none" w:sz="0" w:space="0" w:color="auto"/>
                        <w:left w:val="none" w:sz="0" w:space="0" w:color="auto"/>
                        <w:bottom w:val="none" w:sz="0" w:space="0" w:color="auto"/>
                        <w:right w:val="none" w:sz="0" w:space="0" w:color="auto"/>
                      </w:divBdr>
                      <w:divsChild>
                        <w:div w:id="963853265">
                          <w:marLeft w:val="0"/>
                          <w:marRight w:val="0"/>
                          <w:marTop w:val="0"/>
                          <w:marBottom w:val="0"/>
                          <w:divBdr>
                            <w:top w:val="none" w:sz="0" w:space="0" w:color="auto"/>
                            <w:left w:val="none" w:sz="0" w:space="0" w:color="auto"/>
                            <w:bottom w:val="none" w:sz="0" w:space="0" w:color="auto"/>
                            <w:right w:val="none" w:sz="0" w:space="0" w:color="auto"/>
                          </w:divBdr>
                          <w:divsChild>
                            <w:div w:id="1752123285">
                              <w:marLeft w:val="0"/>
                              <w:marRight w:val="0"/>
                              <w:marTop w:val="0"/>
                              <w:marBottom w:val="0"/>
                              <w:divBdr>
                                <w:top w:val="none" w:sz="0" w:space="0" w:color="auto"/>
                                <w:left w:val="none" w:sz="0" w:space="0" w:color="auto"/>
                                <w:bottom w:val="none" w:sz="0" w:space="0" w:color="auto"/>
                                <w:right w:val="none" w:sz="0" w:space="0" w:color="auto"/>
                              </w:divBdr>
                              <w:divsChild>
                                <w:div w:id="1101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324191">
      <w:bodyDiv w:val="1"/>
      <w:marLeft w:val="0"/>
      <w:marRight w:val="0"/>
      <w:marTop w:val="0"/>
      <w:marBottom w:val="0"/>
      <w:divBdr>
        <w:top w:val="none" w:sz="0" w:space="0" w:color="auto"/>
        <w:left w:val="none" w:sz="0" w:space="0" w:color="auto"/>
        <w:bottom w:val="none" w:sz="0" w:space="0" w:color="auto"/>
        <w:right w:val="none" w:sz="0" w:space="0" w:color="auto"/>
      </w:divBdr>
      <w:divsChild>
        <w:div w:id="690834902">
          <w:marLeft w:val="0"/>
          <w:marRight w:val="0"/>
          <w:marTop w:val="0"/>
          <w:marBottom w:val="0"/>
          <w:divBdr>
            <w:top w:val="none" w:sz="0" w:space="0" w:color="auto"/>
            <w:left w:val="single" w:sz="8" w:space="0" w:color="999999"/>
            <w:bottom w:val="single" w:sz="8" w:space="0" w:color="999999"/>
            <w:right w:val="single" w:sz="8" w:space="0" w:color="999999"/>
          </w:divBdr>
          <w:divsChild>
            <w:div w:id="796412911">
              <w:marLeft w:val="0"/>
              <w:marRight w:val="0"/>
              <w:marTop w:val="0"/>
              <w:marBottom w:val="0"/>
              <w:divBdr>
                <w:top w:val="none" w:sz="0" w:space="0" w:color="auto"/>
                <w:left w:val="none" w:sz="0" w:space="0" w:color="auto"/>
                <w:bottom w:val="none" w:sz="0" w:space="0" w:color="auto"/>
                <w:right w:val="none" w:sz="0" w:space="0" w:color="auto"/>
              </w:divBdr>
              <w:divsChild>
                <w:div w:id="1341204791">
                  <w:marLeft w:val="0"/>
                  <w:marRight w:val="0"/>
                  <w:marTop w:val="0"/>
                  <w:marBottom w:val="0"/>
                  <w:divBdr>
                    <w:top w:val="none" w:sz="0" w:space="0" w:color="auto"/>
                    <w:left w:val="none" w:sz="0" w:space="0" w:color="auto"/>
                    <w:bottom w:val="none" w:sz="0" w:space="0" w:color="auto"/>
                    <w:right w:val="none" w:sz="0" w:space="0" w:color="auto"/>
                  </w:divBdr>
                  <w:divsChild>
                    <w:div w:id="141317969">
                      <w:marLeft w:val="0"/>
                      <w:marRight w:val="0"/>
                      <w:marTop w:val="0"/>
                      <w:marBottom w:val="0"/>
                      <w:divBdr>
                        <w:top w:val="none" w:sz="0" w:space="0" w:color="auto"/>
                        <w:left w:val="none" w:sz="0" w:space="0" w:color="auto"/>
                        <w:bottom w:val="none" w:sz="0" w:space="0" w:color="auto"/>
                        <w:right w:val="none" w:sz="0" w:space="0" w:color="auto"/>
                      </w:divBdr>
                      <w:divsChild>
                        <w:div w:id="599490092">
                          <w:marLeft w:val="0"/>
                          <w:marRight w:val="0"/>
                          <w:marTop w:val="0"/>
                          <w:marBottom w:val="0"/>
                          <w:divBdr>
                            <w:top w:val="none" w:sz="0" w:space="0" w:color="auto"/>
                            <w:left w:val="none" w:sz="0" w:space="0" w:color="auto"/>
                            <w:bottom w:val="none" w:sz="0" w:space="0" w:color="auto"/>
                            <w:right w:val="none" w:sz="0" w:space="0" w:color="auto"/>
                          </w:divBdr>
                          <w:divsChild>
                            <w:div w:id="1282150322">
                              <w:marLeft w:val="0"/>
                              <w:marRight w:val="0"/>
                              <w:marTop w:val="0"/>
                              <w:marBottom w:val="0"/>
                              <w:divBdr>
                                <w:top w:val="none" w:sz="0" w:space="0" w:color="auto"/>
                                <w:left w:val="none" w:sz="0" w:space="0" w:color="auto"/>
                                <w:bottom w:val="none" w:sz="0" w:space="0" w:color="auto"/>
                                <w:right w:val="none" w:sz="0" w:space="0" w:color="auto"/>
                              </w:divBdr>
                              <w:divsChild>
                                <w:div w:id="297880169">
                                  <w:marLeft w:val="0"/>
                                  <w:marRight w:val="0"/>
                                  <w:marTop w:val="0"/>
                                  <w:marBottom w:val="0"/>
                                  <w:divBdr>
                                    <w:top w:val="none" w:sz="0" w:space="0" w:color="auto"/>
                                    <w:left w:val="none" w:sz="0" w:space="0" w:color="auto"/>
                                    <w:bottom w:val="none" w:sz="0" w:space="0" w:color="auto"/>
                                    <w:right w:val="none" w:sz="0" w:space="0" w:color="auto"/>
                                  </w:divBdr>
                                  <w:divsChild>
                                    <w:div w:id="789934317">
                                      <w:marLeft w:val="0"/>
                                      <w:marRight w:val="0"/>
                                      <w:marTop w:val="0"/>
                                      <w:marBottom w:val="0"/>
                                      <w:divBdr>
                                        <w:top w:val="none" w:sz="0" w:space="0" w:color="auto"/>
                                        <w:left w:val="none" w:sz="0" w:space="0" w:color="auto"/>
                                        <w:bottom w:val="none" w:sz="0" w:space="0" w:color="auto"/>
                                        <w:right w:val="none" w:sz="0" w:space="0" w:color="auto"/>
                                      </w:divBdr>
                                    </w:div>
                                    <w:div w:id="2051952526">
                                      <w:marLeft w:val="0"/>
                                      <w:marRight w:val="0"/>
                                      <w:marTop w:val="0"/>
                                      <w:marBottom w:val="0"/>
                                      <w:divBdr>
                                        <w:top w:val="none" w:sz="0" w:space="0" w:color="auto"/>
                                        <w:left w:val="none" w:sz="0" w:space="0" w:color="auto"/>
                                        <w:bottom w:val="none" w:sz="0" w:space="0" w:color="auto"/>
                                        <w:right w:val="none" w:sz="0" w:space="0" w:color="auto"/>
                                      </w:divBdr>
                                      <w:divsChild>
                                        <w:div w:id="1390759895">
                                          <w:marLeft w:val="0"/>
                                          <w:marRight w:val="187"/>
                                          <w:marTop w:val="0"/>
                                          <w:marBottom w:val="0"/>
                                          <w:divBdr>
                                            <w:top w:val="none" w:sz="0" w:space="0" w:color="auto"/>
                                            <w:left w:val="none" w:sz="0" w:space="0" w:color="auto"/>
                                            <w:bottom w:val="none" w:sz="0" w:space="0" w:color="auto"/>
                                            <w:right w:val="single" w:sz="8" w:space="9" w:color="DBDBDB"/>
                                          </w:divBdr>
                                        </w:div>
                                        <w:div w:id="493687137">
                                          <w:marLeft w:val="0"/>
                                          <w:marRight w:val="187"/>
                                          <w:marTop w:val="0"/>
                                          <w:marBottom w:val="0"/>
                                          <w:divBdr>
                                            <w:top w:val="none" w:sz="0" w:space="0" w:color="auto"/>
                                            <w:left w:val="none" w:sz="0" w:space="0" w:color="auto"/>
                                            <w:bottom w:val="none" w:sz="0" w:space="0" w:color="auto"/>
                                            <w:right w:val="single" w:sz="8" w:space="9" w:color="DBDBDB"/>
                                          </w:divBdr>
                                        </w:div>
                                        <w:div w:id="13097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371401">
      <w:bodyDiv w:val="1"/>
      <w:marLeft w:val="0"/>
      <w:marRight w:val="0"/>
      <w:marTop w:val="100"/>
      <w:marBottom w:val="100"/>
      <w:divBdr>
        <w:top w:val="none" w:sz="0" w:space="0" w:color="auto"/>
        <w:left w:val="none" w:sz="0" w:space="0" w:color="auto"/>
        <w:bottom w:val="none" w:sz="0" w:space="0" w:color="auto"/>
        <w:right w:val="none" w:sz="0" w:space="0" w:color="auto"/>
      </w:divBdr>
      <w:divsChild>
        <w:div w:id="1381703908">
          <w:marLeft w:val="0"/>
          <w:marRight w:val="0"/>
          <w:marTop w:val="0"/>
          <w:marBottom w:val="0"/>
          <w:divBdr>
            <w:top w:val="none" w:sz="0" w:space="0" w:color="auto"/>
            <w:left w:val="none" w:sz="0" w:space="0" w:color="auto"/>
            <w:bottom w:val="none" w:sz="0" w:space="0" w:color="auto"/>
            <w:right w:val="none" w:sz="0" w:space="0" w:color="auto"/>
          </w:divBdr>
          <w:divsChild>
            <w:div w:id="267009637">
              <w:marLeft w:val="0"/>
              <w:marRight w:val="0"/>
              <w:marTop w:val="0"/>
              <w:marBottom w:val="0"/>
              <w:divBdr>
                <w:top w:val="none" w:sz="0" w:space="0" w:color="auto"/>
                <w:left w:val="none" w:sz="0" w:space="0" w:color="auto"/>
                <w:bottom w:val="none" w:sz="0" w:space="0" w:color="auto"/>
                <w:right w:val="none" w:sz="0" w:space="0" w:color="auto"/>
              </w:divBdr>
              <w:divsChild>
                <w:div w:id="1843544049">
                  <w:marLeft w:val="0"/>
                  <w:marRight w:val="0"/>
                  <w:marTop w:val="0"/>
                  <w:marBottom w:val="0"/>
                  <w:divBdr>
                    <w:top w:val="none" w:sz="0" w:space="0" w:color="auto"/>
                    <w:left w:val="none" w:sz="0" w:space="0" w:color="auto"/>
                    <w:bottom w:val="none" w:sz="0" w:space="0" w:color="auto"/>
                    <w:right w:val="none" w:sz="0" w:space="0" w:color="auto"/>
                  </w:divBdr>
                  <w:divsChild>
                    <w:div w:id="1430126721">
                      <w:marLeft w:val="167"/>
                      <w:marRight w:val="167"/>
                      <w:marTop w:val="0"/>
                      <w:marBottom w:val="0"/>
                      <w:divBdr>
                        <w:top w:val="none" w:sz="0" w:space="0" w:color="auto"/>
                        <w:left w:val="none" w:sz="0" w:space="0" w:color="auto"/>
                        <w:bottom w:val="none" w:sz="0" w:space="0" w:color="auto"/>
                        <w:right w:val="none" w:sz="0" w:space="0" w:color="auto"/>
                      </w:divBdr>
                      <w:divsChild>
                        <w:div w:id="1576431389">
                          <w:marLeft w:val="167"/>
                          <w:marRight w:val="167"/>
                          <w:marTop w:val="0"/>
                          <w:marBottom w:val="0"/>
                          <w:divBdr>
                            <w:top w:val="none" w:sz="0" w:space="0" w:color="auto"/>
                            <w:left w:val="none" w:sz="0" w:space="0" w:color="auto"/>
                            <w:bottom w:val="none" w:sz="0" w:space="0" w:color="auto"/>
                            <w:right w:val="none" w:sz="0" w:space="0" w:color="auto"/>
                          </w:divBdr>
                          <w:divsChild>
                            <w:div w:id="1608000013">
                              <w:marLeft w:val="167"/>
                              <w:marRight w:val="167"/>
                              <w:marTop w:val="0"/>
                              <w:marBottom w:val="0"/>
                              <w:divBdr>
                                <w:top w:val="none" w:sz="0" w:space="0" w:color="auto"/>
                                <w:left w:val="none" w:sz="0" w:space="0" w:color="auto"/>
                                <w:bottom w:val="none" w:sz="0" w:space="0" w:color="auto"/>
                                <w:right w:val="none" w:sz="0" w:space="0" w:color="auto"/>
                              </w:divBdr>
                              <w:divsChild>
                                <w:div w:id="1177845681">
                                  <w:marLeft w:val="0"/>
                                  <w:marRight w:val="0"/>
                                  <w:marTop w:val="0"/>
                                  <w:marBottom w:val="0"/>
                                  <w:divBdr>
                                    <w:top w:val="none" w:sz="0" w:space="0" w:color="auto"/>
                                    <w:left w:val="none" w:sz="0" w:space="0" w:color="auto"/>
                                    <w:bottom w:val="none" w:sz="0" w:space="0" w:color="auto"/>
                                    <w:right w:val="none" w:sz="0" w:space="0" w:color="auto"/>
                                  </w:divBdr>
                                  <w:divsChild>
                                    <w:div w:id="197400289">
                                      <w:marLeft w:val="0"/>
                                      <w:marRight w:val="0"/>
                                      <w:marTop w:val="0"/>
                                      <w:marBottom w:val="0"/>
                                      <w:divBdr>
                                        <w:top w:val="none" w:sz="0" w:space="0" w:color="auto"/>
                                        <w:left w:val="none" w:sz="0" w:space="0" w:color="auto"/>
                                        <w:bottom w:val="none" w:sz="0" w:space="0" w:color="auto"/>
                                        <w:right w:val="none" w:sz="0" w:space="0" w:color="auto"/>
                                      </w:divBdr>
                                      <w:divsChild>
                                        <w:div w:id="303588913">
                                          <w:marLeft w:val="0"/>
                                          <w:marRight w:val="0"/>
                                          <w:marTop w:val="0"/>
                                          <w:marBottom w:val="0"/>
                                          <w:divBdr>
                                            <w:top w:val="none" w:sz="0" w:space="0" w:color="auto"/>
                                            <w:left w:val="none" w:sz="0" w:space="0" w:color="auto"/>
                                            <w:bottom w:val="none" w:sz="0" w:space="0" w:color="auto"/>
                                            <w:right w:val="none" w:sz="0" w:space="0" w:color="auto"/>
                                          </w:divBdr>
                                          <w:divsChild>
                                            <w:div w:id="478888635">
                                              <w:marLeft w:val="0"/>
                                              <w:marRight w:val="0"/>
                                              <w:marTop w:val="0"/>
                                              <w:marBottom w:val="0"/>
                                              <w:divBdr>
                                                <w:top w:val="none" w:sz="0" w:space="0" w:color="auto"/>
                                                <w:left w:val="none" w:sz="0" w:space="0" w:color="auto"/>
                                                <w:bottom w:val="none" w:sz="0" w:space="0" w:color="auto"/>
                                                <w:right w:val="none" w:sz="0" w:space="0" w:color="auto"/>
                                              </w:divBdr>
                                              <w:divsChild>
                                                <w:div w:id="951400940">
                                                  <w:marLeft w:val="0"/>
                                                  <w:marRight w:val="0"/>
                                                  <w:marTop w:val="0"/>
                                                  <w:marBottom w:val="360"/>
                                                  <w:divBdr>
                                                    <w:top w:val="none" w:sz="0" w:space="0" w:color="auto"/>
                                                    <w:left w:val="none" w:sz="0" w:space="0" w:color="auto"/>
                                                    <w:bottom w:val="none" w:sz="0" w:space="0" w:color="auto"/>
                                                    <w:right w:val="none" w:sz="0" w:space="0" w:color="auto"/>
                                                  </w:divBdr>
                                                  <w:divsChild>
                                                    <w:div w:id="1807308326">
                                                      <w:marLeft w:val="0"/>
                                                      <w:marRight w:val="0"/>
                                                      <w:marTop w:val="0"/>
                                                      <w:marBottom w:val="167"/>
                                                      <w:divBdr>
                                                        <w:top w:val="none" w:sz="0" w:space="0" w:color="auto"/>
                                                        <w:left w:val="none" w:sz="0" w:space="0" w:color="auto"/>
                                                        <w:bottom w:val="single" w:sz="6" w:space="0" w:color="CCCCCC"/>
                                                        <w:right w:val="none" w:sz="0" w:space="0" w:color="auto"/>
                                                      </w:divBdr>
                                                      <w:divsChild>
                                                        <w:div w:id="1914583216">
                                                          <w:marLeft w:val="0"/>
                                                          <w:marRight w:val="0"/>
                                                          <w:marTop w:val="0"/>
                                                          <w:marBottom w:val="120"/>
                                                          <w:divBdr>
                                                            <w:top w:val="none" w:sz="0" w:space="0" w:color="auto"/>
                                                            <w:left w:val="none" w:sz="0" w:space="0" w:color="auto"/>
                                                            <w:bottom w:val="none" w:sz="0" w:space="0" w:color="auto"/>
                                                            <w:right w:val="none" w:sz="0" w:space="0" w:color="auto"/>
                                                          </w:divBdr>
                                                        </w:div>
                                                        <w:div w:id="1663967444">
                                                          <w:marLeft w:val="0"/>
                                                          <w:marRight w:val="0"/>
                                                          <w:marTop w:val="0"/>
                                                          <w:marBottom w:val="120"/>
                                                          <w:divBdr>
                                                            <w:top w:val="none" w:sz="0" w:space="0" w:color="auto"/>
                                                            <w:left w:val="none" w:sz="0" w:space="0" w:color="auto"/>
                                                            <w:bottom w:val="none" w:sz="0" w:space="0" w:color="auto"/>
                                                            <w:right w:val="none" w:sz="0" w:space="0" w:color="auto"/>
                                                          </w:divBdr>
                                                        </w:div>
                                                      </w:divsChild>
                                                    </w:div>
                                                    <w:div w:id="729577408">
                                                      <w:marLeft w:val="0"/>
                                                      <w:marRight w:val="0"/>
                                                      <w:marTop w:val="0"/>
                                                      <w:marBottom w:val="120"/>
                                                      <w:divBdr>
                                                        <w:top w:val="none" w:sz="0" w:space="0" w:color="auto"/>
                                                        <w:left w:val="none" w:sz="0" w:space="0" w:color="auto"/>
                                                        <w:bottom w:val="none" w:sz="0" w:space="0" w:color="auto"/>
                                                        <w:right w:val="none" w:sz="0" w:space="0" w:color="auto"/>
                                                      </w:divBdr>
                                                      <w:divsChild>
                                                        <w:div w:id="384066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0092288">
      <w:bodyDiv w:val="1"/>
      <w:marLeft w:val="0"/>
      <w:marRight w:val="0"/>
      <w:marTop w:val="0"/>
      <w:marBottom w:val="0"/>
      <w:divBdr>
        <w:top w:val="none" w:sz="0" w:space="0" w:color="auto"/>
        <w:left w:val="none" w:sz="0" w:space="0" w:color="auto"/>
        <w:bottom w:val="none" w:sz="0" w:space="0" w:color="auto"/>
        <w:right w:val="none" w:sz="0" w:space="0" w:color="auto"/>
      </w:divBdr>
      <w:divsChild>
        <w:div w:id="556821777">
          <w:marLeft w:val="0"/>
          <w:marRight w:val="0"/>
          <w:marTop w:val="0"/>
          <w:marBottom w:val="0"/>
          <w:divBdr>
            <w:top w:val="none" w:sz="0" w:space="0" w:color="auto"/>
            <w:left w:val="none" w:sz="0" w:space="0" w:color="auto"/>
            <w:bottom w:val="none" w:sz="0" w:space="0" w:color="auto"/>
            <w:right w:val="none" w:sz="0" w:space="0" w:color="auto"/>
          </w:divBdr>
          <w:divsChild>
            <w:div w:id="1870989247">
              <w:marLeft w:val="0"/>
              <w:marRight w:val="0"/>
              <w:marTop w:val="0"/>
              <w:marBottom w:val="0"/>
              <w:divBdr>
                <w:top w:val="none" w:sz="0" w:space="0" w:color="auto"/>
                <w:left w:val="none" w:sz="0" w:space="0" w:color="auto"/>
                <w:bottom w:val="none" w:sz="0" w:space="0" w:color="auto"/>
                <w:right w:val="none" w:sz="0" w:space="0" w:color="auto"/>
              </w:divBdr>
              <w:divsChild>
                <w:div w:id="231042652">
                  <w:marLeft w:val="0"/>
                  <w:marRight w:val="0"/>
                  <w:marTop w:val="0"/>
                  <w:marBottom w:val="0"/>
                  <w:divBdr>
                    <w:top w:val="none" w:sz="0" w:space="0" w:color="auto"/>
                    <w:left w:val="none" w:sz="0" w:space="0" w:color="auto"/>
                    <w:bottom w:val="none" w:sz="0" w:space="0" w:color="auto"/>
                    <w:right w:val="none" w:sz="0" w:space="0" w:color="auto"/>
                  </w:divBdr>
                  <w:divsChild>
                    <w:div w:id="1286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580">
              <w:marLeft w:val="0"/>
              <w:marRight w:val="0"/>
              <w:marTop w:val="0"/>
              <w:marBottom w:val="0"/>
              <w:divBdr>
                <w:top w:val="none" w:sz="0" w:space="0" w:color="auto"/>
                <w:left w:val="none" w:sz="0" w:space="0" w:color="auto"/>
                <w:bottom w:val="none" w:sz="0" w:space="0" w:color="auto"/>
                <w:right w:val="none" w:sz="0" w:space="0" w:color="auto"/>
              </w:divBdr>
              <w:divsChild>
                <w:div w:id="810637123">
                  <w:marLeft w:val="0"/>
                  <w:marRight w:val="0"/>
                  <w:marTop w:val="0"/>
                  <w:marBottom w:val="0"/>
                  <w:divBdr>
                    <w:top w:val="none" w:sz="0" w:space="0" w:color="auto"/>
                    <w:left w:val="none" w:sz="0" w:space="0" w:color="auto"/>
                    <w:bottom w:val="none" w:sz="0" w:space="0" w:color="auto"/>
                    <w:right w:val="none" w:sz="0" w:space="0" w:color="auto"/>
                  </w:divBdr>
                  <w:divsChild>
                    <w:div w:id="1852141727">
                      <w:marLeft w:val="0"/>
                      <w:marRight w:val="0"/>
                      <w:marTop w:val="0"/>
                      <w:marBottom w:val="0"/>
                      <w:divBdr>
                        <w:top w:val="none" w:sz="0" w:space="0" w:color="auto"/>
                        <w:left w:val="none" w:sz="0" w:space="0" w:color="auto"/>
                        <w:bottom w:val="none" w:sz="0" w:space="0" w:color="auto"/>
                        <w:right w:val="none" w:sz="0" w:space="0" w:color="auto"/>
                      </w:divBdr>
                      <w:divsChild>
                        <w:div w:id="601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8572">
              <w:marLeft w:val="0"/>
              <w:marRight w:val="0"/>
              <w:marTop w:val="0"/>
              <w:marBottom w:val="0"/>
              <w:divBdr>
                <w:top w:val="none" w:sz="0" w:space="0" w:color="auto"/>
                <w:left w:val="none" w:sz="0" w:space="0" w:color="auto"/>
                <w:bottom w:val="none" w:sz="0" w:space="0" w:color="auto"/>
                <w:right w:val="none" w:sz="0" w:space="0" w:color="auto"/>
              </w:divBdr>
              <w:divsChild>
                <w:div w:id="550505535">
                  <w:marLeft w:val="0"/>
                  <w:marRight w:val="0"/>
                  <w:marTop w:val="0"/>
                  <w:marBottom w:val="0"/>
                  <w:divBdr>
                    <w:top w:val="none" w:sz="0" w:space="0" w:color="auto"/>
                    <w:left w:val="none" w:sz="0" w:space="0" w:color="auto"/>
                    <w:bottom w:val="none" w:sz="0" w:space="0" w:color="auto"/>
                    <w:right w:val="none" w:sz="0" w:space="0" w:color="auto"/>
                  </w:divBdr>
                  <w:divsChild>
                    <w:div w:id="276766226">
                      <w:marLeft w:val="0"/>
                      <w:marRight w:val="0"/>
                      <w:marTop w:val="0"/>
                      <w:marBottom w:val="0"/>
                      <w:divBdr>
                        <w:top w:val="none" w:sz="0" w:space="0" w:color="auto"/>
                        <w:left w:val="none" w:sz="0" w:space="0" w:color="auto"/>
                        <w:bottom w:val="none" w:sz="0" w:space="0" w:color="auto"/>
                        <w:right w:val="none" w:sz="0" w:space="0" w:color="auto"/>
                      </w:divBdr>
                      <w:divsChild>
                        <w:div w:id="84546271">
                          <w:marLeft w:val="0"/>
                          <w:marRight w:val="0"/>
                          <w:marTop w:val="0"/>
                          <w:marBottom w:val="0"/>
                          <w:divBdr>
                            <w:top w:val="none" w:sz="0" w:space="0" w:color="auto"/>
                            <w:left w:val="none" w:sz="0" w:space="0" w:color="auto"/>
                            <w:bottom w:val="none" w:sz="0" w:space="0" w:color="auto"/>
                            <w:right w:val="none" w:sz="0" w:space="0" w:color="auto"/>
                          </w:divBdr>
                        </w:div>
                        <w:div w:id="1517427757">
                          <w:marLeft w:val="0"/>
                          <w:marRight w:val="0"/>
                          <w:marTop w:val="0"/>
                          <w:marBottom w:val="0"/>
                          <w:divBdr>
                            <w:top w:val="none" w:sz="0" w:space="0" w:color="auto"/>
                            <w:left w:val="none" w:sz="0" w:space="0" w:color="auto"/>
                            <w:bottom w:val="none" w:sz="0" w:space="0" w:color="auto"/>
                            <w:right w:val="none" w:sz="0" w:space="0" w:color="auto"/>
                          </w:divBdr>
                          <w:divsChild>
                            <w:div w:id="1050305255">
                              <w:marLeft w:val="0"/>
                              <w:marRight w:val="0"/>
                              <w:marTop w:val="0"/>
                              <w:marBottom w:val="0"/>
                              <w:divBdr>
                                <w:top w:val="none" w:sz="0" w:space="0" w:color="auto"/>
                                <w:left w:val="none" w:sz="0" w:space="0" w:color="auto"/>
                                <w:bottom w:val="none" w:sz="0" w:space="0" w:color="auto"/>
                                <w:right w:val="none" w:sz="0" w:space="0" w:color="auto"/>
                              </w:divBdr>
                              <w:divsChild>
                                <w:div w:id="872690496">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sChild>
                                    <w:div w:id="1381978810">
                                      <w:marLeft w:val="0"/>
                                      <w:marRight w:val="0"/>
                                      <w:marTop w:val="0"/>
                                      <w:marBottom w:val="0"/>
                                      <w:divBdr>
                                        <w:top w:val="none" w:sz="0" w:space="0" w:color="auto"/>
                                        <w:left w:val="none" w:sz="0" w:space="0" w:color="auto"/>
                                        <w:bottom w:val="none" w:sz="0" w:space="0" w:color="auto"/>
                                        <w:right w:val="none" w:sz="0" w:space="0" w:color="auto"/>
                                      </w:divBdr>
                                      <w:divsChild>
                                        <w:div w:id="776364153">
                                          <w:marLeft w:val="0"/>
                                          <w:marRight w:val="0"/>
                                          <w:marTop w:val="0"/>
                                          <w:marBottom w:val="0"/>
                                          <w:divBdr>
                                            <w:top w:val="none" w:sz="0" w:space="0" w:color="auto"/>
                                            <w:left w:val="none" w:sz="0" w:space="0" w:color="auto"/>
                                            <w:bottom w:val="none" w:sz="0" w:space="0" w:color="auto"/>
                                            <w:right w:val="none" w:sz="0" w:space="0" w:color="auto"/>
                                          </w:divBdr>
                                        </w:div>
                                        <w:div w:id="591663611">
                                          <w:marLeft w:val="0"/>
                                          <w:marRight w:val="0"/>
                                          <w:marTop w:val="0"/>
                                          <w:marBottom w:val="0"/>
                                          <w:divBdr>
                                            <w:top w:val="none" w:sz="0" w:space="0" w:color="auto"/>
                                            <w:left w:val="none" w:sz="0" w:space="0" w:color="auto"/>
                                            <w:bottom w:val="none" w:sz="0" w:space="0" w:color="auto"/>
                                            <w:right w:val="none" w:sz="0" w:space="0" w:color="auto"/>
                                          </w:divBdr>
                                        </w:div>
                                      </w:divsChild>
                                    </w:div>
                                    <w:div w:id="154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06">
                          <w:marLeft w:val="0"/>
                          <w:marRight w:val="0"/>
                          <w:marTop w:val="0"/>
                          <w:marBottom w:val="0"/>
                          <w:divBdr>
                            <w:top w:val="none" w:sz="0" w:space="0" w:color="auto"/>
                            <w:left w:val="none" w:sz="0" w:space="0" w:color="auto"/>
                            <w:bottom w:val="none" w:sz="0" w:space="0" w:color="auto"/>
                            <w:right w:val="none" w:sz="0" w:space="0" w:color="auto"/>
                          </w:divBdr>
                          <w:divsChild>
                            <w:div w:id="1430348526">
                              <w:marLeft w:val="0"/>
                              <w:marRight w:val="0"/>
                              <w:marTop w:val="0"/>
                              <w:marBottom w:val="0"/>
                              <w:divBdr>
                                <w:top w:val="none" w:sz="0" w:space="0" w:color="auto"/>
                                <w:left w:val="none" w:sz="0" w:space="0" w:color="auto"/>
                                <w:bottom w:val="none" w:sz="0" w:space="0" w:color="auto"/>
                                <w:right w:val="none" w:sz="0" w:space="0" w:color="auto"/>
                              </w:divBdr>
                              <w:divsChild>
                                <w:div w:id="1718120108">
                                  <w:marLeft w:val="0"/>
                                  <w:marRight w:val="0"/>
                                  <w:marTop w:val="0"/>
                                  <w:marBottom w:val="0"/>
                                  <w:divBdr>
                                    <w:top w:val="none" w:sz="0" w:space="0" w:color="auto"/>
                                    <w:left w:val="none" w:sz="0" w:space="0" w:color="auto"/>
                                    <w:bottom w:val="none" w:sz="0" w:space="0" w:color="auto"/>
                                    <w:right w:val="none" w:sz="0" w:space="0" w:color="auto"/>
                                  </w:divBdr>
                                  <w:divsChild>
                                    <w:div w:id="2052262041">
                                      <w:marLeft w:val="0"/>
                                      <w:marRight w:val="0"/>
                                      <w:marTop w:val="0"/>
                                      <w:marBottom w:val="0"/>
                                      <w:divBdr>
                                        <w:top w:val="none" w:sz="0" w:space="0" w:color="auto"/>
                                        <w:left w:val="none" w:sz="0" w:space="0" w:color="auto"/>
                                        <w:bottom w:val="none" w:sz="0" w:space="0" w:color="auto"/>
                                        <w:right w:val="none" w:sz="0" w:space="0" w:color="auto"/>
                                      </w:divBdr>
                                    </w:div>
                                    <w:div w:id="1797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146">
                              <w:marLeft w:val="0"/>
                              <w:marRight w:val="0"/>
                              <w:marTop w:val="0"/>
                              <w:marBottom w:val="0"/>
                              <w:divBdr>
                                <w:top w:val="none" w:sz="0" w:space="0" w:color="auto"/>
                                <w:left w:val="none" w:sz="0" w:space="0" w:color="auto"/>
                                <w:bottom w:val="none" w:sz="0" w:space="0" w:color="auto"/>
                                <w:right w:val="none" w:sz="0" w:space="0" w:color="auto"/>
                              </w:divBdr>
                              <w:divsChild>
                                <w:div w:id="1916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36419">
      <w:bodyDiv w:val="1"/>
      <w:marLeft w:val="0"/>
      <w:marRight w:val="0"/>
      <w:marTop w:val="100"/>
      <w:marBottom w:val="100"/>
      <w:divBdr>
        <w:top w:val="none" w:sz="0" w:space="0" w:color="auto"/>
        <w:left w:val="none" w:sz="0" w:space="0" w:color="auto"/>
        <w:bottom w:val="none" w:sz="0" w:space="0" w:color="auto"/>
        <w:right w:val="none" w:sz="0" w:space="0" w:color="auto"/>
      </w:divBdr>
      <w:divsChild>
        <w:div w:id="1914270466">
          <w:marLeft w:val="0"/>
          <w:marRight w:val="0"/>
          <w:marTop w:val="0"/>
          <w:marBottom w:val="0"/>
          <w:divBdr>
            <w:top w:val="none" w:sz="0" w:space="0" w:color="auto"/>
            <w:left w:val="none" w:sz="0" w:space="0" w:color="auto"/>
            <w:bottom w:val="none" w:sz="0" w:space="0" w:color="auto"/>
            <w:right w:val="none" w:sz="0" w:space="0" w:color="auto"/>
          </w:divBdr>
          <w:divsChild>
            <w:div w:id="1784105265">
              <w:marLeft w:val="0"/>
              <w:marRight w:val="0"/>
              <w:marTop w:val="0"/>
              <w:marBottom w:val="0"/>
              <w:divBdr>
                <w:top w:val="none" w:sz="0" w:space="0" w:color="auto"/>
                <w:left w:val="none" w:sz="0" w:space="0" w:color="auto"/>
                <w:bottom w:val="none" w:sz="0" w:space="0" w:color="auto"/>
                <w:right w:val="none" w:sz="0" w:space="0" w:color="auto"/>
              </w:divBdr>
              <w:divsChild>
                <w:div w:id="457070541">
                  <w:marLeft w:val="0"/>
                  <w:marRight w:val="0"/>
                  <w:marTop w:val="0"/>
                  <w:marBottom w:val="0"/>
                  <w:divBdr>
                    <w:top w:val="none" w:sz="0" w:space="0" w:color="auto"/>
                    <w:left w:val="none" w:sz="0" w:space="0" w:color="auto"/>
                    <w:bottom w:val="none" w:sz="0" w:space="0" w:color="auto"/>
                    <w:right w:val="none" w:sz="0" w:space="0" w:color="auto"/>
                  </w:divBdr>
                  <w:divsChild>
                    <w:div w:id="1404982429">
                      <w:marLeft w:val="167"/>
                      <w:marRight w:val="167"/>
                      <w:marTop w:val="0"/>
                      <w:marBottom w:val="0"/>
                      <w:divBdr>
                        <w:top w:val="none" w:sz="0" w:space="0" w:color="auto"/>
                        <w:left w:val="none" w:sz="0" w:space="0" w:color="auto"/>
                        <w:bottom w:val="none" w:sz="0" w:space="0" w:color="auto"/>
                        <w:right w:val="none" w:sz="0" w:space="0" w:color="auto"/>
                      </w:divBdr>
                      <w:divsChild>
                        <w:div w:id="55058259">
                          <w:marLeft w:val="167"/>
                          <w:marRight w:val="167"/>
                          <w:marTop w:val="0"/>
                          <w:marBottom w:val="0"/>
                          <w:divBdr>
                            <w:top w:val="none" w:sz="0" w:space="0" w:color="auto"/>
                            <w:left w:val="none" w:sz="0" w:space="0" w:color="auto"/>
                            <w:bottom w:val="none" w:sz="0" w:space="0" w:color="auto"/>
                            <w:right w:val="none" w:sz="0" w:space="0" w:color="auto"/>
                          </w:divBdr>
                          <w:divsChild>
                            <w:div w:id="921136346">
                              <w:marLeft w:val="167"/>
                              <w:marRight w:val="167"/>
                              <w:marTop w:val="0"/>
                              <w:marBottom w:val="0"/>
                              <w:divBdr>
                                <w:top w:val="none" w:sz="0" w:space="0" w:color="auto"/>
                                <w:left w:val="none" w:sz="0" w:space="0" w:color="auto"/>
                                <w:bottom w:val="none" w:sz="0" w:space="0" w:color="auto"/>
                                <w:right w:val="none" w:sz="0" w:space="0" w:color="auto"/>
                              </w:divBdr>
                              <w:divsChild>
                                <w:div w:id="856046768">
                                  <w:marLeft w:val="0"/>
                                  <w:marRight w:val="0"/>
                                  <w:marTop w:val="0"/>
                                  <w:marBottom w:val="0"/>
                                  <w:divBdr>
                                    <w:top w:val="none" w:sz="0" w:space="0" w:color="auto"/>
                                    <w:left w:val="none" w:sz="0" w:space="0" w:color="auto"/>
                                    <w:bottom w:val="none" w:sz="0" w:space="0" w:color="auto"/>
                                    <w:right w:val="none" w:sz="0" w:space="0" w:color="auto"/>
                                  </w:divBdr>
                                  <w:divsChild>
                                    <w:div w:id="74402028">
                                      <w:marLeft w:val="0"/>
                                      <w:marRight w:val="0"/>
                                      <w:marTop w:val="0"/>
                                      <w:marBottom w:val="0"/>
                                      <w:divBdr>
                                        <w:top w:val="none" w:sz="0" w:space="0" w:color="auto"/>
                                        <w:left w:val="none" w:sz="0" w:space="0" w:color="auto"/>
                                        <w:bottom w:val="none" w:sz="0" w:space="0" w:color="auto"/>
                                        <w:right w:val="none" w:sz="0" w:space="0" w:color="auto"/>
                                      </w:divBdr>
                                      <w:divsChild>
                                        <w:div w:id="470944922">
                                          <w:marLeft w:val="0"/>
                                          <w:marRight w:val="0"/>
                                          <w:marTop w:val="0"/>
                                          <w:marBottom w:val="0"/>
                                          <w:divBdr>
                                            <w:top w:val="none" w:sz="0" w:space="0" w:color="auto"/>
                                            <w:left w:val="none" w:sz="0" w:space="0" w:color="auto"/>
                                            <w:bottom w:val="none" w:sz="0" w:space="0" w:color="auto"/>
                                            <w:right w:val="none" w:sz="0" w:space="0" w:color="auto"/>
                                          </w:divBdr>
                                          <w:divsChild>
                                            <w:div w:id="1812747347">
                                              <w:marLeft w:val="0"/>
                                              <w:marRight w:val="0"/>
                                              <w:marTop w:val="0"/>
                                              <w:marBottom w:val="0"/>
                                              <w:divBdr>
                                                <w:top w:val="none" w:sz="0" w:space="0" w:color="auto"/>
                                                <w:left w:val="none" w:sz="0" w:space="0" w:color="auto"/>
                                                <w:bottom w:val="none" w:sz="0" w:space="0" w:color="auto"/>
                                                <w:right w:val="none" w:sz="0" w:space="0" w:color="auto"/>
                                              </w:divBdr>
                                              <w:divsChild>
                                                <w:div w:id="135610465">
                                                  <w:marLeft w:val="0"/>
                                                  <w:marRight w:val="0"/>
                                                  <w:marTop w:val="0"/>
                                                  <w:marBottom w:val="360"/>
                                                  <w:divBdr>
                                                    <w:top w:val="none" w:sz="0" w:space="0" w:color="auto"/>
                                                    <w:left w:val="none" w:sz="0" w:space="0" w:color="auto"/>
                                                    <w:bottom w:val="none" w:sz="0" w:space="0" w:color="auto"/>
                                                    <w:right w:val="none" w:sz="0" w:space="0" w:color="auto"/>
                                                  </w:divBdr>
                                                  <w:divsChild>
                                                    <w:div w:id="1067142863">
                                                      <w:marLeft w:val="0"/>
                                                      <w:marRight w:val="0"/>
                                                      <w:marTop w:val="0"/>
                                                      <w:marBottom w:val="167"/>
                                                      <w:divBdr>
                                                        <w:top w:val="none" w:sz="0" w:space="0" w:color="auto"/>
                                                        <w:left w:val="none" w:sz="0" w:space="0" w:color="auto"/>
                                                        <w:bottom w:val="single" w:sz="6" w:space="0" w:color="CCCCCC"/>
                                                        <w:right w:val="none" w:sz="0" w:space="0" w:color="auto"/>
                                                      </w:divBdr>
                                                      <w:divsChild>
                                                        <w:div w:id="810363016">
                                                          <w:marLeft w:val="0"/>
                                                          <w:marRight w:val="0"/>
                                                          <w:marTop w:val="0"/>
                                                          <w:marBottom w:val="120"/>
                                                          <w:divBdr>
                                                            <w:top w:val="none" w:sz="0" w:space="0" w:color="auto"/>
                                                            <w:left w:val="none" w:sz="0" w:space="0" w:color="auto"/>
                                                            <w:bottom w:val="none" w:sz="0" w:space="0" w:color="auto"/>
                                                            <w:right w:val="none" w:sz="0" w:space="0" w:color="auto"/>
                                                          </w:divBdr>
                                                        </w:div>
                                                        <w:div w:id="18355783">
                                                          <w:marLeft w:val="0"/>
                                                          <w:marRight w:val="0"/>
                                                          <w:marTop w:val="0"/>
                                                          <w:marBottom w:val="120"/>
                                                          <w:divBdr>
                                                            <w:top w:val="none" w:sz="0" w:space="0" w:color="auto"/>
                                                            <w:left w:val="none" w:sz="0" w:space="0" w:color="auto"/>
                                                            <w:bottom w:val="none" w:sz="0" w:space="0" w:color="auto"/>
                                                            <w:right w:val="none" w:sz="0" w:space="0" w:color="auto"/>
                                                          </w:divBdr>
                                                        </w:div>
                                                      </w:divsChild>
                                                    </w:div>
                                                    <w:div w:id="1265652689">
                                                      <w:marLeft w:val="0"/>
                                                      <w:marRight w:val="0"/>
                                                      <w:marTop w:val="0"/>
                                                      <w:marBottom w:val="120"/>
                                                      <w:divBdr>
                                                        <w:top w:val="none" w:sz="0" w:space="0" w:color="auto"/>
                                                        <w:left w:val="none" w:sz="0" w:space="0" w:color="auto"/>
                                                        <w:bottom w:val="none" w:sz="0" w:space="0" w:color="auto"/>
                                                        <w:right w:val="none" w:sz="0" w:space="0" w:color="auto"/>
                                                      </w:divBdr>
                                                      <w:divsChild>
                                                        <w:div w:id="18191522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1900899">
      <w:bodyDiv w:val="1"/>
      <w:marLeft w:val="0"/>
      <w:marRight w:val="0"/>
      <w:marTop w:val="0"/>
      <w:marBottom w:val="0"/>
      <w:divBdr>
        <w:top w:val="none" w:sz="0" w:space="0" w:color="auto"/>
        <w:left w:val="none" w:sz="0" w:space="0" w:color="auto"/>
        <w:bottom w:val="none" w:sz="0" w:space="0" w:color="auto"/>
        <w:right w:val="none" w:sz="0" w:space="0" w:color="auto"/>
      </w:divBdr>
      <w:divsChild>
        <w:div w:id="131873061">
          <w:marLeft w:val="0"/>
          <w:marRight w:val="0"/>
          <w:marTop w:val="0"/>
          <w:marBottom w:val="0"/>
          <w:divBdr>
            <w:top w:val="none" w:sz="0" w:space="0" w:color="auto"/>
            <w:left w:val="none" w:sz="0" w:space="0" w:color="auto"/>
            <w:bottom w:val="none" w:sz="0" w:space="0" w:color="auto"/>
            <w:right w:val="none" w:sz="0" w:space="0" w:color="auto"/>
          </w:divBdr>
          <w:divsChild>
            <w:div w:id="667943045">
              <w:marLeft w:val="0"/>
              <w:marRight w:val="0"/>
              <w:marTop w:val="0"/>
              <w:marBottom w:val="0"/>
              <w:divBdr>
                <w:top w:val="none" w:sz="0" w:space="0" w:color="auto"/>
                <w:left w:val="none" w:sz="0" w:space="0" w:color="auto"/>
                <w:bottom w:val="none" w:sz="0" w:space="0" w:color="auto"/>
                <w:right w:val="none" w:sz="0" w:space="0" w:color="auto"/>
              </w:divBdr>
              <w:divsChild>
                <w:div w:id="1140417390">
                  <w:marLeft w:val="0"/>
                  <w:marRight w:val="0"/>
                  <w:marTop w:val="0"/>
                  <w:marBottom w:val="0"/>
                  <w:divBdr>
                    <w:top w:val="none" w:sz="0" w:space="0" w:color="auto"/>
                    <w:left w:val="none" w:sz="0" w:space="0" w:color="auto"/>
                    <w:bottom w:val="none" w:sz="0" w:space="0" w:color="auto"/>
                    <w:right w:val="none" w:sz="0" w:space="0" w:color="auto"/>
                  </w:divBdr>
                  <w:divsChild>
                    <w:div w:id="1791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44">
              <w:marLeft w:val="0"/>
              <w:marRight w:val="0"/>
              <w:marTop w:val="0"/>
              <w:marBottom w:val="0"/>
              <w:divBdr>
                <w:top w:val="none" w:sz="0" w:space="0" w:color="auto"/>
                <w:left w:val="none" w:sz="0" w:space="0" w:color="auto"/>
                <w:bottom w:val="none" w:sz="0" w:space="0" w:color="auto"/>
                <w:right w:val="none" w:sz="0" w:space="0" w:color="auto"/>
              </w:divBdr>
              <w:divsChild>
                <w:div w:id="1587105517">
                  <w:marLeft w:val="0"/>
                  <w:marRight w:val="0"/>
                  <w:marTop w:val="0"/>
                  <w:marBottom w:val="0"/>
                  <w:divBdr>
                    <w:top w:val="none" w:sz="0" w:space="0" w:color="auto"/>
                    <w:left w:val="none" w:sz="0" w:space="0" w:color="auto"/>
                    <w:bottom w:val="none" w:sz="0" w:space="0" w:color="auto"/>
                    <w:right w:val="none" w:sz="0" w:space="0" w:color="auto"/>
                  </w:divBdr>
                  <w:divsChild>
                    <w:div w:id="1544366285">
                      <w:marLeft w:val="0"/>
                      <w:marRight w:val="0"/>
                      <w:marTop w:val="0"/>
                      <w:marBottom w:val="0"/>
                      <w:divBdr>
                        <w:top w:val="none" w:sz="0" w:space="0" w:color="auto"/>
                        <w:left w:val="none" w:sz="0" w:space="0" w:color="auto"/>
                        <w:bottom w:val="none" w:sz="0" w:space="0" w:color="auto"/>
                        <w:right w:val="none" w:sz="0" w:space="0" w:color="auto"/>
                      </w:divBdr>
                      <w:divsChild>
                        <w:div w:id="1978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390">
              <w:marLeft w:val="0"/>
              <w:marRight w:val="0"/>
              <w:marTop w:val="0"/>
              <w:marBottom w:val="0"/>
              <w:divBdr>
                <w:top w:val="none" w:sz="0" w:space="0" w:color="auto"/>
                <w:left w:val="none" w:sz="0" w:space="0" w:color="auto"/>
                <w:bottom w:val="none" w:sz="0" w:space="0" w:color="auto"/>
                <w:right w:val="none" w:sz="0" w:space="0" w:color="auto"/>
              </w:divBdr>
              <w:divsChild>
                <w:div w:id="875777817">
                  <w:marLeft w:val="0"/>
                  <w:marRight w:val="0"/>
                  <w:marTop w:val="0"/>
                  <w:marBottom w:val="0"/>
                  <w:divBdr>
                    <w:top w:val="none" w:sz="0" w:space="0" w:color="auto"/>
                    <w:left w:val="none" w:sz="0" w:space="0" w:color="auto"/>
                    <w:bottom w:val="none" w:sz="0" w:space="0" w:color="auto"/>
                    <w:right w:val="none" w:sz="0" w:space="0" w:color="auto"/>
                  </w:divBdr>
                  <w:divsChild>
                    <w:div w:id="1021052793">
                      <w:marLeft w:val="0"/>
                      <w:marRight w:val="0"/>
                      <w:marTop w:val="0"/>
                      <w:marBottom w:val="0"/>
                      <w:divBdr>
                        <w:top w:val="none" w:sz="0" w:space="0" w:color="auto"/>
                        <w:left w:val="none" w:sz="0" w:space="0" w:color="auto"/>
                        <w:bottom w:val="none" w:sz="0" w:space="0" w:color="auto"/>
                        <w:right w:val="none" w:sz="0" w:space="0" w:color="auto"/>
                      </w:divBdr>
                      <w:divsChild>
                        <w:div w:id="223759691">
                          <w:marLeft w:val="0"/>
                          <w:marRight w:val="0"/>
                          <w:marTop w:val="0"/>
                          <w:marBottom w:val="0"/>
                          <w:divBdr>
                            <w:top w:val="none" w:sz="0" w:space="0" w:color="auto"/>
                            <w:left w:val="none" w:sz="0" w:space="0" w:color="auto"/>
                            <w:bottom w:val="none" w:sz="0" w:space="0" w:color="auto"/>
                            <w:right w:val="none" w:sz="0" w:space="0" w:color="auto"/>
                          </w:divBdr>
                        </w:div>
                        <w:div w:id="1353145329">
                          <w:marLeft w:val="0"/>
                          <w:marRight w:val="0"/>
                          <w:marTop w:val="0"/>
                          <w:marBottom w:val="0"/>
                          <w:divBdr>
                            <w:top w:val="none" w:sz="0" w:space="0" w:color="auto"/>
                            <w:left w:val="none" w:sz="0" w:space="0" w:color="auto"/>
                            <w:bottom w:val="none" w:sz="0" w:space="0" w:color="auto"/>
                            <w:right w:val="none" w:sz="0" w:space="0" w:color="auto"/>
                          </w:divBdr>
                          <w:divsChild>
                            <w:div w:id="84542793">
                              <w:marLeft w:val="0"/>
                              <w:marRight w:val="0"/>
                              <w:marTop w:val="0"/>
                              <w:marBottom w:val="0"/>
                              <w:divBdr>
                                <w:top w:val="none" w:sz="0" w:space="0" w:color="auto"/>
                                <w:left w:val="none" w:sz="0" w:space="0" w:color="auto"/>
                                <w:bottom w:val="none" w:sz="0" w:space="0" w:color="auto"/>
                                <w:right w:val="none" w:sz="0" w:space="0" w:color="auto"/>
                              </w:divBdr>
                              <w:divsChild>
                                <w:div w:id="1443913604">
                                  <w:marLeft w:val="0"/>
                                  <w:marRight w:val="0"/>
                                  <w:marTop w:val="0"/>
                                  <w:marBottom w:val="0"/>
                                  <w:divBdr>
                                    <w:top w:val="none" w:sz="0" w:space="0" w:color="auto"/>
                                    <w:left w:val="none" w:sz="0" w:space="0" w:color="auto"/>
                                    <w:bottom w:val="none" w:sz="0" w:space="0" w:color="auto"/>
                                    <w:right w:val="none" w:sz="0" w:space="0" w:color="auto"/>
                                  </w:divBdr>
                                </w:div>
                                <w:div w:id="1956593331">
                                  <w:marLeft w:val="0"/>
                                  <w:marRight w:val="0"/>
                                  <w:marTop w:val="0"/>
                                  <w:marBottom w:val="0"/>
                                  <w:divBdr>
                                    <w:top w:val="none" w:sz="0" w:space="0" w:color="auto"/>
                                    <w:left w:val="none" w:sz="0" w:space="0" w:color="auto"/>
                                    <w:bottom w:val="none" w:sz="0" w:space="0" w:color="auto"/>
                                    <w:right w:val="none" w:sz="0" w:space="0" w:color="auto"/>
                                  </w:divBdr>
                                  <w:divsChild>
                                    <w:div w:id="568854752">
                                      <w:marLeft w:val="0"/>
                                      <w:marRight w:val="0"/>
                                      <w:marTop w:val="0"/>
                                      <w:marBottom w:val="0"/>
                                      <w:divBdr>
                                        <w:top w:val="none" w:sz="0" w:space="0" w:color="auto"/>
                                        <w:left w:val="none" w:sz="0" w:space="0" w:color="auto"/>
                                        <w:bottom w:val="none" w:sz="0" w:space="0" w:color="auto"/>
                                        <w:right w:val="none" w:sz="0" w:space="0" w:color="auto"/>
                                      </w:divBdr>
                                      <w:divsChild>
                                        <w:div w:id="2124231009">
                                          <w:marLeft w:val="0"/>
                                          <w:marRight w:val="0"/>
                                          <w:marTop w:val="0"/>
                                          <w:marBottom w:val="0"/>
                                          <w:divBdr>
                                            <w:top w:val="none" w:sz="0" w:space="0" w:color="auto"/>
                                            <w:left w:val="none" w:sz="0" w:space="0" w:color="auto"/>
                                            <w:bottom w:val="none" w:sz="0" w:space="0" w:color="auto"/>
                                            <w:right w:val="none" w:sz="0" w:space="0" w:color="auto"/>
                                          </w:divBdr>
                                        </w:div>
                                        <w:div w:id="2009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3736">
                          <w:marLeft w:val="0"/>
                          <w:marRight w:val="0"/>
                          <w:marTop w:val="0"/>
                          <w:marBottom w:val="0"/>
                          <w:divBdr>
                            <w:top w:val="none" w:sz="0" w:space="0" w:color="auto"/>
                            <w:left w:val="none" w:sz="0" w:space="0" w:color="auto"/>
                            <w:bottom w:val="none" w:sz="0" w:space="0" w:color="auto"/>
                            <w:right w:val="none" w:sz="0" w:space="0" w:color="auto"/>
                          </w:divBdr>
                          <w:divsChild>
                            <w:div w:id="843976834">
                              <w:marLeft w:val="0"/>
                              <w:marRight w:val="0"/>
                              <w:marTop w:val="0"/>
                              <w:marBottom w:val="0"/>
                              <w:divBdr>
                                <w:top w:val="none" w:sz="0" w:space="0" w:color="auto"/>
                                <w:left w:val="none" w:sz="0" w:space="0" w:color="auto"/>
                                <w:bottom w:val="none" w:sz="0" w:space="0" w:color="auto"/>
                                <w:right w:val="none" w:sz="0" w:space="0" w:color="auto"/>
                              </w:divBdr>
                              <w:divsChild>
                                <w:div w:id="1297755434">
                                  <w:marLeft w:val="0"/>
                                  <w:marRight w:val="0"/>
                                  <w:marTop w:val="0"/>
                                  <w:marBottom w:val="0"/>
                                  <w:divBdr>
                                    <w:top w:val="none" w:sz="0" w:space="0" w:color="auto"/>
                                    <w:left w:val="none" w:sz="0" w:space="0" w:color="auto"/>
                                    <w:bottom w:val="none" w:sz="0" w:space="0" w:color="auto"/>
                                    <w:right w:val="none" w:sz="0" w:space="0" w:color="auto"/>
                                  </w:divBdr>
                                  <w:divsChild>
                                    <w:div w:id="1185097250">
                                      <w:marLeft w:val="0"/>
                                      <w:marRight w:val="0"/>
                                      <w:marTop w:val="0"/>
                                      <w:marBottom w:val="0"/>
                                      <w:divBdr>
                                        <w:top w:val="none" w:sz="0" w:space="0" w:color="auto"/>
                                        <w:left w:val="none" w:sz="0" w:space="0" w:color="auto"/>
                                        <w:bottom w:val="none" w:sz="0" w:space="0" w:color="auto"/>
                                        <w:right w:val="none" w:sz="0" w:space="0" w:color="auto"/>
                                      </w:divBdr>
                                    </w:div>
                                    <w:div w:id="20294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44">
                              <w:marLeft w:val="0"/>
                              <w:marRight w:val="0"/>
                              <w:marTop w:val="0"/>
                              <w:marBottom w:val="0"/>
                              <w:divBdr>
                                <w:top w:val="none" w:sz="0" w:space="0" w:color="auto"/>
                                <w:left w:val="none" w:sz="0" w:space="0" w:color="auto"/>
                                <w:bottom w:val="none" w:sz="0" w:space="0" w:color="auto"/>
                                <w:right w:val="none" w:sz="0" w:space="0" w:color="auto"/>
                              </w:divBdr>
                              <w:divsChild>
                                <w:div w:id="13819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48237">
      <w:bodyDiv w:val="1"/>
      <w:marLeft w:val="0"/>
      <w:marRight w:val="0"/>
      <w:marTop w:val="0"/>
      <w:marBottom w:val="0"/>
      <w:divBdr>
        <w:top w:val="none" w:sz="0" w:space="0" w:color="auto"/>
        <w:left w:val="none" w:sz="0" w:space="0" w:color="auto"/>
        <w:bottom w:val="none" w:sz="0" w:space="0" w:color="auto"/>
        <w:right w:val="none" w:sz="0" w:space="0" w:color="auto"/>
      </w:divBdr>
      <w:divsChild>
        <w:div w:id="1945263427">
          <w:marLeft w:val="0"/>
          <w:marRight w:val="0"/>
          <w:marTop w:val="100"/>
          <w:marBottom w:val="100"/>
          <w:divBdr>
            <w:top w:val="none" w:sz="0" w:space="0" w:color="auto"/>
            <w:left w:val="none" w:sz="0" w:space="0" w:color="auto"/>
            <w:bottom w:val="none" w:sz="0" w:space="0" w:color="auto"/>
            <w:right w:val="none" w:sz="0" w:space="0" w:color="auto"/>
          </w:divBdr>
          <w:divsChild>
            <w:div w:id="409817644">
              <w:marLeft w:val="0"/>
              <w:marRight w:val="0"/>
              <w:marTop w:val="0"/>
              <w:marBottom w:val="0"/>
              <w:divBdr>
                <w:top w:val="none" w:sz="0" w:space="0" w:color="auto"/>
                <w:left w:val="none" w:sz="0" w:space="0" w:color="auto"/>
                <w:bottom w:val="none" w:sz="0" w:space="0" w:color="auto"/>
                <w:right w:val="none" w:sz="0" w:space="0" w:color="auto"/>
              </w:divBdr>
              <w:divsChild>
                <w:div w:id="2054386106">
                  <w:marLeft w:val="0"/>
                  <w:marRight w:val="0"/>
                  <w:marTop w:val="0"/>
                  <w:marBottom w:val="0"/>
                  <w:divBdr>
                    <w:top w:val="none" w:sz="0" w:space="0" w:color="auto"/>
                    <w:left w:val="none" w:sz="0" w:space="0" w:color="auto"/>
                    <w:bottom w:val="none" w:sz="0" w:space="0" w:color="auto"/>
                    <w:right w:val="none" w:sz="0" w:space="0" w:color="auto"/>
                  </w:divBdr>
                  <w:divsChild>
                    <w:div w:id="40792635">
                      <w:marLeft w:val="0"/>
                      <w:marRight w:val="0"/>
                      <w:marTop w:val="0"/>
                      <w:marBottom w:val="0"/>
                      <w:divBdr>
                        <w:top w:val="none" w:sz="0" w:space="0" w:color="auto"/>
                        <w:left w:val="none" w:sz="0" w:space="0" w:color="auto"/>
                        <w:bottom w:val="none" w:sz="0" w:space="0" w:color="auto"/>
                        <w:right w:val="none" w:sz="0" w:space="0" w:color="auto"/>
                      </w:divBdr>
                      <w:divsChild>
                        <w:div w:id="1557933846">
                          <w:marLeft w:val="0"/>
                          <w:marRight w:val="0"/>
                          <w:marTop w:val="0"/>
                          <w:marBottom w:val="0"/>
                          <w:divBdr>
                            <w:top w:val="none" w:sz="0" w:space="0" w:color="auto"/>
                            <w:left w:val="none" w:sz="0" w:space="0" w:color="auto"/>
                            <w:bottom w:val="none" w:sz="0" w:space="0" w:color="auto"/>
                            <w:right w:val="none" w:sz="0" w:space="0" w:color="auto"/>
                          </w:divBdr>
                          <w:divsChild>
                            <w:div w:id="801311200">
                              <w:marLeft w:val="0"/>
                              <w:marRight w:val="0"/>
                              <w:marTop w:val="0"/>
                              <w:marBottom w:val="0"/>
                              <w:divBdr>
                                <w:top w:val="none" w:sz="0" w:space="0" w:color="auto"/>
                                <w:left w:val="none" w:sz="0" w:space="0" w:color="auto"/>
                                <w:bottom w:val="none" w:sz="0" w:space="0" w:color="auto"/>
                                <w:right w:val="none" w:sz="0" w:space="0" w:color="auto"/>
                              </w:divBdr>
                            </w:div>
                            <w:div w:id="15503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gov.uk/blog/national-information-infrastructure-nii" TargetMode="External"/><Relationship Id="rId3" Type="http://schemas.openxmlformats.org/officeDocument/2006/relationships/settings" Target="settings.xml"/><Relationship Id="rId7" Type="http://schemas.openxmlformats.org/officeDocument/2006/relationships/hyperlink" Target="http://data.gov.uk/data-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ncvo.org.uk/author/david-kane/" TargetMode="External"/><Relationship Id="rId11" Type="http://schemas.openxmlformats.org/officeDocument/2006/relationships/theme" Target="theme/theme1.xml"/><Relationship Id="rId5" Type="http://schemas.openxmlformats.org/officeDocument/2006/relationships/hyperlink" Target="http://blogs.ncvo.org.uk/2015/01/27/making-open-data-work-for-the-voluntary-sec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i@odu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2377</Characters>
  <Application>Microsoft Office Word</Application>
  <DocSecurity>0</DocSecurity>
  <Lines>19</Lines>
  <Paragraphs>5</Paragraphs>
  <ScaleCrop>false</ScaleCrop>
  <Company>Hewlett-Packard</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Savory</dc:creator>
  <cp:lastModifiedBy>Heather Savory</cp:lastModifiedBy>
  <cp:revision>3</cp:revision>
  <dcterms:created xsi:type="dcterms:W3CDTF">2015-02-24T14:58:00Z</dcterms:created>
  <dcterms:modified xsi:type="dcterms:W3CDTF">2015-02-24T14:59:00Z</dcterms:modified>
</cp:coreProperties>
</file>