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6029" w14:textId="77777777" w:rsidR="00EF77D5" w:rsidRPr="00660A9F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60A9F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0612BF6B" w14:textId="77777777" w:rsidR="00EF77D5" w:rsidRPr="00660A9F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60A9F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18461A08" w14:textId="77777777" w:rsidR="00EF77D5" w:rsidRPr="00660A9F" w:rsidRDefault="00EF77D5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F77D5" w:rsidRPr="00660A9F" w14:paraId="303A21F1" w14:textId="77777777">
        <w:tc>
          <w:tcPr>
            <w:tcW w:w="4508" w:type="dxa"/>
          </w:tcPr>
          <w:p w14:paraId="5461542F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4E78084" w14:textId="7B3C0D1F" w:rsidR="00EF77D5" w:rsidRPr="00660A9F" w:rsidRDefault="00660A9F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20</w:t>
            </w:r>
            <w:r w:rsidR="00000000" w:rsidRPr="00660A9F">
              <w:rPr>
                <w:rFonts w:ascii="Times New Roman" w:eastAsia="Calibri" w:hAnsi="Times New Roman" w:cs="Times New Roman"/>
              </w:rPr>
              <w:t xml:space="preserve"> February 2025</w:t>
            </w:r>
          </w:p>
        </w:tc>
      </w:tr>
      <w:tr w:rsidR="00EF77D5" w:rsidRPr="00660A9F" w14:paraId="16A01CF9" w14:textId="77777777">
        <w:tc>
          <w:tcPr>
            <w:tcW w:w="4508" w:type="dxa"/>
          </w:tcPr>
          <w:p w14:paraId="4134FA29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86DC80B" w14:textId="495EDB4E" w:rsidR="00EF77D5" w:rsidRPr="00660A9F" w:rsidRDefault="00660A9F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LTVIP2026TMIDS80982</w:t>
            </w:r>
          </w:p>
        </w:tc>
      </w:tr>
      <w:tr w:rsidR="00EF77D5" w:rsidRPr="00660A9F" w14:paraId="6595C560" w14:textId="77777777">
        <w:tc>
          <w:tcPr>
            <w:tcW w:w="4508" w:type="dxa"/>
          </w:tcPr>
          <w:p w14:paraId="1784412B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7C4D7C0" w14:textId="2BCE6733" w:rsidR="00EF77D5" w:rsidRPr="00660A9F" w:rsidRDefault="00603101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Prosperity Prognosticator: Machine Learning for Startup Success Prediction</w:t>
            </w:r>
          </w:p>
        </w:tc>
      </w:tr>
      <w:tr w:rsidR="00EF77D5" w:rsidRPr="00660A9F" w14:paraId="0541F5C0" w14:textId="77777777">
        <w:tc>
          <w:tcPr>
            <w:tcW w:w="4508" w:type="dxa"/>
          </w:tcPr>
          <w:p w14:paraId="3DC1F1E8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46A18B0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10 Marks</w:t>
            </w:r>
          </w:p>
        </w:tc>
      </w:tr>
    </w:tbl>
    <w:p w14:paraId="4E7D8A1C" w14:textId="77777777" w:rsidR="00EF77D5" w:rsidRPr="00660A9F" w:rsidRDefault="00EF77D5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41283953" w14:textId="77777777" w:rsidR="00EF77D5" w:rsidRPr="00660A9F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660A9F">
        <w:rPr>
          <w:rFonts w:ascii="Times New Roman" w:eastAsia="Calibri" w:hAnsi="Times New Roman" w:cs="Times New Roman"/>
          <w:b/>
        </w:rPr>
        <w:t>Model Performance Testing:</w:t>
      </w:r>
    </w:p>
    <w:p w14:paraId="3F2C073C" w14:textId="77777777" w:rsidR="00EF77D5" w:rsidRPr="00660A9F" w:rsidRDefault="00000000">
      <w:pPr>
        <w:spacing w:after="160" w:line="259" w:lineRule="auto"/>
        <w:rPr>
          <w:rFonts w:ascii="Times New Roman" w:eastAsia="Calibri" w:hAnsi="Times New Roman" w:cs="Times New Roman"/>
        </w:rPr>
      </w:pPr>
      <w:r w:rsidRPr="00660A9F">
        <w:rPr>
          <w:rFonts w:ascii="Times New Roman" w:eastAsia="Calibri" w:hAnsi="Times New Roman" w:cs="Times New Roman"/>
        </w:rPr>
        <w:t>Project team shall fill the following information in model performance testing template.</w:t>
      </w:r>
    </w:p>
    <w:tbl>
      <w:tblPr>
        <w:tblStyle w:val="a2"/>
        <w:tblW w:w="10523" w:type="dxa"/>
        <w:tblInd w:w="-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1"/>
        <w:gridCol w:w="2738"/>
        <w:gridCol w:w="3833"/>
        <w:gridCol w:w="3251"/>
      </w:tblGrid>
      <w:tr w:rsidR="00EF77D5" w:rsidRPr="00660A9F" w14:paraId="12EE64DE" w14:textId="77777777" w:rsidTr="00660A9F">
        <w:trPr>
          <w:trHeight w:val="557"/>
        </w:trPr>
        <w:tc>
          <w:tcPr>
            <w:tcW w:w="701" w:type="dxa"/>
          </w:tcPr>
          <w:p w14:paraId="171E59B9" w14:textId="77777777" w:rsidR="00EF77D5" w:rsidRPr="00660A9F" w:rsidRDefault="00000000" w:rsidP="00660A9F">
            <w:pPr>
              <w:ind w:left="-676"/>
              <w:rPr>
                <w:rFonts w:ascii="Times New Roman" w:eastAsia="Calibri" w:hAnsi="Times New Roman" w:cs="Times New Roman"/>
                <w:b/>
              </w:rPr>
            </w:pPr>
            <w:proofErr w:type="spellStart"/>
            <w:r w:rsidRPr="00660A9F">
              <w:rPr>
                <w:rFonts w:ascii="Times New Roman" w:eastAsia="Calibri" w:hAnsi="Times New Roman" w:cs="Times New Roman"/>
                <w:b/>
              </w:rPr>
              <w:t>S.No</w:t>
            </w:r>
            <w:proofErr w:type="spellEnd"/>
            <w:r w:rsidRPr="00660A9F">
              <w:rPr>
                <w:rFonts w:ascii="Times New Roman" w:eastAsia="Calibri" w:hAnsi="Times New Roman" w:cs="Times New Roman"/>
                <w:b/>
              </w:rPr>
              <w:t>.</w:t>
            </w:r>
          </w:p>
        </w:tc>
        <w:tc>
          <w:tcPr>
            <w:tcW w:w="2738" w:type="dxa"/>
          </w:tcPr>
          <w:p w14:paraId="0264C848" w14:textId="77777777" w:rsidR="00EF77D5" w:rsidRPr="00660A9F" w:rsidRDefault="00000000">
            <w:pPr>
              <w:rPr>
                <w:rFonts w:ascii="Times New Roman" w:eastAsia="Calibri" w:hAnsi="Times New Roman" w:cs="Times New Roman"/>
                <w:b/>
              </w:rPr>
            </w:pPr>
            <w:r w:rsidRPr="00660A9F">
              <w:rPr>
                <w:rFonts w:ascii="Times New Roman" w:eastAsia="Calibri" w:hAnsi="Times New Roman" w:cs="Times New Roman"/>
                <w:b/>
              </w:rPr>
              <w:t>Parameter</w:t>
            </w:r>
          </w:p>
        </w:tc>
        <w:tc>
          <w:tcPr>
            <w:tcW w:w="3833" w:type="dxa"/>
          </w:tcPr>
          <w:p w14:paraId="6F641CDD" w14:textId="77777777" w:rsidR="00EF77D5" w:rsidRPr="00660A9F" w:rsidRDefault="00000000">
            <w:pPr>
              <w:rPr>
                <w:rFonts w:ascii="Times New Roman" w:eastAsia="Calibri" w:hAnsi="Times New Roman" w:cs="Times New Roman"/>
                <w:b/>
              </w:rPr>
            </w:pPr>
            <w:r w:rsidRPr="00660A9F">
              <w:rPr>
                <w:rFonts w:ascii="Times New Roman" w:eastAsia="Calibri" w:hAnsi="Times New Roman" w:cs="Times New Roman"/>
                <w:b/>
              </w:rPr>
              <w:t>Values</w:t>
            </w:r>
          </w:p>
        </w:tc>
        <w:tc>
          <w:tcPr>
            <w:tcW w:w="3251" w:type="dxa"/>
          </w:tcPr>
          <w:p w14:paraId="6EB438A8" w14:textId="77777777" w:rsidR="00EF77D5" w:rsidRPr="00660A9F" w:rsidRDefault="00000000">
            <w:pPr>
              <w:rPr>
                <w:rFonts w:ascii="Times New Roman" w:eastAsia="Calibri" w:hAnsi="Times New Roman" w:cs="Times New Roman"/>
                <w:b/>
              </w:rPr>
            </w:pPr>
            <w:r w:rsidRPr="00660A9F">
              <w:rPr>
                <w:rFonts w:ascii="Times New Roman" w:eastAsia="Calibri" w:hAnsi="Times New Roman" w:cs="Times New Roman"/>
                <w:b/>
              </w:rPr>
              <w:t>Screenshot</w:t>
            </w:r>
          </w:p>
        </w:tc>
      </w:tr>
      <w:tr w:rsidR="00EF77D5" w:rsidRPr="00660A9F" w14:paraId="32DD4D57" w14:textId="77777777" w:rsidTr="00660A9F">
        <w:trPr>
          <w:trHeight w:val="3551"/>
        </w:trPr>
        <w:tc>
          <w:tcPr>
            <w:tcW w:w="701" w:type="dxa"/>
          </w:tcPr>
          <w:p w14:paraId="5EA05869" w14:textId="77777777" w:rsidR="00EF77D5" w:rsidRPr="00660A9F" w:rsidRDefault="00EF77D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38" w:type="dxa"/>
          </w:tcPr>
          <w:p w14:paraId="486CA416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  <w:color w:val="222222"/>
              </w:rPr>
              <w:t>Metrics</w:t>
            </w:r>
          </w:p>
        </w:tc>
        <w:tc>
          <w:tcPr>
            <w:tcW w:w="3833" w:type="dxa"/>
          </w:tcPr>
          <w:p w14:paraId="7DD2789D" w14:textId="77777777" w:rsidR="00AF4917" w:rsidRPr="00660A9F" w:rsidRDefault="00000000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  <w:b/>
              </w:rPr>
              <w:t>Classification Model:</w:t>
            </w:r>
            <w:r w:rsidRPr="00660A9F">
              <w:rPr>
                <w:rFonts w:ascii="Times New Roman" w:eastAsia="Calibri" w:hAnsi="Times New Roman" w:cs="Times New Roman"/>
                <w:b/>
              </w:rPr>
              <w:br/>
            </w:r>
            <w:r w:rsidR="00AF4917" w:rsidRPr="00660A9F">
              <w:rPr>
                <w:rFonts w:ascii="Times New Roman" w:eastAsia="Calibri" w:hAnsi="Times New Roman" w:cs="Times New Roman"/>
              </w:rPr>
              <w:t>Accuracy Score:</w:t>
            </w:r>
          </w:p>
          <w:p w14:paraId="0E6A108E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Training Accuracy = 1.00</w:t>
            </w:r>
          </w:p>
          <w:p w14:paraId="1609D242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Testing Accuracy = 0.81</w:t>
            </w:r>
          </w:p>
          <w:p w14:paraId="11D3EA12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09C781F2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Classification Metrics:</w:t>
            </w:r>
          </w:p>
          <w:p w14:paraId="45D0C661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75574A2E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For Class 0 (Closed Startups):</w:t>
            </w:r>
          </w:p>
          <w:p w14:paraId="30C5C9D6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Precision = 0.78</w:t>
            </w:r>
          </w:p>
          <w:p w14:paraId="2EDCEBCA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Recall = 0.62</w:t>
            </w:r>
          </w:p>
          <w:p w14:paraId="6C4E5E13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F1-score = 0.69</w:t>
            </w:r>
          </w:p>
          <w:p w14:paraId="157BF9DD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502D499C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For Class 1 (Acquired Startups):</w:t>
            </w:r>
          </w:p>
          <w:p w14:paraId="746DB398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Precision = 0.81</w:t>
            </w:r>
          </w:p>
          <w:p w14:paraId="2F8FCAD3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Recall = 0.91</w:t>
            </w:r>
          </w:p>
          <w:p w14:paraId="3A64DD30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F1-score = 0.86</w:t>
            </w:r>
          </w:p>
          <w:p w14:paraId="4A8660CA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203C03DF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Overall Performance:</w:t>
            </w:r>
          </w:p>
          <w:p w14:paraId="2B342C49" w14:textId="77777777" w:rsidR="00EF77D5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Weighted F1-score = 0.80</w:t>
            </w:r>
          </w:p>
          <w:p w14:paraId="3ED74CF9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6DEA9550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4D62510F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0ADFC812" w14:textId="396D375D" w:rsidR="00AF4917" w:rsidRPr="00660A9F" w:rsidRDefault="00AF4917" w:rsidP="00AF4917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251" w:type="dxa"/>
          </w:tcPr>
          <w:p w14:paraId="1F885CAC" w14:textId="77777777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</w:p>
          <w:p w14:paraId="43C13623" w14:textId="0602D006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  <w:r w:rsidRPr="00660A9F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34F32EC0" wp14:editId="6A2D69BA">
                  <wp:extent cx="1927225" cy="1820545"/>
                  <wp:effectExtent l="0" t="0" r="0" b="8255"/>
                  <wp:docPr id="8044432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443230" name="Picture 80444323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182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599BE" w14:textId="77777777" w:rsidR="00EF77D5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  <w:r w:rsidRPr="00660A9F">
              <w:rPr>
                <w:rFonts w:ascii="Times New Roman" w:eastAsia="Calibri" w:hAnsi="Times New Roman" w:cs="Times New Roman"/>
                <w:noProof/>
              </w:rPr>
              <w:t xml:space="preserve">   </w:t>
            </w:r>
          </w:p>
          <w:p w14:paraId="2A272FE0" w14:textId="77777777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</w:p>
          <w:p w14:paraId="75D7DAD3" w14:textId="77777777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</w:p>
          <w:p w14:paraId="460B197B" w14:textId="1E2722A4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  <w:r w:rsidRPr="00660A9F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5E68B3C9" wp14:editId="4683F14C">
                  <wp:extent cx="1927225" cy="1334135"/>
                  <wp:effectExtent l="0" t="0" r="0" b="0"/>
                  <wp:docPr id="3027898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89858" name="Picture 30278985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133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7D5" w:rsidRPr="00660A9F" w14:paraId="740BE828" w14:textId="77777777" w:rsidTr="00660A9F">
        <w:trPr>
          <w:trHeight w:val="4403"/>
        </w:trPr>
        <w:tc>
          <w:tcPr>
            <w:tcW w:w="701" w:type="dxa"/>
          </w:tcPr>
          <w:p w14:paraId="6EECCB49" w14:textId="77777777" w:rsidR="00EF77D5" w:rsidRPr="00660A9F" w:rsidRDefault="00EF77D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38" w:type="dxa"/>
          </w:tcPr>
          <w:p w14:paraId="0D3F90B4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  <w:color w:val="222222"/>
              </w:rPr>
              <w:t>Tune the Model</w:t>
            </w:r>
          </w:p>
        </w:tc>
        <w:tc>
          <w:tcPr>
            <w:tcW w:w="3833" w:type="dxa"/>
          </w:tcPr>
          <w:p w14:paraId="20E2ED80" w14:textId="77777777" w:rsidR="005D74FE" w:rsidRPr="00660A9F" w:rsidRDefault="005D74FE" w:rsidP="005D74FE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Hyperparameter Tuning – The Random Forest model was trained using default parameters. Model performance can be improved further by tuning parameters such as number of estimators, tree depth, and feature selection.</w:t>
            </w:r>
          </w:p>
          <w:p w14:paraId="3CBE1D12" w14:textId="77777777" w:rsidR="005D74FE" w:rsidRPr="00660A9F" w:rsidRDefault="005D74FE" w:rsidP="005D74FE">
            <w:pPr>
              <w:rPr>
                <w:rFonts w:ascii="Times New Roman" w:eastAsia="Calibri" w:hAnsi="Times New Roman" w:cs="Times New Roman"/>
              </w:rPr>
            </w:pPr>
          </w:p>
          <w:p w14:paraId="646DFFA6" w14:textId="77777777" w:rsidR="005D74FE" w:rsidRPr="00660A9F" w:rsidRDefault="005D74FE" w:rsidP="005D74FE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Validation Method – The dataset was split into training and testing sets using the train-test split method. 70% of the data was used for training and 30% for testing to evaluate the model performance on unseen data.</w:t>
            </w:r>
          </w:p>
          <w:p w14:paraId="6AF5616A" w14:textId="77777777" w:rsidR="005D74FE" w:rsidRPr="00660A9F" w:rsidRDefault="005D74FE" w:rsidP="005D74FE">
            <w:pPr>
              <w:rPr>
                <w:rFonts w:ascii="Times New Roman" w:eastAsia="Calibri" w:hAnsi="Times New Roman" w:cs="Times New Roman"/>
              </w:rPr>
            </w:pPr>
          </w:p>
          <w:p w14:paraId="5A9F137E" w14:textId="62A6FEBD" w:rsidR="00EF77D5" w:rsidRPr="00660A9F" w:rsidRDefault="005D74FE" w:rsidP="005D74FE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Model Saving – After training and evaluation, the model was saved as random_forest_model.pkl so that it can be reused in the Flask web application without retraining.</w:t>
            </w:r>
          </w:p>
        </w:tc>
        <w:tc>
          <w:tcPr>
            <w:tcW w:w="3251" w:type="dxa"/>
          </w:tcPr>
          <w:p w14:paraId="5B3CB0C0" w14:textId="77777777" w:rsidR="00EF77D5" w:rsidRPr="00660A9F" w:rsidRDefault="00EF77D5">
            <w:pPr>
              <w:rPr>
                <w:rFonts w:ascii="Times New Roman" w:eastAsia="Calibri" w:hAnsi="Times New Roman" w:cs="Times New Roman"/>
              </w:rPr>
            </w:pPr>
          </w:p>
          <w:p w14:paraId="69219220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5632FFF7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7791FBC3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27F3E056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4BF4529C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23BBBB44" w14:textId="07F95623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036A3D62" wp14:editId="689D6EA5">
                  <wp:extent cx="1927225" cy="1191260"/>
                  <wp:effectExtent l="0" t="0" r="0" b="8890"/>
                  <wp:docPr id="21350778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077864" name="Picture 213507786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6392D" w14:textId="77777777" w:rsidR="00EF77D5" w:rsidRPr="00660A9F" w:rsidRDefault="00EF77D5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405C2387" w14:textId="77777777" w:rsidR="00EF77D5" w:rsidRPr="00660A9F" w:rsidRDefault="00EF77D5">
      <w:pPr>
        <w:rPr>
          <w:rFonts w:ascii="Times New Roman" w:hAnsi="Times New Roman" w:cs="Times New Roman"/>
        </w:rPr>
      </w:pPr>
    </w:p>
    <w:sectPr w:rsidR="00EF77D5" w:rsidRPr="00660A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C5662"/>
    <w:multiLevelType w:val="multilevel"/>
    <w:tmpl w:val="3110AF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4090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7D5"/>
    <w:rsid w:val="000F1F92"/>
    <w:rsid w:val="005D74FE"/>
    <w:rsid w:val="00603101"/>
    <w:rsid w:val="00660A9F"/>
    <w:rsid w:val="007D0A60"/>
    <w:rsid w:val="00AF4917"/>
    <w:rsid w:val="00BD19E1"/>
    <w:rsid w:val="00EF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E1BA"/>
  <w15:docId w15:val="{C9CFE1F8-2D4C-4FF2-BD98-082570F0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Vamsi Odugu</cp:lastModifiedBy>
  <cp:revision>4</cp:revision>
  <dcterms:created xsi:type="dcterms:W3CDTF">2026-02-19T06:15:00Z</dcterms:created>
  <dcterms:modified xsi:type="dcterms:W3CDTF">2026-02-20T06:02:00Z</dcterms:modified>
</cp:coreProperties>
</file>