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B34E73" w:rsidP="00D31D50">
      <w:pPr>
        <w:spacing w:line="220" w:lineRule="atLeast"/>
      </w:pPr>
      <w:hyperlink r:id="rId6" w:history="1">
        <w:r w:rsidR="000F6172" w:rsidRPr="00BE4550">
          <w:rPr>
            <w:rStyle w:val="a5"/>
          </w:rPr>
          <w:t>http://www.rp-photonics.com/numerical_aperture.html</w:t>
        </w:r>
      </w:hyperlink>
    </w:p>
    <w:p w:rsidR="0081419D" w:rsidRDefault="0081419D" w:rsidP="00D31D50">
      <w:pPr>
        <w:spacing w:line="220" w:lineRule="atLeast"/>
        <w:rPr>
          <w:rFonts w:ascii="Verdana" w:hAnsi="Verdana" w:hint="eastAsi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For a</w:t>
      </w:r>
      <w:r>
        <w:rPr>
          <w:rStyle w:val="apple-converted-space"/>
          <w:rFonts w:ascii="Verdana" w:hAnsi="Verdana"/>
          <w:color w:val="000000"/>
          <w:sz w:val="16"/>
          <w:szCs w:val="16"/>
        </w:rPr>
        <w:t> </w:t>
      </w:r>
      <w:hyperlink r:id="rId7" w:tooltip="single-mode fibers: optical fibers supporting only a single guided mode per polarization direction" w:history="1">
        <w:r>
          <w:rPr>
            <w:rStyle w:val="a5"/>
            <w:rFonts w:ascii="Verdana" w:hAnsi="Verdana"/>
            <w:color w:val="555599"/>
            <w:sz w:val="16"/>
            <w:szCs w:val="16"/>
          </w:rPr>
          <w:t>single-mode fiber</w:t>
        </w:r>
      </w:hyperlink>
      <w:r>
        <w:rPr>
          <w:rFonts w:ascii="Verdana" w:hAnsi="Verdana"/>
          <w:color w:val="000000"/>
          <w:sz w:val="16"/>
          <w:szCs w:val="16"/>
        </w:rPr>
        <w:t>, the NA is typically of the order of 0.1, but can vary roughly between 0.05 and 0.4.</w:t>
      </w:r>
      <w:r>
        <w:rPr>
          <w:rStyle w:val="apple-converted-space"/>
          <w:rFonts w:ascii="Verdana" w:hAnsi="Verdana"/>
          <w:color w:val="000000"/>
          <w:sz w:val="16"/>
          <w:szCs w:val="16"/>
        </w:rPr>
        <w:t> </w:t>
      </w:r>
      <w:hyperlink r:id="rId8" w:tooltip="multimode fibers: fibers supporting more than one guided mode per polarization direction" w:history="1">
        <w:r>
          <w:rPr>
            <w:rStyle w:val="a5"/>
            <w:rFonts w:ascii="Verdana" w:hAnsi="Verdana"/>
            <w:color w:val="555599"/>
            <w:sz w:val="16"/>
            <w:szCs w:val="16"/>
          </w:rPr>
          <w:t>Multimode fibers</w:t>
        </w:r>
      </w:hyperlink>
      <w:r>
        <w:rPr>
          <w:rStyle w:val="apple-converted-space"/>
          <w:rFonts w:ascii="Verdana" w:hAnsi="Verdana"/>
          <w:color w:val="000000"/>
          <w:sz w:val="16"/>
          <w:szCs w:val="16"/>
        </w:rPr>
        <w:t> </w:t>
      </w:r>
      <w:r>
        <w:rPr>
          <w:rFonts w:ascii="Verdana" w:hAnsi="Verdana"/>
          <w:color w:val="000000"/>
          <w:sz w:val="16"/>
          <w:szCs w:val="16"/>
        </w:rPr>
        <w:t>typically have a higher numerical aperture of e.g. 0.3. Very high values are possible for</w:t>
      </w:r>
      <w:r>
        <w:rPr>
          <w:rStyle w:val="apple-converted-space"/>
          <w:rFonts w:ascii="Verdana" w:hAnsi="Verdana"/>
          <w:color w:val="000000"/>
          <w:sz w:val="16"/>
          <w:szCs w:val="16"/>
        </w:rPr>
        <w:t> </w:t>
      </w:r>
      <w:hyperlink r:id="rId9" w:tooltip="photonic crystal fibers: specialty optical fibers with a built-in microstructure, in most cases consisting of small air holes in glass" w:history="1">
        <w:r>
          <w:rPr>
            <w:rStyle w:val="a5"/>
            <w:rFonts w:ascii="Verdana" w:hAnsi="Verdana"/>
            <w:color w:val="555599"/>
            <w:sz w:val="16"/>
            <w:szCs w:val="16"/>
          </w:rPr>
          <w:t>photonic crystal fibers</w:t>
        </w:r>
      </w:hyperlink>
      <w:r>
        <w:rPr>
          <w:rFonts w:ascii="Verdana" w:hAnsi="Verdana"/>
          <w:color w:val="000000"/>
          <w:sz w:val="16"/>
          <w:szCs w:val="16"/>
        </w:rPr>
        <w:t>.</w:t>
      </w:r>
    </w:p>
    <w:p w:rsidR="0007681D" w:rsidRDefault="0007681D" w:rsidP="00D31D50">
      <w:pPr>
        <w:spacing w:line="220" w:lineRule="atLeast"/>
      </w:pPr>
      <w:r>
        <w:rPr>
          <w:rFonts w:ascii="Verdana" w:hAnsi="Verdana" w:hint="eastAsia"/>
          <w:color w:val="000000"/>
          <w:sz w:val="16"/>
          <w:szCs w:val="16"/>
        </w:rPr>
        <w:t>for normal SMF, NA=0.171</w:t>
      </w:r>
    </w:p>
    <w:p w:rsidR="000F6172" w:rsidRDefault="000F6172" w:rsidP="00D31D50">
      <w:pPr>
        <w:spacing w:line="220" w:lineRule="atLeast"/>
      </w:pPr>
    </w:p>
    <w:sectPr w:rsidR="000F6172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56D6" w:rsidRDefault="00FA56D6" w:rsidP="00D4100D">
      <w:pPr>
        <w:spacing w:after="0"/>
      </w:pPr>
      <w:r>
        <w:separator/>
      </w:r>
    </w:p>
  </w:endnote>
  <w:endnote w:type="continuationSeparator" w:id="0">
    <w:p w:rsidR="00FA56D6" w:rsidRDefault="00FA56D6" w:rsidP="00D4100D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56D6" w:rsidRDefault="00FA56D6" w:rsidP="00D4100D">
      <w:pPr>
        <w:spacing w:after="0"/>
      </w:pPr>
      <w:r>
        <w:separator/>
      </w:r>
    </w:p>
  </w:footnote>
  <w:footnote w:type="continuationSeparator" w:id="0">
    <w:p w:rsidR="00FA56D6" w:rsidRDefault="00FA56D6" w:rsidP="00D4100D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7681D"/>
    <w:rsid w:val="000F6172"/>
    <w:rsid w:val="00323B43"/>
    <w:rsid w:val="00344959"/>
    <w:rsid w:val="003D37D8"/>
    <w:rsid w:val="00426133"/>
    <w:rsid w:val="004358AB"/>
    <w:rsid w:val="004D6947"/>
    <w:rsid w:val="005B1477"/>
    <w:rsid w:val="0081419D"/>
    <w:rsid w:val="008B7726"/>
    <w:rsid w:val="009C6E1A"/>
    <w:rsid w:val="00AD7BD2"/>
    <w:rsid w:val="00B34E73"/>
    <w:rsid w:val="00D31D50"/>
    <w:rsid w:val="00D4100D"/>
    <w:rsid w:val="00F308AB"/>
    <w:rsid w:val="00FA56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4100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4100D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4100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4100D"/>
    <w:rPr>
      <w:rFonts w:ascii="Tahoma" w:hAnsi="Tahoma"/>
      <w:sz w:val="18"/>
      <w:szCs w:val="18"/>
    </w:rPr>
  </w:style>
  <w:style w:type="character" w:styleId="a5">
    <w:name w:val="Hyperlink"/>
    <w:basedOn w:val="a0"/>
    <w:uiPriority w:val="99"/>
    <w:unhideWhenUsed/>
    <w:rsid w:val="000F6172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81419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p-photonics.com/multimode_fibers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rp-photonics.com/single_mode_fibers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rp-photonics.com/numerical_aperture.html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www.rp-photonics.com/photonic_crystal_fibers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5</cp:revision>
  <dcterms:created xsi:type="dcterms:W3CDTF">2008-09-11T17:20:00Z</dcterms:created>
  <dcterms:modified xsi:type="dcterms:W3CDTF">2015-05-22T01:11:00Z</dcterms:modified>
</cp:coreProperties>
</file>