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2313"/>
        <w:gridCol w:w="2400"/>
        <w:gridCol w:w="2116"/>
      </w:tblGrid>
      <w:tr w:rsidR="00165050" w:rsidRPr="00165050" w14:paraId="09EA6B45" w14:textId="53C9C191" w:rsidTr="00165050">
        <w:tc>
          <w:tcPr>
            <w:tcW w:w="2630" w:type="dxa"/>
          </w:tcPr>
          <w:p w14:paraId="5F54C23D" w14:textId="77777777" w:rsidR="00165050" w:rsidRPr="00165050" w:rsidRDefault="00165050" w:rsidP="00165050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13" w:type="dxa"/>
          </w:tcPr>
          <w:p w14:paraId="51AC7A79" w14:textId="47D153DB" w:rsidR="00165050" w:rsidRPr="00165050" w:rsidRDefault="00165050" w:rsidP="00644580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165050">
              <w:rPr>
                <w:rFonts w:ascii="Arial" w:hAnsi="Arial" w:cs="Arial"/>
                <w:b/>
                <w:bCs/>
              </w:rPr>
              <w:t>TL3-level data</w:t>
            </w:r>
          </w:p>
        </w:tc>
        <w:tc>
          <w:tcPr>
            <w:tcW w:w="2400" w:type="dxa"/>
          </w:tcPr>
          <w:p w14:paraId="60E34567" w14:textId="77C06F10" w:rsidR="00165050" w:rsidRPr="00165050" w:rsidRDefault="00165050" w:rsidP="00644580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165050">
              <w:rPr>
                <w:rFonts w:ascii="Arial" w:hAnsi="Arial" w:cs="Arial"/>
                <w:b/>
                <w:bCs/>
              </w:rPr>
              <w:t>TL2-level data</w:t>
            </w:r>
          </w:p>
        </w:tc>
        <w:tc>
          <w:tcPr>
            <w:tcW w:w="2116" w:type="dxa"/>
          </w:tcPr>
          <w:p w14:paraId="7E13A7B2" w14:textId="197618FE" w:rsidR="00165050" w:rsidRPr="00165050" w:rsidRDefault="00165050" w:rsidP="00644580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165050" w:rsidRPr="003C5B05" w14:paraId="7CD790D7" w14:textId="7F00A87C" w:rsidTr="00165050">
        <w:tc>
          <w:tcPr>
            <w:tcW w:w="2630" w:type="dxa"/>
          </w:tcPr>
          <w:p w14:paraId="0121EA4C" w14:textId="7F9EFECF" w:rsidR="00165050" w:rsidRPr="00165050" w:rsidRDefault="00165050" w:rsidP="00165050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165050">
              <w:rPr>
                <w:rFonts w:ascii="Arial" w:hAnsi="Arial" w:cs="Arial"/>
                <w:b/>
                <w:bCs/>
              </w:rPr>
              <w:t>Figure 1. Trends in GDP per capita inequality indicators, TL3 OECD regions</w:t>
            </w:r>
          </w:p>
        </w:tc>
        <w:tc>
          <w:tcPr>
            <w:tcW w:w="2313" w:type="dxa"/>
          </w:tcPr>
          <w:p w14:paraId="0D2609E1" w14:textId="715957E0" w:rsidR="00165050" w:rsidRPr="003C5B05" w:rsidRDefault="00165050" w:rsidP="00644580">
            <w:pPr>
              <w:spacing w:before="120" w:after="120"/>
              <w:rPr>
                <w:rFonts w:ascii="Arial" w:hAnsi="Arial" w:cs="Arial"/>
              </w:rPr>
            </w:pPr>
            <w:r w:rsidRPr="00645241">
              <w:rPr>
                <w:rFonts w:ascii="Arial" w:hAnsi="Arial" w:cs="Arial"/>
                <w:b/>
                <w:bCs/>
                <w:color w:val="FF0000"/>
              </w:rPr>
              <w:t>27</w:t>
            </w:r>
            <w:r>
              <w:rPr>
                <w:rFonts w:ascii="Arial" w:hAnsi="Arial" w:cs="Arial"/>
                <w:b/>
                <w:bCs/>
              </w:rPr>
              <w:t xml:space="preserve"> // </w:t>
            </w:r>
            <w:r w:rsidRPr="003C5B05">
              <w:rPr>
                <w:rFonts w:ascii="Arial" w:hAnsi="Arial" w:cs="Arial"/>
              </w:rPr>
              <w:t xml:space="preserve">AUT, BEL, CZE, DEU, DNK, ESP, EST, FIN, FRA, GBR, GRC, HUN, ITA, JPN, KOR, LTU, LVA, NLD, </w:t>
            </w:r>
            <w:proofErr w:type="gramStart"/>
            <w:r w:rsidRPr="003C5B05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>R,</w:t>
            </w:r>
            <w:proofErr w:type="gramEnd"/>
            <w:r>
              <w:rPr>
                <w:rFonts w:ascii="Arial" w:hAnsi="Arial" w:cs="Arial"/>
              </w:rPr>
              <w:t xml:space="preserve"> NZL, POL, PRT, SVK, SVN, SWE, TUR, USA</w:t>
            </w:r>
            <w:r w:rsidRPr="003C5B0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00" w:type="dxa"/>
          </w:tcPr>
          <w:p w14:paraId="0755ACEC" w14:textId="1695158E" w:rsidR="00165050" w:rsidRPr="00165050" w:rsidRDefault="00165050" w:rsidP="00644580">
            <w:pPr>
              <w:tabs>
                <w:tab w:val="clear" w:pos="850"/>
                <w:tab w:val="clear" w:pos="1191"/>
                <w:tab w:val="clear" w:pos="1531"/>
                <w:tab w:val="left" w:pos="2025"/>
              </w:tabs>
              <w:spacing w:before="120" w:after="120"/>
              <w:rPr>
                <w:rFonts w:ascii="Arial" w:hAnsi="Arial" w:cs="Arial"/>
              </w:rPr>
            </w:pPr>
            <w:r w:rsidRPr="00645241">
              <w:rPr>
                <w:rFonts w:ascii="Arial" w:hAnsi="Arial" w:cs="Arial"/>
                <w:b/>
                <w:bCs/>
                <w:color w:val="FF0000"/>
              </w:rPr>
              <w:t>10</w:t>
            </w:r>
            <w:r>
              <w:rPr>
                <w:rFonts w:ascii="Arial" w:hAnsi="Arial" w:cs="Arial"/>
              </w:rPr>
              <w:t xml:space="preserve"> // AUS, CAN, CHE, CHL, COL, CRI, ISR, ISL, LUX, MEX </w:t>
            </w:r>
          </w:p>
        </w:tc>
        <w:tc>
          <w:tcPr>
            <w:tcW w:w="2116" w:type="dxa"/>
          </w:tcPr>
          <w:p w14:paraId="574C8C2A" w14:textId="01AF084D" w:rsidR="00165050" w:rsidRPr="00645241" w:rsidRDefault="00165050" w:rsidP="00644580">
            <w:pPr>
              <w:tabs>
                <w:tab w:val="clear" w:pos="850"/>
                <w:tab w:val="clear" w:pos="1191"/>
                <w:tab w:val="clear" w:pos="1531"/>
                <w:tab w:val="left" w:pos="2025"/>
              </w:tabs>
              <w:spacing w:before="120" w:after="120"/>
              <w:rPr>
                <w:rFonts w:ascii="Arial" w:hAnsi="Arial" w:cs="Arial"/>
                <w:b/>
                <w:bCs/>
                <w:color w:val="FF0000"/>
              </w:rPr>
            </w:pPr>
            <w:r w:rsidRPr="00165050">
              <w:rPr>
                <w:rFonts w:ascii="Arial" w:hAnsi="Arial" w:cs="Arial"/>
                <w:b/>
                <w:bCs/>
                <w:color w:val="FF0000"/>
              </w:rPr>
              <w:t>1</w:t>
            </w:r>
            <w:r>
              <w:rPr>
                <w:rFonts w:ascii="Arial" w:hAnsi="Arial" w:cs="Arial"/>
              </w:rPr>
              <w:t xml:space="preserve"> // </w:t>
            </w:r>
            <w:r w:rsidRPr="00165050">
              <w:rPr>
                <w:rFonts w:ascii="Arial" w:hAnsi="Arial" w:cs="Arial"/>
              </w:rPr>
              <w:t>IR</w:t>
            </w:r>
            <w:r w:rsidR="006143A9">
              <w:rPr>
                <w:rFonts w:ascii="Arial" w:hAnsi="Arial" w:cs="Arial"/>
              </w:rPr>
              <w:t>L</w:t>
            </w:r>
          </w:p>
        </w:tc>
      </w:tr>
      <w:tr w:rsidR="00165050" w:rsidRPr="003C5B05" w14:paraId="7EC49DE2" w14:textId="7F954982" w:rsidTr="00165050">
        <w:tc>
          <w:tcPr>
            <w:tcW w:w="2630" w:type="dxa"/>
          </w:tcPr>
          <w:p w14:paraId="74DC8C04" w14:textId="49FC464F" w:rsidR="00165050" w:rsidRPr="00165050" w:rsidRDefault="00165050" w:rsidP="00165050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165050">
              <w:rPr>
                <w:rFonts w:ascii="Arial" w:hAnsi="Arial" w:cs="Arial"/>
                <w:b/>
                <w:bCs/>
              </w:rPr>
              <w:t>Figure 2. Changes in the contribution of region types to regional income inequality based on TL3 GDP per capita</w:t>
            </w:r>
          </w:p>
        </w:tc>
        <w:tc>
          <w:tcPr>
            <w:tcW w:w="2313" w:type="dxa"/>
          </w:tcPr>
          <w:p w14:paraId="4BF45A15" w14:textId="1D1231B6" w:rsidR="00165050" w:rsidRPr="003C5B05" w:rsidRDefault="00165050" w:rsidP="00644580">
            <w:pPr>
              <w:spacing w:before="120" w:after="120"/>
              <w:rPr>
                <w:rFonts w:ascii="Arial" w:hAnsi="Arial" w:cs="Arial"/>
              </w:rPr>
            </w:pPr>
            <w:r w:rsidRPr="00645241">
              <w:rPr>
                <w:rFonts w:ascii="Arial" w:hAnsi="Arial" w:cs="Arial"/>
                <w:b/>
                <w:bCs/>
                <w:color w:val="FF0000"/>
              </w:rPr>
              <w:t>27</w:t>
            </w:r>
            <w:r>
              <w:rPr>
                <w:rFonts w:ascii="Arial" w:hAnsi="Arial" w:cs="Arial"/>
                <w:b/>
                <w:bCs/>
              </w:rPr>
              <w:t xml:space="preserve"> // </w:t>
            </w:r>
            <w:r w:rsidRPr="003C5B05">
              <w:rPr>
                <w:rFonts w:ascii="Arial" w:hAnsi="Arial" w:cs="Arial"/>
              </w:rPr>
              <w:t xml:space="preserve">AUT, BEL, CZE, DEU, DNK, ESP, EST, FIN, FRA, GBR, GRC, HUN, ITA, JPN, KOR, LTU, LVA, NLD, </w:t>
            </w:r>
            <w:proofErr w:type="gramStart"/>
            <w:r w:rsidRPr="003C5B05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>R,</w:t>
            </w:r>
            <w:proofErr w:type="gramEnd"/>
            <w:r>
              <w:rPr>
                <w:rFonts w:ascii="Arial" w:hAnsi="Arial" w:cs="Arial"/>
              </w:rPr>
              <w:t xml:space="preserve"> NZL, POL, PRT, SVK, SVN, SWE, TUR, USA</w:t>
            </w:r>
          </w:p>
        </w:tc>
        <w:tc>
          <w:tcPr>
            <w:tcW w:w="2400" w:type="dxa"/>
          </w:tcPr>
          <w:p w14:paraId="7830AF5E" w14:textId="49D0C5F2" w:rsidR="00165050" w:rsidRPr="003C5B05" w:rsidRDefault="00165050" w:rsidP="0064458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16" w:type="dxa"/>
          </w:tcPr>
          <w:p w14:paraId="1D31F006" w14:textId="100D35EB" w:rsidR="00165050" w:rsidRPr="00645241" w:rsidRDefault="00165050" w:rsidP="00644580">
            <w:pPr>
              <w:spacing w:before="120" w:after="120"/>
              <w:rPr>
                <w:rFonts w:ascii="Arial" w:hAnsi="Arial" w:cs="Arial"/>
                <w:b/>
                <w:bCs/>
                <w:color w:val="FF0000"/>
              </w:rPr>
            </w:pPr>
            <w:r w:rsidRPr="00645241">
              <w:rPr>
                <w:rFonts w:ascii="Arial" w:hAnsi="Arial" w:cs="Arial"/>
                <w:b/>
                <w:bCs/>
                <w:color w:val="FF000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</w:rPr>
              <w:t>1</w:t>
            </w:r>
            <w:r>
              <w:rPr>
                <w:rFonts w:ascii="Arial" w:hAnsi="Arial" w:cs="Arial"/>
              </w:rPr>
              <w:t xml:space="preserve"> // AUS, CAN, CHE, CHL, COL, CRI, IR</w:t>
            </w:r>
            <w:r w:rsidR="006143A9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, ISR, ISL, LUX, MEX</w:t>
            </w:r>
          </w:p>
        </w:tc>
      </w:tr>
      <w:tr w:rsidR="00165050" w:rsidRPr="006143A9" w14:paraId="06041A05" w14:textId="28DE9158" w:rsidTr="00165050">
        <w:tc>
          <w:tcPr>
            <w:tcW w:w="2630" w:type="dxa"/>
          </w:tcPr>
          <w:p w14:paraId="57E9E74E" w14:textId="5010A033" w:rsidR="00165050" w:rsidRPr="00165050" w:rsidRDefault="00165050" w:rsidP="00165050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165050">
              <w:rPr>
                <w:rFonts w:ascii="Arial" w:hAnsi="Arial" w:cs="Arial"/>
                <w:b/>
                <w:bCs/>
              </w:rPr>
              <w:t>Figure 3. Evolution of labour productivity, TL3 regions</w:t>
            </w:r>
          </w:p>
        </w:tc>
        <w:tc>
          <w:tcPr>
            <w:tcW w:w="2313" w:type="dxa"/>
          </w:tcPr>
          <w:p w14:paraId="435B6D15" w14:textId="31FDEE14" w:rsidR="00165050" w:rsidRPr="00645241" w:rsidRDefault="00165050" w:rsidP="00644580">
            <w:pPr>
              <w:spacing w:before="120" w:after="120"/>
              <w:rPr>
                <w:rFonts w:ascii="Arial" w:hAnsi="Arial" w:cs="Arial"/>
                <w:b/>
                <w:bCs/>
                <w:color w:val="FF0000"/>
              </w:rPr>
            </w:pPr>
            <w:r w:rsidRPr="00645241">
              <w:rPr>
                <w:rFonts w:ascii="Arial" w:hAnsi="Arial" w:cs="Arial"/>
                <w:b/>
                <w:bCs/>
                <w:color w:val="FF0000"/>
              </w:rPr>
              <w:t>26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// </w:t>
            </w:r>
            <w:r w:rsidRPr="003C5B05">
              <w:rPr>
                <w:rFonts w:ascii="Arial" w:hAnsi="Arial" w:cs="Arial"/>
              </w:rPr>
              <w:t xml:space="preserve">AUT, BEL, CZE, DEU, DNK, ESP, EST, FIN, FRA, GBR, GRC, HUN, ITA, KOR, LTU, LVA, NLD, </w:t>
            </w:r>
            <w:proofErr w:type="gramStart"/>
            <w:r w:rsidRPr="003C5B05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>R,</w:t>
            </w:r>
            <w:proofErr w:type="gramEnd"/>
            <w:r>
              <w:rPr>
                <w:rFonts w:ascii="Arial" w:hAnsi="Arial" w:cs="Arial"/>
              </w:rPr>
              <w:t xml:space="preserve"> NZL, POL, PRT, SVK, SVN, SWE, TUR, USA</w:t>
            </w:r>
          </w:p>
        </w:tc>
        <w:tc>
          <w:tcPr>
            <w:tcW w:w="2400" w:type="dxa"/>
          </w:tcPr>
          <w:p w14:paraId="25749EFD" w14:textId="669DCA27" w:rsidR="00165050" w:rsidRPr="00165050" w:rsidRDefault="00165050" w:rsidP="00644580">
            <w:pPr>
              <w:spacing w:before="120" w:after="120"/>
              <w:rPr>
                <w:rFonts w:ascii="Arial" w:hAnsi="Arial" w:cs="Arial"/>
              </w:rPr>
            </w:pPr>
            <w:r w:rsidRPr="00645241">
              <w:rPr>
                <w:rFonts w:ascii="Arial" w:hAnsi="Arial" w:cs="Arial"/>
                <w:b/>
                <w:bCs/>
                <w:color w:val="FF0000"/>
              </w:rPr>
              <w:t>7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// </w:t>
            </w:r>
            <w:r w:rsidRPr="00165050">
              <w:rPr>
                <w:rFonts w:ascii="Arial" w:hAnsi="Arial" w:cs="Arial"/>
              </w:rPr>
              <w:t>AUS, CAN, CHE, CHL, IR</w:t>
            </w:r>
            <w:r w:rsidR="006143A9">
              <w:rPr>
                <w:rFonts w:ascii="Arial" w:hAnsi="Arial" w:cs="Arial"/>
              </w:rPr>
              <w:t>L</w:t>
            </w:r>
            <w:r w:rsidRPr="00165050">
              <w:rPr>
                <w:rFonts w:ascii="Arial" w:hAnsi="Arial" w:cs="Arial"/>
              </w:rPr>
              <w:t>, MEX</w:t>
            </w:r>
          </w:p>
        </w:tc>
        <w:tc>
          <w:tcPr>
            <w:tcW w:w="2116" w:type="dxa"/>
          </w:tcPr>
          <w:p w14:paraId="7D7AACB0" w14:textId="60187258" w:rsidR="00165050" w:rsidRPr="00165050" w:rsidRDefault="00165050" w:rsidP="00644580">
            <w:pPr>
              <w:spacing w:before="120" w:after="120"/>
              <w:rPr>
                <w:rFonts w:ascii="Arial" w:hAnsi="Arial" w:cs="Arial"/>
                <w:b/>
                <w:bCs/>
                <w:color w:val="FF0000"/>
                <w:lang w:val="fr-FR"/>
              </w:rPr>
            </w:pPr>
            <w:r w:rsidRPr="00165050">
              <w:rPr>
                <w:rFonts w:ascii="Arial" w:hAnsi="Arial" w:cs="Arial"/>
                <w:b/>
                <w:bCs/>
                <w:color w:val="FF0000"/>
                <w:lang w:val="fr-FR"/>
              </w:rPr>
              <w:t xml:space="preserve">6 </w:t>
            </w:r>
            <w:r w:rsidRPr="00165050">
              <w:rPr>
                <w:rFonts w:ascii="Arial" w:hAnsi="Arial" w:cs="Arial"/>
                <w:b/>
                <w:bCs/>
                <w:lang w:val="fr-FR"/>
              </w:rPr>
              <w:t>//</w:t>
            </w:r>
            <w:r w:rsidRPr="00165050">
              <w:rPr>
                <w:rFonts w:ascii="Arial" w:hAnsi="Arial" w:cs="Arial"/>
                <w:i/>
                <w:iCs/>
                <w:color w:val="FF0000"/>
                <w:lang w:val="fr-FR"/>
              </w:rPr>
              <w:t xml:space="preserve"> </w:t>
            </w:r>
            <w:r w:rsidRPr="00165050">
              <w:rPr>
                <w:rFonts w:ascii="Arial" w:hAnsi="Arial" w:cs="Arial"/>
                <w:lang w:val="fr-FR"/>
              </w:rPr>
              <w:t>CRI, ISL, ISR, JPN, LUX</w:t>
            </w:r>
          </w:p>
        </w:tc>
      </w:tr>
      <w:tr w:rsidR="00165050" w:rsidRPr="006143A9" w14:paraId="5E95F8F5" w14:textId="4BC61A24" w:rsidTr="00165050">
        <w:tc>
          <w:tcPr>
            <w:tcW w:w="2630" w:type="dxa"/>
          </w:tcPr>
          <w:p w14:paraId="6666D794" w14:textId="4579EEF6" w:rsidR="00165050" w:rsidRPr="00165050" w:rsidRDefault="00165050" w:rsidP="00165050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165050">
              <w:rPr>
                <w:rFonts w:ascii="Arial" w:hAnsi="Arial" w:cs="Arial"/>
                <w:b/>
                <w:bCs/>
              </w:rPr>
              <w:t>Figure 4. Evolution of sectoral specialisation in tradable sectors, TL3 regions</w:t>
            </w:r>
          </w:p>
        </w:tc>
        <w:tc>
          <w:tcPr>
            <w:tcW w:w="2313" w:type="dxa"/>
          </w:tcPr>
          <w:p w14:paraId="12693796" w14:textId="170A7299" w:rsidR="00165050" w:rsidRPr="00645241" w:rsidRDefault="00165050" w:rsidP="00644580">
            <w:pPr>
              <w:spacing w:before="120" w:after="120"/>
              <w:rPr>
                <w:rFonts w:ascii="Arial" w:hAnsi="Arial" w:cs="Arial"/>
                <w:b/>
                <w:bCs/>
                <w:color w:val="FF0000"/>
              </w:rPr>
            </w:pPr>
            <w:r w:rsidRPr="00645241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3 </w:t>
            </w:r>
            <w:r>
              <w:rPr>
                <w:rFonts w:ascii="Arial" w:hAnsi="Arial" w:cs="Arial"/>
                <w:b/>
                <w:bCs/>
              </w:rPr>
              <w:t xml:space="preserve">// </w:t>
            </w:r>
            <w:r w:rsidRPr="003C5B05">
              <w:rPr>
                <w:rFonts w:ascii="Arial" w:hAnsi="Arial" w:cs="Arial"/>
              </w:rPr>
              <w:t>AUT, BEL, CZE, DEU, DNK, ESP, EST, FIN, FRA, GBR, GRC, HUN, ITA</w:t>
            </w:r>
            <w:r>
              <w:rPr>
                <w:rFonts w:ascii="Arial" w:hAnsi="Arial" w:cs="Arial"/>
              </w:rPr>
              <w:t xml:space="preserve">, </w:t>
            </w:r>
            <w:r w:rsidRPr="003C5B05">
              <w:rPr>
                <w:rFonts w:ascii="Arial" w:hAnsi="Arial" w:cs="Arial"/>
              </w:rPr>
              <w:t xml:space="preserve">KOR, LTU, LVA, NLD, </w:t>
            </w:r>
            <w:r>
              <w:rPr>
                <w:rFonts w:ascii="Arial" w:hAnsi="Arial" w:cs="Arial"/>
              </w:rPr>
              <w:t>NZL, POL, PRT, SVK, SVN, SWE</w:t>
            </w:r>
          </w:p>
        </w:tc>
        <w:tc>
          <w:tcPr>
            <w:tcW w:w="2400" w:type="dxa"/>
          </w:tcPr>
          <w:p w14:paraId="61280D6C" w14:textId="19EA1254" w:rsidR="00165050" w:rsidRDefault="00165050" w:rsidP="0064458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 xml:space="preserve">6+3 </w:t>
            </w:r>
            <w:r>
              <w:rPr>
                <w:rFonts w:ascii="Arial" w:hAnsi="Arial" w:cs="Arial"/>
                <w:b/>
                <w:bCs/>
              </w:rPr>
              <w:t xml:space="preserve">// </w:t>
            </w:r>
            <w:r w:rsidRPr="00165050">
              <w:rPr>
                <w:rFonts w:ascii="Arial" w:hAnsi="Arial" w:cs="Arial"/>
              </w:rPr>
              <w:t>AUS</w:t>
            </w:r>
            <w:r>
              <w:rPr>
                <w:rFonts w:ascii="Arial" w:hAnsi="Arial" w:cs="Arial"/>
              </w:rPr>
              <w:t>,</w:t>
            </w:r>
            <w:r w:rsidRPr="00165050">
              <w:rPr>
                <w:rFonts w:ascii="Arial" w:hAnsi="Arial" w:cs="Arial"/>
              </w:rPr>
              <w:t xml:space="preserve"> CAN</w:t>
            </w:r>
            <w:r>
              <w:rPr>
                <w:rFonts w:ascii="Arial" w:hAnsi="Arial" w:cs="Arial"/>
              </w:rPr>
              <w:t>,</w:t>
            </w:r>
            <w:r w:rsidRPr="00165050">
              <w:rPr>
                <w:rFonts w:ascii="Arial" w:hAnsi="Arial" w:cs="Arial"/>
              </w:rPr>
              <w:t xml:space="preserve"> CHE</w:t>
            </w:r>
            <w:r>
              <w:rPr>
                <w:rFonts w:ascii="Arial" w:hAnsi="Arial" w:cs="Arial"/>
              </w:rPr>
              <w:t>,</w:t>
            </w:r>
            <w:r w:rsidRPr="00165050">
              <w:rPr>
                <w:rFonts w:ascii="Arial" w:hAnsi="Arial" w:cs="Arial"/>
              </w:rPr>
              <w:t xml:space="preserve"> CHL</w:t>
            </w:r>
            <w:r>
              <w:rPr>
                <w:rFonts w:ascii="Arial" w:hAnsi="Arial" w:cs="Arial"/>
              </w:rPr>
              <w:t>,</w:t>
            </w:r>
            <w:r w:rsidRPr="00165050">
              <w:rPr>
                <w:rFonts w:ascii="Arial" w:hAnsi="Arial" w:cs="Arial"/>
              </w:rPr>
              <w:t xml:space="preserve"> COL</w:t>
            </w:r>
            <w:r>
              <w:rPr>
                <w:rFonts w:ascii="Arial" w:hAnsi="Arial" w:cs="Arial"/>
              </w:rPr>
              <w:t>,</w:t>
            </w:r>
            <w:r w:rsidRPr="00165050">
              <w:rPr>
                <w:rFonts w:ascii="Arial" w:hAnsi="Arial" w:cs="Arial"/>
              </w:rPr>
              <w:t xml:space="preserve"> IRL</w:t>
            </w:r>
            <w:r>
              <w:rPr>
                <w:rFonts w:ascii="Arial" w:hAnsi="Arial" w:cs="Arial"/>
              </w:rPr>
              <w:t>,</w:t>
            </w:r>
            <w:r w:rsidRPr="00165050">
              <w:rPr>
                <w:rFonts w:ascii="Arial" w:hAnsi="Arial" w:cs="Arial"/>
              </w:rPr>
              <w:t xml:space="preserve"> MEX</w:t>
            </w:r>
          </w:p>
          <w:p w14:paraId="3883E2D1" w14:textId="77777777" w:rsidR="00165050" w:rsidRDefault="00165050" w:rsidP="0064458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+ </w:t>
            </w:r>
            <w:r>
              <w:rPr>
                <w:rFonts w:ascii="Arial" w:hAnsi="Arial" w:cs="Arial"/>
              </w:rPr>
              <w:t>NOR, TUR, USA</w:t>
            </w:r>
          </w:p>
          <w:p w14:paraId="698641C4" w14:textId="71796CC8" w:rsidR="00165050" w:rsidRPr="00645241" w:rsidRDefault="00165050" w:rsidP="00644580">
            <w:pPr>
              <w:spacing w:before="120" w:after="120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116" w:type="dxa"/>
          </w:tcPr>
          <w:p w14:paraId="09E5ADC6" w14:textId="00ADF488" w:rsidR="00165050" w:rsidRPr="00165050" w:rsidRDefault="00165050" w:rsidP="00644580">
            <w:pPr>
              <w:spacing w:before="120" w:after="120"/>
              <w:rPr>
                <w:rFonts w:ascii="Arial" w:hAnsi="Arial" w:cs="Arial"/>
                <w:b/>
                <w:bCs/>
                <w:color w:val="FF0000"/>
                <w:lang w:val="fr-FR"/>
              </w:rPr>
            </w:pPr>
            <w:r w:rsidRPr="00165050">
              <w:rPr>
                <w:rFonts w:ascii="Arial" w:hAnsi="Arial" w:cs="Arial"/>
                <w:b/>
                <w:bCs/>
                <w:color w:val="FF0000"/>
                <w:lang w:val="fr-FR"/>
              </w:rPr>
              <w:t xml:space="preserve">6 </w:t>
            </w:r>
            <w:r w:rsidRPr="00165050">
              <w:rPr>
                <w:rFonts w:ascii="Arial" w:hAnsi="Arial" w:cs="Arial"/>
                <w:b/>
                <w:bCs/>
                <w:lang w:val="fr-FR"/>
              </w:rPr>
              <w:t>//</w:t>
            </w:r>
            <w:r w:rsidRPr="00165050">
              <w:rPr>
                <w:rFonts w:ascii="Arial" w:hAnsi="Arial" w:cs="Arial"/>
                <w:i/>
                <w:iCs/>
                <w:color w:val="FF0000"/>
                <w:lang w:val="fr-FR"/>
              </w:rPr>
              <w:t xml:space="preserve"> </w:t>
            </w:r>
            <w:r w:rsidRPr="00165050">
              <w:rPr>
                <w:rFonts w:ascii="Arial" w:hAnsi="Arial" w:cs="Arial"/>
                <w:lang w:val="fr-FR"/>
              </w:rPr>
              <w:t>CRI, IR</w:t>
            </w:r>
            <w:r w:rsidR="006143A9">
              <w:rPr>
                <w:rFonts w:ascii="Arial" w:hAnsi="Arial" w:cs="Arial"/>
                <w:lang w:val="fr-FR"/>
              </w:rPr>
              <w:t>L</w:t>
            </w:r>
            <w:r w:rsidRPr="00165050">
              <w:rPr>
                <w:rFonts w:ascii="Arial" w:hAnsi="Arial" w:cs="Arial"/>
                <w:lang w:val="fr-FR"/>
              </w:rPr>
              <w:t>, ISL, ISR, JPN, LUX</w:t>
            </w:r>
          </w:p>
        </w:tc>
      </w:tr>
    </w:tbl>
    <w:p w14:paraId="0A9EF540" w14:textId="6D1AAF41" w:rsidR="00463667" w:rsidRPr="00165050" w:rsidRDefault="00463667">
      <w:pPr>
        <w:rPr>
          <w:lang w:val="fr-FR"/>
        </w:rPr>
      </w:pPr>
    </w:p>
    <w:p w14:paraId="4AD01BC7" w14:textId="650ECD84" w:rsidR="00645241" w:rsidRPr="00165050" w:rsidRDefault="00645241">
      <w:pPr>
        <w:rPr>
          <w:rFonts w:ascii="Arial" w:hAnsi="Arial" w:cs="Arial"/>
          <w:lang w:val="fr-FR"/>
        </w:rPr>
      </w:pPr>
    </w:p>
    <w:p w14:paraId="03EF2CDB" w14:textId="09987041" w:rsidR="00645241" w:rsidRPr="00165050" w:rsidRDefault="00645241">
      <w:pPr>
        <w:rPr>
          <w:rFonts w:ascii="Arial" w:hAnsi="Arial" w:cs="Arial"/>
          <w:lang w:val="fr-FR"/>
        </w:rPr>
      </w:pPr>
    </w:p>
    <w:p w14:paraId="381724E9" w14:textId="77777777" w:rsidR="00645241" w:rsidRPr="00165050" w:rsidRDefault="00645241">
      <w:pPr>
        <w:rPr>
          <w:rFonts w:ascii="Arial" w:hAnsi="Arial" w:cs="Arial"/>
          <w:lang w:val="fr-FR"/>
        </w:rPr>
      </w:pPr>
    </w:p>
    <w:sectPr w:rsidR="00645241" w:rsidRPr="00165050" w:rsidSect="00FD2F6E">
      <w:footerReference w:type="default" r:id="rId11"/>
      <w:pgSz w:w="11907" w:h="16840" w:code="9"/>
      <w:pgMar w:top="1985" w:right="1247" w:bottom="1814" w:left="1191" w:header="1247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8166" w14:textId="77777777" w:rsidR="00A04D00" w:rsidRDefault="00A04D00">
      <w:r>
        <w:separator/>
      </w:r>
    </w:p>
  </w:endnote>
  <w:endnote w:type="continuationSeparator" w:id="0">
    <w:p w14:paraId="69974135" w14:textId="77777777" w:rsidR="00A04D00" w:rsidRDefault="00A0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73547"/>
      <w:docPartObj>
        <w:docPartGallery w:val="Page Numbers (Bottom of Page)"/>
        <w:docPartUnique/>
      </w:docPartObj>
    </w:sdtPr>
    <w:sdtEndPr/>
    <w:sdtContent>
      <w:p w14:paraId="1A372A1E" w14:textId="77777777" w:rsidR="00DA24E6" w:rsidRDefault="00DA2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5778B8" w14:textId="77777777" w:rsidR="00DA24E6" w:rsidRDefault="00DA2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45CF" w14:textId="77777777" w:rsidR="00A04D00" w:rsidRDefault="00A04D00">
      <w:r>
        <w:separator/>
      </w:r>
    </w:p>
  </w:footnote>
  <w:footnote w:type="continuationSeparator" w:id="0">
    <w:p w14:paraId="3E0EA68D" w14:textId="77777777" w:rsidR="00A04D00" w:rsidRDefault="00A04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00"/>
    <w:rsid w:val="000154AA"/>
    <w:rsid w:val="00034E8C"/>
    <w:rsid w:val="00034F1B"/>
    <w:rsid w:val="000B61CA"/>
    <w:rsid w:val="000D4A63"/>
    <w:rsid w:val="00160F6B"/>
    <w:rsid w:val="00165050"/>
    <w:rsid w:val="0029646F"/>
    <w:rsid w:val="002D2446"/>
    <w:rsid w:val="002E547F"/>
    <w:rsid w:val="00334C87"/>
    <w:rsid w:val="003978FB"/>
    <w:rsid w:val="003B0F4B"/>
    <w:rsid w:val="003C5B05"/>
    <w:rsid w:val="003E5468"/>
    <w:rsid w:val="003E65FF"/>
    <w:rsid w:val="00461FF8"/>
    <w:rsid w:val="00463667"/>
    <w:rsid w:val="004809CE"/>
    <w:rsid w:val="00484B45"/>
    <w:rsid w:val="00485714"/>
    <w:rsid w:val="004C6C32"/>
    <w:rsid w:val="004E39B1"/>
    <w:rsid w:val="00567E91"/>
    <w:rsid w:val="005E7FAE"/>
    <w:rsid w:val="00607D79"/>
    <w:rsid w:val="00612837"/>
    <w:rsid w:val="006143A9"/>
    <w:rsid w:val="00644580"/>
    <w:rsid w:val="00645241"/>
    <w:rsid w:val="006D25C6"/>
    <w:rsid w:val="006D6039"/>
    <w:rsid w:val="006F524D"/>
    <w:rsid w:val="007D0053"/>
    <w:rsid w:val="00845334"/>
    <w:rsid w:val="00856650"/>
    <w:rsid w:val="0089356C"/>
    <w:rsid w:val="0090412E"/>
    <w:rsid w:val="009146D3"/>
    <w:rsid w:val="00961C2E"/>
    <w:rsid w:val="00966229"/>
    <w:rsid w:val="009E4166"/>
    <w:rsid w:val="00A04D00"/>
    <w:rsid w:val="00A4378B"/>
    <w:rsid w:val="00A7411B"/>
    <w:rsid w:val="00AA101B"/>
    <w:rsid w:val="00C7180B"/>
    <w:rsid w:val="00C875A3"/>
    <w:rsid w:val="00CF5291"/>
    <w:rsid w:val="00D432F2"/>
    <w:rsid w:val="00D83542"/>
    <w:rsid w:val="00DA24E6"/>
    <w:rsid w:val="00DD52A9"/>
    <w:rsid w:val="00E71862"/>
    <w:rsid w:val="00EE1FE9"/>
    <w:rsid w:val="00F756AF"/>
    <w:rsid w:val="00FD2F6E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BC9F"/>
  <w15:chartTrackingRefBased/>
  <w15:docId w15:val="{353EF566-F4E8-451F-9785-07071B76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A9"/>
    <w:pPr>
      <w:tabs>
        <w:tab w:val="left" w:pos="850"/>
        <w:tab w:val="left" w:pos="1191"/>
        <w:tab w:val="left" w:pos="1531"/>
      </w:tabs>
      <w:jc w:val="both"/>
    </w:pPr>
    <w:rPr>
      <w:sz w:val="22"/>
      <w:szCs w:val="22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DD52A9"/>
    <w:pPr>
      <w:keepNext/>
      <w:spacing w:before="1200" w:after="720"/>
      <w:jc w:val="center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DD52A9"/>
    <w:pPr>
      <w:keepNext/>
      <w:spacing w:before="24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DD52A9"/>
    <w:pPr>
      <w:keepNext/>
      <w:spacing w:before="240" w:after="24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DD52A9"/>
    <w:pPr>
      <w:keepNext/>
      <w:spacing w:before="240" w:after="2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DD52A9"/>
    <w:pPr>
      <w:spacing w:before="240" w:after="24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DD52A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DD52A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D52A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D52A9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2A9"/>
    <w:rPr>
      <w:b/>
      <w:bCs/>
      <w:caps/>
      <w:kern w:val="28"/>
      <w:sz w:val="22"/>
      <w:szCs w:val="22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DD52A9"/>
    <w:rPr>
      <w:b/>
      <w:bCs/>
      <w:sz w:val="22"/>
      <w:szCs w:val="22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DD52A9"/>
    <w:rPr>
      <w:b/>
      <w:bCs/>
      <w:i/>
      <w:iCs/>
      <w:sz w:val="22"/>
      <w:szCs w:val="22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DD52A9"/>
    <w:rPr>
      <w:i/>
      <w:iCs/>
      <w:sz w:val="22"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DD52A9"/>
    <w:rPr>
      <w:sz w:val="22"/>
      <w:szCs w:val="22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DD52A9"/>
    <w:rPr>
      <w:b/>
      <w:bCs/>
      <w:sz w:val="22"/>
      <w:szCs w:val="22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DD52A9"/>
    <w:rPr>
      <w:sz w:val="24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DD52A9"/>
    <w:rPr>
      <w:i/>
      <w:iCs/>
      <w:sz w:val="24"/>
      <w:szCs w:val="24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DD52A9"/>
    <w:rPr>
      <w:rFonts w:ascii="Arial" w:hAnsi="Arial" w:cs="Arial"/>
      <w:sz w:val="22"/>
      <w:szCs w:val="22"/>
      <w:lang w:val="en-GB" w:eastAsia="zh-CN"/>
    </w:rPr>
  </w:style>
  <w:style w:type="paragraph" w:styleId="TOC1">
    <w:name w:val="toc 1"/>
    <w:basedOn w:val="Normal"/>
    <w:next w:val="Normal"/>
    <w:uiPriority w:val="39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198"/>
    </w:pPr>
  </w:style>
  <w:style w:type="paragraph" w:styleId="TOC3">
    <w:name w:val="toc 3"/>
    <w:basedOn w:val="Normal"/>
    <w:next w:val="Normal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397"/>
    </w:pPr>
  </w:style>
  <w:style w:type="paragraph" w:styleId="TOC4">
    <w:name w:val="toc 4"/>
    <w:basedOn w:val="Normal"/>
    <w:next w:val="Normal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595"/>
    </w:pPr>
    <w:rPr>
      <w:noProof/>
    </w:rPr>
  </w:style>
  <w:style w:type="paragraph" w:styleId="TOC5">
    <w:name w:val="toc 5"/>
    <w:basedOn w:val="Normal"/>
    <w:next w:val="Normal"/>
    <w:qFormat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794"/>
    </w:pPr>
    <w:rPr>
      <w:noProof/>
    </w:rPr>
  </w:style>
  <w:style w:type="paragraph" w:styleId="TOC6">
    <w:name w:val="toc 6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100"/>
    </w:pPr>
  </w:style>
  <w:style w:type="paragraph" w:styleId="TOC7">
    <w:name w:val="toc 7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320"/>
    </w:pPr>
  </w:style>
  <w:style w:type="paragraph" w:styleId="TOC8">
    <w:name w:val="toc 8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540"/>
    </w:pPr>
  </w:style>
  <w:style w:type="paragraph" w:styleId="TOC9">
    <w:name w:val="toc 9"/>
    <w:basedOn w:val="Normal"/>
    <w:next w:val="Normal"/>
    <w:qFormat/>
    <w:rsid w:val="00DD52A9"/>
    <w:pPr>
      <w:tabs>
        <w:tab w:val="clear" w:pos="850"/>
        <w:tab w:val="clear" w:pos="1191"/>
        <w:tab w:val="clear" w:pos="1531"/>
      </w:tabs>
      <w:ind w:left="1760"/>
    </w:pPr>
  </w:style>
  <w:style w:type="paragraph" w:styleId="Caption">
    <w:name w:val="caption"/>
    <w:basedOn w:val="Normal"/>
    <w:next w:val="Normal"/>
    <w:qFormat/>
    <w:rsid w:val="00DD52A9"/>
    <w:pPr>
      <w:spacing w:before="120" w:after="120"/>
    </w:pPr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DD5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D52A9"/>
    <w:rPr>
      <w:rFonts w:ascii="Arial" w:hAnsi="Arial" w:cs="Arial"/>
      <w:b/>
      <w:bCs/>
      <w:kern w:val="28"/>
      <w:sz w:val="32"/>
      <w:szCs w:val="32"/>
      <w:lang w:val="en-GB" w:eastAsia="zh-CN"/>
    </w:rPr>
  </w:style>
  <w:style w:type="paragraph" w:styleId="Subtitle">
    <w:name w:val="Subtitle"/>
    <w:basedOn w:val="Normal"/>
    <w:link w:val="SubtitleChar"/>
    <w:qFormat/>
    <w:rsid w:val="00DD52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2A9"/>
    <w:rPr>
      <w:rFonts w:ascii="Arial" w:hAnsi="Arial" w:cs="Arial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6D6039"/>
    <w:pPr>
      <w:tabs>
        <w:tab w:val="clear" w:pos="850"/>
        <w:tab w:val="clear" w:pos="1191"/>
        <w:tab w:val="clear" w:pos="1531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039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6D6039"/>
    <w:pPr>
      <w:tabs>
        <w:tab w:val="clear" w:pos="850"/>
        <w:tab w:val="clear" w:pos="1191"/>
        <w:tab w:val="clear" w:pos="1531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39"/>
    <w:rPr>
      <w:sz w:val="22"/>
      <w:szCs w:val="22"/>
      <w:lang w:val="en-GB" w:eastAsia="zh-CN"/>
    </w:rPr>
  </w:style>
  <w:style w:type="table" w:styleId="TableGrid">
    <w:name w:val="Table Grid"/>
    <w:basedOn w:val="TableNormal"/>
    <w:uiPriority w:val="59"/>
    <w:rsid w:val="003C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7ec883c-a62c-444f-a935-fcddb579e39d" ContentTypeId="0x0101008B4DD370EC31429186F3AD49F0D3098F00D44DBCB9EB4F45278CB5C9765BE52995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king Document" ma:contentTypeID="0x0101008B4DD370EC31429186F3AD49F0D3098F00D44DBCB9EB4F45278CB5C9765BE5299500A4858B360C6A491AA753F8BCA47AA910004E623AE0B855E041B1290D0883742A68" ma:contentTypeVersion="51" ma:contentTypeDescription="" ma:contentTypeScope="" ma:versionID="312617a34f197ec23cf0899b2747cf63">
  <xsd:schema xmlns:xsd="http://www.w3.org/2001/XMLSchema" xmlns:xs="http://www.w3.org/2001/XMLSchema" xmlns:p="http://schemas.microsoft.com/office/2006/metadata/properties" xmlns:ns1="54c4cd27-f286-408f-9ce0-33c1e0f3ab39" xmlns:ns2="c0e75541-f54f-401c-9a34-cb7fded40982" xmlns:ns3="bbc7a7a3-1361-4a32-9a19-e150eb4da2ba" xmlns:ns5="c9f238dd-bb73-4aef-a7a5-d644ad823e52" xmlns:ns6="ca82dde9-3436-4d3d-bddd-d31447390034" xmlns:ns7="http://schemas.microsoft.com/sharepoint/v4" targetNamespace="http://schemas.microsoft.com/office/2006/metadata/properties" ma:root="true" ma:fieldsID="3d4cef09d4c8b6946a1f5dd62d81f22b" ns1:_="" ns2:_="" ns3:_="" ns5:_="" ns6:_="" ns7:_="">
    <xsd:import namespace="54c4cd27-f286-408f-9ce0-33c1e0f3ab39"/>
    <xsd:import namespace="c0e75541-f54f-401c-9a34-cb7fded40982"/>
    <xsd:import namespace="bbc7a7a3-1361-4a32-9a19-e150eb4da2ba"/>
    <xsd:import namespace="c9f238dd-bb73-4aef-a7a5-d644ad823e52"/>
    <xsd:import namespace="ca82dde9-3436-4d3d-bddd-d3144739003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OECDKimStatus" minOccurs="0"/>
                <xsd:element ref="ns1:OECDKimBussinessContext" minOccurs="0"/>
                <xsd:element ref="ns1:OECDKimProvenance" minOccurs="0"/>
                <xsd:element ref="ns2:OECDExpirationDate" minOccurs="0"/>
                <xsd:element ref="ns3:OECDProjectLookup" minOccurs="0"/>
                <xsd:element ref="ns3:OECDProjectManager" minOccurs="0"/>
                <xsd:element ref="ns3:OECDProjectMembers" minOccurs="0"/>
                <xsd:element ref="ns3:OECDMainProject" minOccurs="0"/>
                <xsd:element ref="ns3:OECDPinnedBy" minOccurs="0"/>
                <xsd:element ref="ns5:eShareCountryTaxHTField0" minOccurs="0"/>
                <xsd:element ref="ns5:eShareTopicTaxHTField0" minOccurs="0"/>
                <xsd:element ref="ns5:eShareKeywordsTaxHTField0" minOccurs="0"/>
                <xsd:element ref="ns5:eShareCommitteeTaxHTField0" minOccurs="0"/>
                <xsd:element ref="ns5:eSharePWBTaxHTField0" minOccurs="0"/>
                <xsd:element ref="ns6:OECDlanguage" minOccurs="0"/>
                <xsd:element ref="ns6:TaxCatchAll" minOccurs="0"/>
                <xsd:element ref="ns6:TaxCatchAllLabel" minOccurs="0"/>
                <xsd:element ref="ns1:OECDMeetingDate" minOccurs="0"/>
                <xsd:element ref="ns3:b5734379896a43bfa9844e286e5b2c8d" minOccurs="0"/>
                <xsd:element ref="ns2:i38748f9a9154900b8a26f19217530ef" minOccurs="0"/>
                <xsd:element ref="ns3:fc991543b5234ffe9aadfa6c2c5f4ba5" minOccurs="0"/>
                <xsd:element ref="ns3:OECDSharingStatus" minOccurs="0"/>
                <xsd:element ref="ns3:OECDCommunityDocumentURL" minOccurs="0"/>
                <xsd:element ref="ns3:OECDCommunityDocumentID" minOccurs="0"/>
                <xsd:element ref="ns3:OECDTagsCache" minOccurs="0"/>
                <xsd:element ref="ns2:eShareHorizProjTaxHTField0" minOccurs="0"/>
                <xsd:element ref="ns2:OECDAllRelatedUsers" minOccurs="0"/>
                <xsd:element ref="ns3:SharedWithUsers" minOccurs="0"/>
                <xsd:element ref="ns7:IconOverlay" minOccurs="0"/>
                <xsd:element ref="ns1:OECD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cd27-f286-408f-9ce0-33c1e0f3ab39" elementFormDefault="qualified">
    <xsd:import namespace="http://schemas.microsoft.com/office/2006/documentManagement/types"/>
    <xsd:import namespace="http://schemas.microsoft.com/office/infopath/2007/PartnerControls"/>
    <xsd:element name="OECDKimStatus" ma:index="3" nillable="true" ma:displayName="Kim status" ma:default="Draft" ma:description="" ma:format="Dropdown" ma:hidden="true" ma:internalName="OECDKimStatus" ma:readOnly="false">
      <xsd:simpleType>
        <xsd:restriction base="dms:Choice">
          <xsd:enumeration value="Draft"/>
          <xsd:enumeration value="Final"/>
        </xsd:restriction>
      </xsd:simpleType>
    </xsd:element>
    <xsd:element name="OECDKimBussinessContext" ma:index="4" nillable="true" ma:displayName="Kim bussiness context" ma:description="" ma:hidden="true" ma:internalName="OECDKimBussinessContext" ma:readOnly="false">
      <xsd:simpleType>
        <xsd:restriction base="dms:Text"/>
      </xsd:simpleType>
    </xsd:element>
    <xsd:element name="OECDKimProvenance" ma:index="5" nillable="true" ma:displayName="Kim provenance" ma:description="" ma:hidden="true" ma:internalName="OECDKimProvenance" ma:readOnly="false">
      <xsd:simpleType>
        <xsd:restriction base="dms:Text">
          <xsd:maxLength value="255"/>
        </xsd:restriction>
      </xsd:simpleType>
    </xsd:element>
    <xsd:element name="OECDMeetingDate" ma:index="31" nillable="true" ma:displayName="Meeting Date" ma:default="" ma:format="DateOnly" ma:hidden="true" ma:internalName="OECDMeetingDate">
      <xsd:simpleType>
        <xsd:restriction base="dms:DateTime"/>
      </xsd:simpleType>
    </xsd:element>
    <xsd:element name="OECDYear" ma:index="44" nillable="true" ma:displayName="Year" ma:description="" ma:internalName="OECDYea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75541-f54f-401c-9a34-cb7fded40982" elementFormDefault="qualified">
    <xsd:import namespace="http://schemas.microsoft.com/office/2006/documentManagement/types"/>
    <xsd:import namespace="http://schemas.microsoft.com/office/infopath/2007/PartnerControls"/>
    <xsd:element name="OECDExpirationDate" ma:index="8" nillable="true" ma:displayName="Highlights" ma:default="" ma:description="" ma:format="DateOnly" ma:hidden="true" ma:indexed="true" ma:internalName="OECDExpirationDate" ma:readOnly="false">
      <xsd:simpleType>
        <xsd:restriction base="dms:DateTime"/>
      </xsd:simpleType>
    </xsd:element>
    <xsd:element name="i38748f9a9154900b8a26f19217530ef" ma:index="33" nillable="true" ma:taxonomy="true" ma:internalName="i38748f9a9154900b8a26f19217530ef" ma:taxonomyFieldName="OECDHorizontalProjects" ma:displayName="Horizontal project" ma:readOnly="false" ma:default="" ma:fieldId="{238748f9-a915-4900-b8a2-6f19217530ef}" ma:taxonomyMulti="true" ma:sspId="27ec883c-a62c-444f-a935-fcddb579e39d" ma:termSetId="d3ca0e0e-65f9-44bf-9d98-5271504f6d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HorizProjTaxHTField0" ma:index="40" nillable="true" ma:displayName="OECDHorizontalProjects_0" ma:description="" ma:hidden="true" ma:internalName="eShareHorizProjTaxHTField0">
      <xsd:simpleType>
        <xsd:restriction base="dms:Note"/>
      </xsd:simpleType>
    </xsd:element>
    <xsd:element name="OECDAllRelatedUsers" ma:index="41" nillable="true" ma:displayName="All related users" ma:description="" ma:hidden="true" ma:internalName="OECDAllRelatedUs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7a7a3-1361-4a32-9a19-e150eb4da2ba" elementFormDefault="qualified">
    <xsd:import namespace="http://schemas.microsoft.com/office/2006/documentManagement/types"/>
    <xsd:import namespace="http://schemas.microsoft.com/office/infopath/2007/PartnerControls"/>
    <xsd:element name="OECDProjectLookup" ma:index="9" nillable="true" ma:displayName="Project" ma:description="" ma:hidden="true" ma:indexed="true" ma:list="96bfc537-3f4a-49f4-8bd3-4998d9b1134f" ma:internalName="OECDProjectLookup" ma:readOnly="false" ma:showField="OECDShortProjectName" ma:web="bbc7a7a3-1361-4a32-9a19-e150eb4da2ba">
      <xsd:simpleType>
        <xsd:restriction base="dms:Lookup"/>
      </xsd:simpleType>
    </xsd:element>
    <xsd:element name="OECDProjectManager" ma:index="10" nillable="true" ma:displayName="Project manager" ma:description="" ma:hidden="true" ma:indexed="true" ma:internalName="OECDProject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ProjectMembers" ma:index="11" nillable="true" ma:displayName="Project members" ma:description="" ma:hidden="true" ma:internalName="OECDProjectMemb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MainProject" ma:index="14" nillable="true" ma:displayName="Main project" ma:description="" ma:hidden="true" ma:indexed="true" ma:list="96bfc537-3f4a-49f4-8bd3-4998d9b1134f" ma:internalName="OECDMainProject" ma:readOnly="false" ma:showField="OECDShortProjectName">
      <xsd:simpleType>
        <xsd:restriction base="dms:Lookup"/>
      </xsd:simpleType>
    </xsd:element>
    <xsd:element name="OECDPinnedBy" ma:index="15" nillable="true" ma:displayName="Pinned by" ma:description="" ma:hidden="true" ma:internalName="OECDPinn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5734379896a43bfa9844e286e5b2c8d" ma:index="32" nillable="true" ma:displayName="Deliverable owner_0" ma:hidden="true" ma:internalName="b5734379896a43bfa9844e286e5b2c8d">
      <xsd:simpleType>
        <xsd:restriction base="dms:Note"/>
      </xsd:simpleType>
    </xsd:element>
    <xsd:element name="fc991543b5234ffe9aadfa6c2c5f4ba5" ma:index="34" nillable="true" ma:taxonomy="true" ma:internalName="fc991543b5234ffe9aadfa6c2c5f4ba5" ma:taxonomyFieldName="OECDProjectOwnerStructure" ma:displayName="Project owner" ma:readOnly="false" ma:default="" ma:fieldId="fc991543-b523-4ffe-9aad-fa6c2c5f4ba5" ma:taxonomyMulti="true" ma:sspId="27ec883c-a62c-444f-a935-fcddb579e39d" ma:termSetId="aeec4dcb-19ee-4bc0-941f-681845b568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CDSharingStatus" ma:index="35" nillable="true" ma:displayName="O.N.E Document Sharing Status" ma:description="" ma:hidden="true" ma:internalName="OECDSharingStatus">
      <xsd:simpleType>
        <xsd:restriction base="dms:Text"/>
      </xsd:simpleType>
    </xsd:element>
    <xsd:element name="OECDCommunityDocumentURL" ma:index="36" nillable="true" ma:displayName="O.N.E Community Document URL" ma:description="" ma:hidden="true" ma:internalName="OECDCommunityDocumentURL">
      <xsd:simpleType>
        <xsd:restriction base="dms:Text"/>
      </xsd:simpleType>
    </xsd:element>
    <xsd:element name="OECDCommunityDocumentID" ma:index="37" nillable="true" ma:displayName="O.N.E Community Document ID" ma:decimals="0" ma:description="" ma:hidden="true" ma:internalName="OECDCommunityDocumentID">
      <xsd:simpleType>
        <xsd:restriction base="dms:Number"/>
      </xsd:simpleType>
    </xsd:element>
    <xsd:element name="OECDTagsCache" ma:index="39" nillable="true" ma:displayName="Tags cache" ma:description="" ma:hidden="true" ma:internalName="OECDTagsCache">
      <xsd:simpleType>
        <xsd:restriction base="dms:Note"/>
      </xsd:simpleType>
    </xsd:element>
    <xsd:element name="SharedWithUsers" ma:index="4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38dd-bb73-4aef-a7a5-d644ad823e52" elementFormDefault="qualified">
    <xsd:import namespace="http://schemas.microsoft.com/office/2006/documentManagement/types"/>
    <xsd:import namespace="http://schemas.microsoft.com/office/infopath/2007/PartnerControls"/>
    <xsd:element name="eShareCountryTaxHTField0" ma:index="18" nillable="true" ma:taxonomy="true" ma:internalName="eShareCountryTaxHTField0" ma:taxonomyFieldName="OECDCountry" ma:displayName="Country" ma:readOnly="false" ma:default="" ma:fieldId="{aa366335-bba6-4f71-86c6-f91b1ae503c2}" ma:taxonomyMulti="true" ma:sspId="27ec883c-a62c-444f-a935-fcddb579e39d" ma:termSetId="e1026e78-e24d-4b33-a8f4-6ff75b8e5a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TopicTaxHTField0" ma:index="19" nillable="true" ma:taxonomy="true" ma:internalName="eShareTopicTaxHTField0" ma:taxonomyFieldName="OECDTopic" ma:displayName="Topic" ma:readOnly="false" ma:default="" ma:fieldId="{9b5335f8-765c-484a-86dd-d10580650a95}" ma:taxonomyMulti="true" ma:sspId="27ec883c-a62c-444f-a935-fcddb579e39d" ma:termSetId="d0043ed9-7fdc-4b21-8641-a864cc50d2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KeywordsTaxHTField0" ma:index="20" nillable="true" ma:taxonomy="true" ma:internalName="eShareKeywordsTaxHTField0" ma:taxonomyFieldName="OECDKeywords" ma:displayName="Keywords" ma:default="" ma:fieldId="{8a7c3663-990d-467c-b1b8-bb4b775674ad}" ma:taxonomyMulti="true" ma:sspId="27ec883c-a62c-444f-a935-fcddb579e39d" ma:termSetId="f51791ee-8e04-4654-a875-fc747102cd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ShareCommitteeTaxHTField0" ma:index="21" nillable="true" ma:taxonomy="true" ma:internalName="eShareCommitteeTaxHTField0" ma:taxonomyFieldName="OECDCommittee" ma:displayName="Committee" ma:fieldId="{29494d90-e667-47b5-adc1-d09dfb5832ab}" ma:sspId="27ec883c-a62c-444f-a935-fcddb579e39d" ma:termSetId="87919aae-be42-4481-84cf-2389a5c84ac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PWBTaxHTField0" ma:index="22" nillable="true" ma:taxonomy="true" ma:internalName="eSharePWBTaxHTField0" ma:taxonomyFieldName="OECDPWB" ma:displayName="PWB" ma:fieldId="{fe327ce1-b783-48aa-9b0b-52ad26d1c9f6}" ma:sspId="27ec883c-a62c-444f-a935-fcddb579e39d" ma:termSetId="7bc7477d-4ef0-4820-a158-bb7b3cda138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dde9-3436-4d3d-bddd-d31447390034" elementFormDefault="qualified">
    <xsd:import namespace="http://schemas.microsoft.com/office/2006/documentManagement/types"/>
    <xsd:import namespace="http://schemas.microsoft.com/office/infopath/2007/PartnerControls"/>
    <xsd:element name="OECDlanguage" ma:index="27" nillable="true" ma:displayName="Document language" ma:default="English" ma:description="" ma:format="Dropdown" ma:hidden="true" ma:internalName="OECDlanguage" ma:readOnly="false">
      <xsd:simpleType>
        <xsd:restriction base="dms:Choice">
          <xsd:enumeration value="English"/>
          <xsd:enumeration value="French"/>
        </xsd:restriction>
      </xsd:simpleType>
    </xsd:element>
    <xsd:element name="TaxCatchAll" ma:index="29" nillable="true" ma:displayName="Taxonomy Catch All Column" ma:description="" ma:hidden="true" ma:list="{53561090-12f8-4042-a5cb-68ff0701e989}" ma:internalName="TaxCatchAll" ma:showField="CatchAllData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0" nillable="true" ma:displayName="Taxonomy Catch All Column1" ma:description="" ma:hidden="true" ma:list="{53561090-12f8-4042-a5cb-68ff0701e989}" ma:internalName="TaxCatchAllLabel" ma:readOnly="true" ma:showField="CatchAllDataLabel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8748f9a9154900b8a26f19217530ef xmlns="c0e75541-f54f-401c-9a34-cb7fded40982">
      <Terms xmlns="http://schemas.microsoft.com/office/infopath/2007/PartnerControls"/>
    </i38748f9a9154900b8a26f19217530ef>
    <OECDSharingStatus xmlns="bbc7a7a3-1361-4a32-9a19-e150eb4da2ba" xsi:nil="true"/>
    <OECDKimBussinessContext xmlns="54c4cd27-f286-408f-9ce0-33c1e0f3ab39" xsi:nil="true"/>
    <eSharePWB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4.3.4 Territorial Development Policies</TermName>
          <TermId xmlns="http://schemas.microsoft.com/office/infopath/2007/PartnerControls">c658a0b7-8b1f-4813-b440-fcb10b62beef</TermId>
        </TermInfo>
      </Terms>
    </eSharePWBTaxHTField0>
    <OECDlanguage xmlns="ca82dde9-3436-4d3d-bddd-d31447390034">English</OECDlanguage>
    <IconOverlay xmlns="http://schemas.microsoft.com/sharepoint/v4" xsi:nil="true"/>
    <OECDProjectLookup xmlns="bbc7a7a3-1361-4a32-9a19-e150eb4da2ba">244</OECDProjectLookup>
    <OECDMainProject xmlns="bbc7a7a3-1361-4a32-9a19-e150eb4da2ba" xsi:nil="true"/>
    <OECDPinnedBy xmlns="bbc7a7a3-1361-4a32-9a19-e150eb4da2ba">
      <UserInfo>
        <DisplayName/>
        <AccountId xsi:nil="true"/>
        <AccountType/>
      </UserInfo>
    </OECDPinnedBy>
    <b5734379896a43bfa9844e286e5b2c8d xmlns="bbc7a7a3-1361-4a32-9a19-e150eb4da2ba" xsi:nil="true"/>
    <OECDExpirationDate xmlns="c0e75541-f54f-401c-9a34-cb7fded40982" xsi:nil="true"/>
    <OECDProjectManager xmlns="bbc7a7a3-1361-4a32-9a19-e150eb4da2ba">
      <UserInfo>
        <DisplayName/>
        <AccountId>512</AccountId>
        <AccountType/>
      </UserInfo>
    </OECDProjectManager>
    <OECDMeetingDate xmlns="54c4cd27-f286-408f-9ce0-33c1e0f3ab39" xsi:nil="true"/>
    <OECDTagsCache xmlns="bbc7a7a3-1361-4a32-9a19-e150eb4da2ba" xsi:nil="true"/>
    <eShareHorizProjTaxHTField0 xmlns="c0e75541-f54f-401c-9a34-cb7fded40982" xsi:nil="true"/>
    <eShareCommittee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Regional Development Policy Committee</TermName>
          <TermId xmlns="http://schemas.microsoft.com/office/infopath/2007/PartnerControls">1305c9b1-132e-4d7b-b592-feb9d38e569e</TermId>
        </TermInfo>
      </Terms>
    </eShareCommitteeTaxHTField0>
    <OECDYear xmlns="54c4cd27-f286-408f-9ce0-33c1e0f3ab39" xsi:nil="true"/>
    <OECDKimProvenance xmlns="54c4cd27-f286-408f-9ce0-33c1e0f3ab39" xsi:nil="true"/>
    <OECDProjectMembers xmlns="bbc7a7a3-1361-4a32-9a19-e150eb4da2ba">
      <UserInfo>
        <DisplayName/>
        <AccountId xsi:nil="true"/>
        <AccountType/>
      </UserInfo>
    </OECDProjectMembers>
    <fc991543b5234ffe9aadfa6c2c5f4ba5 xmlns="bbc7a7a3-1361-4a32-9a19-e150eb4da2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CFE/RDG</TermName>
          <TermId xmlns="http://schemas.microsoft.com/office/infopath/2007/PartnerControls">27539caa-e8d8-40b7-89ad-040e16aa22c7</TermId>
        </TermInfo>
      </Terms>
    </fc991543b5234ffe9aadfa6c2c5f4ba5>
    <OECDCommunityDocumentURL xmlns="bbc7a7a3-1361-4a32-9a19-e150eb4da2ba" xsi:nil="true"/>
    <OECDKimStatus xmlns="54c4cd27-f286-408f-9ce0-33c1e0f3ab39">Draft</OECDKimStatus>
    <eShareCountryTaxHTField0 xmlns="c9f238dd-bb73-4aef-a7a5-d644ad823e52">
      <Terms xmlns="http://schemas.microsoft.com/office/infopath/2007/PartnerControls"/>
    </eShareCountryTaxHTField0>
    <eShareTopicTaxHTField0 xmlns="c9f238dd-bb73-4aef-a7a5-d644ad823e52">
      <Terms xmlns="http://schemas.microsoft.com/office/infopath/2007/PartnerControls"/>
    </eShareTopicTaxHTField0>
    <eShareKeywordsTaxHTField0 xmlns="c9f238dd-bb73-4aef-a7a5-d644ad823e52">
      <Terms xmlns="http://schemas.microsoft.com/office/infopath/2007/PartnerControls"/>
    </eShareKeywordsTaxHTField0>
    <OECDCommunityDocumentID xmlns="bbc7a7a3-1361-4a32-9a19-e150eb4da2ba" xsi:nil="true"/>
    <OECDAllRelatedUsers xmlns="c0e75541-f54f-401c-9a34-cb7fded40982">
      <UserInfo>
        <DisplayName/>
        <AccountId xsi:nil="true"/>
        <AccountType/>
      </UserInfo>
    </OECDAllRelatedUsers>
    <TaxCatchAll xmlns="ca82dde9-3436-4d3d-bddd-d31447390034">
      <Value>292</Value>
      <Value>618</Value>
      <Value>988</Value>
    </TaxCatchAll>
  </documentManagement>
</p:properties>
</file>

<file path=customXml/item4.xml><?xml version="1.0" encoding="utf-8"?>
<?mso-contentType ?>
<FormTemplates xmlns="http://schemas.microsoft.com/sharepoint/v3/contenttype/forms">
  <Display>OECDListFormCollapsible</Display>
  <Edit>OECDListFormCollapsible</Edit>
  <New>OECDListFormCollapsible</New>
</FormTemplates>
</file>

<file path=customXml/item5.xml><?xml version="1.0" encoding="utf-8"?>
<?mso-contentType ?>
<CtFieldPriority xmlns="http://www.oecd.org/eshare/projectsentre/CtFieldPriority/" xmlns:i="http://www.w3.org/2001/XMLSchema-instance">
  <PriorityFields xmlns:a="http://schemas.microsoft.com/2003/10/Serialization/Arrays"/>
</CtFieldPriority>
</file>

<file path=customXml/itemProps1.xml><?xml version="1.0" encoding="utf-8"?>
<ds:datastoreItem xmlns:ds="http://schemas.openxmlformats.org/officeDocument/2006/customXml" ds:itemID="{32675A35-CD8A-4EB2-9CAB-9B0C079D125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F6B855E-33FB-4A53-A230-88081AF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cd27-f286-408f-9ce0-33c1e0f3ab39"/>
    <ds:schemaRef ds:uri="c0e75541-f54f-401c-9a34-cb7fded40982"/>
    <ds:schemaRef ds:uri="bbc7a7a3-1361-4a32-9a19-e150eb4da2ba"/>
    <ds:schemaRef ds:uri="c9f238dd-bb73-4aef-a7a5-d644ad823e52"/>
    <ds:schemaRef ds:uri="ca82dde9-3436-4d3d-bddd-d3144739003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4AB459-9DAD-4BA7-B6C5-E22AD97D1254}">
  <ds:schemaRefs>
    <ds:schemaRef ds:uri="http://schemas.microsoft.com/office/2006/metadata/properties"/>
    <ds:schemaRef ds:uri="c9f238dd-bb73-4aef-a7a5-d644ad823e52"/>
    <ds:schemaRef ds:uri="http://schemas.microsoft.com/office/infopath/2007/PartnerControls"/>
    <ds:schemaRef ds:uri="c0e75541-f54f-401c-9a34-cb7fded40982"/>
    <ds:schemaRef ds:uri="http://schemas.microsoft.com/office/2006/documentManagement/types"/>
    <ds:schemaRef ds:uri="ca82dde9-3436-4d3d-bddd-d31447390034"/>
    <ds:schemaRef ds:uri="http://schemas.openxmlformats.org/package/2006/metadata/core-properties"/>
    <ds:schemaRef ds:uri="54c4cd27-f286-408f-9ce0-33c1e0f3ab39"/>
    <ds:schemaRef ds:uri="http://www.w3.org/XML/1998/namespace"/>
    <ds:schemaRef ds:uri="http://purl.org/dc/elements/1.1/"/>
    <ds:schemaRef ds:uri="http://purl.org/dc/terms/"/>
    <ds:schemaRef ds:uri="http://schemas.microsoft.com/sharepoint/v4"/>
    <ds:schemaRef ds:uri="bbc7a7a3-1361-4a32-9a19-e150eb4da2ba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D04BA00-BDBA-473A-9C96-6A89642524A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94F2D7-4A44-4041-8F4A-51CFCAA0E3C0}">
  <ds:schemaRefs>
    <ds:schemaRef ds:uri="http://www.oecd.org/eshare/projectsentre/CtFieldPriority/"/>
    <ds:schemaRef ds:uri="http://schemas.microsoft.com/2003/10/Serialization/Array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951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CLAVREUL Delphine, CFE/RDG</dc:creator>
  <cp:keywords/>
  <dc:description/>
  <cp:lastModifiedBy>CLAVREUL Delphine, CFE/RDG</cp:lastModifiedBy>
  <cp:revision>3</cp:revision>
  <dcterms:created xsi:type="dcterms:W3CDTF">2023-07-10T08:35:00Z</dcterms:created>
  <dcterms:modified xsi:type="dcterms:W3CDTF">2023-07-17T08:36:00Z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0x0101008B4DD370EC31429186F3AD49F0D3098F00D44DBCB9EB4F45278CB5C9765BE5299500A4858B360C6A491AA753F8BCA47AA910004E623AE0B855E041B1290D0883742A68</vt:lpwstr>
  </property>
  <property fmtid="{D5CDD505-2E9C-101B-9397-08002B2CF9AE}" pid="3" name="OECDCountry">
    <vt:lpwstr/>
  </property>
  <property fmtid="{D5CDD505-2E9C-101B-9397-08002B2CF9AE}" pid="4" name="OECDTopic">
    <vt:lpwstr/>
  </property>
  <property fmtid="{D5CDD505-2E9C-101B-9397-08002B2CF9AE}" pid="5" name="OECDCommittee">
    <vt:lpwstr>292;#Regional Development Policy Committee|1305c9b1-132e-4d7b-b592-feb9d38e569e</vt:lpwstr>
  </property>
  <property fmtid="{D5CDD505-2E9C-101B-9397-08002B2CF9AE}" pid="6" name="OECDPWB">
    <vt:lpwstr>618;#4.3.4 Territorial Development Policies|c658a0b7-8b1f-4813-b440-fcb10b62beef</vt:lpwstr>
  </property>
  <property fmtid="{D5CDD505-2E9C-101B-9397-08002B2CF9AE}" pid="7" name="OECDKeywords">
    <vt:lpwstr/>
  </property>
  <property fmtid="{D5CDD505-2E9C-101B-9397-08002B2CF9AE}" pid="8" name="OECDHorizontalProjects">
    <vt:lpwstr/>
  </property>
  <property fmtid="{D5CDD505-2E9C-101B-9397-08002B2CF9AE}" pid="9" name="OECDProjectOwnerStructure">
    <vt:lpwstr>988;#CFE/RDG|27539caa-e8d8-40b7-89ad-040e16aa22c7</vt:lpwstr>
  </property>
</Properties>
</file>