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1D40B0" w14:textId="77777777" w:rsidR="005D6879" w:rsidRDefault="005D6879">
      <w:pPr>
        <w:spacing w:line="240" w:lineRule="auto"/>
        <w:jc w:val="center"/>
        <w:rPr>
          <w:rFonts w:ascii="Times New Roman" w:eastAsia="Times New Roman" w:hAnsi="Times New Roman" w:cs="Times New Roman"/>
          <w:b/>
          <w:bCs/>
          <w:sz w:val="32"/>
          <w:szCs w:val="32"/>
        </w:rPr>
      </w:pPr>
    </w:p>
    <w:p w14:paraId="0C478EAF" w14:textId="77777777" w:rsidR="005D6879" w:rsidRDefault="005D6879">
      <w:pPr>
        <w:spacing w:line="240" w:lineRule="auto"/>
        <w:jc w:val="center"/>
        <w:rPr>
          <w:rFonts w:ascii="Times New Roman" w:eastAsia="Times New Roman" w:hAnsi="Times New Roman" w:cs="Times New Roman"/>
          <w:b/>
          <w:bCs/>
          <w:sz w:val="32"/>
          <w:szCs w:val="32"/>
        </w:rPr>
      </w:pPr>
    </w:p>
    <w:p w14:paraId="303994E2" w14:textId="77777777" w:rsidR="005D6879" w:rsidRDefault="004A599D">
      <w:pPr>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Organisation of Eastern Caribbean States (OECS) </w:t>
      </w:r>
    </w:p>
    <w:p w14:paraId="2C117C9E" w14:textId="77777777" w:rsidR="005D6879" w:rsidRDefault="005D6879">
      <w:pPr>
        <w:spacing w:line="240" w:lineRule="auto"/>
        <w:jc w:val="center"/>
        <w:rPr>
          <w:rFonts w:ascii="Times New Roman" w:eastAsia="Times New Roman" w:hAnsi="Times New Roman" w:cs="Times New Roman"/>
          <w:b/>
          <w:bCs/>
          <w:sz w:val="32"/>
          <w:szCs w:val="32"/>
        </w:rPr>
      </w:pPr>
    </w:p>
    <w:p w14:paraId="35E67D0F" w14:textId="77777777" w:rsidR="005D6879" w:rsidRDefault="004A599D">
      <w:pPr>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Skills and Innovation Project (SKIP) (P179210)</w:t>
      </w:r>
    </w:p>
    <w:p w14:paraId="6658831C" w14:textId="77777777" w:rsidR="005D6879" w:rsidRDefault="004A599D">
      <w:pPr>
        <w:pBdr>
          <w:top w:val="nil"/>
          <w:left w:val="nil"/>
          <w:bottom w:val="nil"/>
          <w:right w:val="nil"/>
          <w:between w:val="nil"/>
        </w:pBdr>
        <w:spacing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KNOWLEDGE TECHNOLOGY AND INNOVATION PLATFORM (KTIP)</w:t>
      </w:r>
    </w:p>
    <w:p w14:paraId="6CAAC121" w14:textId="77777777" w:rsidR="005D6879" w:rsidRDefault="005D6879">
      <w:pPr>
        <w:pBdr>
          <w:top w:val="nil"/>
          <w:left w:val="nil"/>
          <w:bottom w:val="nil"/>
          <w:right w:val="nil"/>
          <w:between w:val="nil"/>
        </w:pBdr>
        <w:spacing w:line="278" w:lineRule="auto"/>
        <w:jc w:val="center"/>
        <w:rPr>
          <w:rFonts w:ascii="Times New Roman" w:eastAsia="Times New Roman" w:hAnsi="Times New Roman" w:cs="Times New Roman"/>
          <w:b/>
          <w:bCs/>
          <w:color w:val="000000"/>
          <w:sz w:val="24"/>
          <w:szCs w:val="24"/>
        </w:rPr>
      </w:pPr>
    </w:p>
    <w:p w14:paraId="6DC007C5" w14:textId="77777777" w:rsidR="005D6879" w:rsidRDefault="004A599D">
      <w:pPr>
        <w:pBdr>
          <w:top w:val="nil"/>
          <w:left w:val="nil"/>
          <w:bottom w:val="nil"/>
          <w:right w:val="nil"/>
          <w:between w:val="nil"/>
        </w:pBdr>
        <w:spacing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OPERATIONAL ROADMAP</w:t>
      </w:r>
    </w:p>
    <w:p w14:paraId="7AF70946" w14:textId="77777777" w:rsidR="005D6879" w:rsidRDefault="005D6879">
      <w:pPr>
        <w:pBdr>
          <w:top w:val="nil"/>
          <w:left w:val="nil"/>
          <w:bottom w:val="nil"/>
          <w:right w:val="nil"/>
          <w:between w:val="nil"/>
        </w:pBdr>
        <w:spacing w:line="278" w:lineRule="auto"/>
        <w:jc w:val="center"/>
        <w:rPr>
          <w:rFonts w:ascii="Times New Roman" w:eastAsia="Times New Roman" w:hAnsi="Times New Roman" w:cs="Times New Roman"/>
          <w:color w:val="000000"/>
          <w:sz w:val="24"/>
          <w:szCs w:val="24"/>
        </w:rPr>
      </w:pPr>
    </w:p>
    <w:p w14:paraId="722BB43E" w14:textId="77777777" w:rsidR="005D6879" w:rsidRDefault="004A599D">
      <w:pPr>
        <w:pBdr>
          <w:top w:val="nil"/>
          <w:left w:val="nil"/>
          <w:bottom w:val="nil"/>
          <w:right w:val="nil"/>
          <w:between w:val="nil"/>
        </w:pBdr>
        <w:spacing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Version 1.</w:t>
      </w:r>
      <w:r w:rsidR="00A70D2C">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 xml:space="preserve"> | </w:t>
      </w:r>
      <w:r w:rsidR="00A70D2C">
        <w:rPr>
          <w:rFonts w:ascii="Times New Roman" w:eastAsia="Times New Roman" w:hAnsi="Times New Roman" w:cs="Times New Roman"/>
          <w:color w:val="000000"/>
          <w:sz w:val="24"/>
          <w:szCs w:val="24"/>
        </w:rPr>
        <w:t>July</w:t>
      </w:r>
      <w:r>
        <w:rPr>
          <w:rFonts w:ascii="Times New Roman" w:eastAsia="Times New Roman" w:hAnsi="Times New Roman" w:cs="Times New Roman"/>
          <w:color w:val="000000"/>
          <w:sz w:val="24"/>
          <w:szCs w:val="24"/>
        </w:rPr>
        <w:t xml:space="preserve"> 2026</w:t>
      </w:r>
    </w:p>
    <w:p w14:paraId="11AEAB6F" w14:textId="77777777" w:rsidR="005D6879" w:rsidRDefault="004A599D">
      <w:pPr>
        <w:pBdr>
          <w:top w:val="nil"/>
          <w:left w:val="nil"/>
          <w:bottom w:val="nil"/>
          <w:right w:val="nil"/>
          <w:between w:val="nil"/>
        </w:pBdr>
        <w:spacing w:line="27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Prepared for the Organisation of Eastern Caribbean States (OECS) Commission</w:t>
      </w:r>
    </w:p>
    <w:p w14:paraId="74F36D01" w14:textId="77777777" w:rsidR="005D6879" w:rsidRDefault="005D6879">
      <w:pPr>
        <w:spacing w:after="0"/>
        <w:jc w:val="center"/>
        <w:rPr>
          <w:rFonts w:ascii="Times New Roman" w:eastAsia="Times New Roman" w:hAnsi="Times New Roman" w:cs="Times New Roman"/>
          <w:b/>
          <w:bCs/>
          <w:sz w:val="28"/>
          <w:szCs w:val="28"/>
        </w:rPr>
      </w:pPr>
    </w:p>
    <w:p w14:paraId="39A9BB98" w14:textId="77777777" w:rsidR="005D6879" w:rsidRDefault="005D6879">
      <w:pPr>
        <w:spacing w:after="0"/>
        <w:jc w:val="center"/>
        <w:rPr>
          <w:rFonts w:ascii="Times New Roman" w:eastAsia="Times New Roman" w:hAnsi="Times New Roman" w:cs="Times New Roman"/>
          <w:b/>
          <w:bCs/>
          <w:sz w:val="28"/>
          <w:szCs w:val="28"/>
        </w:rPr>
      </w:pPr>
    </w:p>
    <w:p w14:paraId="3F8E965A" w14:textId="77777777" w:rsidR="005D6879" w:rsidRDefault="004A599D">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by:</w:t>
      </w:r>
    </w:p>
    <w:p w14:paraId="5C2AD642" w14:textId="77777777" w:rsidR="005D6879" w:rsidRDefault="005D6879">
      <w:pPr>
        <w:spacing w:after="0"/>
        <w:jc w:val="center"/>
        <w:rPr>
          <w:rFonts w:ascii="Times New Roman" w:eastAsia="Times New Roman" w:hAnsi="Times New Roman" w:cs="Times New Roman"/>
          <w:sz w:val="24"/>
          <w:szCs w:val="24"/>
        </w:rPr>
      </w:pPr>
    </w:p>
    <w:p w14:paraId="726A7A77" w14:textId="77777777" w:rsidR="005D6879" w:rsidRDefault="004A599D">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 Marvin Pacheco</w:t>
      </w:r>
    </w:p>
    <w:p w14:paraId="79E914EC" w14:textId="77777777" w:rsidR="005D6879" w:rsidRDefault="005D6879">
      <w:pPr>
        <w:rPr>
          <w:rFonts w:ascii="Times New Roman" w:eastAsia="Times New Roman" w:hAnsi="Times New Roman" w:cs="Times New Roman"/>
          <w:b/>
          <w:bCs/>
          <w:sz w:val="24"/>
          <w:szCs w:val="24"/>
        </w:rPr>
      </w:pPr>
    </w:p>
    <w:p w14:paraId="7DD49EF0" w14:textId="77777777" w:rsidR="005D6879" w:rsidRDefault="005D6879">
      <w:pPr>
        <w:pBdr>
          <w:top w:val="nil"/>
          <w:left w:val="nil"/>
          <w:bottom w:val="nil"/>
          <w:right w:val="nil"/>
          <w:between w:val="nil"/>
        </w:pBdr>
        <w:spacing w:line="278" w:lineRule="auto"/>
        <w:jc w:val="center"/>
        <w:rPr>
          <w:rFonts w:ascii="Times New Roman" w:eastAsia="Times New Roman" w:hAnsi="Times New Roman" w:cs="Times New Roman"/>
          <w:color w:val="000000"/>
          <w:sz w:val="24"/>
          <w:szCs w:val="24"/>
        </w:rPr>
      </w:pPr>
    </w:p>
    <w:p w14:paraId="60E24B1B" w14:textId="77777777" w:rsidR="005D6879" w:rsidRDefault="004A599D">
      <w:pPr>
        <w:rPr>
          <w:rFonts w:ascii="Times New Roman" w:eastAsia="Times New Roman" w:hAnsi="Times New Roman" w:cs="Times New Roman"/>
          <w:b/>
          <w:bCs/>
          <w:sz w:val="24"/>
          <w:szCs w:val="24"/>
        </w:rPr>
      </w:pPr>
      <w:r>
        <w:br w:type="page"/>
      </w:r>
    </w:p>
    <w:p w14:paraId="646836A1" w14:textId="77777777" w:rsidR="005D6879" w:rsidRDefault="004A599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Table of Contents</w:t>
      </w:r>
    </w:p>
    <w:sdt>
      <w:sdtPr>
        <w:rPr>
          <w:rFonts w:ascii="Times New Roman" w:hAnsi="Times New Roman" w:cs="Times New Roman"/>
          <w:sz w:val="24"/>
          <w:szCs w:val="24"/>
        </w:rPr>
        <w:id w:val="1396924777"/>
        <w:docPartObj>
          <w:docPartGallery w:val="Table of Contents"/>
          <w:docPartUnique/>
        </w:docPartObj>
      </w:sdtPr>
      <w:sdtEndPr>
        <w:rPr>
          <w:rFonts w:ascii="Cambria" w:hAnsi="Cambria" w:cs="Cambria"/>
          <w:sz w:val="22"/>
          <w:szCs w:val="22"/>
        </w:rPr>
      </w:sdtEndPr>
      <w:sdtContent>
        <w:p w14:paraId="0D04A6F1" w14:textId="77777777" w:rsidR="00F030D4" w:rsidRPr="00F030D4" w:rsidRDefault="004A599D">
          <w:pPr>
            <w:pStyle w:val="TOC1"/>
            <w:tabs>
              <w:tab w:val="right" w:leader="dot" w:pos="9350"/>
            </w:tabs>
            <w:rPr>
              <w:rFonts w:ascii="Times New Roman" w:eastAsiaTheme="minorEastAsia" w:hAnsi="Times New Roman" w:cs="Times New Roman"/>
              <w:noProof/>
              <w:sz w:val="24"/>
              <w:szCs w:val="24"/>
              <w:lang w:val="en-GB"/>
            </w:rPr>
          </w:pPr>
          <w:r w:rsidRPr="00F030D4">
            <w:rPr>
              <w:rFonts w:ascii="Times New Roman" w:hAnsi="Times New Roman" w:cs="Times New Roman"/>
              <w:sz w:val="24"/>
              <w:szCs w:val="24"/>
            </w:rPr>
            <w:fldChar w:fldCharType="begin"/>
          </w:r>
          <w:r w:rsidRPr="00F030D4">
            <w:rPr>
              <w:rFonts w:ascii="Times New Roman" w:hAnsi="Times New Roman" w:cs="Times New Roman"/>
              <w:sz w:val="24"/>
              <w:szCs w:val="24"/>
            </w:rPr>
            <w:instrText xml:space="preserve"> TOC \h \u \z \t "Heading 1,1,Heading 2,2,Heading 3,3,"</w:instrText>
          </w:r>
          <w:r w:rsidRPr="00F030D4">
            <w:rPr>
              <w:rFonts w:ascii="Times New Roman" w:hAnsi="Times New Roman" w:cs="Times New Roman"/>
              <w:sz w:val="24"/>
              <w:szCs w:val="24"/>
            </w:rPr>
            <w:fldChar w:fldCharType="separate"/>
          </w:r>
          <w:hyperlink w:anchor="_Toc234744388" w:history="1">
            <w:r w:rsidR="00F030D4" w:rsidRPr="00F030D4">
              <w:rPr>
                <w:rStyle w:val="Hyperlink"/>
                <w:rFonts w:ascii="Times New Roman" w:hAnsi="Times New Roman" w:cs="Times New Roman"/>
                <w:noProof/>
                <w:sz w:val="24"/>
                <w:szCs w:val="24"/>
              </w:rPr>
              <w:t>Acronyms and Abbreviations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_Toc234744388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i</w:t>
            </w:r>
            <w:r w:rsidR="00F030D4" w:rsidRPr="00F030D4">
              <w:rPr>
                <w:rFonts w:ascii="Times New Roman" w:hAnsi="Times New Roman" w:cs="Times New Roman"/>
                <w:noProof/>
                <w:webHidden/>
                <w:sz w:val="24"/>
                <w:szCs w:val="24"/>
              </w:rPr>
              <w:fldChar w:fldCharType="end"/>
            </w:r>
          </w:hyperlink>
        </w:p>
        <w:p w14:paraId="068526F9" w14:textId="77777777" w:rsidR="00F030D4" w:rsidRPr="00F030D4" w:rsidRDefault="0056228B">
          <w:pPr>
            <w:pStyle w:val="TOC1"/>
            <w:tabs>
              <w:tab w:val="left" w:pos="440"/>
              <w:tab w:val="right" w:leader="dot" w:pos="9350"/>
            </w:tabs>
            <w:rPr>
              <w:rFonts w:ascii="Times New Roman" w:eastAsiaTheme="minorEastAsia" w:hAnsi="Times New Roman" w:cs="Times New Roman"/>
              <w:noProof/>
              <w:sz w:val="24"/>
              <w:szCs w:val="24"/>
              <w:lang w:val="en-GB"/>
            </w:rPr>
          </w:pPr>
          <w:hyperlink w:anchor="_Toc234744389" w:history="1">
            <w:r w:rsidR="00F030D4" w:rsidRPr="00F030D4">
              <w:rPr>
                <w:rStyle w:val="Hyperlink"/>
                <w:rFonts w:ascii="Times New Roman" w:hAnsi="Times New Roman" w:cs="Times New Roman"/>
                <w:noProof/>
                <w:sz w:val="24"/>
                <w:szCs w:val="24"/>
              </w:rPr>
              <w:t>1</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Background and Overview</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_Toc234744389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1</w:t>
            </w:r>
            <w:r w:rsidR="00F030D4" w:rsidRPr="00F030D4">
              <w:rPr>
                <w:rFonts w:ascii="Times New Roman" w:hAnsi="Times New Roman" w:cs="Times New Roman"/>
                <w:noProof/>
                <w:webHidden/>
                <w:sz w:val="24"/>
                <w:szCs w:val="24"/>
              </w:rPr>
              <w:fldChar w:fldCharType="end"/>
            </w:r>
          </w:hyperlink>
        </w:p>
        <w:p w14:paraId="3D34D382" w14:textId="77777777" w:rsidR="00F030D4" w:rsidRPr="00F030D4" w:rsidRDefault="0056228B">
          <w:pPr>
            <w:pStyle w:val="TOC1"/>
            <w:tabs>
              <w:tab w:val="left" w:pos="440"/>
              <w:tab w:val="right" w:leader="dot" w:pos="9350"/>
            </w:tabs>
            <w:rPr>
              <w:rFonts w:ascii="Times New Roman" w:eastAsiaTheme="minorEastAsia" w:hAnsi="Times New Roman" w:cs="Times New Roman"/>
              <w:noProof/>
              <w:sz w:val="24"/>
              <w:szCs w:val="24"/>
              <w:lang w:val="en-GB"/>
            </w:rPr>
          </w:pPr>
          <w:hyperlink w:anchor="_Toc234744390" w:history="1">
            <w:r w:rsidR="00F030D4" w:rsidRPr="00F030D4">
              <w:rPr>
                <w:rStyle w:val="Hyperlink"/>
                <w:rFonts w:ascii="Times New Roman" w:hAnsi="Times New Roman" w:cs="Times New Roman"/>
                <w:noProof/>
                <w:sz w:val="24"/>
                <w:szCs w:val="24"/>
              </w:rPr>
              <w:t>2</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Vision &amp; Mission Alignment</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_Toc234744390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4</w:t>
            </w:r>
            <w:r w:rsidR="00F030D4" w:rsidRPr="00F030D4">
              <w:rPr>
                <w:rFonts w:ascii="Times New Roman" w:hAnsi="Times New Roman" w:cs="Times New Roman"/>
                <w:noProof/>
                <w:webHidden/>
                <w:sz w:val="24"/>
                <w:szCs w:val="24"/>
              </w:rPr>
              <w:fldChar w:fldCharType="end"/>
            </w:r>
          </w:hyperlink>
        </w:p>
        <w:p w14:paraId="2EA2ECC8"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391" w:history="1">
            <w:r w:rsidR="00F030D4" w:rsidRPr="00F030D4">
              <w:rPr>
                <w:rStyle w:val="Hyperlink"/>
                <w:rFonts w:ascii="Times New Roman" w:hAnsi="Times New Roman" w:cs="Times New Roman"/>
                <w:noProof/>
                <w:sz w:val="24"/>
                <w:szCs w:val="24"/>
              </w:rPr>
              <w:t>2.1</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Long Term Vision</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_Toc234744391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4</w:t>
            </w:r>
            <w:r w:rsidR="00F030D4" w:rsidRPr="00F030D4">
              <w:rPr>
                <w:rFonts w:ascii="Times New Roman" w:hAnsi="Times New Roman" w:cs="Times New Roman"/>
                <w:noProof/>
                <w:webHidden/>
                <w:sz w:val="24"/>
                <w:szCs w:val="24"/>
              </w:rPr>
              <w:fldChar w:fldCharType="end"/>
            </w:r>
          </w:hyperlink>
        </w:p>
        <w:p w14:paraId="3B62843B"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392" w:history="1">
            <w:r w:rsidR="00F030D4" w:rsidRPr="00F030D4">
              <w:rPr>
                <w:rStyle w:val="Hyperlink"/>
                <w:rFonts w:ascii="Times New Roman" w:hAnsi="Times New Roman" w:cs="Times New Roman"/>
                <w:noProof/>
                <w:sz w:val="24"/>
                <w:szCs w:val="24"/>
              </w:rPr>
              <w:t>2.2</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Mission Statement</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_Toc234744392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4</w:t>
            </w:r>
            <w:r w:rsidR="00F030D4" w:rsidRPr="00F030D4">
              <w:rPr>
                <w:rFonts w:ascii="Times New Roman" w:hAnsi="Times New Roman" w:cs="Times New Roman"/>
                <w:noProof/>
                <w:webHidden/>
                <w:sz w:val="24"/>
                <w:szCs w:val="24"/>
              </w:rPr>
              <w:fldChar w:fldCharType="end"/>
            </w:r>
          </w:hyperlink>
        </w:p>
        <w:p w14:paraId="4D77A187"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393" w:history="1">
            <w:r w:rsidR="00F030D4" w:rsidRPr="00F030D4">
              <w:rPr>
                <w:rStyle w:val="Hyperlink"/>
                <w:rFonts w:ascii="Times New Roman" w:hAnsi="Times New Roman" w:cs="Times New Roman"/>
                <w:noProof/>
                <w:sz w:val="24"/>
                <w:szCs w:val="24"/>
              </w:rPr>
              <w:t>2.3</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Guiding Design Principles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_Toc234744393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4</w:t>
            </w:r>
            <w:r w:rsidR="00F030D4" w:rsidRPr="00F030D4">
              <w:rPr>
                <w:rFonts w:ascii="Times New Roman" w:hAnsi="Times New Roman" w:cs="Times New Roman"/>
                <w:noProof/>
                <w:webHidden/>
                <w:sz w:val="24"/>
                <w:szCs w:val="24"/>
              </w:rPr>
              <w:fldChar w:fldCharType="end"/>
            </w:r>
          </w:hyperlink>
        </w:p>
        <w:p w14:paraId="017C8692"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394" w:history="1">
            <w:r w:rsidR="00F030D4" w:rsidRPr="00F030D4">
              <w:rPr>
                <w:rStyle w:val="Hyperlink"/>
                <w:rFonts w:ascii="Times New Roman" w:hAnsi="Times New Roman" w:cs="Times New Roman"/>
                <w:noProof/>
                <w:sz w:val="24"/>
                <w:szCs w:val="24"/>
              </w:rPr>
              <w:t>2.4</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Key Success Criteria (3 – 5 Years)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_Toc234744394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5</w:t>
            </w:r>
            <w:r w:rsidR="00F030D4" w:rsidRPr="00F030D4">
              <w:rPr>
                <w:rFonts w:ascii="Times New Roman" w:hAnsi="Times New Roman" w:cs="Times New Roman"/>
                <w:noProof/>
                <w:webHidden/>
                <w:sz w:val="24"/>
                <w:szCs w:val="24"/>
              </w:rPr>
              <w:fldChar w:fldCharType="end"/>
            </w:r>
          </w:hyperlink>
        </w:p>
        <w:p w14:paraId="2143504E" w14:textId="77777777" w:rsidR="00F030D4" w:rsidRPr="00F030D4" w:rsidRDefault="0056228B">
          <w:pPr>
            <w:pStyle w:val="TOC1"/>
            <w:tabs>
              <w:tab w:val="left" w:pos="440"/>
              <w:tab w:val="right" w:leader="dot" w:pos="9350"/>
            </w:tabs>
            <w:rPr>
              <w:rFonts w:ascii="Times New Roman" w:eastAsiaTheme="minorEastAsia" w:hAnsi="Times New Roman" w:cs="Times New Roman"/>
              <w:noProof/>
              <w:sz w:val="24"/>
              <w:szCs w:val="24"/>
              <w:lang w:val="en-GB"/>
            </w:rPr>
          </w:pPr>
          <w:hyperlink w:anchor="_Toc234744395" w:history="1">
            <w:r w:rsidR="00F030D4" w:rsidRPr="00F030D4">
              <w:rPr>
                <w:rStyle w:val="Hyperlink"/>
                <w:rFonts w:ascii="Times New Roman" w:hAnsi="Times New Roman" w:cs="Times New Roman"/>
                <w:noProof/>
                <w:sz w:val="24"/>
                <w:szCs w:val="24"/>
              </w:rPr>
              <w:t>3</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Problem Statement &amp; User Needs (Validated)</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_Toc234744395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6</w:t>
            </w:r>
            <w:r w:rsidR="00F030D4" w:rsidRPr="00F030D4">
              <w:rPr>
                <w:rFonts w:ascii="Times New Roman" w:hAnsi="Times New Roman" w:cs="Times New Roman"/>
                <w:noProof/>
                <w:webHidden/>
                <w:sz w:val="24"/>
                <w:szCs w:val="24"/>
              </w:rPr>
              <w:fldChar w:fldCharType="end"/>
            </w:r>
          </w:hyperlink>
        </w:p>
        <w:p w14:paraId="2E6C7BD5"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396" w:history="1">
            <w:r w:rsidR="00F030D4" w:rsidRPr="00F030D4">
              <w:rPr>
                <w:rStyle w:val="Hyperlink"/>
                <w:rFonts w:ascii="Times New Roman" w:hAnsi="Times New Roman" w:cs="Times New Roman"/>
                <w:noProof/>
                <w:sz w:val="24"/>
                <w:szCs w:val="24"/>
              </w:rPr>
              <w:t>3.1</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Key Ecosystem Challenges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_Toc234744396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6</w:t>
            </w:r>
            <w:r w:rsidR="00F030D4" w:rsidRPr="00F030D4">
              <w:rPr>
                <w:rFonts w:ascii="Times New Roman" w:hAnsi="Times New Roman" w:cs="Times New Roman"/>
                <w:noProof/>
                <w:webHidden/>
                <w:sz w:val="24"/>
                <w:szCs w:val="24"/>
              </w:rPr>
              <w:fldChar w:fldCharType="end"/>
            </w:r>
          </w:hyperlink>
        </w:p>
        <w:p w14:paraId="12D761E7"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397" w:history="1">
            <w:r w:rsidR="00F030D4" w:rsidRPr="00F030D4">
              <w:rPr>
                <w:rStyle w:val="Hyperlink"/>
                <w:rFonts w:ascii="Times New Roman" w:hAnsi="Times New Roman" w:cs="Times New Roman"/>
                <w:noProof/>
                <w:sz w:val="24"/>
                <w:szCs w:val="24"/>
              </w:rPr>
              <w:t>3.2</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Challenge-to-User-Need Mapping</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_Toc234744397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7</w:t>
            </w:r>
            <w:r w:rsidR="00F030D4" w:rsidRPr="00F030D4">
              <w:rPr>
                <w:rFonts w:ascii="Times New Roman" w:hAnsi="Times New Roman" w:cs="Times New Roman"/>
                <w:noProof/>
                <w:webHidden/>
                <w:sz w:val="24"/>
                <w:szCs w:val="24"/>
              </w:rPr>
              <w:fldChar w:fldCharType="end"/>
            </w:r>
          </w:hyperlink>
        </w:p>
        <w:p w14:paraId="6BD389A2"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398" w:history="1">
            <w:r w:rsidR="00F030D4" w:rsidRPr="00F030D4">
              <w:rPr>
                <w:rStyle w:val="Hyperlink"/>
                <w:rFonts w:ascii="Times New Roman" w:hAnsi="Times New Roman" w:cs="Times New Roman"/>
                <w:noProof/>
                <w:sz w:val="24"/>
                <w:szCs w:val="24"/>
              </w:rPr>
              <w:t>3.3</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Platform Features that Address Priority Pain Points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_Toc234744398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8</w:t>
            </w:r>
            <w:r w:rsidR="00F030D4" w:rsidRPr="00F030D4">
              <w:rPr>
                <w:rFonts w:ascii="Times New Roman" w:hAnsi="Times New Roman" w:cs="Times New Roman"/>
                <w:noProof/>
                <w:webHidden/>
                <w:sz w:val="24"/>
                <w:szCs w:val="24"/>
              </w:rPr>
              <w:fldChar w:fldCharType="end"/>
            </w:r>
          </w:hyperlink>
        </w:p>
        <w:p w14:paraId="2D540294" w14:textId="77777777" w:rsidR="00F030D4" w:rsidRPr="00F030D4" w:rsidRDefault="0056228B">
          <w:pPr>
            <w:pStyle w:val="TOC1"/>
            <w:tabs>
              <w:tab w:val="left" w:pos="440"/>
              <w:tab w:val="right" w:leader="dot" w:pos="9350"/>
            </w:tabs>
            <w:rPr>
              <w:rFonts w:ascii="Times New Roman" w:eastAsiaTheme="minorEastAsia" w:hAnsi="Times New Roman" w:cs="Times New Roman"/>
              <w:noProof/>
              <w:sz w:val="24"/>
              <w:szCs w:val="24"/>
              <w:lang w:val="en-GB"/>
            </w:rPr>
          </w:pPr>
          <w:hyperlink w:anchor="_Toc234744399" w:history="1">
            <w:r w:rsidR="00F030D4" w:rsidRPr="00F030D4">
              <w:rPr>
                <w:rStyle w:val="Hyperlink"/>
                <w:rFonts w:ascii="Times New Roman" w:hAnsi="Times New Roman" w:cs="Times New Roman"/>
                <w:noProof/>
                <w:sz w:val="24"/>
                <w:szCs w:val="24"/>
              </w:rPr>
              <w:t>4</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Stakeholder Ecosystem &amp; Roles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_Toc234744399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9</w:t>
            </w:r>
            <w:r w:rsidR="00F030D4" w:rsidRPr="00F030D4">
              <w:rPr>
                <w:rFonts w:ascii="Times New Roman" w:hAnsi="Times New Roman" w:cs="Times New Roman"/>
                <w:noProof/>
                <w:webHidden/>
                <w:sz w:val="24"/>
                <w:szCs w:val="24"/>
              </w:rPr>
              <w:fldChar w:fldCharType="end"/>
            </w:r>
          </w:hyperlink>
        </w:p>
        <w:p w14:paraId="0AF3A73C"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00" w:history="1">
            <w:r w:rsidR="00F030D4" w:rsidRPr="00F030D4">
              <w:rPr>
                <w:rStyle w:val="Hyperlink"/>
                <w:rFonts w:ascii="Times New Roman" w:hAnsi="Times New Roman" w:cs="Times New Roman"/>
                <w:noProof/>
                <w:sz w:val="24"/>
                <w:szCs w:val="24"/>
              </w:rPr>
              <w:t>4.1</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Key Stakeholder Groups in the Innovation Ecosystem and Value Proposition</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_Toc234744400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9</w:t>
            </w:r>
            <w:r w:rsidR="00F030D4" w:rsidRPr="00F030D4">
              <w:rPr>
                <w:rFonts w:ascii="Times New Roman" w:hAnsi="Times New Roman" w:cs="Times New Roman"/>
                <w:noProof/>
                <w:webHidden/>
                <w:sz w:val="24"/>
                <w:szCs w:val="24"/>
              </w:rPr>
              <w:fldChar w:fldCharType="end"/>
            </w:r>
          </w:hyperlink>
        </w:p>
        <w:p w14:paraId="40635681"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01" w:history="1">
            <w:r w:rsidR="00F030D4" w:rsidRPr="00F030D4">
              <w:rPr>
                <w:rStyle w:val="Hyperlink"/>
                <w:rFonts w:ascii="Times New Roman" w:hAnsi="Times New Roman" w:cs="Times New Roman"/>
                <w:noProof/>
                <w:sz w:val="24"/>
                <w:szCs w:val="24"/>
              </w:rPr>
              <w:t>4.2</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Governance and Accountability Principles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_Toc234744401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10</w:t>
            </w:r>
            <w:r w:rsidR="00F030D4" w:rsidRPr="00F030D4">
              <w:rPr>
                <w:rFonts w:ascii="Times New Roman" w:hAnsi="Times New Roman" w:cs="Times New Roman"/>
                <w:noProof/>
                <w:webHidden/>
                <w:sz w:val="24"/>
                <w:szCs w:val="24"/>
              </w:rPr>
              <w:fldChar w:fldCharType="end"/>
            </w:r>
          </w:hyperlink>
        </w:p>
        <w:p w14:paraId="3DFA650F" w14:textId="77777777" w:rsidR="00F030D4" w:rsidRPr="00F030D4" w:rsidRDefault="0056228B">
          <w:pPr>
            <w:pStyle w:val="TOC1"/>
            <w:tabs>
              <w:tab w:val="left" w:pos="440"/>
              <w:tab w:val="right" w:leader="dot" w:pos="9350"/>
            </w:tabs>
            <w:rPr>
              <w:rFonts w:ascii="Times New Roman" w:eastAsiaTheme="minorEastAsia" w:hAnsi="Times New Roman" w:cs="Times New Roman"/>
              <w:noProof/>
              <w:sz w:val="24"/>
              <w:szCs w:val="24"/>
              <w:lang w:val="en-GB"/>
            </w:rPr>
          </w:pPr>
          <w:hyperlink w:anchor="_Toc234744402" w:history="1">
            <w:r w:rsidR="00F030D4" w:rsidRPr="00F030D4">
              <w:rPr>
                <w:rStyle w:val="Hyperlink"/>
                <w:rFonts w:ascii="Times New Roman" w:hAnsi="Times New Roman" w:cs="Times New Roman"/>
                <w:noProof/>
                <w:sz w:val="24"/>
                <w:szCs w:val="24"/>
              </w:rPr>
              <w:t>5</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Platform Scope (Modules &amp; Capabilities)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_Toc234744402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11</w:t>
            </w:r>
            <w:r w:rsidR="00F030D4" w:rsidRPr="00F030D4">
              <w:rPr>
                <w:rFonts w:ascii="Times New Roman" w:hAnsi="Times New Roman" w:cs="Times New Roman"/>
                <w:noProof/>
                <w:webHidden/>
                <w:sz w:val="24"/>
                <w:szCs w:val="24"/>
              </w:rPr>
              <w:fldChar w:fldCharType="end"/>
            </w:r>
          </w:hyperlink>
        </w:p>
        <w:p w14:paraId="4A03D441"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03" w:history="1">
            <w:r w:rsidR="00F030D4" w:rsidRPr="00F030D4">
              <w:rPr>
                <w:rStyle w:val="Hyperlink"/>
                <w:rFonts w:ascii="Times New Roman" w:hAnsi="Times New Roman" w:cs="Times New Roman"/>
                <w:noProof/>
                <w:sz w:val="24"/>
                <w:szCs w:val="24"/>
              </w:rPr>
              <w:t>5.1</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Core Platform Modules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_Toc234744403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11</w:t>
            </w:r>
            <w:r w:rsidR="00F030D4" w:rsidRPr="00F030D4">
              <w:rPr>
                <w:rFonts w:ascii="Times New Roman" w:hAnsi="Times New Roman" w:cs="Times New Roman"/>
                <w:noProof/>
                <w:webHidden/>
                <w:sz w:val="24"/>
                <w:szCs w:val="24"/>
              </w:rPr>
              <w:fldChar w:fldCharType="end"/>
            </w:r>
          </w:hyperlink>
        </w:p>
        <w:p w14:paraId="0FF2995C" w14:textId="77777777" w:rsidR="00F030D4" w:rsidRPr="00F030D4" w:rsidRDefault="0056228B">
          <w:pPr>
            <w:pStyle w:val="TOC1"/>
            <w:tabs>
              <w:tab w:val="left" w:pos="440"/>
              <w:tab w:val="right" w:leader="dot" w:pos="9350"/>
            </w:tabs>
            <w:rPr>
              <w:rFonts w:ascii="Times New Roman" w:eastAsiaTheme="minorEastAsia" w:hAnsi="Times New Roman" w:cs="Times New Roman"/>
              <w:noProof/>
              <w:sz w:val="24"/>
              <w:szCs w:val="24"/>
              <w:lang w:val="en-GB"/>
            </w:rPr>
          </w:pPr>
          <w:hyperlink w:anchor="_Toc234744404" w:history="1">
            <w:r w:rsidR="00F030D4" w:rsidRPr="00F030D4">
              <w:rPr>
                <w:rStyle w:val="Hyperlink"/>
                <w:rFonts w:ascii="Times New Roman" w:hAnsi="Times New Roman" w:cs="Times New Roman"/>
                <w:noProof/>
                <w:sz w:val="24"/>
                <w:szCs w:val="24"/>
              </w:rPr>
              <w:t>6</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Key User Journeys &amp; Core Workflows based on Platform Roles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_Toc234744404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14</w:t>
            </w:r>
            <w:r w:rsidR="00F030D4" w:rsidRPr="00F030D4">
              <w:rPr>
                <w:rFonts w:ascii="Times New Roman" w:hAnsi="Times New Roman" w:cs="Times New Roman"/>
                <w:noProof/>
                <w:webHidden/>
                <w:sz w:val="24"/>
                <w:szCs w:val="24"/>
              </w:rPr>
              <w:fldChar w:fldCharType="end"/>
            </w:r>
          </w:hyperlink>
        </w:p>
        <w:p w14:paraId="68F2066E" w14:textId="77777777" w:rsidR="00F030D4" w:rsidRPr="00F030D4" w:rsidRDefault="0056228B">
          <w:pPr>
            <w:pStyle w:val="TOC1"/>
            <w:tabs>
              <w:tab w:val="left" w:pos="440"/>
              <w:tab w:val="right" w:leader="dot" w:pos="9350"/>
            </w:tabs>
            <w:rPr>
              <w:rFonts w:ascii="Times New Roman" w:eastAsiaTheme="minorEastAsia" w:hAnsi="Times New Roman" w:cs="Times New Roman"/>
              <w:noProof/>
              <w:sz w:val="24"/>
              <w:szCs w:val="24"/>
              <w:lang w:val="en-GB"/>
            </w:rPr>
          </w:pPr>
          <w:hyperlink w:anchor="_Toc234744405" w:history="1">
            <w:r w:rsidR="00F030D4" w:rsidRPr="00F030D4">
              <w:rPr>
                <w:rStyle w:val="Hyperlink"/>
                <w:rFonts w:ascii="Times New Roman" w:hAnsi="Times New Roman" w:cs="Times New Roman"/>
                <w:noProof/>
                <w:sz w:val="24"/>
                <w:szCs w:val="24"/>
              </w:rPr>
              <w:t>7</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Operating Model &amp; Governance</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_Toc234744405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18</w:t>
            </w:r>
            <w:r w:rsidR="00F030D4" w:rsidRPr="00F030D4">
              <w:rPr>
                <w:rFonts w:ascii="Times New Roman" w:hAnsi="Times New Roman" w:cs="Times New Roman"/>
                <w:noProof/>
                <w:webHidden/>
                <w:sz w:val="24"/>
                <w:szCs w:val="24"/>
              </w:rPr>
              <w:fldChar w:fldCharType="end"/>
            </w:r>
          </w:hyperlink>
        </w:p>
        <w:p w14:paraId="27EDAA04"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06" w:history="1">
            <w:r w:rsidR="00F030D4" w:rsidRPr="00F030D4">
              <w:rPr>
                <w:rStyle w:val="Hyperlink"/>
                <w:rFonts w:ascii="Times New Roman" w:hAnsi="Times New Roman" w:cs="Times New Roman"/>
                <w:noProof/>
                <w:sz w:val="24"/>
                <w:szCs w:val="24"/>
              </w:rPr>
              <w:t>7.1</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Platform Administration and Moderation</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_Toc234744406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18</w:t>
            </w:r>
            <w:r w:rsidR="00F030D4" w:rsidRPr="00F030D4">
              <w:rPr>
                <w:rFonts w:ascii="Times New Roman" w:hAnsi="Times New Roman" w:cs="Times New Roman"/>
                <w:noProof/>
                <w:webHidden/>
                <w:sz w:val="24"/>
                <w:szCs w:val="24"/>
              </w:rPr>
              <w:fldChar w:fldCharType="end"/>
            </w:r>
          </w:hyperlink>
        </w:p>
        <w:p w14:paraId="63A01F30"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07" w:history="1">
            <w:r w:rsidR="00F030D4" w:rsidRPr="00F030D4">
              <w:rPr>
                <w:rStyle w:val="Hyperlink"/>
                <w:rFonts w:ascii="Times New Roman" w:hAnsi="Times New Roman" w:cs="Times New Roman"/>
                <w:noProof/>
                <w:sz w:val="24"/>
                <w:szCs w:val="24"/>
              </w:rPr>
              <w:t>7.2</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Verification and Approval Workflows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_Toc234744407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19</w:t>
            </w:r>
            <w:r w:rsidR="00F030D4" w:rsidRPr="00F030D4">
              <w:rPr>
                <w:rFonts w:ascii="Times New Roman" w:hAnsi="Times New Roman" w:cs="Times New Roman"/>
                <w:noProof/>
                <w:webHidden/>
                <w:sz w:val="24"/>
                <w:szCs w:val="24"/>
              </w:rPr>
              <w:fldChar w:fldCharType="end"/>
            </w:r>
          </w:hyperlink>
        </w:p>
        <w:p w14:paraId="10D95613"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08" w:history="1">
            <w:r w:rsidR="00F030D4" w:rsidRPr="00F030D4">
              <w:rPr>
                <w:rStyle w:val="Hyperlink"/>
                <w:rFonts w:ascii="Times New Roman" w:hAnsi="Times New Roman" w:cs="Times New Roman"/>
                <w:noProof/>
                <w:sz w:val="24"/>
                <w:szCs w:val="24"/>
              </w:rPr>
              <w:t>7.3</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Platform Policies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_Toc234744408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20</w:t>
            </w:r>
            <w:r w:rsidR="00F030D4" w:rsidRPr="00F030D4">
              <w:rPr>
                <w:rFonts w:ascii="Times New Roman" w:hAnsi="Times New Roman" w:cs="Times New Roman"/>
                <w:noProof/>
                <w:webHidden/>
                <w:sz w:val="24"/>
                <w:szCs w:val="24"/>
              </w:rPr>
              <w:fldChar w:fldCharType="end"/>
            </w:r>
          </w:hyperlink>
        </w:p>
        <w:p w14:paraId="7CC7BE03"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09" w:history="1">
            <w:r w:rsidR="00F030D4" w:rsidRPr="00F030D4">
              <w:rPr>
                <w:rStyle w:val="Hyperlink"/>
                <w:rFonts w:ascii="Times New Roman" w:hAnsi="Times New Roman" w:cs="Times New Roman"/>
                <w:noProof/>
                <w:sz w:val="24"/>
                <w:szCs w:val="24"/>
              </w:rPr>
              <w:t>7.4</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Decision-making and Escalation Paths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_Toc234744409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21</w:t>
            </w:r>
            <w:r w:rsidR="00F030D4" w:rsidRPr="00F030D4">
              <w:rPr>
                <w:rFonts w:ascii="Times New Roman" w:hAnsi="Times New Roman" w:cs="Times New Roman"/>
                <w:noProof/>
                <w:webHidden/>
                <w:sz w:val="24"/>
                <w:szCs w:val="24"/>
              </w:rPr>
              <w:fldChar w:fldCharType="end"/>
            </w:r>
          </w:hyperlink>
        </w:p>
        <w:p w14:paraId="15D17240" w14:textId="77777777" w:rsidR="00F030D4" w:rsidRPr="00F030D4" w:rsidRDefault="0056228B">
          <w:pPr>
            <w:pStyle w:val="TOC3"/>
            <w:tabs>
              <w:tab w:val="left" w:pos="1320"/>
              <w:tab w:val="right" w:leader="dot" w:pos="9350"/>
            </w:tabs>
            <w:rPr>
              <w:rFonts w:ascii="Times New Roman" w:eastAsiaTheme="minorEastAsia" w:hAnsi="Times New Roman" w:cs="Times New Roman"/>
              <w:noProof/>
              <w:sz w:val="24"/>
              <w:szCs w:val="24"/>
              <w:lang w:val="en-GB"/>
            </w:rPr>
          </w:pPr>
          <w:hyperlink w:anchor="_Toc234744410" w:history="1">
            <w:r w:rsidR="00F030D4" w:rsidRPr="00F030D4">
              <w:rPr>
                <w:rStyle w:val="Hyperlink"/>
                <w:rFonts w:ascii="Times New Roman" w:hAnsi="Times New Roman" w:cs="Times New Roman"/>
                <w:noProof/>
                <w:sz w:val="24"/>
                <w:szCs w:val="24"/>
              </w:rPr>
              <w:t>7.4.1</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Guiding Principles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_Toc234744410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22</w:t>
            </w:r>
            <w:r w:rsidR="00F030D4" w:rsidRPr="00F030D4">
              <w:rPr>
                <w:rFonts w:ascii="Times New Roman" w:hAnsi="Times New Roman" w:cs="Times New Roman"/>
                <w:noProof/>
                <w:webHidden/>
                <w:sz w:val="24"/>
                <w:szCs w:val="24"/>
              </w:rPr>
              <w:fldChar w:fldCharType="end"/>
            </w:r>
          </w:hyperlink>
        </w:p>
        <w:p w14:paraId="1F18D027" w14:textId="77777777" w:rsidR="00F030D4" w:rsidRPr="00F030D4" w:rsidRDefault="0056228B">
          <w:pPr>
            <w:pStyle w:val="TOC3"/>
            <w:tabs>
              <w:tab w:val="left" w:pos="1320"/>
              <w:tab w:val="right" w:leader="dot" w:pos="9350"/>
            </w:tabs>
            <w:rPr>
              <w:rFonts w:ascii="Times New Roman" w:eastAsiaTheme="minorEastAsia" w:hAnsi="Times New Roman" w:cs="Times New Roman"/>
              <w:noProof/>
              <w:sz w:val="24"/>
              <w:szCs w:val="24"/>
              <w:lang w:val="en-GB"/>
            </w:rPr>
          </w:pPr>
          <w:hyperlink w:anchor="_Toc234744411" w:history="1">
            <w:r w:rsidR="00F030D4" w:rsidRPr="00F030D4">
              <w:rPr>
                <w:rStyle w:val="Hyperlink"/>
                <w:rFonts w:ascii="Times New Roman" w:hAnsi="Times New Roman" w:cs="Times New Roman"/>
                <w:noProof/>
                <w:sz w:val="24"/>
                <w:szCs w:val="24"/>
              </w:rPr>
              <w:t>7.4.2</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Escalation, Complaints, Takedown and User Redress Process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_Toc234744411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23</w:t>
            </w:r>
            <w:r w:rsidR="00F030D4" w:rsidRPr="00F030D4">
              <w:rPr>
                <w:rFonts w:ascii="Times New Roman" w:hAnsi="Times New Roman" w:cs="Times New Roman"/>
                <w:noProof/>
                <w:webHidden/>
                <w:sz w:val="24"/>
                <w:szCs w:val="24"/>
              </w:rPr>
              <w:fldChar w:fldCharType="end"/>
            </w:r>
          </w:hyperlink>
        </w:p>
        <w:p w14:paraId="15F625E9" w14:textId="77777777" w:rsidR="00F030D4" w:rsidRPr="00F030D4" w:rsidRDefault="0056228B">
          <w:pPr>
            <w:pStyle w:val="TOC3"/>
            <w:tabs>
              <w:tab w:val="left" w:pos="1320"/>
              <w:tab w:val="right" w:leader="dot" w:pos="9350"/>
            </w:tabs>
            <w:rPr>
              <w:rFonts w:ascii="Times New Roman" w:eastAsiaTheme="minorEastAsia" w:hAnsi="Times New Roman" w:cs="Times New Roman"/>
              <w:noProof/>
              <w:sz w:val="24"/>
              <w:szCs w:val="24"/>
              <w:lang w:val="en-GB"/>
            </w:rPr>
          </w:pPr>
          <w:hyperlink w:anchor="_Toc234744412" w:history="1">
            <w:r w:rsidR="00F030D4" w:rsidRPr="00F030D4">
              <w:rPr>
                <w:rStyle w:val="Hyperlink"/>
                <w:rFonts w:ascii="Times New Roman" w:hAnsi="Times New Roman" w:cs="Times New Roman"/>
                <w:noProof/>
                <w:sz w:val="24"/>
                <w:szCs w:val="24"/>
              </w:rPr>
              <w:t>7.4.3</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Administrator Roles and Decision-Making Authority</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_Toc234744412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23</w:t>
            </w:r>
            <w:r w:rsidR="00F030D4" w:rsidRPr="00F030D4">
              <w:rPr>
                <w:rFonts w:ascii="Times New Roman" w:hAnsi="Times New Roman" w:cs="Times New Roman"/>
                <w:noProof/>
                <w:webHidden/>
                <w:sz w:val="24"/>
                <w:szCs w:val="24"/>
              </w:rPr>
              <w:fldChar w:fldCharType="end"/>
            </w:r>
          </w:hyperlink>
        </w:p>
        <w:p w14:paraId="1F1928E6" w14:textId="77777777" w:rsidR="00F030D4" w:rsidRPr="00F030D4" w:rsidRDefault="0056228B">
          <w:pPr>
            <w:pStyle w:val="TOC3"/>
            <w:tabs>
              <w:tab w:val="left" w:pos="1320"/>
              <w:tab w:val="right" w:leader="dot" w:pos="9350"/>
            </w:tabs>
            <w:rPr>
              <w:rFonts w:ascii="Times New Roman" w:eastAsiaTheme="minorEastAsia" w:hAnsi="Times New Roman" w:cs="Times New Roman"/>
              <w:noProof/>
              <w:sz w:val="24"/>
              <w:szCs w:val="24"/>
              <w:lang w:val="en-GB"/>
            </w:rPr>
          </w:pPr>
          <w:hyperlink w:anchor="_Toc234744413" w:history="1">
            <w:r w:rsidR="00F030D4" w:rsidRPr="00F030D4">
              <w:rPr>
                <w:rStyle w:val="Hyperlink"/>
                <w:rFonts w:ascii="Times New Roman" w:hAnsi="Times New Roman" w:cs="Times New Roman"/>
                <w:noProof/>
                <w:sz w:val="24"/>
                <w:szCs w:val="24"/>
              </w:rPr>
              <w:t>7.4.4</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Issue Classification Matrix</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_Toc234744413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27</w:t>
            </w:r>
            <w:r w:rsidR="00F030D4" w:rsidRPr="00F030D4">
              <w:rPr>
                <w:rFonts w:ascii="Times New Roman" w:hAnsi="Times New Roman" w:cs="Times New Roman"/>
                <w:noProof/>
                <w:webHidden/>
                <w:sz w:val="24"/>
                <w:szCs w:val="24"/>
              </w:rPr>
              <w:fldChar w:fldCharType="end"/>
            </w:r>
          </w:hyperlink>
        </w:p>
        <w:p w14:paraId="2342BD73" w14:textId="77777777" w:rsidR="00F030D4" w:rsidRPr="00F030D4" w:rsidRDefault="0056228B">
          <w:pPr>
            <w:pStyle w:val="TOC3"/>
            <w:tabs>
              <w:tab w:val="left" w:pos="1320"/>
              <w:tab w:val="right" w:leader="dot" w:pos="9350"/>
            </w:tabs>
            <w:rPr>
              <w:rFonts w:ascii="Times New Roman" w:eastAsiaTheme="minorEastAsia" w:hAnsi="Times New Roman" w:cs="Times New Roman"/>
              <w:noProof/>
              <w:sz w:val="24"/>
              <w:szCs w:val="24"/>
              <w:lang w:val="en-GB"/>
            </w:rPr>
          </w:pPr>
          <w:hyperlink w:anchor="_Toc234744414" w:history="1">
            <w:r w:rsidR="00F030D4" w:rsidRPr="00F030D4">
              <w:rPr>
                <w:rStyle w:val="Hyperlink"/>
                <w:rFonts w:ascii="Times New Roman" w:hAnsi="Times New Roman" w:cs="Times New Roman"/>
                <w:noProof/>
                <w:sz w:val="24"/>
                <w:szCs w:val="24"/>
              </w:rPr>
              <w:t>7.4.5</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Special Procedures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_Toc234744414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30</w:t>
            </w:r>
            <w:r w:rsidR="00F030D4" w:rsidRPr="00F030D4">
              <w:rPr>
                <w:rFonts w:ascii="Times New Roman" w:hAnsi="Times New Roman" w:cs="Times New Roman"/>
                <w:noProof/>
                <w:webHidden/>
                <w:sz w:val="24"/>
                <w:szCs w:val="24"/>
              </w:rPr>
              <w:fldChar w:fldCharType="end"/>
            </w:r>
          </w:hyperlink>
        </w:p>
        <w:p w14:paraId="526A999A" w14:textId="77777777" w:rsidR="00F030D4" w:rsidRPr="00F030D4" w:rsidRDefault="0056228B">
          <w:pPr>
            <w:pStyle w:val="TOC3"/>
            <w:tabs>
              <w:tab w:val="left" w:pos="1320"/>
              <w:tab w:val="right" w:leader="dot" w:pos="9350"/>
            </w:tabs>
            <w:rPr>
              <w:rFonts w:ascii="Times New Roman" w:eastAsiaTheme="minorEastAsia" w:hAnsi="Times New Roman" w:cs="Times New Roman"/>
              <w:noProof/>
              <w:sz w:val="24"/>
              <w:szCs w:val="24"/>
              <w:lang w:val="en-GB"/>
            </w:rPr>
          </w:pPr>
          <w:hyperlink w:anchor="_Toc234744415" w:history="1">
            <w:r w:rsidR="00F030D4" w:rsidRPr="00F030D4">
              <w:rPr>
                <w:rStyle w:val="Hyperlink"/>
                <w:rFonts w:ascii="Times New Roman" w:hAnsi="Times New Roman" w:cs="Times New Roman"/>
                <w:noProof/>
                <w:sz w:val="24"/>
                <w:szCs w:val="24"/>
              </w:rPr>
              <w:t>7.4.6</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Cross-Border and Multi-Jurisdiction Matters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_Toc234744415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31</w:t>
            </w:r>
            <w:r w:rsidR="00F030D4" w:rsidRPr="00F030D4">
              <w:rPr>
                <w:rFonts w:ascii="Times New Roman" w:hAnsi="Times New Roman" w:cs="Times New Roman"/>
                <w:noProof/>
                <w:webHidden/>
                <w:sz w:val="24"/>
                <w:szCs w:val="24"/>
              </w:rPr>
              <w:fldChar w:fldCharType="end"/>
            </w:r>
          </w:hyperlink>
        </w:p>
        <w:p w14:paraId="5E9384F5" w14:textId="77777777" w:rsidR="00F030D4" w:rsidRPr="00F030D4" w:rsidRDefault="0056228B">
          <w:pPr>
            <w:pStyle w:val="TOC3"/>
            <w:tabs>
              <w:tab w:val="left" w:pos="1320"/>
              <w:tab w:val="right" w:leader="dot" w:pos="9350"/>
            </w:tabs>
            <w:rPr>
              <w:rFonts w:ascii="Times New Roman" w:eastAsiaTheme="minorEastAsia" w:hAnsi="Times New Roman" w:cs="Times New Roman"/>
              <w:noProof/>
              <w:sz w:val="24"/>
              <w:szCs w:val="24"/>
              <w:lang w:val="en-GB"/>
            </w:rPr>
          </w:pPr>
          <w:hyperlink w:anchor="_Toc234744416" w:history="1">
            <w:r w:rsidR="00F030D4" w:rsidRPr="00F030D4">
              <w:rPr>
                <w:rStyle w:val="Hyperlink"/>
                <w:rFonts w:ascii="Times New Roman" w:hAnsi="Times New Roman" w:cs="Times New Roman"/>
                <w:noProof/>
                <w:sz w:val="24"/>
                <w:szCs w:val="24"/>
              </w:rPr>
              <w:t>7.4.7</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Confidentiality of the Process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_Toc234744416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31</w:t>
            </w:r>
            <w:r w:rsidR="00F030D4" w:rsidRPr="00F030D4">
              <w:rPr>
                <w:rFonts w:ascii="Times New Roman" w:hAnsi="Times New Roman" w:cs="Times New Roman"/>
                <w:noProof/>
                <w:webHidden/>
                <w:sz w:val="24"/>
                <w:szCs w:val="24"/>
              </w:rPr>
              <w:fldChar w:fldCharType="end"/>
            </w:r>
          </w:hyperlink>
        </w:p>
        <w:p w14:paraId="5C6086F1" w14:textId="77777777" w:rsidR="00F030D4" w:rsidRPr="00F030D4" w:rsidRDefault="0056228B">
          <w:pPr>
            <w:pStyle w:val="TOC1"/>
            <w:tabs>
              <w:tab w:val="left" w:pos="440"/>
              <w:tab w:val="right" w:leader="dot" w:pos="9350"/>
            </w:tabs>
            <w:rPr>
              <w:rFonts w:ascii="Times New Roman" w:eastAsiaTheme="minorEastAsia" w:hAnsi="Times New Roman" w:cs="Times New Roman"/>
              <w:noProof/>
              <w:sz w:val="24"/>
              <w:szCs w:val="24"/>
              <w:lang w:val="en-GB"/>
            </w:rPr>
          </w:pPr>
          <w:hyperlink w:anchor="_Toc234744417" w:history="1">
            <w:r w:rsidR="00F030D4" w:rsidRPr="00F030D4">
              <w:rPr>
                <w:rStyle w:val="Hyperlink"/>
                <w:rFonts w:ascii="Times New Roman" w:hAnsi="Times New Roman" w:cs="Times New Roman"/>
                <w:noProof/>
                <w:sz w:val="24"/>
                <w:szCs w:val="24"/>
              </w:rPr>
              <w:t>8</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Intellectual Property Framework</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_Toc234744417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31</w:t>
            </w:r>
            <w:r w:rsidR="00F030D4" w:rsidRPr="00F030D4">
              <w:rPr>
                <w:rFonts w:ascii="Times New Roman" w:hAnsi="Times New Roman" w:cs="Times New Roman"/>
                <w:noProof/>
                <w:webHidden/>
                <w:sz w:val="24"/>
                <w:szCs w:val="24"/>
              </w:rPr>
              <w:fldChar w:fldCharType="end"/>
            </w:r>
          </w:hyperlink>
        </w:p>
        <w:p w14:paraId="7E25A084"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18" w:history="1">
            <w:r w:rsidR="00F030D4" w:rsidRPr="00F030D4">
              <w:rPr>
                <w:rStyle w:val="Hyperlink"/>
                <w:rFonts w:ascii="Times New Roman" w:hAnsi="Times New Roman" w:cs="Times New Roman"/>
                <w:noProof/>
                <w:sz w:val="24"/>
                <w:szCs w:val="24"/>
              </w:rPr>
              <w:t>8.1</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eastAsia="Calibri" w:hAnsi="Times New Roman" w:cs="Times New Roman"/>
                <w:noProof/>
                <w:sz w:val="24"/>
                <w:szCs w:val="24"/>
              </w:rPr>
              <w:t>Cross-Border Legal Context</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_Toc234744418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32</w:t>
            </w:r>
            <w:r w:rsidR="00F030D4" w:rsidRPr="00F030D4">
              <w:rPr>
                <w:rFonts w:ascii="Times New Roman" w:hAnsi="Times New Roman" w:cs="Times New Roman"/>
                <w:noProof/>
                <w:webHidden/>
                <w:sz w:val="24"/>
                <w:szCs w:val="24"/>
              </w:rPr>
              <w:fldChar w:fldCharType="end"/>
            </w:r>
          </w:hyperlink>
        </w:p>
        <w:p w14:paraId="048BE769"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19" w:history="1">
            <w:r w:rsidR="00F030D4" w:rsidRPr="00F030D4">
              <w:rPr>
                <w:rStyle w:val="Hyperlink"/>
                <w:rFonts w:ascii="Times New Roman" w:hAnsi="Times New Roman" w:cs="Times New Roman"/>
                <w:noProof/>
                <w:sz w:val="24"/>
                <w:szCs w:val="24"/>
              </w:rPr>
              <w:t>8.2</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Guiding Principles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_Toc234744419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33</w:t>
            </w:r>
            <w:r w:rsidR="00F030D4" w:rsidRPr="00F030D4">
              <w:rPr>
                <w:rFonts w:ascii="Times New Roman" w:hAnsi="Times New Roman" w:cs="Times New Roman"/>
                <w:noProof/>
                <w:webHidden/>
                <w:sz w:val="24"/>
                <w:szCs w:val="24"/>
              </w:rPr>
              <w:fldChar w:fldCharType="end"/>
            </w:r>
          </w:hyperlink>
        </w:p>
        <w:p w14:paraId="06395993"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20" w:history="1">
            <w:r w:rsidR="00F030D4" w:rsidRPr="00F030D4">
              <w:rPr>
                <w:rStyle w:val="Hyperlink"/>
                <w:rFonts w:ascii="Times New Roman" w:hAnsi="Times New Roman" w:cs="Times New Roman"/>
                <w:noProof/>
                <w:sz w:val="24"/>
                <w:szCs w:val="24"/>
              </w:rPr>
              <w:t>8.3</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eastAsia="Calibri" w:hAnsi="Times New Roman" w:cs="Times New Roman"/>
                <w:noProof/>
                <w:sz w:val="24"/>
                <w:szCs w:val="24"/>
              </w:rPr>
              <w:t>Ownership Rules by Scenario</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_Toc234744420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34</w:t>
            </w:r>
            <w:r w:rsidR="00F030D4" w:rsidRPr="00F030D4">
              <w:rPr>
                <w:rFonts w:ascii="Times New Roman" w:hAnsi="Times New Roman" w:cs="Times New Roman"/>
                <w:noProof/>
                <w:webHidden/>
                <w:sz w:val="24"/>
                <w:szCs w:val="24"/>
              </w:rPr>
              <w:fldChar w:fldCharType="end"/>
            </w:r>
          </w:hyperlink>
        </w:p>
        <w:p w14:paraId="612E193E"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21" w:history="1">
            <w:r w:rsidR="00F030D4" w:rsidRPr="00F030D4">
              <w:rPr>
                <w:rStyle w:val="Hyperlink"/>
                <w:rFonts w:ascii="Times New Roman" w:hAnsi="Times New Roman" w:cs="Times New Roman"/>
                <w:noProof/>
                <w:sz w:val="24"/>
                <w:szCs w:val="24"/>
              </w:rPr>
              <w:t>8.4</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eastAsia="Calibri" w:hAnsi="Times New Roman" w:cs="Times New Roman"/>
                <w:noProof/>
                <w:sz w:val="24"/>
                <w:szCs w:val="24"/>
              </w:rPr>
              <w:t>Co-Creation Safeguards by Scenario</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_Toc234744421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37</w:t>
            </w:r>
            <w:r w:rsidR="00F030D4" w:rsidRPr="00F030D4">
              <w:rPr>
                <w:rFonts w:ascii="Times New Roman" w:hAnsi="Times New Roman" w:cs="Times New Roman"/>
                <w:noProof/>
                <w:webHidden/>
                <w:sz w:val="24"/>
                <w:szCs w:val="24"/>
              </w:rPr>
              <w:fldChar w:fldCharType="end"/>
            </w:r>
          </w:hyperlink>
        </w:p>
        <w:p w14:paraId="408B4C3F"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22" w:history="1">
            <w:r w:rsidR="00F030D4" w:rsidRPr="00F030D4">
              <w:rPr>
                <w:rStyle w:val="Hyperlink"/>
                <w:rFonts w:ascii="Times New Roman" w:hAnsi="Times New Roman" w:cs="Times New Roman"/>
                <w:noProof/>
                <w:sz w:val="24"/>
                <w:szCs w:val="24"/>
              </w:rPr>
              <w:t>8.5</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eastAsia="Calibri" w:hAnsi="Times New Roman" w:cs="Times New Roman"/>
                <w:noProof/>
                <w:sz w:val="24"/>
                <w:szCs w:val="24"/>
              </w:rPr>
              <w:t>Intellectual Property Protection Mechanisms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_Toc234744422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40</w:t>
            </w:r>
            <w:r w:rsidR="00F030D4" w:rsidRPr="00F030D4">
              <w:rPr>
                <w:rFonts w:ascii="Times New Roman" w:hAnsi="Times New Roman" w:cs="Times New Roman"/>
                <w:noProof/>
                <w:webHidden/>
                <w:sz w:val="24"/>
                <w:szCs w:val="24"/>
              </w:rPr>
              <w:fldChar w:fldCharType="end"/>
            </w:r>
          </w:hyperlink>
        </w:p>
        <w:p w14:paraId="3AF8D5DE"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23" w:history="1">
            <w:r w:rsidR="00F030D4" w:rsidRPr="00F030D4">
              <w:rPr>
                <w:rStyle w:val="Hyperlink"/>
                <w:rFonts w:ascii="Times New Roman" w:eastAsia="Calibri" w:hAnsi="Times New Roman" w:cs="Times New Roman"/>
                <w:noProof/>
                <w:sz w:val="24"/>
                <w:szCs w:val="24"/>
              </w:rPr>
              <w:t>8.6</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eastAsia="Calibri" w:hAnsi="Times New Roman" w:cs="Times New Roman"/>
                <w:noProof/>
                <w:sz w:val="24"/>
                <w:szCs w:val="24"/>
                <w:lang w:val="en-GB"/>
              </w:rPr>
              <w:t>Terms of Use - IP-Related Obligations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_Toc234744423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42</w:t>
            </w:r>
            <w:r w:rsidR="00F030D4" w:rsidRPr="00F030D4">
              <w:rPr>
                <w:rFonts w:ascii="Times New Roman" w:hAnsi="Times New Roman" w:cs="Times New Roman"/>
                <w:noProof/>
                <w:webHidden/>
                <w:sz w:val="24"/>
                <w:szCs w:val="24"/>
              </w:rPr>
              <w:fldChar w:fldCharType="end"/>
            </w:r>
          </w:hyperlink>
        </w:p>
        <w:p w14:paraId="77317C56" w14:textId="77777777" w:rsidR="00F030D4" w:rsidRPr="00F030D4" w:rsidRDefault="0056228B">
          <w:pPr>
            <w:pStyle w:val="TOC1"/>
            <w:tabs>
              <w:tab w:val="left" w:pos="440"/>
              <w:tab w:val="right" w:leader="dot" w:pos="9350"/>
            </w:tabs>
            <w:rPr>
              <w:rFonts w:ascii="Times New Roman" w:eastAsiaTheme="minorEastAsia" w:hAnsi="Times New Roman" w:cs="Times New Roman"/>
              <w:noProof/>
              <w:sz w:val="24"/>
              <w:szCs w:val="24"/>
              <w:lang w:val="en-GB"/>
            </w:rPr>
          </w:pPr>
          <w:hyperlink w:anchor="_Toc234744424" w:history="1">
            <w:r w:rsidR="00F030D4" w:rsidRPr="00F030D4">
              <w:rPr>
                <w:rStyle w:val="Hyperlink"/>
                <w:rFonts w:ascii="Times New Roman" w:hAnsi="Times New Roman" w:cs="Times New Roman"/>
                <w:noProof/>
                <w:sz w:val="24"/>
                <w:szCs w:val="24"/>
              </w:rPr>
              <w:t>9</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Technical Readiness &amp; Deployment Plan</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_Toc234744424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45</w:t>
            </w:r>
            <w:r w:rsidR="00F030D4" w:rsidRPr="00F030D4">
              <w:rPr>
                <w:rFonts w:ascii="Times New Roman" w:hAnsi="Times New Roman" w:cs="Times New Roman"/>
                <w:noProof/>
                <w:webHidden/>
                <w:sz w:val="24"/>
                <w:szCs w:val="24"/>
              </w:rPr>
              <w:fldChar w:fldCharType="end"/>
            </w:r>
          </w:hyperlink>
        </w:p>
        <w:p w14:paraId="407BF584"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25" w:history="1">
            <w:r w:rsidR="00F030D4" w:rsidRPr="00F030D4">
              <w:rPr>
                <w:rStyle w:val="Hyperlink"/>
                <w:rFonts w:ascii="Times New Roman" w:hAnsi="Times New Roman" w:cs="Times New Roman"/>
                <w:noProof/>
                <w:sz w:val="24"/>
                <w:szCs w:val="24"/>
              </w:rPr>
              <w:t>9.1</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Technology Stack and Architecture</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_Toc234744425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45</w:t>
            </w:r>
            <w:r w:rsidR="00F030D4" w:rsidRPr="00F030D4">
              <w:rPr>
                <w:rFonts w:ascii="Times New Roman" w:hAnsi="Times New Roman" w:cs="Times New Roman"/>
                <w:noProof/>
                <w:webHidden/>
                <w:sz w:val="24"/>
                <w:szCs w:val="24"/>
              </w:rPr>
              <w:fldChar w:fldCharType="end"/>
            </w:r>
          </w:hyperlink>
        </w:p>
        <w:p w14:paraId="6E868F9C" w14:textId="77777777" w:rsidR="00F030D4" w:rsidRPr="00F030D4" w:rsidRDefault="0056228B">
          <w:pPr>
            <w:pStyle w:val="TOC3"/>
            <w:tabs>
              <w:tab w:val="left" w:pos="1320"/>
              <w:tab w:val="right" w:leader="dot" w:pos="9350"/>
            </w:tabs>
            <w:rPr>
              <w:rFonts w:ascii="Times New Roman" w:eastAsiaTheme="minorEastAsia" w:hAnsi="Times New Roman" w:cs="Times New Roman"/>
              <w:noProof/>
              <w:sz w:val="24"/>
              <w:szCs w:val="24"/>
              <w:lang w:val="en-GB"/>
            </w:rPr>
          </w:pPr>
          <w:hyperlink w:anchor="_Toc234744426" w:history="1">
            <w:r w:rsidR="00F030D4" w:rsidRPr="00F030D4">
              <w:rPr>
                <w:rStyle w:val="Hyperlink"/>
                <w:rFonts w:ascii="Times New Roman" w:hAnsi="Times New Roman" w:cs="Times New Roman"/>
                <w:noProof/>
                <w:sz w:val="24"/>
                <w:szCs w:val="24"/>
              </w:rPr>
              <w:t>9.1.1</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Frontend</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_Toc234744426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45</w:t>
            </w:r>
            <w:r w:rsidR="00F030D4" w:rsidRPr="00F030D4">
              <w:rPr>
                <w:rFonts w:ascii="Times New Roman" w:hAnsi="Times New Roman" w:cs="Times New Roman"/>
                <w:noProof/>
                <w:webHidden/>
                <w:sz w:val="24"/>
                <w:szCs w:val="24"/>
              </w:rPr>
              <w:fldChar w:fldCharType="end"/>
            </w:r>
          </w:hyperlink>
        </w:p>
        <w:p w14:paraId="3B403887" w14:textId="77777777" w:rsidR="00F030D4" w:rsidRPr="00F030D4" w:rsidRDefault="0056228B">
          <w:pPr>
            <w:pStyle w:val="TOC3"/>
            <w:tabs>
              <w:tab w:val="left" w:pos="1320"/>
              <w:tab w:val="right" w:leader="dot" w:pos="9350"/>
            </w:tabs>
            <w:rPr>
              <w:rFonts w:ascii="Times New Roman" w:eastAsiaTheme="minorEastAsia" w:hAnsi="Times New Roman" w:cs="Times New Roman"/>
              <w:noProof/>
              <w:sz w:val="24"/>
              <w:szCs w:val="24"/>
              <w:lang w:val="en-GB"/>
            </w:rPr>
          </w:pPr>
          <w:hyperlink w:anchor="_Toc234744427" w:history="1">
            <w:r w:rsidR="00F030D4" w:rsidRPr="00F030D4">
              <w:rPr>
                <w:rStyle w:val="Hyperlink"/>
                <w:rFonts w:ascii="Times New Roman" w:hAnsi="Times New Roman" w:cs="Times New Roman"/>
                <w:noProof/>
                <w:sz w:val="24"/>
                <w:szCs w:val="24"/>
              </w:rPr>
              <w:t>9.1.2</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Backend</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_Toc234744427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46</w:t>
            </w:r>
            <w:r w:rsidR="00F030D4" w:rsidRPr="00F030D4">
              <w:rPr>
                <w:rFonts w:ascii="Times New Roman" w:hAnsi="Times New Roman" w:cs="Times New Roman"/>
                <w:noProof/>
                <w:webHidden/>
                <w:sz w:val="24"/>
                <w:szCs w:val="24"/>
              </w:rPr>
              <w:fldChar w:fldCharType="end"/>
            </w:r>
          </w:hyperlink>
        </w:p>
        <w:p w14:paraId="29C55967" w14:textId="77777777" w:rsidR="00F030D4" w:rsidRPr="00F030D4" w:rsidRDefault="0056228B">
          <w:pPr>
            <w:pStyle w:val="TOC3"/>
            <w:tabs>
              <w:tab w:val="left" w:pos="1320"/>
              <w:tab w:val="right" w:leader="dot" w:pos="9350"/>
            </w:tabs>
            <w:rPr>
              <w:rFonts w:ascii="Times New Roman" w:eastAsiaTheme="minorEastAsia" w:hAnsi="Times New Roman" w:cs="Times New Roman"/>
              <w:noProof/>
              <w:sz w:val="24"/>
              <w:szCs w:val="24"/>
              <w:lang w:val="en-GB"/>
            </w:rPr>
          </w:pPr>
          <w:hyperlink w:anchor="_Toc234744428" w:history="1">
            <w:r w:rsidR="00F030D4" w:rsidRPr="00F030D4">
              <w:rPr>
                <w:rStyle w:val="Hyperlink"/>
                <w:rFonts w:ascii="Times New Roman" w:hAnsi="Times New Roman" w:cs="Times New Roman"/>
                <w:noProof/>
                <w:sz w:val="24"/>
                <w:szCs w:val="24"/>
              </w:rPr>
              <w:t>9.1.3</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Infrastructure</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_Toc234744428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46</w:t>
            </w:r>
            <w:r w:rsidR="00F030D4" w:rsidRPr="00F030D4">
              <w:rPr>
                <w:rFonts w:ascii="Times New Roman" w:hAnsi="Times New Roman" w:cs="Times New Roman"/>
                <w:noProof/>
                <w:webHidden/>
                <w:sz w:val="24"/>
                <w:szCs w:val="24"/>
              </w:rPr>
              <w:fldChar w:fldCharType="end"/>
            </w:r>
          </w:hyperlink>
        </w:p>
        <w:p w14:paraId="13038D67"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29" w:history="1">
            <w:r w:rsidR="00F030D4" w:rsidRPr="00F030D4">
              <w:rPr>
                <w:rStyle w:val="Hyperlink"/>
                <w:rFonts w:ascii="Times New Roman" w:hAnsi="Times New Roman" w:cs="Times New Roman"/>
                <w:noProof/>
                <w:sz w:val="24"/>
                <w:szCs w:val="24"/>
              </w:rPr>
              <w:t>9.2</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Environments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_Toc234744429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46</w:t>
            </w:r>
            <w:r w:rsidR="00F030D4" w:rsidRPr="00F030D4">
              <w:rPr>
                <w:rFonts w:ascii="Times New Roman" w:hAnsi="Times New Roman" w:cs="Times New Roman"/>
                <w:noProof/>
                <w:webHidden/>
                <w:sz w:val="24"/>
                <w:szCs w:val="24"/>
              </w:rPr>
              <w:fldChar w:fldCharType="end"/>
            </w:r>
          </w:hyperlink>
        </w:p>
        <w:p w14:paraId="0A5458C0"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30" w:history="1">
            <w:r w:rsidR="00F030D4" w:rsidRPr="00F030D4">
              <w:rPr>
                <w:rStyle w:val="Hyperlink"/>
                <w:rFonts w:ascii="Times New Roman" w:hAnsi="Times New Roman" w:cs="Times New Roman"/>
                <w:noProof/>
                <w:sz w:val="24"/>
                <w:szCs w:val="24"/>
              </w:rPr>
              <w:t>9.3</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Deployment and Release Process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_Toc234744430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47</w:t>
            </w:r>
            <w:r w:rsidR="00F030D4" w:rsidRPr="00F030D4">
              <w:rPr>
                <w:rFonts w:ascii="Times New Roman" w:hAnsi="Times New Roman" w:cs="Times New Roman"/>
                <w:noProof/>
                <w:webHidden/>
                <w:sz w:val="24"/>
                <w:szCs w:val="24"/>
              </w:rPr>
              <w:fldChar w:fldCharType="end"/>
            </w:r>
          </w:hyperlink>
        </w:p>
        <w:p w14:paraId="60DD774B"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31" w:history="1">
            <w:r w:rsidR="00F030D4" w:rsidRPr="00F030D4">
              <w:rPr>
                <w:rStyle w:val="Hyperlink"/>
                <w:rFonts w:ascii="Times New Roman" w:hAnsi="Times New Roman" w:cs="Times New Roman"/>
                <w:noProof/>
                <w:sz w:val="24"/>
                <w:szCs w:val="24"/>
              </w:rPr>
              <w:t>9.4</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Security, Compliance, and Monitoring</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_Toc234744431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47</w:t>
            </w:r>
            <w:r w:rsidR="00F030D4" w:rsidRPr="00F030D4">
              <w:rPr>
                <w:rFonts w:ascii="Times New Roman" w:hAnsi="Times New Roman" w:cs="Times New Roman"/>
                <w:noProof/>
                <w:webHidden/>
                <w:sz w:val="24"/>
                <w:szCs w:val="24"/>
              </w:rPr>
              <w:fldChar w:fldCharType="end"/>
            </w:r>
          </w:hyperlink>
        </w:p>
        <w:p w14:paraId="2B366545" w14:textId="77777777" w:rsidR="00F030D4" w:rsidRPr="00F030D4" w:rsidRDefault="0056228B">
          <w:pPr>
            <w:pStyle w:val="TOC1"/>
            <w:tabs>
              <w:tab w:val="left" w:pos="660"/>
              <w:tab w:val="right" w:leader="dot" w:pos="9350"/>
            </w:tabs>
            <w:rPr>
              <w:rFonts w:ascii="Times New Roman" w:eastAsiaTheme="minorEastAsia" w:hAnsi="Times New Roman" w:cs="Times New Roman"/>
              <w:noProof/>
              <w:sz w:val="24"/>
              <w:szCs w:val="24"/>
              <w:lang w:val="en-GB"/>
            </w:rPr>
          </w:pPr>
          <w:hyperlink w:anchor="_Toc234744432" w:history="1">
            <w:r w:rsidR="00F030D4" w:rsidRPr="00F030D4">
              <w:rPr>
                <w:rStyle w:val="Hyperlink"/>
                <w:rFonts w:ascii="Times New Roman" w:hAnsi="Times New Roman" w:cs="Times New Roman"/>
                <w:noProof/>
                <w:sz w:val="24"/>
                <w:szCs w:val="24"/>
              </w:rPr>
              <w:t>10</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Priority Roadmap (Now / Next / After)</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_Toc234744432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48</w:t>
            </w:r>
            <w:r w:rsidR="00F030D4" w:rsidRPr="00F030D4">
              <w:rPr>
                <w:rFonts w:ascii="Times New Roman" w:hAnsi="Times New Roman" w:cs="Times New Roman"/>
                <w:noProof/>
                <w:webHidden/>
                <w:sz w:val="24"/>
                <w:szCs w:val="24"/>
              </w:rPr>
              <w:fldChar w:fldCharType="end"/>
            </w:r>
          </w:hyperlink>
        </w:p>
        <w:p w14:paraId="60D7C68E"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33" w:history="1">
            <w:r w:rsidR="00F030D4" w:rsidRPr="00F030D4">
              <w:rPr>
                <w:rStyle w:val="Hyperlink"/>
                <w:rFonts w:ascii="Times New Roman" w:hAnsi="Times New Roman" w:cs="Times New Roman"/>
                <w:noProof/>
                <w:sz w:val="24"/>
                <w:szCs w:val="24"/>
              </w:rPr>
              <w:t>10.1</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Now: Months 0–3 (Foundation &amp; Launch Readiness)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_Toc234744433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48</w:t>
            </w:r>
            <w:r w:rsidR="00F030D4" w:rsidRPr="00F030D4">
              <w:rPr>
                <w:rFonts w:ascii="Times New Roman" w:hAnsi="Times New Roman" w:cs="Times New Roman"/>
                <w:noProof/>
                <w:webHidden/>
                <w:sz w:val="24"/>
                <w:szCs w:val="24"/>
              </w:rPr>
              <w:fldChar w:fldCharType="end"/>
            </w:r>
          </w:hyperlink>
        </w:p>
        <w:p w14:paraId="50E92228"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34" w:history="1">
            <w:r w:rsidR="00F030D4" w:rsidRPr="00F030D4">
              <w:rPr>
                <w:rStyle w:val="Hyperlink"/>
                <w:rFonts w:ascii="Times New Roman" w:hAnsi="Times New Roman" w:cs="Times New Roman"/>
                <w:noProof/>
                <w:sz w:val="24"/>
                <w:szCs w:val="24"/>
              </w:rPr>
              <w:t>10.2</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Next: Months 3–6</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_Toc234744434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49</w:t>
            </w:r>
            <w:r w:rsidR="00F030D4" w:rsidRPr="00F030D4">
              <w:rPr>
                <w:rFonts w:ascii="Times New Roman" w:hAnsi="Times New Roman" w:cs="Times New Roman"/>
                <w:noProof/>
                <w:webHidden/>
                <w:sz w:val="24"/>
                <w:szCs w:val="24"/>
              </w:rPr>
              <w:fldChar w:fldCharType="end"/>
            </w:r>
          </w:hyperlink>
        </w:p>
        <w:p w14:paraId="1AD039F1"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35" w:history="1">
            <w:r w:rsidR="00F030D4" w:rsidRPr="00F030D4">
              <w:rPr>
                <w:rStyle w:val="Hyperlink"/>
                <w:rFonts w:ascii="Times New Roman" w:hAnsi="Times New Roman" w:cs="Times New Roman"/>
                <w:noProof/>
                <w:sz w:val="24"/>
                <w:szCs w:val="24"/>
              </w:rPr>
              <w:t>10.3</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After: Months 6–12</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_Toc234744435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50</w:t>
            </w:r>
            <w:r w:rsidR="00F030D4" w:rsidRPr="00F030D4">
              <w:rPr>
                <w:rFonts w:ascii="Times New Roman" w:hAnsi="Times New Roman" w:cs="Times New Roman"/>
                <w:noProof/>
                <w:webHidden/>
                <w:sz w:val="24"/>
                <w:szCs w:val="24"/>
              </w:rPr>
              <w:fldChar w:fldCharType="end"/>
            </w:r>
          </w:hyperlink>
        </w:p>
        <w:p w14:paraId="414B8B1F" w14:textId="77777777" w:rsidR="00F030D4" w:rsidRPr="00F030D4" w:rsidRDefault="0056228B">
          <w:pPr>
            <w:pStyle w:val="TOC1"/>
            <w:tabs>
              <w:tab w:val="left" w:pos="660"/>
              <w:tab w:val="right" w:leader="dot" w:pos="9350"/>
            </w:tabs>
            <w:rPr>
              <w:rFonts w:ascii="Times New Roman" w:eastAsiaTheme="minorEastAsia" w:hAnsi="Times New Roman" w:cs="Times New Roman"/>
              <w:noProof/>
              <w:sz w:val="24"/>
              <w:szCs w:val="24"/>
              <w:lang w:val="en-GB"/>
            </w:rPr>
          </w:pPr>
          <w:hyperlink w:anchor="_Toc234744436" w:history="1">
            <w:r w:rsidR="00F030D4" w:rsidRPr="00F030D4">
              <w:rPr>
                <w:rStyle w:val="Hyperlink"/>
                <w:rFonts w:ascii="Times New Roman" w:hAnsi="Times New Roman" w:cs="Times New Roman"/>
                <w:noProof/>
                <w:sz w:val="24"/>
                <w:szCs w:val="24"/>
              </w:rPr>
              <w:t>11</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Quick Wins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_Toc234744436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50</w:t>
            </w:r>
            <w:r w:rsidR="00F030D4" w:rsidRPr="00F030D4">
              <w:rPr>
                <w:rFonts w:ascii="Times New Roman" w:hAnsi="Times New Roman" w:cs="Times New Roman"/>
                <w:noProof/>
                <w:webHidden/>
                <w:sz w:val="24"/>
                <w:szCs w:val="24"/>
              </w:rPr>
              <w:fldChar w:fldCharType="end"/>
            </w:r>
          </w:hyperlink>
        </w:p>
        <w:p w14:paraId="0A25036D" w14:textId="77777777" w:rsidR="00F030D4" w:rsidRPr="00F030D4" w:rsidRDefault="0056228B">
          <w:pPr>
            <w:pStyle w:val="TOC1"/>
            <w:tabs>
              <w:tab w:val="left" w:pos="660"/>
              <w:tab w:val="right" w:leader="dot" w:pos="9350"/>
            </w:tabs>
            <w:rPr>
              <w:rFonts w:ascii="Times New Roman" w:eastAsiaTheme="minorEastAsia" w:hAnsi="Times New Roman" w:cs="Times New Roman"/>
              <w:noProof/>
              <w:sz w:val="24"/>
              <w:szCs w:val="24"/>
              <w:lang w:val="en-GB"/>
            </w:rPr>
          </w:pPr>
          <w:hyperlink w:anchor="_Toc234744437" w:history="1">
            <w:r w:rsidR="00F030D4" w:rsidRPr="00F030D4">
              <w:rPr>
                <w:rStyle w:val="Hyperlink"/>
                <w:rFonts w:ascii="Times New Roman" w:hAnsi="Times New Roman" w:cs="Times New Roman"/>
                <w:noProof/>
                <w:sz w:val="24"/>
                <w:szCs w:val="24"/>
              </w:rPr>
              <w:t>12</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Partnerships &amp; Engagement Plan</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_Toc234744437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52</w:t>
            </w:r>
            <w:r w:rsidR="00F030D4" w:rsidRPr="00F030D4">
              <w:rPr>
                <w:rFonts w:ascii="Times New Roman" w:hAnsi="Times New Roman" w:cs="Times New Roman"/>
                <w:noProof/>
                <w:webHidden/>
                <w:sz w:val="24"/>
                <w:szCs w:val="24"/>
              </w:rPr>
              <w:fldChar w:fldCharType="end"/>
            </w:r>
          </w:hyperlink>
        </w:p>
        <w:p w14:paraId="490113EF"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38" w:history="1">
            <w:r w:rsidR="00F030D4" w:rsidRPr="00F030D4">
              <w:rPr>
                <w:rStyle w:val="Hyperlink"/>
                <w:rFonts w:ascii="Times New Roman" w:hAnsi="Times New Roman" w:cs="Times New Roman"/>
                <w:noProof/>
                <w:sz w:val="24"/>
                <w:szCs w:val="24"/>
              </w:rPr>
              <w:t>12.1</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Priority Strategic Partners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_Toc234744438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53</w:t>
            </w:r>
            <w:r w:rsidR="00F030D4" w:rsidRPr="00F030D4">
              <w:rPr>
                <w:rFonts w:ascii="Times New Roman" w:hAnsi="Times New Roman" w:cs="Times New Roman"/>
                <w:noProof/>
                <w:webHidden/>
                <w:sz w:val="24"/>
                <w:szCs w:val="24"/>
              </w:rPr>
              <w:fldChar w:fldCharType="end"/>
            </w:r>
          </w:hyperlink>
        </w:p>
        <w:p w14:paraId="49669F86"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39" w:history="1">
            <w:r w:rsidR="00F030D4" w:rsidRPr="00F030D4">
              <w:rPr>
                <w:rStyle w:val="Hyperlink"/>
                <w:rFonts w:ascii="Times New Roman" w:hAnsi="Times New Roman" w:cs="Times New Roman"/>
                <w:noProof/>
                <w:sz w:val="24"/>
                <w:szCs w:val="24"/>
              </w:rPr>
              <w:t>12.2</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Planned Events, Challenges, and Campaigns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_Toc234744439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55</w:t>
            </w:r>
            <w:r w:rsidR="00F030D4" w:rsidRPr="00F030D4">
              <w:rPr>
                <w:rFonts w:ascii="Times New Roman" w:hAnsi="Times New Roman" w:cs="Times New Roman"/>
                <w:noProof/>
                <w:webHidden/>
                <w:sz w:val="24"/>
                <w:szCs w:val="24"/>
              </w:rPr>
              <w:fldChar w:fldCharType="end"/>
            </w:r>
          </w:hyperlink>
        </w:p>
        <w:p w14:paraId="0102C082" w14:textId="77777777" w:rsidR="00F030D4" w:rsidRPr="00F030D4" w:rsidRDefault="0056228B">
          <w:pPr>
            <w:pStyle w:val="TOC3"/>
            <w:tabs>
              <w:tab w:val="left" w:pos="1320"/>
              <w:tab w:val="right" w:leader="dot" w:pos="9350"/>
            </w:tabs>
            <w:rPr>
              <w:rFonts w:ascii="Times New Roman" w:eastAsiaTheme="minorEastAsia" w:hAnsi="Times New Roman" w:cs="Times New Roman"/>
              <w:noProof/>
              <w:sz w:val="24"/>
              <w:szCs w:val="24"/>
              <w:lang w:val="en-GB"/>
            </w:rPr>
          </w:pPr>
          <w:hyperlink w:anchor="_Toc234744440" w:history="1">
            <w:r w:rsidR="00F030D4" w:rsidRPr="00F030D4">
              <w:rPr>
                <w:rStyle w:val="Hyperlink"/>
                <w:rFonts w:ascii="Times New Roman" w:hAnsi="Times New Roman" w:cs="Times New Roman"/>
                <w:noProof/>
                <w:sz w:val="24"/>
                <w:szCs w:val="24"/>
              </w:rPr>
              <w:t>12.2.1</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Launch and Platform Expansion Activities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_Toc234744440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55</w:t>
            </w:r>
            <w:r w:rsidR="00F030D4" w:rsidRPr="00F030D4">
              <w:rPr>
                <w:rFonts w:ascii="Times New Roman" w:hAnsi="Times New Roman" w:cs="Times New Roman"/>
                <w:noProof/>
                <w:webHidden/>
                <w:sz w:val="24"/>
                <w:szCs w:val="24"/>
              </w:rPr>
              <w:fldChar w:fldCharType="end"/>
            </w:r>
          </w:hyperlink>
        </w:p>
        <w:p w14:paraId="619FF31F" w14:textId="77777777" w:rsidR="00F030D4" w:rsidRPr="00F030D4" w:rsidRDefault="0056228B">
          <w:pPr>
            <w:pStyle w:val="TOC3"/>
            <w:tabs>
              <w:tab w:val="left" w:pos="1320"/>
              <w:tab w:val="right" w:leader="dot" w:pos="9350"/>
            </w:tabs>
            <w:rPr>
              <w:rFonts w:ascii="Times New Roman" w:eastAsiaTheme="minorEastAsia" w:hAnsi="Times New Roman" w:cs="Times New Roman"/>
              <w:noProof/>
              <w:sz w:val="24"/>
              <w:szCs w:val="24"/>
              <w:lang w:val="en-GB"/>
            </w:rPr>
          </w:pPr>
          <w:hyperlink w:anchor="_Toc234744441" w:history="1">
            <w:r w:rsidR="00F030D4" w:rsidRPr="00F030D4">
              <w:rPr>
                <w:rStyle w:val="Hyperlink"/>
                <w:rFonts w:ascii="Times New Roman" w:hAnsi="Times New Roman" w:cs="Times New Roman"/>
                <w:noProof/>
                <w:sz w:val="24"/>
                <w:szCs w:val="24"/>
              </w:rPr>
              <w:t>12.2.2</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Knowledge Exchange Activities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_Toc234744441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58</w:t>
            </w:r>
            <w:r w:rsidR="00F030D4" w:rsidRPr="00F030D4">
              <w:rPr>
                <w:rFonts w:ascii="Times New Roman" w:hAnsi="Times New Roman" w:cs="Times New Roman"/>
                <w:noProof/>
                <w:webHidden/>
                <w:sz w:val="24"/>
                <w:szCs w:val="24"/>
              </w:rPr>
              <w:fldChar w:fldCharType="end"/>
            </w:r>
          </w:hyperlink>
        </w:p>
        <w:p w14:paraId="503ED96F" w14:textId="77777777" w:rsidR="00F030D4" w:rsidRPr="00F030D4" w:rsidRDefault="0056228B">
          <w:pPr>
            <w:pStyle w:val="TOC3"/>
            <w:tabs>
              <w:tab w:val="left" w:pos="1320"/>
              <w:tab w:val="right" w:leader="dot" w:pos="9350"/>
            </w:tabs>
            <w:rPr>
              <w:rFonts w:ascii="Times New Roman" w:eastAsiaTheme="minorEastAsia" w:hAnsi="Times New Roman" w:cs="Times New Roman"/>
              <w:noProof/>
              <w:sz w:val="24"/>
              <w:szCs w:val="24"/>
              <w:lang w:val="en-GB"/>
            </w:rPr>
          </w:pPr>
          <w:hyperlink w:anchor="_Toc234744442" w:history="1">
            <w:r w:rsidR="00F030D4" w:rsidRPr="00F030D4">
              <w:rPr>
                <w:rStyle w:val="Hyperlink"/>
                <w:rFonts w:ascii="Times New Roman" w:hAnsi="Times New Roman" w:cs="Times New Roman"/>
                <w:noProof/>
                <w:sz w:val="24"/>
                <w:szCs w:val="24"/>
              </w:rPr>
              <w:t>12.2.3</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Innovation Inducement Activities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_Toc234744442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62</w:t>
            </w:r>
            <w:r w:rsidR="00F030D4" w:rsidRPr="00F030D4">
              <w:rPr>
                <w:rFonts w:ascii="Times New Roman" w:hAnsi="Times New Roman" w:cs="Times New Roman"/>
                <w:noProof/>
                <w:webHidden/>
                <w:sz w:val="24"/>
                <w:szCs w:val="24"/>
              </w:rPr>
              <w:fldChar w:fldCharType="end"/>
            </w:r>
          </w:hyperlink>
        </w:p>
        <w:p w14:paraId="16284F38" w14:textId="77777777" w:rsidR="00F030D4" w:rsidRPr="00F030D4" w:rsidRDefault="0056228B">
          <w:pPr>
            <w:pStyle w:val="TOC3"/>
            <w:tabs>
              <w:tab w:val="left" w:pos="1320"/>
              <w:tab w:val="right" w:leader="dot" w:pos="9350"/>
            </w:tabs>
            <w:rPr>
              <w:rFonts w:ascii="Times New Roman" w:eastAsiaTheme="minorEastAsia" w:hAnsi="Times New Roman" w:cs="Times New Roman"/>
              <w:noProof/>
              <w:sz w:val="24"/>
              <w:szCs w:val="24"/>
              <w:lang w:val="en-GB"/>
            </w:rPr>
          </w:pPr>
          <w:hyperlink w:anchor="_Toc234744443" w:history="1">
            <w:r w:rsidR="00F030D4" w:rsidRPr="00F030D4">
              <w:rPr>
                <w:rStyle w:val="Hyperlink"/>
                <w:rFonts w:ascii="Times New Roman" w:hAnsi="Times New Roman" w:cs="Times New Roman"/>
                <w:noProof/>
                <w:sz w:val="24"/>
                <w:szCs w:val="24"/>
              </w:rPr>
              <w:t>12.2.4</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Other Innovation Initiatives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_Toc234744443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70</w:t>
            </w:r>
            <w:r w:rsidR="00F030D4" w:rsidRPr="00F030D4">
              <w:rPr>
                <w:rFonts w:ascii="Times New Roman" w:hAnsi="Times New Roman" w:cs="Times New Roman"/>
                <w:noProof/>
                <w:webHidden/>
                <w:sz w:val="24"/>
                <w:szCs w:val="24"/>
              </w:rPr>
              <w:fldChar w:fldCharType="end"/>
            </w:r>
          </w:hyperlink>
        </w:p>
        <w:p w14:paraId="2373CD4B" w14:textId="77777777" w:rsidR="00F030D4" w:rsidRPr="00F030D4" w:rsidRDefault="0056228B">
          <w:pPr>
            <w:pStyle w:val="TOC1"/>
            <w:tabs>
              <w:tab w:val="left" w:pos="660"/>
              <w:tab w:val="right" w:leader="dot" w:pos="9350"/>
            </w:tabs>
            <w:rPr>
              <w:rFonts w:ascii="Times New Roman" w:eastAsiaTheme="minorEastAsia" w:hAnsi="Times New Roman" w:cs="Times New Roman"/>
              <w:noProof/>
              <w:sz w:val="24"/>
              <w:szCs w:val="24"/>
              <w:lang w:val="en-GB"/>
            </w:rPr>
          </w:pPr>
          <w:hyperlink w:anchor="_Toc234744444" w:history="1">
            <w:r w:rsidR="00F030D4" w:rsidRPr="00F030D4">
              <w:rPr>
                <w:rStyle w:val="Hyperlink"/>
                <w:rFonts w:ascii="Times New Roman" w:hAnsi="Times New Roman" w:cs="Times New Roman"/>
                <w:noProof/>
                <w:sz w:val="24"/>
                <w:szCs w:val="24"/>
              </w:rPr>
              <w:t>13</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Risks &amp; Mitigations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_Toc234744444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71</w:t>
            </w:r>
            <w:r w:rsidR="00F030D4" w:rsidRPr="00F030D4">
              <w:rPr>
                <w:rFonts w:ascii="Times New Roman" w:hAnsi="Times New Roman" w:cs="Times New Roman"/>
                <w:noProof/>
                <w:webHidden/>
                <w:sz w:val="24"/>
                <w:szCs w:val="24"/>
              </w:rPr>
              <w:fldChar w:fldCharType="end"/>
            </w:r>
          </w:hyperlink>
        </w:p>
        <w:p w14:paraId="2C9787B2" w14:textId="77777777" w:rsidR="00F030D4" w:rsidRPr="00F030D4" w:rsidRDefault="0056228B">
          <w:pPr>
            <w:pStyle w:val="TOC1"/>
            <w:tabs>
              <w:tab w:val="left" w:pos="660"/>
              <w:tab w:val="right" w:leader="dot" w:pos="9350"/>
            </w:tabs>
            <w:rPr>
              <w:rFonts w:ascii="Times New Roman" w:eastAsiaTheme="minorEastAsia" w:hAnsi="Times New Roman" w:cs="Times New Roman"/>
              <w:noProof/>
              <w:sz w:val="24"/>
              <w:szCs w:val="24"/>
              <w:lang w:val="en-GB"/>
            </w:rPr>
          </w:pPr>
          <w:hyperlink w:anchor="_Toc234744445" w:history="1">
            <w:r w:rsidR="00F030D4" w:rsidRPr="00F030D4">
              <w:rPr>
                <w:rStyle w:val="Hyperlink"/>
                <w:rFonts w:ascii="Times New Roman" w:hAnsi="Times New Roman" w:cs="Times New Roman"/>
                <w:noProof/>
                <w:sz w:val="24"/>
                <w:szCs w:val="24"/>
              </w:rPr>
              <w:t>14</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Success Metrics (KPIs) &amp; Reporting</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_Toc234744445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73</w:t>
            </w:r>
            <w:r w:rsidR="00F030D4" w:rsidRPr="00F030D4">
              <w:rPr>
                <w:rFonts w:ascii="Times New Roman" w:hAnsi="Times New Roman" w:cs="Times New Roman"/>
                <w:noProof/>
                <w:webHidden/>
                <w:sz w:val="24"/>
                <w:szCs w:val="24"/>
              </w:rPr>
              <w:fldChar w:fldCharType="end"/>
            </w:r>
          </w:hyperlink>
        </w:p>
        <w:p w14:paraId="4C3D7C26"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46" w:history="1">
            <w:r w:rsidR="00F030D4" w:rsidRPr="00F030D4">
              <w:rPr>
                <w:rStyle w:val="Hyperlink"/>
                <w:rFonts w:ascii="Times New Roman" w:hAnsi="Times New Roman" w:cs="Times New Roman"/>
                <w:noProof/>
                <w:sz w:val="24"/>
                <w:szCs w:val="24"/>
              </w:rPr>
              <w:t>14.1</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Project Appraisal Document (PAD) Evaluation Metrics (2030)</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_Toc234744446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73</w:t>
            </w:r>
            <w:r w:rsidR="00F030D4" w:rsidRPr="00F030D4">
              <w:rPr>
                <w:rFonts w:ascii="Times New Roman" w:hAnsi="Times New Roman" w:cs="Times New Roman"/>
                <w:noProof/>
                <w:webHidden/>
                <w:sz w:val="24"/>
                <w:szCs w:val="24"/>
              </w:rPr>
              <w:fldChar w:fldCharType="end"/>
            </w:r>
          </w:hyperlink>
        </w:p>
        <w:p w14:paraId="6DD09864"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47" w:history="1">
            <w:r w:rsidR="00F030D4" w:rsidRPr="00F030D4">
              <w:rPr>
                <w:rStyle w:val="Hyperlink"/>
                <w:rFonts w:ascii="Times New Roman" w:hAnsi="Times New Roman" w:cs="Times New Roman"/>
                <w:noProof/>
                <w:sz w:val="24"/>
                <w:szCs w:val="24"/>
              </w:rPr>
              <w:t>14.2</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Community Growth</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_Toc234744447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74</w:t>
            </w:r>
            <w:r w:rsidR="00F030D4" w:rsidRPr="00F030D4">
              <w:rPr>
                <w:rFonts w:ascii="Times New Roman" w:hAnsi="Times New Roman" w:cs="Times New Roman"/>
                <w:noProof/>
                <w:webHidden/>
                <w:sz w:val="24"/>
                <w:szCs w:val="24"/>
              </w:rPr>
              <w:fldChar w:fldCharType="end"/>
            </w:r>
          </w:hyperlink>
        </w:p>
        <w:p w14:paraId="76732551"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48" w:history="1">
            <w:r w:rsidR="00F030D4" w:rsidRPr="00F030D4">
              <w:rPr>
                <w:rStyle w:val="Hyperlink"/>
                <w:rFonts w:ascii="Times New Roman" w:hAnsi="Times New Roman" w:cs="Times New Roman"/>
                <w:noProof/>
                <w:sz w:val="24"/>
                <w:szCs w:val="24"/>
              </w:rPr>
              <w:t>14.3</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User Engagement</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_Toc234744448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74</w:t>
            </w:r>
            <w:r w:rsidR="00F030D4" w:rsidRPr="00F030D4">
              <w:rPr>
                <w:rFonts w:ascii="Times New Roman" w:hAnsi="Times New Roman" w:cs="Times New Roman"/>
                <w:noProof/>
                <w:webHidden/>
                <w:sz w:val="24"/>
                <w:szCs w:val="24"/>
              </w:rPr>
              <w:fldChar w:fldCharType="end"/>
            </w:r>
          </w:hyperlink>
        </w:p>
        <w:p w14:paraId="3A6B9155"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49" w:history="1">
            <w:r w:rsidR="00F030D4" w:rsidRPr="00F030D4">
              <w:rPr>
                <w:rStyle w:val="Hyperlink"/>
                <w:rFonts w:ascii="Times New Roman" w:hAnsi="Times New Roman" w:cs="Times New Roman"/>
                <w:noProof/>
                <w:sz w:val="24"/>
                <w:szCs w:val="24"/>
              </w:rPr>
              <w:t>14.4</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Platform Activity</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_Toc234744449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75</w:t>
            </w:r>
            <w:r w:rsidR="00F030D4" w:rsidRPr="00F030D4">
              <w:rPr>
                <w:rFonts w:ascii="Times New Roman" w:hAnsi="Times New Roman" w:cs="Times New Roman"/>
                <w:noProof/>
                <w:webHidden/>
                <w:sz w:val="24"/>
                <w:szCs w:val="24"/>
              </w:rPr>
              <w:fldChar w:fldCharType="end"/>
            </w:r>
          </w:hyperlink>
        </w:p>
        <w:p w14:paraId="4BB33BED"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50" w:history="1">
            <w:r w:rsidR="00F030D4" w:rsidRPr="00F030D4">
              <w:rPr>
                <w:rStyle w:val="Hyperlink"/>
                <w:rFonts w:ascii="Times New Roman" w:hAnsi="Times New Roman" w:cs="Times New Roman"/>
                <w:noProof/>
                <w:sz w:val="24"/>
                <w:szCs w:val="24"/>
              </w:rPr>
              <w:t>14.5</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Platform Health</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_Toc234744450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76</w:t>
            </w:r>
            <w:r w:rsidR="00F030D4" w:rsidRPr="00F030D4">
              <w:rPr>
                <w:rFonts w:ascii="Times New Roman" w:hAnsi="Times New Roman" w:cs="Times New Roman"/>
                <w:noProof/>
                <w:webHidden/>
                <w:sz w:val="24"/>
                <w:szCs w:val="24"/>
              </w:rPr>
              <w:fldChar w:fldCharType="end"/>
            </w:r>
          </w:hyperlink>
        </w:p>
        <w:p w14:paraId="360EC8F7"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51" w:history="1">
            <w:r w:rsidR="00F030D4" w:rsidRPr="00F030D4">
              <w:rPr>
                <w:rStyle w:val="Hyperlink"/>
                <w:rFonts w:ascii="Times New Roman" w:hAnsi="Times New Roman" w:cs="Times New Roman"/>
                <w:noProof/>
                <w:sz w:val="24"/>
                <w:szCs w:val="24"/>
              </w:rPr>
              <w:t>14.6</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Economic Impact</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_Toc234744451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76</w:t>
            </w:r>
            <w:r w:rsidR="00F030D4" w:rsidRPr="00F030D4">
              <w:rPr>
                <w:rFonts w:ascii="Times New Roman" w:hAnsi="Times New Roman" w:cs="Times New Roman"/>
                <w:noProof/>
                <w:webHidden/>
                <w:sz w:val="24"/>
                <w:szCs w:val="24"/>
              </w:rPr>
              <w:fldChar w:fldCharType="end"/>
            </w:r>
          </w:hyperlink>
        </w:p>
        <w:p w14:paraId="70408BB6"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52" w:history="1">
            <w:r w:rsidR="00F030D4" w:rsidRPr="00F030D4">
              <w:rPr>
                <w:rStyle w:val="Hyperlink"/>
                <w:rFonts w:ascii="Times New Roman" w:hAnsi="Times New Roman" w:cs="Times New Roman"/>
                <w:noProof/>
                <w:sz w:val="24"/>
                <w:szCs w:val="24"/>
              </w:rPr>
              <w:t>14.7</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Other Project Metrics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_Toc234744452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77</w:t>
            </w:r>
            <w:r w:rsidR="00F030D4" w:rsidRPr="00F030D4">
              <w:rPr>
                <w:rFonts w:ascii="Times New Roman" w:hAnsi="Times New Roman" w:cs="Times New Roman"/>
                <w:noProof/>
                <w:webHidden/>
                <w:sz w:val="24"/>
                <w:szCs w:val="24"/>
              </w:rPr>
              <w:fldChar w:fldCharType="end"/>
            </w:r>
          </w:hyperlink>
        </w:p>
        <w:p w14:paraId="773CB91A"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53" w:history="1">
            <w:r w:rsidR="00F030D4" w:rsidRPr="00F030D4">
              <w:rPr>
                <w:rStyle w:val="Hyperlink"/>
                <w:rFonts w:ascii="Times New Roman" w:hAnsi="Times New Roman" w:cs="Times New Roman"/>
                <w:noProof/>
                <w:sz w:val="24"/>
                <w:szCs w:val="24"/>
              </w:rPr>
              <w:t>14.8</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Reporting Schedule</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_Toc234744453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77</w:t>
            </w:r>
            <w:r w:rsidR="00F030D4" w:rsidRPr="00F030D4">
              <w:rPr>
                <w:rFonts w:ascii="Times New Roman" w:hAnsi="Times New Roman" w:cs="Times New Roman"/>
                <w:noProof/>
                <w:webHidden/>
                <w:sz w:val="24"/>
                <w:szCs w:val="24"/>
              </w:rPr>
              <w:fldChar w:fldCharType="end"/>
            </w:r>
          </w:hyperlink>
        </w:p>
        <w:p w14:paraId="6F96218A" w14:textId="77777777" w:rsidR="00F030D4" w:rsidRPr="00F030D4" w:rsidRDefault="0056228B">
          <w:pPr>
            <w:pStyle w:val="TOC1"/>
            <w:tabs>
              <w:tab w:val="left" w:pos="660"/>
              <w:tab w:val="right" w:leader="dot" w:pos="9350"/>
            </w:tabs>
            <w:rPr>
              <w:rFonts w:ascii="Times New Roman" w:eastAsiaTheme="minorEastAsia" w:hAnsi="Times New Roman" w:cs="Times New Roman"/>
              <w:noProof/>
              <w:sz w:val="24"/>
              <w:szCs w:val="24"/>
              <w:lang w:val="en-GB"/>
            </w:rPr>
          </w:pPr>
          <w:hyperlink w:anchor="_Toc234744454" w:history="1">
            <w:r w:rsidR="00F030D4" w:rsidRPr="00F030D4">
              <w:rPr>
                <w:rStyle w:val="Hyperlink"/>
                <w:rFonts w:ascii="Times New Roman" w:hAnsi="Times New Roman" w:cs="Times New Roman"/>
                <w:noProof/>
                <w:sz w:val="24"/>
                <w:szCs w:val="24"/>
              </w:rPr>
              <w:t>15</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hAnsi="Times New Roman" w:cs="Times New Roman"/>
                <w:noProof/>
                <w:sz w:val="24"/>
                <w:szCs w:val="24"/>
              </w:rPr>
              <w:t>Sustainability Plan</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_Toc234744454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78</w:t>
            </w:r>
            <w:r w:rsidR="00F030D4" w:rsidRPr="00F030D4">
              <w:rPr>
                <w:rFonts w:ascii="Times New Roman" w:hAnsi="Times New Roman" w:cs="Times New Roman"/>
                <w:noProof/>
                <w:webHidden/>
                <w:sz w:val="24"/>
                <w:szCs w:val="24"/>
              </w:rPr>
              <w:fldChar w:fldCharType="end"/>
            </w:r>
          </w:hyperlink>
        </w:p>
        <w:p w14:paraId="6D919827"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55" w:history="1">
            <w:r w:rsidR="00F030D4" w:rsidRPr="00F030D4">
              <w:rPr>
                <w:rStyle w:val="Hyperlink"/>
                <w:rFonts w:ascii="Times New Roman" w:hAnsi="Times New Roman" w:cs="Times New Roman"/>
                <w:noProof/>
                <w:sz w:val="24"/>
                <w:szCs w:val="24"/>
              </w:rPr>
              <w:t>15.1</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eastAsia="Calibri" w:hAnsi="Times New Roman" w:cs="Times New Roman"/>
                <w:noProof/>
                <w:sz w:val="24"/>
                <w:szCs w:val="24"/>
              </w:rPr>
              <w:t>Guiding Principles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_Toc234744455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79</w:t>
            </w:r>
            <w:r w:rsidR="00F030D4" w:rsidRPr="00F030D4">
              <w:rPr>
                <w:rFonts w:ascii="Times New Roman" w:hAnsi="Times New Roman" w:cs="Times New Roman"/>
                <w:noProof/>
                <w:webHidden/>
                <w:sz w:val="24"/>
                <w:szCs w:val="24"/>
              </w:rPr>
              <w:fldChar w:fldCharType="end"/>
            </w:r>
          </w:hyperlink>
        </w:p>
        <w:p w14:paraId="0586F51A" w14:textId="77777777" w:rsidR="00F030D4" w:rsidRPr="00F030D4" w:rsidRDefault="0056228B">
          <w:pPr>
            <w:pStyle w:val="TOC2"/>
            <w:tabs>
              <w:tab w:val="left" w:pos="880"/>
              <w:tab w:val="right" w:leader="dot" w:pos="9350"/>
            </w:tabs>
            <w:rPr>
              <w:rFonts w:ascii="Times New Roman" w:eastAsiaTheme="minorEastAsia" w:hAnsi="Times New Roman" w:cs="Times New Roman"/>
              <w:noProof/>
              <w:sz w:val="24"/>
              <w:szCs w:val="24"/>
              <w:lang w:val="en-GB"/>
            </w:rPr>
          </w:pPr>
          <w:hyperlink w:anchor="_Toc234744456" w:history="1">
            <w:r w:rsidR="00F030D4" w:rsidRPr="00F030D4">
              <w:rPr>
                <w:rStyle w:val="Hyperlink"/>
                <w:rFonts w:ascii="Times New Roman" w:hAnsi="Times New Roman" w:cs="Times New Roman"/>
                <w:noProof/>
                <w:sz w:val="24"/>
                <w:szCs w:val="24"/>
              </w:rPr>
              <w:t>15.2</w:t>
            </w:r>
            <w:r w:rsidR="00F030D4" w:rsidRPr="00F030D4">
              <w:rPr>
                <w:rFonts w:ascii="Times New Roman" w:eastAsiaTheme="minorEastAsia" w:hAnsi="Times New Roman" w:cs="Times New Roman"/>
                <w:noProof/>
                <w:sz w:val="24"/>
                <w:szCs w:val="24"/>
                <w:lang w:val="en-GB"/>
              </w:rPr>
              <w:tab/>
            </w:r>
            <w:r w:rsidR="00F030D4" w:rsidRPr="00F030D4">
              <w:rPr>
                <w:rStyle w:val="Hyperlink"/>
                <w:rFonts w:ascii="Times New Roman" w:eastAsia="Calibri" w:hAnsi="Times New Roman" w:cs="Times New Roman"/>
                <w:noProof/>
                <w:sz w:val="24"/>
                <w:szCs w:val="24"/>
              </w:rPr>
              <w:t>Proposed Revenue Streams</w:t>
            </w:r>
            <w:r w:rsidR="00F030D4" w:rsidRPr="00F030D4">
              <w:rPr>
                <w:rFonts w:ascii="Times New Roman" w:hAnsi="Times New Roman" w:cs="Times New Roman"/>
                <w:noProof/>
                <w:webHidden/>
                <w:sz w:val="24"/>
                <w:szCs w:val="24"/>
              </w:rPr>
              <w:tab/>
            </w:r>
            <w:r w:rsidR="00F030D4" w:rsidRPr="00F030D4">
              <w:rPr>
                <w:rFonts w:ascii="Times New Roman" w:hAnsi="Times New Roman" w:cs="Times New Roman"/>
                <w:noProof/>
                <w:webHidden/>
                <w:sz w:val="24"/>
                <w:szCs w:val="24"/>
              </w:rPr>
              <w:fldChar w:fldCharType="begin"/>
            </w:r>
            <w:r w:rsidR="00F030D4" w:rsidRPr="00F030D4">
              <w:rPr>
                <w:rFonts w:ascii="Times New Roman" w:hAnsi="Times New Roman" w:cs="Times New Roman"/>
                <w:noProof/>
                <w:webHidden/>
                <w:sz w:val="24"/>
                <w:szCs w:val="24"/>
              </w:rPr>
              <w:instrText xml:space="preserve"> PAGEREF _Toc234744456 \h </w:instrText>
            </w:r>
            <w:r w:rsidR="00F030D4" w:rsidRPr="00F030D4">
              <w:rPr>
                <w:rFonts w:ascii="Times New Roman" w:hAnsi="Times New Roman" w:cs="Times New Roman"/>
                <w:noProof/>
                <w:webHidden/>
                <w:sz w:val="24"/>
                <w:szCs w:val="24"/>
              </w:rPr>
            </w:r>
            <w:r w:rsidR="00F030D4" w:rsidRPr="00F030D4">
              <w:rPr>
                <w:rFonts w:ascii="Times New Roman" w:hAnsi="Times New Roman" w:cs="Times New Roman"/>
                <w:noProof/>
                <w:webHidden/>
                <w:sz w:val="24"/>
                <w:szCs w:val="24"/>
              </w:rPr>
              <w:fldChar w:fldCharType="separate"/>
            </w:r>
            <w:r w:rsidR="00A60343">
              <w:rPr>
                <w:rFonts w:ascii="Times New Roman" w:hAnsi="Times New Roman" w:cs="Times New Roman"/>
                <w:noProof/>
                <w:webHidden/>
                <w:sz w:val="24"/>
                <w:szCs w:val="24"/>
              </w:rPr>
              <w:t>79</w:t>
            </w:r>
            <w:r w:rsidR="00F030D4" w:rsidRPr="00F030D4">
              <w:rPr>
                <w:rFonts w:ascii="Times New Roman" w:hAnsi="Times New Roman" w:cs="Times New Roman"/>
                <w:noProof/>
                <w:webHidden/>
                <w:sz w:val="24"/>
                <w:szCs w:val="24"/>
              </w:rPr>
              <w:fldChar w:fldCharType="end"/>
            </w:r>
          </w:hyperlink>
        </w:p>
        <w:p w14:paraId="25758D56" w14:textId="77777777" w:rsidR="005D6879" w:rsidRDefault="004A599D">
          <w:r w:rsidRPr="00F030D4">
            <w:rPr>
              <w:rFonts w:ascii="Times New Roman" w:hAnsi="Times New Roman" w:cs="Times New Roman"/>
              <w:sz w:val="24"/>
              <w:szCs w:val="24"/>
            </w:rPr>
            <w:fldChar w:fldCharType="end"/>
          </w:r>
        </w:p>
      </w:sdtContent>
    </w:sdt>
    <w:p w14:paraId="29BBDA22" w14:textId="77777777" w:rsidR="002237A4" w:rsidRPr="000E4255" w:rsidRDefault="002237A4">
      <w:pPr>
        <w:rPr>
          <w:rFonts w:ascii="Times New Roman" w:hAnsi="Times New Roman" w:cs="Times New Roman"/>
          <w:b/>
          <w:sz w:val="24"/>
        </w:rPr>
      </w:pPr>
      <w:r w:rsidRPr="000E4255">
        <w:rPr>
          <w:rFonts w:ascii="Times New Roman" w:hAnsi="Times New Roman" w:cs="Times New Roman"/>
          <w:b/>
          <w:sz w:val="24"/>
        </w:rPr>
        <w:t>List of Tables</w:t>
      </w:r>
    </w:p>
    <w:p w14:paraId="26AC258B" w14:textId="77777777" w:rsidR="000E4255" w:rsidRDefault="002237A4">
      <w:pPr>
        <w:pStyle w:val="TableofFigures"/>
        <w:tabs>
          <w:tab w:val="right" w:leader="dot" w:pos="9350"/>
        </w:tabs>
        <w:rPr>
          <w:rFonts w:asciiTheme="minorHAnsi" w:eastAsiaTheme="minorEastAsia" w:hAnsiTheme="minorHAnsi" w:cstheme="minorBidi"/>
          <w:noProof/>
          <w:sz w:val="22"/>
          <w:lang w:val="en-GB"/>
        </w:rPr>
      </w:pPr>
      <w:r>
        <w:fldChar w:fldCharType="begin"/>
      </w:r>
      <w:r>
        <w:instrText xml:space="preserve"> TOC \h \z \t "Heading 5" \c </w:instrText>
      </w:r>
      <w:r>
        <w:fldChar w:fldCharType="separate"/>
      </w:r>
      <w:hyperlink w:anchor="_Toc234756028" w:history="1">
        <w:r w:rsidR="000E4255" w:rsidRPr="003C6AD4">
          <w:rPr>
            <w:rStyle w:val="Hyperlink"/>
            <w:noProof/>
          </w:rPr>
          <w:t>Table 1: Key Success Criteria (3-5 Years)</w:t>
        </w:r>
        <w:r w:rsidR="000E4255">
          <w:rPr>
            <w:noProof/>
            <w:webHidden/>
          </w:rPr>
          <w:tab/>
        </w:r>
        <w:r w:rsidR="000E4255">
          <w:rPr>
            <w:noProof/>
            <w:webHidden/>
          </w:rPr>
          <w:fldChar w:fldCharType="begin"/>
        </w:r>
        <w:r w:rsidR="000E4255">
          <w:rPr>
            <w:noProof/>
            <w:webHidden/>
          </w:rPr>
          <w:instrText xml:space="preserve"> PAGEREF _Toc234756028 \h </w:instrText>
        </w:r>
        <w:r w:rsidR="000E4255">
          <w:rPr>
            <w:noProof/>
            <w:webHidden/>
          </w:rPr>
        </w:r>
        <w:r w:rsidR="000E4255">
          <w:rPr>
            <w:noProof/>
            <w:webHidden/>
          </w:rPr>
          <w:fldChar w:fldCharType="separate"/>
        </w:r>
        <w:r w:rsidR="00A60343">
          <w:rPr>
            <w:noProof/>
            <w:webHidden/>
          </w:rPr>
          <w:t>5</w:t>
        </w:r>
        <w:r w:rsidR="000E4255">
          <w:rPr>
            <w:noProof/>
            <w:webHidden/>
          </w:rPr>
          <w:fldChar w:fldCharType="end"/>
        </w:r>
      </w:hyperlink>
    </w:p>
    <w:p w14:paraId="3528FB25"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29" w:history="1">
        <w:r w:rsidR="000E4255" w:rsidRPr="003C6AD4">
          <w:rPr>
            <w:rStyle w:val="Hyperlink"/>
            <w:noProof/>
          </w:rPr>
          <w:t>Table 2: Challenge –to-User-Need Map</w:t>
        </w:r>
        <w:r w:rsidR="000E4255">
          <w:rPr>
            <w:noProof/>
            <w:webHidden/>
          </w:rPr>
          <w:tab/>
        </w:r>
        <w:r w:rsidR="000E4255">
          <w:rPr>
            <w:noProof/>
            <w:webHidden/>
          </w:rPr>
          <w:fldChar w:fldCharType="begin"/>
        </w:r>
        <w:r w:rsidR="000E4255">
          <w:rPr>
            <w:noProof/>
            <w:webHidden/>
          </w:rPr>
          <w:instrText xml:space="preserve"> PAGEREF _Toc234756029 \h </w:instrText>
        </w:r>
        <w:r w:rsidR="000E4255">
          <w:rPr>
            <w:noProof/>
            <w:webHidden/>
          </w:rPr>
        </w:r>
        <w:r w:rsidR="000E4255">
          <w:rPr>
            <w:noProof/>
            <w:webHidden/>
          </w:rPr>
          <w:fldChar w:fldCharType="separate"/>
        </w:r>
        <w:r w:rsidR="00A60343">
          <w:rPr>
            <w:noProof/>
            <w:webHidden/>
          </w:rPr>
          <w:t>7</w:t>
        </w:r>
        <w:r w:rsidR="000E4255">
          <w:rPr>
            <w:noProof/>
            <w:webHidden/>
          </w:rPr>
          <w:fldChar w:fldCharType="end"/>
        </w:r>
      </w:hyperlink>
    </w:p>
    <w:p w14:paraId="00379662"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30" w:history="1">
        <w:r w:rsidR="000E4255" w:rsidRPr="003C6AD4">
          <w:rPr>
            <w:rStyle w:val="Hyperlink"/>
            <w:noProof/>
          </w:rPr>
          <w:t>Table 3: Role and Value Proposition for Each User Group</w:t>
        </w:r>
        <w:r w:rsidR="000E4255">
          <w:rPr>
            <w:noProof/>
            <w:webHidden/>
          </w:rPr>
          <w:tab/>
        </w:r>
        <w:r w:rsidR="000E4255">
          <w:rPr>
            <w:noProof/>
            <w:webHidden/>
          </w:rPr>
          <w:fldChar w:fldCharType="begin"/>
        </w:r>
        <w:r w:rsidR="000E4255">
          <w:rPr>
            <w:noProof/>
            <w:webHidden/>
          </w:rPr>
          <w:instrText xml:space="preserve"> PAGEREF _Toc234756030 \h </w:instrText>
        </w:r>
        <w:r w:rsidR="000E4255">
          <w:rPr>
            <w:noProof/>
            <w:webHidden/>
          </w:rPr>
        </w:r>
        <w:r w:rsidR="000E4255">
          <w:rPr>
            <w:noProof/>
            <w:webHidden/>
          </w:rPr>
          <w:fldChar w:fldCharType="separate"/>
        </w:r>
        <w:r w:rsidR="00A60343">
          <w:rPr>
            <w:noProof/>
            <w:webHidden/>
          </w:rPr>
          <w:t>9</w:t>
        </w:r>
        <w:r w:rsidR="000E4255">
          <w:rPr>
            <w:noProof/>
            <w:webHidden/>
          </w:rPr>
          <w:fldChar w:fldCharType="end"/>
        </w:r>
      </w:hyperlink>
    </w:p>
    <w:p w14:paraId="6F90DC34"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31" w:history="1">
        <w:r w:rsidR="000E4255" w:rsidRPr="003C6AD4">
          <w:rPr>
            <w:rStyle w:val="Hyperlink"/>
            <w:noProof/>
          </w:rPr>
          <w:t>Table 4: Governance Principles</w:t>
        </w:r>
        <w:r w:rsidR="000E4255">
          <w:rPr>
            <w:noProof/>
            <w:webHidden/>
          </w:rPr>
          <w:tab/>
        </w:r>
        <w:r w:rsidR="000E4255">
          <w:rPr>
            <w:noProof/>
            <w:webHidden/>
          </w:rPr>
          <w:fldChar w:fldCharType="begin"/>
        </w:r>
        <w:r w:rsidR="000E4255">
          <w:rPr>
            <w:noProof/>
            <w:webHidden/>
          </w:rPr>
          <w:instrText xml:space="preserve"> PAGEREF _Toc234756031 \h </w:instrText>
        </w:r>
        <w:r w:rsidR="000E4255">
          <w:rPr>
            <w:noProof/>
            <w:webHidden/>
          </w:rPr>
        </w:r>
        <w:r w:rsidR="000E4255">
          <w:rPr>
            <w:noProof/>
            <w:webHidden/>
          </w:rPr>
          <w:fldChar w:fldCharType="separate"/>
        </w:r>
        <w:r w:rsidR="00A60343">
          <w:rPr>
            <w:noProof/>
            <w:webHidden/>
          </w:rPr>
          <w:t>10</w:t>
        </w:r>
        <w:r w:rsidR="000E4255">
          <w:rPr>
            <w:noProof/>
            <w:webHidden/>
          </w:rPr>
          <w:fldChar w:fldCharType="end"/>
        </w:r>
      </w:hyperlink>
    </w:p>
    <w:p w14:paraId="235CB659"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32" w:history="1">
        <w:r w:rsidR="000E4255" w:rsidRPr="003C6AD4">
          <w:rPr>
            <w:rStyle w:val="Hyperlink"/>
            <w:noProof/>
          </w:rPr>
          <w:t>Table 5: Accountability Mechanisms</w:t>
        </w:r>
        <w:r w:rsidR="000E4255">
          <w:rPr>
            <w:noProof/>
            <w:webHidden/>
          </w:rPr>
          <w:tab/>
        </w:r>
        <w:r w:rsidR="000E4255">
          <w:rPr>
            <w:noProof/>
            <w:webHidden/>
          </w:rPr>
          <w:fldChar w:fldCharType="begin"/>
        </w:r>
        <w:r w:rsidR="000E4255">
          <w:rPr>
            <w:noProof/>
            <w:webHidden/>
          </w:rPr>
          <w:instrText xml:space="preserve"> PAGEREF _Toc234756032 \h </w:instrText>
        </w:r>
        <w:r w:rsidR="000E4255">
          <w:rPr>
            <w:noProof/>
            <w:webHidden/>
          </w:rPr>
        </w:r>
        <w:r w:rsidR="000E4255">
          <w:rPr>
            <w:noProof/>
            <w:webHidden/>
          </w:rPr>
          <w:fldChar w:fldCharType="separate"/>
        </w:r>
        <w:r w:rsidR="00A60343">
          <w:rPr>
            <w:noProof/>
            <w:webHidden/>
          </w:rPr>
          <w:t>11</w:t>
        </w:r>
        <w:r w:rsidR="000E4255">
          <w:rPr>
            <w:noProof/>
            <w:webHidden/>
          </w:rPr>
          <w:fldChar w:fldCharType="end"/>
        </w:r>
      </w:hyperlink>
    </w:p>
    <w:p w14:paraId="36CC3525"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33" w:history="1">
        <w:r w:rsidR="000E4255" w:rsidRPr="003C6AD4">
          <w:rPr>
            <w:rStyle w:val="Hyperlink"/>
            <w:noProof/>
          </w:rPr>
          <w:t>Table 6: Core Platform Modules</w:t>
        </w:r>
        <w:r w:rsidR="000E4255">
          <w:rPr>
            <w:noProof/>
            <w:webHidden/>
          </w:rPr>
          <w:tab/>
        </w:r>
        <w:r w:rsidR="000E4255">
          <w:rPr>
            <w:noProof/>
            <w:webHidden/>
          </w:rPr>
          <w:fldChar w:fldCharType="begin"/>
        </w:r>
        <w:r w:rsidR="000E4255">
          <w:rPr>
            <w:noProof/>
            <w:webHidden/>
          </w:rPr>
          <w:instrText xml:space="preserve"> PAGEREF _Toc234756033 \h </w:instrText>
        </w:r>
        <w:r w:rsidR="000E4255">
          <w:rPr>
            <w:noProof/>
            <w:webHidden/>
          </w:rPr>
        </w:r>
        <w:r w:rsidR="000E4255">
          <w:rPr>
            <w:noProof/>
            <w:webHidden/>
          </w:rPr>
          <w:fldChar w:fldCharType="separate"/>
        </w:r>
        <w:r w:rsidR="00A60343">
          <w:rPr>
            <w:noProof/>
            <w:webHidden/>
          </w:rPr>
          <w:t>11</w:t>
        </w:r>
        <w:r w:rsidR="000E4255">
          <w:rPr>
            <w:noProof/>
            <w:webHidden/>
          </w:rPr>
          <w:fldChar w:fldCharType="end"/>
        </w:r>
      </w:hyperlink>
    </w:p>
    <w:p w14:paraId="531FAADA"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34" w:history="1">
        <w:r w:rsidR="000E4255" w:rsidRPr="003C6AD4">
          <w:rPr>
            <w:rStyle w:val="Hyperlink"/>
            <w:noProof/>
          </w:rPr>
          <w:t>Table 7: Verification and Approval Workflows</w:t>
        </w:r>
        <w:r w:rsidR="000E4255">
          <w:rPr>
            <w:noProof/>
            <w:webHidden/>
          </w:rPr>
          <w:tab/>
        </w:r>
        <w:r w:rsidR="000E4255">
          <w:rPr>
            <w:noProof/>
            <w:webHidden/>
          </w:rPr>
          <w:fldChar w:fldCharType="begin"/>
        </w:r>
        <w:r w:rsidR="000E4255">
          <w:rPr>
            <w:noProof/>
            <w:webHidden/>
          </w:rPr>
          <w:instrText xml:space="preserve"> PAGEREF _Toc234756034 \h </w:instrText>
        </w:r>
        <w:r w:rsidR="000E4255">
          <w:rPr>
            <w:noProof/>
            <w:webHidden/>
          </w:rPr>
        </w:r>
        <w:r w:rsidR="000E4255">
          <w:rPr>
            <w:noProof/>
            <w:webHidden/>
          </w:rPr>
          <w:fldChar w:fldCharType="separate"/>
        </w:r>
        <w:r w:rsidR="00A60343">
          <w:rPr>
            <w:noProof/>
            <w:webHidden/>
          </w:rPr>
          <w:t>19</w:t>
        </w:r>
        <w:r w:rsidR="000E4255">
          <w:rPr>
            <w:noProof/>
            <w:webHidden/>
          </w:rPr>
          <w:fldChar w:fldCharType="end"/>
        </w:r>
      </w:hyperlink>
    </w:p>
    <w:p w14:paraId="00EA41F2"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35" w:history="1">
        <w:r w:rsidR="000E4255" w:rsidRPr="003C6AD4">
          <w:rPr>
            <w:rStyle w:val="Hyperlink"/>
            <w:noProof/>
          </w:rPr>
          <w:t>Table 8: Administrator Roles and Decision Making Authority</w:t>
        </w:r>
        <w:r w:rsidR="000E4255">
          <w:rPr>
            <w:noProof/>
            <w:webHidden/>
          </w:rPr>
          <w:tab/>
        </w:r>
        <w:r w:rsidR="000E4255">
          <w:rPr>
            <w:noProof/>
            <w:webHidden/>
          </w:rPr>
          <w:fldChar w:fldCharType="begin"/>
        </w:r>
        <w:r w:rsidR="000E4255">
          <w:rPr>
            <w:noProof/>
            <w:webHidden/>
          </w:rPr>
          <w:instrText xml:space="preserve"> PAGEREF _Toc234756035 \h </w:instrText>
        </w:r>
        <w:r w:rsidR="000E4255">
          <w:rPr>
            <w:noProof/>
            <w:webHidden/>
          </w:rPr>
        </w:r>
        <w:r w:rsidR="000E4255">
          <w:rPr>
            <w:noProof/>
            <w:webHidden/>
          </w:rPr>
          <w:fldChar w:fldCharType="separate"/>
        </w:r>
        <w:r w:rsidR="00A60343">
          <w:rPr>
            <w:noProof/>
            <w:webHidden/>
          </w:rPr>
          <w:t>23</w:t>
        </w:r>
        <w:r w:rsidR="000E4255">
          <w:rPr>
            <w:noProof/>
            <w:webHidden/>
          </w:rPr>
          <w:fldChar w:fldCharType="end"/>
        </w:r>
      </w:hyperlink>
    </w:p>
    <w:p w14:paraId="35F07EBD"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36" w:history="1">
        <w:r w:rsidR="000E4255" w:rsidRPr="003C6AD4">
          <w:rPr>
            <w:rStyle w:val="Hyperlink"/>
            <w:noProof/>
          </w:rPr>
          <w:t>Table 9: Issue Classification Matrix</w:t>
        </w:r>
        <w:r w:rsidR="000E4255">
          <w:rPr>
            <w:noProof/>
            <w:webHidden/>
          </w:rPr>
          <w:tab/>
        </w:r>
        <w:r w:rsidR="000E4255">
          <w:rPr>
            <w:noProof/>
            <w:webHidden/>
          </w:rPr>
          <w:fldChar w:fldCharType="begin"/>
        </w:r>
        <w:r w:rsidR="000E4255">
          <w:rPr>
            <w:noProof/>
            <w:webHidden/>
          </w:rPr>
          <w:instrText xml:space="preserve"> PAGEREF _Toc234756036 \h </w:instrText>
        </w:r>
        <w:r w:rsidR="000E4255">
          <w:rPr>
            <w:noProof/>
            <w:webHidden/>
          </w:rPr>
        </w:r>
        <w:r w:rsidR="000E4255">
          <w:rPr>
            <w:noProof/>
            <w:webHidden/>
          </w:rPr>
          <w:fldChar w:fldCharType="separate"/>
        </w:r>
        <w:r w:rsidR="00A60343">
          <w:rPr>
            <w:noProof/>
            <w:webHidden/>
          </w:rPr>
          <w:t>27</w:t>
        </w:r>
        <w:r w:rsidR="000E4255">
          <w:rPr>
            <w:noProof/>
            <w:webHidden/>
          </w:rPr>
          <w:fldChar w:fldCharType="end"/>
        </w:r>
      </w:hyperlink>
    </w:p>
    <w:p w14:paraId="663AD760"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37" w:history="1">
        <w:r w:rsidR="000E4255" w:rsidRPr="003C6AD4">
          <w:rPr>
            <w:rStyle w:val="Hyperlink"/>
            <w:noProof/>
          </w:rPr>
          <w:t>Table 10: Intellectual Property Ownership Rules on the KTIP</w:t>
        </w:r>
        <w:r w:rsidR="000E4255">
          <w:rPr>
            <w:noProof/>
            <w:webHidden/>
          </w:rPr>
          <w:tab/>
        </w:r>
        <w:r w:rsidR="000E4255">
          <w:rPr>
            <w:noProof/>
            <w:webHidden/>
          </w:rPr>
          <w:fldChar w:fldCharType="begin"/>
        </w:r>
        <w:r w:rsidR="000E4255">
          <w:rPr>
            <w:noProof/>
            <w:webHidden/>
          </w:rPr>
          <w:instrText xml:space="preserve"> PAGEREF _Toc234756037 \h </w:instrText>
        </w:r>
        <w:r w:rsidR="000E4255">
          <w:rPr>
            <w:noProof/>
            <w:webHidden/>
          </w:rPr>
        </w:r>
        <w:r w:rsidR="000E4255">
          <w:rPr>
            <w:noProof/>
            <w:webHidden/>
          </w:rPr>
          <w:fldChar w:fldCharType="separate"/>
        </w:r>
        <w:r w:rsidR="00A60343">
          <w:rPr>
            <w:noProof/>
            <w:webHidden/>
          </w:rPr>
          <w:t>35</w:t>
        </w:r>
        <w:r w:rsidR="000E4255">
          <w:rPr>
            <w:noProof/>
            <w:webHidden/>
          </w:rPr>
          <w:fldChar w:fldCharType="end"/>
        </w:r>
      </w:hyperlink>
    </w:p>
    <w:p w14:paraId="7A656473"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38" w:history="1">
        <w:r w:rsidR="000E4255" w:rsidRPr="003C6AD4">
          <w:rPr>
            <w:rStyle w:val="Hyperlink"/>
            <w:noProof/>
          </w:rPr>
          <w:t>Table 11: Co-Creation Safeguards on the KTIP</w:t>
        </w:r>
        <w:r w:rsidR="000E4255">
          <w:rPr>
            <w:noProof/>
            <w:webHidden/>
          </w:rPr>
          <w:tab/>
        </w:r>
        <w:r w:rsidR="000E4255">
          <w:rPr>
            <w:noProof/>
            <w:webHidden/>
          </w:rPr>
          <w:fldChar w:fldCharType="begin"/>
        </w:r>
        <w:r w:rsidR="000E4255">
          <w:rPr>
            <w:noProof/>
            <w:webHidden/>
          </w:rPr>
          <w:instrText xml:space="preserve"> PAGEREF _Toc234756038 \h </w:instrText>
        </w:r>
        <w:r w:rsidR="000E4255">
          <w:rPr>
            <w:noProof/>
            <w:webHidden/>
          </w:rPr>
        </w:r>
        <w:r w:rsidR="000E4255">
          <w:rPr>
            <w:noProof/>
            <w:webHidden/>
          </w:rPr>
          <w:fldChar w:fldCharType="separate"/>
        </w:r>
        <w:r w:rsidR="00A60343">
          <w:rPr>
            <w:noProof/>
            <w:webHidden/>
          </w:rPr>
          <w:t>38</w:t>
        </w:r>
        <w:r w:rsidR="000E4255">
          <w:rPr>
            <w:noProof/>
            <w:webHidden/>
          </w:rPr>
          <w:fldChar w:fldCharType="end"/>
        </w:r>
      </w:hyperlink>
    </w:p>
    <w:p w14:paraId="1ECB832B"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39" w:history="1">
        <w:r w:rsidR="000E4255" w:rsidRPr="003C6AD4">
          <w:rPr>
            <w:rStyle w:val="Hyperlink"/>
            <w:noProof/>
          </w:rPr>
          <w:t>Table 12: Intellectual Property Protection Mechanisms on the KTIP</w:t>
        </w:r>
        <w:r w:rsidR="000E4255">
          <w:rPr>
            <w:noProof/>
            <w:webHidden/>
          </w:rPr>
          <w:tab/>
        </w:r>
        <w:r w:rsidR="000E4255">
          <w:rPr>
            <w:noProof/>
            <w:webHidden/>
          </w:rPr>
          <w:fldChar w:fldCharType="begin"/>
        </w:r>
        <w:r w:rsidR="000E4255">
          <w:rPr>
            <w:noProof/>
            <w:webHidden/>
          </w:rPr>
          <w:instrText xml:space="preserve"> PAGEREF _Toc234756039 \h </w:instrText>
        </w:r>
        <w:r w:rsidR="000E4255">
          <w:rPr>
            <w:noProof/>
            <w:webHidden/>
          </w:rPr>
        </w:r>
        <w:r w:rsidR="000E4255">
          <w:rPr>
            <w:noProof/>
            <w:webHidden/>
          </w:rPr>
          <w:fldChar w:fldCharType="separate"/>
        </w:r>
        <w:r w:rsidR="00A60343">
          <w:rPr>
            <w:noProof/>
            <w:webHidden/>
          </w:rPr>
          <w:t>40</w:t>
        </w:r>
        <w:r w:rsidR="000E4255">
          <w:rPr>
            <w:noProof/>
            <w:webHidden/>
          </w:rPr>
          <w:fldChar w:fldCharType="end"/>
        </w:r>
      </w:hyperlink>
    </w:p>
    <w:p w14:paraId="0073D7F9"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40" w:history="1">
        <w:r w:rsidR="000E4255" w:rsidRPr="003C6AD4">
          <w:rPr>
            <w:rStyle w:val="Hyperlink"/>
            <w:noProof/>
          </w:rPr>
          <w:t>Table 13: Intellectual Property Considerations for Terms of Use Agreement</w:t>
        </w:r>
        <w:r w:rsidR="000E4255">
          <w:rPr>
            <w:noProof/>
            <w:webHidden/>
          </w:rPr>
          <w:tab/>
        </w:r>
        <w:r w:rsidR="000E4255">
          <w:rPr>
            <w:noProof/>
            <w:webHidden/>
          </w:rPr>
          <w:fldChar w:fldCharType="begin"/>
        </w:r>
        <w:r w:rsidR="000E4255">
          <w:rPr>
            <w:noProof/>
            <w:webHidden/>
          </w:rPr>
          <w:instrText xml:space="preserve"> PAGEREF _Toc234756040 \h </w:instrText>
        </w:r>
        <w:r w:rsidR="000E4255">
          <w:rPr>
            <w:noProof/>
            <w:webHidden/>
          </w:rPr>
        </w:r>
        <w:r w:rsidR="000E4255">
          <w:rPr>
            <w:noProof/>
            <w:webHidden/>
          </w:rPr>
          <w:fldChar w:fldCharType="separate"/>
        </w:r>
        <w:r w:rsidR="00A60343">
          <w:rPr>
            <w:noProof/>
            <w:webHidden/>
          </w:rPr>
          <w:t>43</w:t>
        </w:r>
        <w:r w:rsidR="000E4255">
          <w:rPr>
            <w:noProof/>
            <w:webHidden/>
          </w:rPr>
          <w:fldChar w:fldCharType="end"/>
        </w:r>
      </w:hyperlink>
    </w:p>
    <w:p w14:paraId="77312CA4"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41" w:history="1">
        <w:r w:rsidR="000E4255" w:rsidRPr="003C6AD4">
          <w:rPr>
            <w:rStyle w:val="Hyperlink"/>
            <w:noProof/>
          </w:rPr>
          <w:t>Table 14: Environment Breakdown</w:t>
        </w:r>
        <w:r w:rsidR="000E4255">
          <w:rPr>
            <w:noProof/>
            <w:webHidden/>
          </w:rPr>
          <w:tab/>
        </w:r>
        <w:r w:rsidR="000E4255">
          <w:rPr>
            <w:noProof/>
            <w:webHidden/>
          </w:rPr>
          <w:fldChar w:fldCharType="begin"/>
        </w:r>
        <w:r w:rsidR="000E4255">
          <w:rPr>
            <w:noProof/>
            <w:webHidden/>
          </w:rPr>
          <w:instrText xml:space="preserve"> PAGEREF _Toc234756041 \h </w:instrText>
        </w:r>
        <w:r w:rsidR="000E4255">
          <w:rPr>
            <w:noProof/>
            <w:webHidden/>
          </w:rPr>
        </w:r>
        <w:r w:rsidR="000E4255">
          <w:rPr>
            <w:noProof/>
            <w:webHidden/>
          </w:rPr>
          <w:fldChar w:fldCharType="separate"/>
        </w:r>
        <w:r w:rsidR="00A60343">
          <w:rPr>
            <w:noProof/>
            <w:webHidden/>
          </w:rPr>
          <w:t>47</w:t>
        </w:r>
        <w:r w:rsidR="000E4255">
          <w:rPr>
            <w:noProof/>
            <w:webHidden/>
          </w:rPr>
          <w:fldChar w:fldCharType="end"/>
        </w:r>
      </w:hyperlink>
    </w:p>
    <w:p w14:paraId="348A90D5"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42" w:history="1">
        <w:r w:rsidR="000E4255" w:rsidRPr="003C6AD4">
          <w:rPr>
            <w:rStyle w:val="Hyperlink"/>
            <w:noProof/>
          </w:rPr>
          <w:t>Table 15: Foundation &amp; Launch Readiness Activities</w:t>
        </w:r>
        <w:r w:rsidR="000E4255">
          <w:rPr>
            <w:noProof/>
            <w:webHidden/>
          </w:rPr>
          <w:tab/>
        </w:r>
        <w:r w:rsidR="000E4255">
          <w:rPr>
            <w:noProof/>
            <w:webHidden/>
          </w:rPr>
          <w:fldChar w:fldCharType="begin"/>
        </w:r>
        <w:r w:rsidR="000E4255">
          <w:rPr>
            <w:noProof/>
            <w:webHidden/>
          </w:rPr>
          <w:instrText xml:space="preserve"> PAGEREF _Toc234756042 \h </w:instrText>
        </w:r>
        <w:r w:rsidR="000E4255">
          <w:rPr>
            <w:noProof/>
            <w:webHidden/>
          </w:rPr>
        </w:r>
        <w:r w:rsidR="000E4255">
          <w:rPr>
            <w:noProof/>
            <w:webHidden/>
          </w:rPr>
          <w:fldChar w:fldCharType="separate"/>
        </w:r>
        <w:r w:rsidR="00A60343">
          <w:rPr>
            <w:noProof/>
            <w:webHidden/>
          </w:rPr>
          <w:t>48</w:t>
        </w:r>
        <w:r w:rsidR="000E4255">
          <w:rPr>
            <w:noProof/>
            <w:webHidden/>
          </w:rPr>
          <w:fldChar w:fldCharType="end"/>
        </w:r>
      </w:hyperlink>
    </w:p>
    <w:p w14:paraId="42E30722"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43" w:history="1">
        <w:r w:rsidR="000E4255" w:rsidRPr="003C6AD4">
          <w:rPr>
            <w:rStyle w:val="Hyperlink"/>
            <w:noProof/>
          </w:rPr>
          <w:t>Table 16: Activation &amp; Ecosystem Building Activities</w:t>
        </w:r>
        <w:r w:rsidR="000E4255">
          <w:rPr>
            <w:noProof/>
            <w:webHidden/>
          </w:rPr>
          <w:tab/>
        </w:r>
        <w:r w:rsidR="000E4255">
          <w:rPr>
            <w:noProof/>
            <w:webHidden/>
          </w:rPr>
          <w:fldChar w:fldCharType="begin"/>
        </w:r>
        <w:r w:rsidR="000E4255">
          <w:rPr>
            <w:noProof/>
            <w:webHidden/>
          </w:rPr>
          <w:instrText xml:space="preserve"> PAGEREF _Toc234756043 \h </w:instrText>
        </w:r>
        <w:r w:rsidR="000E4255">
          <w:rPr>
            <w:noProof/>
            <w:webHidden/>
          </w:rPr>
        </w:r>
        <w:r w:rsidR="000E4255">
          <w:rPr>
            <w:noProof/>
            <w:webHidden/>
          </w:rPr>
          <w:fldChar w:fldCharType="separate"/>
        </w:r>
        <w:r w:rsidR="00A60343">
          <w:rPr>
            <w:noProof/>
            <w:webHidden/>
          </w:rPr>
          <w:t>49</w:t>
        </w:r>
        <w:r w:rsidR="000E4255">
          <w:rPr>
            <w:noProof/>
            <w:webHidden/>
          </w:rPr>
          <w:fldChar w:fldCharType="end"/>
        </w:r>
      </w:hyperlink>
    </w:p>
    <w:p w14:paraId="1A956F55"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44" w:history="1">
        <w:r w:rsidR="000E4255" w:rsidRPr="003C6AD4">
          <w:rPr>
            <w:rStyle w:val="Hyperlink"/>
            <w:noProof/>
          </w:rPr>
          <w:t>Table 17: Scale</w:t>
        </w:r>
        <w:r w:rsidR="000E4255">
          <w:rPr>
            <w:noProof/>
            <w:webHidden/>
          </w:rPr>
          <w:tab/>
        </w:r>
        <w:r w:rsidR="000E4255">
          <w:rPr>
            <w:noProof/>
            <w:webHidden/>
          </w:rPr>
          <w:fldChar w:fldCharType="begin"/>
        </w:r>
        <w:r w:rsidR="000E4255">
          <w:rPr>
            <w:noProof/>
            <w:webHidden/>
          </w:rPr>
          <w:instrText xml:space="preserve"> PAGEREF _Toc234756044 \h </w:instrText>
        </w:r>
        <w:r w:rsidR="000E4255">
          <w:rPr>
            <w:noProof/>
            <w:webHidden/>
          </w:rPr>
        </w:r>
        <w:r w:rsidR="000E4255">
          <w:rPr>
            <w:noProof/>
            <w:webHidden/>
          </w:rPr>
          <w:fldChar w:fldCharType="separate"/>
        </w:r>
        <w:r w:rsidR="00A60343">
          <w:rPr>
            <w:noProof/>
            <w:webHidden/>
          </w:rPr>
          <w:t>50</w:t>
        </w:r>
        <w:r w:rsidR="000E4255">
          <w:rPr>
            <w:noProof/>
            <w:webHidden/>
          </w:rPr>
          <w:fldChar w:fldCharType="end"/>
        </w:r>
      </w:hyperlink>
    </w:p>
    <w:p w14:paraId="71DCCA65"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45" w:history="1">
        <w:r w:rsidR="000E4255" w:rsidRPr="003C6AD4">
          <w:rPr>
            <w:rStyle w:val="Hyperlink"/>
            <w:noProof/>
          </w:rPr>
          <w:t>Table 18: Quick Wins for the Platform</w:t>
        </w:r>
        <w:r w:rsidR="000E4255">
          <w:rPr>
            <w:noProof/>
            <w:webHidden/>
          </w:rPr>
          <w:tab/>
        </w:r>
        <w:r w:rsidR="000E4255">
          <w:rPr>
            <w:noProof/>
            <w:webHidden/>
          </w:rPr>
          <w:fldChar w:fldCharType="begin"/>
        </w:r>
        <w:r w:rsidR="000E4255">
          <w:rPr>
            <w:noProof/>
            <w:webHidden/>
          </w:rPr>
          <w:instrText xml:space="preserve"> PAGEREF _Toc234756045 \h </w:instrText>
        </w:r>
        <w:r w:rsidR="000E4255">
          <w:rPr>
            <w:noProof/>
            <w:webHidden/>
          </w:rPr>
        </w:r>
        <w:r w:rsidR="000E4255">
          <w:rPr>
            <w:noProof/>
            <w:webHidden/>
          </w:rPr>
          <w:fldChar w:fldCharType="separate"/>
        </w:r>
        <w:r w:rsidR="00A60343">
          <w:rPr>
            <w:noProof/>
            <w:webHidden/>
          </w:rPr>
          <w:t>51</w:t>
        </w:r>
        <w:r w:rsidR="000E4255">
          <w:rPr>
            <w:noProof/>
            <w:webHidden/>
          </w:rPr>
          <w:fldChar w:fldCharType="end"/>
        </w:r>
      </w:hyperlink>
    </w:p>
    <w:p w14:paraId="3E4D7F93"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46" w:history="1">
        <w:r w:rsidR="000E4255" w:rsidRPr="003C6AD4">
          <w:rPr>
            <w:rStyle w:val="Hyperlink"/>
            <w:noProof/>
          </w:rPr>
          <w:t>Table 19: Partnership Engagement Plan</w:t>
        </w:r>
        <w:r w:rsidR="000E4255">
          <w:rPr>
            <w:noProof/>
            <w:webHidden/>
          </w:rPr>
          <w:tab/>
        </w:r>
        <w:r w:rsidR="000E4255">
          <w:rPr>
            <w:noProof/>
            <w:webHidden/>
          </w:rPr>
          <w:fldChar w:fldCharType="begin"/>
        </w:r>
        <w:r w:rsidR="000E4255">
          <w:rPr>
            <w:noProof/>
            <w:webHidden/>
          </w:rPr>
          <w:instrText xml:space="preserve"> PAGEREF _Toc234756046 \h </w:instrText>
        </w:r>
        <w:r w:rsidR="000E4255">
          <w:rPr>
            <w:noProof/>
            <w:webHidden/>
          </w:rPr>
        </w:r>
        <w:r w:rsidR="000E4255">
          <w:rPr>
            <w:noProof/>
            <w:webHidden/>
          </w:rPr>
          <w:fldChar w:fldCharType="separate"/>
        </w:r>
        <w:r w:rsidR="00A60343">
          <w:rPr>
            <w:noProof/>
            <w:webHidden/>
          </w:rPr>
          <w:t>53</w:t>
        </w:r>
        <w:r w:rsidR="000E4255">
          <w:rPr>
            <w:noProof/>
            <w:webHidden/>
          </w:rPr>
          <w:fldChar w:fldCharType="end"/>
        </w:r>
      </w:hyperlink>
    </w:p>
    <w:p w14:paraId="3E24000C"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47" w:history="1">
        <w:r w:rsidR="000E4255" w:rsidRPr="003C6AD4">
          <w:rPr>
            <w:rStyle w:val="Hyperlink"/>
            <w:noProof/>
          </w:rPr>
          <w:t>Table 20: Launch and Platform Expansion Activities</w:t>
        </w:r>
        <w:r w:rsidR="000E4255">
          <w:rPr>
            <w:noProof/>
            <w:webHidden/>
          </w:rPr>
          <w:tab/>
        </w:r>
        <w:r w:rsidR="000E4255">
          <w:rPr>
            <w:noProof/>
            <w:webHidden/>
          </w:rPr>
          <w:fldChar w:fldCharType="begin"/>
        </w:r>
        <w:r w:rsidR="000E4255">
          <w:rPr>
            <w:noProof/>
            <w:webHidden/>
          </w:rPr>
          <w:instrText xml:space="preserve"> PAGEREF _Toc234756047 \h </w:instrText>
        </w:r>
        <w:r w:rsidR="000E4255">
          <w:rPr>
            <w:noProof/>
            <w:webHidden/>
          </w:rPr>
        </w:r>
        <w:r w:rsidR="000E4255">
          <w:rPr>
            <w:noProof/>
            <w:webHidden/>
          </w:rPr>
          <w:fldChar w:fldCharType="separate"/>
        </w:r>
        <w:r w:rsidR="00A60343">
          <w:rPr>
            <w:noProof/>
            <w:webHidden/>
          </w:rPr>
          <w:t>56</w:t>
        </w:r>
        <w:r w:rsidR="000E4255">
          <w:rPr>
            <w:noProof/>
            <w:webHidden/>
          </w:rPr>
          <w:fldChar w:fldCharType="end"/>
        </w:r>
      </w:hyperlink>
    </w:p>
    <w:p w14:paraId="06229771"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48" w:history="1">
        <w:r w:rsidR="000E4255" w:rsidRPr="003C6AD4">
          <w:rPr>
            <w:rStyle w:val="Hyperlink"/>
            <w:noProof/>
          </w:rPr>
          <w:t>Table 21: KTIP Roadshow Expansion</w:t>
        </w:r>
        <w:r w:rsidR="000E4255">
          <w:rPr>
            <w:noProof/>
            <w:webHidden/>
          </w:rPr>
          <w:tab/>
        </w:r>
        <w:r w:rsidR="000E4255">
          <w:rPr>
            <w:noProof/>
            <w:webHidden/>
          </w:rPr>
          <w:fldChar w:fldCharType="begin"/>
        </w:r>
        <w:r w:rsidR="000E4255">
          <w:rPr>
            <w:noProof/>
            <w:webHidden/>
          </w:rPr>
          <w:instrText xml:space="preserve"> PAGEREF _Toc234756048 \h </w:instrText>
        </w:r>
        <w:r w:rsidR="000E4255">
          <w:rPr>
            <w:noProof/>
            <w:webHidden/>
          </w:rPr>
        </w:r>
        <w:r w:rsidR="000E4255">
          <w:rPr>
            <w:noProof/>
            <w:webHidden/>
          </w:rPr>
          <w:fldChar w:fldCharType="separate"/>
        </w:r>
        <w:r w:rsidR="00A60343">
          <w:rPr>
            <w:noProof/>
            <w:webHidden/>
          </w:rPr>
          <w:t>57</w:t>
        </w:r>
        <w:r w:rsidR="000E4255">
          <w:rPr>
            <w:noProof/>
            <w:webHidden/>
          </w:rPr>
          <w:fldChar w:fldCharType="end"/>
        </w:r>
      </w:hyperlink>
    </w:p>
    <w:p w14:paraId="78187DAC"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49" w:history="1">
        <w:r w:rsidR="000E4255" w:rsidRPr="003C6AD4">
          <w:rPr>
            <w:rStyle w:val="Hyperlink"/>
            <w:noProof/>
          </w:rPr>
          <w:t>Table 22: Caribbean Innovation Days Planning Activities</w:t>
        </w:r>
        <w:r w:rsidR="000E4255">
          <w:rPr>
            <w:noProof/>
            <w:webHidden/>
          </w:rPr>
          <w:tab/>
        </w:r>
        <w:r w:rsidR="000E4255">
          <w:rPr>
            <w:noProof/>
            <w:webHidden/>
          </w:rPr>
          <w:fldChar w:fldCharType="begin"/>
        </w:r>
        <w:r w:rsidR="000E4255">
          <w:rPr>
            <w:noProof/>
            <w:webHidden/>
          </w:rPr>
          <w:instrText xml:space="preserve"> PAGEREF _Toc234756049 \h </w:instrText>
        </w:r>
        <w:r w:rsidR="000E4255">
          <w:rPr>
            <w:noProof/>
            <w:webHidden/>
          </w:rPr>
        </w:r>
        <w:r w:rsidR="000E4255">
          <w:rPr>
            <w:noProof/>
            <w:webHidden/>
          </w:rPr>
          <w:fldChar w:fldCharType="separate"/>
        </w:r>
        <w:r w:rsidR="00A60343">
          <w:rPr>
            <w:noProof/>
            <w:webHidden/>
          </w:rPr>
          <w:t>59</w:t>
        </w:r>
        <w:r w:rsidR="000E4255">
          <w:rPr>
            <w:noProof/>
            <w:webHidden/>
          </w:rPr>
          <w:fldChar w:fldCharType="end"/>
        </w:r>
      </w:hyperlink>
    </w:p>
    <w:p w14:paraId="5E9A3574"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50" w:history="1">
        <w:r w:rsidR="000E4255" w:rsidRPr="003C6AD4">
          <w:rPr>
            <w:rStyle w:val="Hyperlink"/>
            <w:noProof/>
          </w:rPr>
          <w:t>Table 23: Blue Economy Co-Creation Workshop Activities</w:t>
        </w:r>
        <w:r w:rsidR="000E4255">
          <w:rPr>
            <w:noProof/>
            <w:webHidden/>
          </w:rPr>
          <w:tab/>
        </w:r>
        <w:r w:rsidR="000E4255">
          <w:rPr>
            <w:noProof/>
            <w:webHidden/>
          </w:rPr>
          <w:fldChar w:fldCharType="begin"/>
        </w:r>
        <w:r w:rsidR="000E4255">
          <w:rPr>
            <w:noProof/>
            <w:webHidden/>
          </w:rPr>
          <w:instrText xml:space="preserve"> PAGEREF _Toc234756050 \h </w:instrText>
        </w:r>
        <w:r w:rsidR="000E4255">
          <w:rPr>
            <w:noProof/>
            <w:webHidden/>
          </w:rPr>
        </w:r>
        <w:r w:rsidR="000E4255">
          <w:rPr>
            <w:noProof/>
            <w:webHidden/>
          </w:rPr>
          <w:fldChar w:fldCharType="separate"/>
        </w:r>
        <w:r w:rsidR="00A60343">
          <w:rPr>
            <w:noProof/>
            <w:webHidden/>
          </w:rPr>
          <w:t>60</w:t>
        </w:r>
        <w:r w:rsidR="000E4255">
          <w:rPr>
            <w:noProof/>
            <w:webHidden/>
          </w:rPr>
          <w:fldChar w:fldCharType="end"/>
        </w:r>
      </w:hyperlink>
    </w:p>
    <w:p w14:paraId="5D019AA6"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51" w:history="1">
        <w:r w:rsidR="000E4255" w:rsidRPr="003C6AD4">
          <w:rPr>
            <w:rStyle w:val="Hyperlink"/>
            <w:noProof/>
          </w:rPr>
          <w:t>Table 24: Sustainable Agriculture Co-Creation Workshop Activities</w:t>
        </w:r>
        <w:r w:rsidR="000E4255">
          <w:rPr>
            <w:noProof/>
            <w:webHidden/>
          </w:rPr>
          <w:tab/>
        </w:r>
        <w:r w:rsidR="000E4255">
          <w:rPr>
            <w:noProof/>
            <w:webHidden/>
          </w:rPr>
          <w:fldChar w:fldCharType="begin"/>
        </w:r>
        <w:r w:rsidR="000E4255">
          <w:rPr>
            <w:noProof/>
            <w:webHidden/>
          </w:rPr>
          <w:instrText xml:space="preserve"> PAGEREF _Toc234756051 \h </w:instrText>
        </w:r>
        <w:r w:rsidR="000E4255">
          <w:rPr>
            <w:noProof/>
            <w:webHidden/>
          </w:rPr>
        </w:r>
        <w:r w:rsidR="000E4255">
          <w:rPr>
            <w:noProof/>
            <w:webHidden/>
          </w:rPr>
          <w:fldChar w:fldCharType="separate"/>
        </w:r>
        <w:r w:rsidR="00A60343">
          <w:rPr>
            <w:noProof/>
            <w:webHidden/>
          </w:rPr>
          <w:t>62</w:t>
        </w:r>
        <w:r w:rsidR="000E4255">
          <w:rPr>
            <w:noProof/>
            <w:webHidden/>
          </w:rPr>
          <w:fldChar w:fldCharType="end"/>
        </w:r>
      </w:hyperlink>
    </w:p>
    <w:p w14:paraId="2196C7A5"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52" w:history="1">
        <w:r w:rsidR="000E4255" w:rsidRPr="003C6AD4">
          <w:rPr>
            <w:rStyle w:val="Hyperlink"/>
            <w:noProof/>
          </w:rPr>
          <w:t>Table 25: OECS Super Regional Robotics Competition Activities</w:t>
        </w:r>
        <w:r w:rsidR="000E4255">
          <w:rPr>
            <w:noProof/>
            <w:webHidden/>
          </w:rPr>
          <w:tab/>
        </w:r>
        <w:r w:rsidR="000E4255">
          <w:rPr>
            <w:noProof/>
            <w:webHidden/>
          </w:rPr>
          <w:fldChar w:fldCharType="begin"/>
        </w:r>
        <w:r w:rsidR="000E4255">
          <w:rPr>
            <w:noProof/>
            <w:webHidden/>
          </w:rPr>
          <w:instrText xml:space="preserve"> PAGEREF _Toc234756052 \h </w:instrText>
        </w:r>
        <w:r w:rsidR="000E4255">
          <w:rPr>
            <w:noProof/>
            <w:webHidden/>
          </w:rPr>
        </w:r>
        <w:r w:rsidR="000E4255">
          <w:rPr>
            <w:noProof/>
            <w:webHidden/>
          </w:rPr>
          <w:fldChar w:fldCharType="separate"/>
        </w:r>
        <w:r w:rsidR="00A60343">
          <w:rPr>
            <w:noProof/>
            <w:webHidden/>
          </w:rPr>
          <w:t>64</w:t>
        </w:r>
        <w:r w:rsidR="000E4255">
          <w:rPr>
            <w:noProof/>
            <w:webHidden/>
          </w:rPr>
          <w:fldChar w:fldCharType="end"/>
        </w:r>
      </w:hyperlink>
    </w:p>
    <w:p w14:paraId="3075C9A7"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53" w:history="1">
        <w:r w:rsidR="000E4255" w:rsidRPr="003C6AD4">
          <w:rPr>
            <w:rStyle w:val="Hyperlink"/>
            <w:noProof/>
          </w:rPr>
          <w:t>Table 26: Challenges &amp; Call for Solutions - Sustainable Agriculture Activities</w:t>
        </w:r>
        <w:r w:rsidR="000E4255">
          <w:rPr>
            <w:noProof/>
            <w:webHidden/>
          </w:rPr>
          <w:tab/>
        </w:r>
        <w:r w:rsidR="000E4255">
          <w:rPr>
            <w:noProof/>
            <w:webHidden/>
          </w:rPr>
          <w:fldChar w:fldCharType="begin"/>
        </w:r>
        <w:r w:rsidR="000E4255">
          <w:rPr>
            <w:noProof/>
            <w:webHidden/>
          </w:rPr>
          <w:instrText xml:space="preserve"> PAGEREF _Toc234756053 \h </w:instrText>
        </w:r>
        <w:r w:rsidR="000E4255">
          <w:rPr>
            <w:noProof/>
            <w:webHidden/>
          </w:rPr>
        </w:r>
        <w:r w:rsidR="000E4255">
          <w:rPr>
            <w:noProof/>
            <w:webHidden/>
          </w:rPr>
          <w:fldChar w:fldCharType="separate"/>
        </w:r>
        <w:r w:rsidR="00A60343">
          <w:rPr>
            <w:noProof/>
            <w:webHidden/>
          </w:rPr>
          <w:t>65</w:t>
        </w:r>
        <w:r w:rsidR="000E4255">
          <w:rPr>
            <w:noProof/>
            <w:webHidden/>
          </w:rPr>
          <w:fldChar w:fldCharType="end"/>
        </w:r>
      </w:hyperlink>
    </w:p>
    <w:p w14:paraId="31C5D4CD"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54" w:history="1">
        <w:r w:rsidR="000E4255" w:rsidRPr="003C6AD4">
          <w:rPr>
            <w:rStyle w:val="Hyperlink"/>
            <w:noProof/>
          </w:rPr>
          <w:t>Table 27: Eco-Ventures Regional Innovation Challenge Partnership Activities</w:t>
        </w:r>
        <w:r w:rsidR="000E4255">
          <w:rPr>
            <w:noProof/>
            <w:webHidden/>
          </w:rPr>
          <w:tab/>
        </w:r>
        <w:r w:rsidR="000E4255">
          <w:rPr>
            <w:noProof/>
            <w:webHidden/>
          </w:rPr>
          <w:fldChar w:fldCharType="begin"/>
        </w:r>
        <w:r w:rsidR="000E4255">
          <w:rPr>
            <w:noProof/>
            <w:webHidden/>
          </w:rPr>
          <w:instrText xml:space="preserve"> PAGEREF _Toc234756054 \h </w:instrText>
        </w:r>
        <w:r w:rsidR="000E4255">
          <w:rPr>
            <w:noProof/>
            <w:webHidden/>
          </w:rPr>
        </w:r>
        <w:r w:rsidR="000E4255">
          <w:rPr>
            <w:noProof/>
            <w:webHidden/>
          </w:rPr>
          <w:fldChar w:fldCharType="separate"/>
        </w:r>
        <w:r w:rsidR="00A60343">
          <w:rPr>
            <w:noProof/>
            <w:webHidden/>
          </w:rPr>
          <w:t>66</w:t>
        </w:r>
        <w:r w:rsidR="000E4255">
          <w:rPr>
            <w:noProof/>
            <w:webHidden/>
          </w:rPr>
          <w:fldChar w:fldCharType="end"/>
        </w:r>
      </w:hyperlink>
    </w:p>
    <w:p w14:paraId="0D817ABE"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55" w:history="1">
        <w:r w:rsidR="000E4255" w:rsidRPr="003C6AD4">
          <w:rPr>
            <w:rStyle w:val="Hyperlink"/>
            <w:noProof/>
          </w:rPr>
          <w:t>Table 28: KTIP Challenges &amp; Call for Solutions - Sustainable Tourism Activities</w:t>
        </w:r>
        <w:r w:rsidR="000E4255">
          <w:rPr>
            <w:noProof/>
            <w:webHidden/>
          </w:rPr>
          <w:tab/>
        </w:r>
        <w:r w:rsidR="000E4255">
          <w:rPr>
            <w:noProof/>
            <w:webHidden/>
          </w:rPr>
          <w:fldChar w:fldCharType="begin"/>
        </w:r>
        <w:r w:rsidR="000E4255">
          <w:rPr>
            <w:noProof/>
            <w:webHidden/>
          </w:rPr>
          <w:instrText xml:space="preserve"> PAGEREF _Toc234756055 \h </w:instrText>
        </w:r>
        <w:r w:rsidR="000E4255">
          <w:rPr>
            <w:noProof/>
            <w:webHidden/>
          </w:rPr>
        </w:r>
        <w:r w:rsidR="000E4255">
          <w:rPr>
            <w:noProof/>
            <w:webHidden/>
          </w:rPr>
          <w:fldChar w:fldCharType="separate"/>
        </w:r>
        <w:r w:rsidR="00A60343">
          <w:rPr>
            <w:noProof/>
            <w:webHidden/>
          </w:rPr>
          <w:t>67</w:t>
        </w:r>
        <w:r w:rsidR="000E4255">
          <w:rPr>
            <w:noProof/>
            <w:webHidden/>
          </w:rPr>
          <w:fldChar w:fldCharType="end"/>
        </w:r>
      </w:hyperlink>
    </w:p>
    <w:p w14:paraId="3B4E7C54"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56" w:history="1">
        <w:r w:rsidR="000E4255" w:rsidRPr="003C6AD4">
          <w:rPr>
            <w:rStyle w:val="Hyperlink"/>
            <w:noProof/>
          </w:rPr>
          <w:t>Table 29: KTIP Innovation Hackathon – Online Activities</w:t>
        </w:r>
        <w:r w:rsidR="000E4255">
          <w:rPr>
            <w:noProof/>
            <w:webHidden/>
          </w:rPr>
          <w:tab/>
        </w:r>
        <w:r w:rsidR="000E4255">
          <w:rPr>
            <w:noProof/>
            <w:webHidden/>
          </w:rPr>
          <w:fldChar w:fldCharType="begin"/>
        </w:r>
        <w:r w:rsidR="000E4255">
          <w:rPr>
            <w:noProof/>
            <w:webHidden/>
          </w:rPr>
          <w:instrText xml:space="preserve"> PAGEREF _Toc234756056 \h </w:instrText>
        </w:r>
        <w:r w:rsidR="000E4255">
          <w:rPr>
            <w:noProof/>
            <w:webHidden/>
          </w:rPr>
        </w:r>
        <w:r w:rsidR="000E4255">
          <w:rPr>
            <w:noProof/>
            <w:webHidden/>
          </w:rPr>
          <w:fldChar w:fldCharType="separate"/>
        </w:r>
        <w:r w:rsidR="00A60343">
          <w:rPr>
            <w:noProof/>
            <w:webHidden/>
          </w:rPr>
          <w:t>68</w:t>
        </w:r>
        <w:r w:rsidR="000E4255">
          <w:rPr>
            <w:noProof/>
            <w:webHidden/>
          </w:rPr>
          <w:fldChar w:fldCharType="end"/>
        </w:r>
      </w:hyperlink>
    </w:p>
    <w:p w14:paraId="4D0469EC"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57" w:history="1">
        <w:r w:rsidR="000E4255" w:rsidRPr="003C6AD4">
          <w:rPr>
            <w:rStyle w:val="Hyperlink"/>
            <w:noProof/>
          </w:rPr>
          <w:t>Table 30: KTIP Challenges &amp; Call for Solutions - Blue Economy Activities</w:t>
        </w:r>
        <w:r w:rsidR="000E4255">
          <w:rPr>
            <w:noProof/>
            <w:webHidden/>
          </w:rPr>
          <w:tab/>
        </w:r>
        <w:r w:rsidR="000E4255">
          <w:rPr>
            <w:noProof/>
            <w:webHidden/>
          </w:rPr>
          <w:fldChar w:fldCharType="begin"/>
        </w:r>
        <w:r w:rsidR="000E4255">
          <w:rPr>
            <w:noProof/>
            <w:webHidden/>
          </w:rPr>
          <w:instrText xml:space="preserve"> PAGEREF _Toc234756057 \h </w:instrText>
        </w:r>
        <w:r w:rsidR="000E4255">
          <w:rPr>
            <w:noProof/>
            <w:webHidden/>
          </w:rPr>
        </w:r>
        <w:r w:rsidR="000E4255">
          <w:rPr>
            <w:noProof/>
            <w:webHidden/>
          </w:rPr>
          <w:fldChar w:fldCharType="separate"/>
        </w:r>
        <w:r w:rsidR="00A60343">
          <w:rPr>
            <w:noProof/>
            <w:webHidden/>
          </w:rPr>
          <w:t>70</w:t>
        </w:r>
        <w:r w:rsidR="000E4255">
          <w:rPr>
            <w:noProof/>
            <w:webHidden/>
          </w:rPr>
          <w:fldChar w:fldCharType="end"/>
        </w:r>
      </w:hyperlink>
    </w:p>
    <w:p w14:paraId="3D60608C"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58" w:history="1">
        <w:r w:rsidR="000E4255" w:rsidRPr="003C6AD4">
          <w:rPr>
            <w:rStyle w:val="Hyperlink"/>
            <w:noProof/>
          </w:rPr>
          <w:t>Table 31: Risks and Mitigation Activities</w:t>
        </w:r>
        <w:r w:rsidR="000E4255">
          <w:rPr>
            <w:noProof/>
            <w:webHidden/>
          </w:rPr>
          <w:tab/>
        </w:r>
        <w:r w:rsidR="000E4255">
          <w:rPr>
            <w:noProof/>
            <w:webHidden/>
          </w:rPr>
          <w:fldChar w:fldCharType="begin"/>
        </w:r>
        <w:r w:rsidR="000E4255">
          <w:rPr>
            <w:noProof/>
            <w:webHidden/>
          </w:rPr>
          <w:instrText xml:space="preserve"> PAGEREF _Toc234756058 \h </w:instrText>
        </w:r>
        <w:r w:rsidR="000E4255">
          <w:rPr>
            <w:noProof/>
            <w:webHidden/>
          </w:rPr>
        </w:r>
        <w:r w:rsidR="000E4255">
          <w:rPr>
            <w:noProof/>
            <w:webHidden/>
          </w:rPr>
          <w:fldChar w:fldCharType="separate"/>
        </w:r>
        <w:r w:rsidR="00A60343">
          <w:rPr>
            <w:noProof/>
            <w:webHidden/>
          </w:rPr>
          <w:t>71</w:t>
        </w:r>
        <w:r w:rsidR="000E4255">
          <w:rPr>
            <w:noProof/>
            <w:webHidden/>
          </w:rPr>
          <w:fldChar w:fldCharType="end"/>
        </w:r>
      </w:hyperlink>
    </w:p>
    <w:p w14:paraId="35649E39"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59" w:history="1">
        <w:r w:rsidR="000E4255" w:rsidRPr="003C6AD4">
          <w:rPr>
            <w:rStyle w:val="Hyperlink"/>
            <w:noProof/>
          </w:rPr>
          <w:t>Table 32: Project Evaluation Metrics</w:t>
        </w:r>
        <w:r w:rsidR="000E4255">
          <w:rPr>
            <w:noProof/>
            <w:webHidden/>
          </w:rPr>
          <w:tab/>
        </w:r>
        <w:r w:rsidR="000E4255">
          <w:rPr>
            <w:noProof/>
            <w:webHidden/>
          </w:rPr>
          <w:fldChar w:fldCharType="begin"/>
        </w:r>
        <w:r w:rsidR="000E4255">
          <w:rPr>
            <w:noProof/>
            <w:webHidden/>
          </w:rPr>
          <w:instrText xml:space="preserve"> PAGEREF _Toc234756059 \h </w:instrText>
        </w:r>
        <w:r w:rsidR="000E4255">
          <w:rPr>
            <w:noProof/>
            <w:webHidden/>
          </w:rPr>
        </w:r>
        <w:r w:rsidR="000E4255">
          <w:rPr>
            <w:noProof/>
            <w:webHidden/>
          </w:rPr>
          <w:fldChar w:fldCharType="separate"/>
        </w:r>
        <w:r w:rsidR="00A60343">
          <w:rPr>
            <w:noProof/>
            <w:webHidden/>
          </w:rPr>
          <w:t>74</w:t>
        </w:r>
        <w:r w:rsidR="000E4255">
          <w:rPr>
            <w:noProof/>
            <w:webHidden/>
          </w:rPr>
          <w:fldChar w:fldCharType="end"/>
        </w:r>
      </w:hyperlink>
    </w:p>
    <w:p w14:paraId="7016AF7F"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60" w:history="1">
        <w:r w:rsidR="000E4255" w:rsidRPr="003C6AD4">
          <w:rPr>
            <w:rStyle w:val="Hyperlink"/>
            <w:noProof/>
          </w:rPr>
          <w:t>Table 33: Community Growth Metrics</w:t>
        </w:r>
        <w:r w:rsidR="000E4255">
          <w:rPr>
            <w:noProof/>
            <w:webHidden/>
          </w:rPr>
          <w:tab/>
        </w:r>
        <w:r w:rsidR="000E4255">
          <w:rPr>
            <w:noProof/>
            <w:webHidden/>
          </w:rPr>
          <w:fldChar w:fldCharType="begin"/>
        </w:r>
        <w:r w:rsidR="000E4255">
          <w:rPr>
            <w:noProof/>
            <w:webHidden/>
          </w:rPr>
          <w:instrText xml:space="preserve"> PAGEREF _Toc234756060 \h </w:instrText>
        </w:r>
        <w:r w:rsidR="000E4255">
          <w:rPr>
            <w:noProof/>
            <w:webHidden/>
          </w:rPr>
        </w:r>
        <w:r w:rsidR="000E4255">
          <w:rPr>
            <w:noProof/>
            <w:webHidden/>
          </w:rPr>
          <w:fldChar w:fldCharType="separate"/>
        </w:r>
        <w:r w:rsidR="00A60343">
          <w:rPr>
            <w:noProof/>
            <w:webHidden/>
          </w:rPr>
          <w:t>74</w:t>
        </w:r>
        <w:r w:rsidR="000E4255">
          <w:rPr>
            <w:noProof/>
            <w:webHidden/>
          </w:rPr>
          <w:fldChar w:fldCharType="end"/>
        </w:r>
      </w:hyperlink>
    </w:p>
    <w:p w14:paraId="31577D38"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61" w:history="1">
        <w:r w:rsidR="000E4255" w:rsidRPr="003C6AD4">
          <w:rPr>
            <w:rStyle w:val="Hyperlink"/>
            <w:noProof/>
          </w:rPr>
          <w:t>Table 34: User Engagement Metrics</w:t>
        </w:r>
        <w:r w:rsidR="000E4255">
          <w:rPr>
            <w:noProof/>
            <w:webHidden/>
          </w:rPr>
          <w:tab/>
        </w:r>
        <w:r w:rsidR="000E4255">
          <w:rPr>
            <w:noProof/>
            <w:webHidden/>
          </w:rPr>
          <w:fldChar w:fldCharType="begin"/>
        </w:r>
        <w:r w:rsidR="000E4255">
          <w:rPr>
            <w:noProof/>
            <w:webHidden/>
          </w:rPr>
          <w:instrText xml:space="preserve"> PAGEREF _Toc234756061 \h </w:instrText>
        </w:r>
        <w:r w:rsidR="000E4255">
          <w:rPr>
            <w:noProof/>
            <w:webHidden/>
          </w:rPr>
        </w:r>
        <w:r w:rsidR="000E4255">
          <w:rPr>
            <w:noProof/>
            <w:webHidden/>
          </w:rPr>
          <w:fldChar w:fldCharType="separate"/>
        </w:r>
        <w:r w:rsidR="00A60343">
          <w:rPr>
            <w:noProof/>
            <w:webHidden/>
          </w:rPr>
          <w:t>75</w:t>
        </w:r>
        <w:r w:rsidR="000E4255">
          <w:rPr>
            <w:noProof/>
            <w:webHidden/>
          </w:rPr>
          <w:fldChar w:fldCharType="end"/>
        </w:r>
      </w:hyperlink>
    </w:p>
    <w:p w14:paraId="046B9E58"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62" w:history="1">
        <w:r w:rsidR="000E4255" w:rsidRPr="003C6AD4">
          <w:rPr>
            <w:rStyle w:val="Hyperlink"/>
            <w:noProof/>
          </w:rPr>
          <w:t>Table 35: Platform Activity Metrics</w:t>
        </w:r>
        <w:r w:rsidR="000E4255">
          <w:rPr>
            <w:noProof/>
            <w:webHidden/>
          </w:rPr>
          <w:tab/>
        </w:r>
        <w:r w:rsidR="000E4255">
          <w:rPr>
            <w:noProof/>
            <w:webHidden/>
          </w:rPr>
          <w:fldChar w:fldCharType="begin"/>
        </w:r>
        <w:r w:rsidR="000E4255">
          <w:rPr>
            <w:noProof/>
            <w:webHidden/>
          </w:rPr>
          <w:instrText xml:space="preserve"> PAGEREF _Toc234756062 \h </w:instrText>
        </w:r>
        <w:r w:rsidR="000E4255">
          <w:rPr>
            <w:noProof/>
            <w:webHidden/>
          </w:rPr>
        </w:r>
        <w:r w:rsidR="000E4255">
          <w:rPr>
            <w:noProof/>
            <w:webHidden/>
          </w:rPr>
          <w:fldChar w:fldCharType="separate"/>
        </w:r>
        <w:r w:rsidR="00A60343">
          <w:rPr>
            <w:noProof/>
            <w:webHidden/>
          </w:rPr>
          <w:t>75</w:t>
        </w:r>
        <w:r w:rsidR="000E4255">
          <w:rPr>
            <w:noProof/>
            <w:webHidden/>
          </w:rPr>
          <w:fldChar w:fldCharType="end"/>
        </w:r>
      </w:hyperlink>
    </w:p>
    <w:p w14:paraId="2FA65702"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63" w:history="1">
        <w:r w:rsidR="000E4255" w:rsidRPr="003C6AD4">
          <w:rPr>
            <w:rStyle w:val="Hyperlink"/>
            <w:noProof/>
          </w:rPr>
          <w:t>Table 36: Platform Health Metrics</w:t>
        </w:r>
        <w:r w:rsidR="000E4255">
          <w:rPr>
            <w:noProof/>
            <w:webHidden/>
          </w:rPr>
          <w:tab/>
        </w:r>
        <w:r w:rsidR="000E4255">
          <w:rPr>
            <w:noProof/>
            <w:webHidden/>
          </w:rPr>
          <w:fldChar w:fldCharType="begin"/>
        </w:r>
        <w:r w:rsidR="000E4255">
          <w:rPr>
            <w:noProof/>
            <w:webHidden/>
          </w:rPr>
          <w:instrText xml:space="preserve"> PAGEREF _Toc234756063 \h </w:instrText>
        </w:r>
        <w:r w:rsidR="000E4255">
          <w:rPr>
            <w:noProof/>
            <w:webHidden/>
          </w:rPr>
        </w:r>
        <w:r w:rsidR="000E4255">
          <w:rPr>
            <w:noProof/>
            <w:webHidden/>
          </w:rPr>
          <w:fldChar w:fldCharType="separate"/>
        </w:r>
        <w:r w:rsidR="00A60343">
          <w:rPr>
            <w:noProof/>
            <w:webHidden/>
          </w:rPr>
          <w:t>76</w:t>
        </w:r>
        <w:r w:rsidR="000E4255">
          <w:rPr>
            <w:noProof/>
            <w:webHidden/>
          </w:rPr>
          <w:fldChar w:fldCharType="end"/>
        </w:r>
      </w:hyperlink>
    </w:p>
    <w:p w14:paraId="1B64B4AE"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64" w:history="1">
        <w:r w:rsidR="000E4255" w:rsidRPr="003C6AD4">
          <w:rPr>
            <w:rStyle w:val="Hyperlink"/>
            <w:noProof/>
          </w:rPr>
          <w:t>Table 37: Economic Impact Metrics</w:t>
        </w:r>
        <w:r w:rsidR="000E4255">
          <w:rPr>
            <w:noProof/>
            <w:webHidden/>
          </w:rPr>
          <w:tab/>
        </w:r>
        <w:r w:rsidR="000E4255">
          <w:rPr>
            <w:noProof/>
            <w:webHidden/>
          </w:rPr>
          <w:fldChar w:fldCharType="begin"/>
        </w:r>
        <w:r w:rsidR="000E4255">
          <w:rPr>
            <w:noProof/>
            <w:webHidden/>
          </w:rPr>
          <w:instrText xml:space="preserve"> PAGEREF _Toc234756064 \h </w:instrText>
        </w:r>
        <w:r w:rsidR="000E4255">
          <w:rPr>
            <w:noProof/>
            <w:webHidden/>
          </w:rPr>
        </w:r>
        <w:r w:rsidR="000E4255">
          <w:rPr>
            <w:noProof/>
            <w:webHidden/>
          </w:rPr>
          <w:fldChar w:fldCharType="separate"/>
        </w:r>
        <w:r w:rsidR="00A60343">
          <w:rPr>
            <w:noProof/>
            <w:webHidden/>
          </w:rPr>
          <w:t>77</w:t>
        </w:r>
        <w:r w:rsidR="000E4255">
          <w:rPr>
            <w:noProof/>
            <w:webHidden/>
          </w:rPr>
          <w:fldChar w:fldCharType="end"/>
        </w:r>
      </w:hyperlink>
    </w:p>
    <w:p w14:paraId="01743F99"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65" w:history="1">
        <w:r w:rsidR="000E4255" w:rsidRPr="003C6AD4">
          <w:rPr>
            <w:rStyle w:val="Hyperlink"/>
            <w:noProof/>
          </w:rPr>
          <w:t>Table 38: Other Project Metrics</w:t>
        </w:r>
        <w:r w:rsidR="000E4255">
          <w:rPr>
            <w:noProof/>
            <w:webHidden/>
          </w:rPr>
          <w:tab/>
        </w:r>
        <w:r w:rsidR="000E4255">
          <w:rPr>
            <w:noProof/>
            <w:webHidden/>
          </w:rPr>
          <w:fldChar w:fldCharType="begin"/>
        </w:r>
        <w:r w:rsidR="000E4255">
          <w:rPr>
            <w:noProof/>
            <w:webHidden/>
          </w:rPr>
          <w:instrText xml:space="preserve"> PAGEREF _Toc234756065 \h </w:instrText>
        </w:r>
        <w:r w:rsidR="000E4255">
          <w:rPr>
            <w:noProof/>
            <w:webHidden/>
          </w:rPr>
        </w:r>
        <w:r w:rsidR="000E4255">
          <w:rPr>
            <w:noProof/>
            <w:webHidden/>
          </w:rPr>
          <w:fldChar w:fldCharType="separate"/>
        </w:r>
        <w:r w:rsidR="00A60343">
          <w:rPr>
            <w:noProof/>
            <w:webHidden/>
          </w:rPr>
          <w:t>77</w:t>
        </w:r>
        <w:r w:rsidR="000E4255">
          <w:rPr>
            <w:noProof/>
            <w:webHidden/>
          </w:rPr>
          <w:fldChar w:fldCharType="end"/>
        </w:r>
      </w:hyperlink>
    </w:p>
    <w:p w14:paraId="63B86F87" w14:textId="77777777" w:rsidR="000E4255" w:rsidRDefault="0056228B">
      <w:pPr>
        <w:pStyle w:val="TableofFigures"/>
        <w:tabs>
          <w:tab w:val="right" w:leader="dot" w:pos="9350"/>
        </w:tabs>
        <w:rPr>
          <w:rFonts w:asciiTheme="minorHAnsi" w:eastAsiaTheme="minorEastAsia" w:hAnsiTheme="minorHAnsi" w:cstheme="minorBidi"/>
          <w:noProof/>
          <w:sz w:val="22"/>
          <w:lang w:val="en-GB"/>
        </w:rPr>
      </w:pPr>
      <w:hyperlink w:anchor="_Toc234756066" w:history="1">
        <w:r w:rsidR="000E4255" w:rsidRPr="003C6AD4">
          <w:rPr>
            <w:rStyle w:val="Hyperlink"/>
            <w:noProof/>
          </w:rPr>
          <w:t>Table 39: Reporting Pulse</w:t>
        </w:r>
        <w:r w:rsidR="000E4255">
          <w:rPr>
            <w:noProof/>
            <w:webHidden/>
          </w:rPr>
          <w:tab/>
        </w:r>
        <w:r w:rsidR="000E4255">
          <w:rPr>
            <w:noProof/>
            <w:webHidden/>
          </w:rPr>
          <w:fldChar w:fldCharType="begin"/>
        </w:r>
        <w:r w:rsidR="000E4255">
          <w:rPr>
            <w:noProof/>
            <w:webHidden/>
          </w:rPr>
          <w:instrText xml:space="preserve"> PAGEREF _Toc234756066 \h </w:instrText>
        </w:r>
        <w:r w:rsidR="000E4255">
          <w:rPr>
            <w:noProof/>
            <w:webHidden/>
          </w:rPr>
        </w:r>
        <w:r w:rsidR="000E4255">
          <w:rPr>
            <w:noProof/>
            <w:webHidden/>
          </w:rPr>
          <w:fldChar w:fldCharType="separate"/>
        </w:r>
        <w:r w:rsidR="00A60343">
          <w:rPr>
            <w:noProof/>
            <w:webHidden/>
          </w:rPr>
          <w:t>78</w:t>
        </w:r>
        <w:r w:rsidR="000E4255">
          <w:rPr>
            <w:noProof/>
            <w:webHidden/>
          </w:rPr>
          <w:fldChar w:fldCharType="end"/>
        </w:r>
      </w:hyperlink>
    </w:p>
    <w:p w14:paraId="359B688F" w14:textId="77777777" w:rsidR="00642022" w:rsidRDefault="002237A4">
      <w:r>
        <w:fldChar w:fldCharType="end"/>
      </w:r>
    </w:p>
    <w:p w14:paraId="26070513" w14:textId="77777777" w:rsidR="00642022" w:rsidRPr="00642022" w:rsidRDefault="00642022">
      <w:pPr>
        <w:rPr>
          <w:rFonts w:ascii="Times New Roman" w:hAnsi="Times New Roman" w:cs="Times New Roman"/>
          <w:b/>
          <w:sz w:val="24"/>
          <w:szCs w:val="24"/>
        </w:rPr>
      </w:pPr>
      <w:r w:rsidRPr="00642022">
        <w:rPr>
          <w:rFonts w:ascii="Times New Roman" w:hAnsi="Times New Roman" w:cs="Times New Roman"/>
          <w:b/>
          <w:sz w:val="24"/>
          <w:szCs w:val="24"/>
        </w:rPr>
        <w:t>List of Figures</w:t>
      </w:r>
    </w:p>
    <w:p w14:paraId="765A7C8C" w14:textId="77777777" w:rsidR="00642022" w:rsidRDefault="00642022">
      <w:pPr>
        <w:pStyle w:val="TableofFigures"/>
        <w:tabs>
          <w:tab w:val="right" w:leader="dot" w:pos="9350"/>
        </w:tabs>
        <w:rPr>
          <w:rFonts w:asciiTheme="minorHAnsi" w:eastAsiaTheme="minorEastAsia" w:hAnsiTheme="minorHAnsi" w:cstheme="minorBidi"/>
          <w:noProof/>
          <w:sz w:val="22"/>
          <w:lang w:val="en-GB"/>
        </w:rPr>
      </w:pPr>
      <w:r>
        <w:fldChar w:fldCharType="begin"/>
      </w:r>
      <w:r>
        <w:instrText xml:space="preserve"> TOC \h \z \t "Heading 6" \c </w:instrText>
      </w:r>
      <w:r>
        <w:fldChar w:fldCharType="separate"/>
      </w:r>
      <w:hyperlink w:anchor="_Toc234756078" w:history="1">
        <w:r w:rsidRPr="00DB3FA2">
          <w:rPr>
            <w:rStyle w:val="Hyperlink"/>
            <w:noProof/>
          </w:rPr>
          <w:t>Figure 1: Escalation, Complaints, Takedown and User Redress Process</w:t>
        </w:r>
        <w:r>
          <w:rPr>
            <w:noProof/>
            <w:webHidden/>
          </w:rPr>
          <w:tab/>
        </w:r>
        <w:r>
          <w:rPr>
            <w:noProof/>
            <w:webHidden/>
          </w:rPr>
          <w:fldChar w:fldCharType="begin"/>
        </w:r>
        <w:r>
          <w:rPr>
            <w:noProof/>
            <w:webHidden/>
          </w:rPr>
          <w:instrText xml:space="preserve"> PAGEREF _Toc234756078 \h </w:instrText>
        </w:r>
        <w:r>
          <w:rPr>
            <w:noProof/>
            <w:webHidden/>
          </w:rPr>
        </w:r>
        <w:r>
          <w:rPr>
            <w:noProof/>
            <w:webHidden/>
          </w:rPr>
          <w:fldChar w:fldCharType="separate"/>
        </w:r>
        <w:r w:rsidR="00D905B1">
          <w:rPr>
            <w:noProof/>
            <w:webHidden/>
          </w:rPr>
          <w:t>23</w:t>
        </w:r>
        <w:r>
          <w:rPr>
            <w:noProof/>
            <w:webHidden/>
          </w:rPr>
          <w:fldChar w:fldCharType="end"/>
        </w:r>
      </w:hyperlink>
    </w:p>
    <w:p w14:paraId="0868EE1D" w14:textId="77777777" w:rsidR="00C965BD" w:rsidRDefault="00642022">
      <w:r>
        <w:fldChar w:fldCharType="end"/>
      </w:r>
      <w:r w:rsidR="00C965BD">
        <w:br w:type="page"/>
      </w:r>
    </w:p>
    <w:p w14:paraId="3C838DB3" w14:textId="77777777" w:rsidR="00295063" w:rsidRDefault="00295063" w:rsidP="00C965BD">
      <w:pPr>
        <w:pStyle w:val="Heading1"/>
        <w:sectPr w:rsidR="00295063">
          <w:headerReference w:type="default" r:id="rId9"/>
          <w:footerReference w:type="even" r:id="rId10"/>
          <w:footerReference w:type="default" r:id="rId11"/>
          <w:footerReference w:type="first" r:id="rId12"/>
          <w:pgSz w:w="12240" w:h="15840"/>
          <w:pgMar w:top="1440" w:right="1440" w:bottom="1440" w:left="1440" w:header="720" w:footer="720" w:gutter="0"/>
          <w:pgNumType w:start="1"/>
          <w:cols w:space="720"/>
        </w:sectPr>
      </w:pPr>
      <w:bookmarkStart w:id="0" w:name="_Toc234744388"/>
    </w:p>
    <w:p w14:paraId="1DDFEA97" w14:textId="77777777" w:rsidR="001A0CD1" w:rsidRDefault="00C965BD" w:rsidP="00C965BD">
      <w:pPr>
        <w:pStyle w:val="Heading1"/>
      </w:pPr>
      <w:r w:rsidRPr="00C965BD">
        <w:lastRenderedPageBreak/>
        <w:t>Acronyms</w:t>
      </w:r>
      <w:r w:rsidR="001A0CD1">
        <w:t xml:space="preserve"> and Abbreviations</w:t>
      </w:r>
      <w:bookmarkEnd w:id="0"/>
    </w:p>
    <w:p w14:paraId="32375F2D" w14:textId="77777777" w:rsidR="0093166A" w:rsidRDefault="0093166A" w:rsidP="008426A9">
      <w:pPr>
        <w:pStyle w:val="NoSpacing"/>
        <w:tabs>
          <w:tab w:val="left" w:pos="1418"/>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AUP</w:t>
      </w:r>
      <w:r>
        <w:rPr>
          <w:rFonts w:ascii="Times New Roman" w:eastAsia="Times New Roman" w:hAnsi="Times New Roman" w:cs="Times New Roman"/>
          <w:sz w:val="24"/>
          <w:szCs w:val="24"/>
        </w:rPr>
        <w:tab/>
        <w:t>Acceptable Use Policy</w:t>
      </w:r>
    </w:p>
    <w:p w14:paraId="114AFD4B" w14:textId="77777777" w:rsidR="000611DE" w:rsidRDefault="000611DE" w:rsidP="008426A9">
      <w:pPr>
        <w:pStyle w:val="NoSpacing"/>
        <w:tabs>
          <w:tab w:val="left" w:pos="1418"/>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CBU</w:t>
      </w:r>
      <w:r>
        <w:rPr>
          <w:rFonts w:ascii="Times New Roman" w:eastAsia="Times New Roman" w:hAnsi="Times New Roman" w:cs="Times New Roman"/>
          <w:sz w:val="24"/>
          <w:szCs w:val="24"/>
        </w:rPr>
        <w:tab/>
        <w:t>Competitiveness Business Unit</w:t>
      </w:r>
    </w:p>
    <w:p w14:paraId="04E3E5B7" w14:textId="77777777" w:rsidR="0073670A" w:rsidRDefault="0073670A" w:rsidP="008426A9">
      <w:pPr>
        <w:pStyle w:val="NoSpacing"/>
        <w:tabs>
          <w:tab w:val="left" w:pos="1418"/>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CDB</w:t>
      </w:r>
      <w:r>
        <w:rPr>
          <w:rFonts w:ascii="Times New Roman" w:eastAsia="Times New Roman" w:hAnsi="Times New Roman" w:cs="Times New Roman"/>
          <w:sz w:val="24"/>
          <w:szCs w:val="24"/>
        </w:rPr>
        <w:tab/>
        <w:t>Caribbean Development Bank</w:t>
      </w:r>
    </w:p>
    <w:p w14:paraId="35F04B30" w14:textId="77777777" w:rsidR="00BD2BC1" w:rsidRDefault="00BD2BC1" w:rsidP="008426A9">
      <w:pPr>
        <w:pStyle w:val="NoSpacing"/>
        <w:tabs>
          <w:tab w:val="left" w:pos="1418"/>
        </w:tabs>
        <w:spacing w:line="276" w:lineRule="auto"/>
        <w:rPr>
          <w:rFonts w:ascii="Times New Roman" w:hAnsi="Times New Roman" w:cs="Times New Roman"/>
          <w:bCs/>
          <w:sz w:val="24"/>
        </w:rPr>
      </w:pPr>
      <w:r>
        <w:rPr>
          <w:rFonts w:ascii="Times New Roman" w:eastAsia="Times New Roman" w:hAnsi="Times New Roman" w:cs="Times New Roman"/>
          <w:sz w:val="24"/>
          <w:szCs w:val="24"/>
        </w:rPr>
        <w:t>CERC</w:t>
      </w:r>
      <w:r>
        <w:rPr>
          <w:rFonts w:ascii="Times New Roman" w:eastAsia="Times New Roman" w:hAnsi="Times New Roman" w:cs="Times New Roman"/>
          <w:sz w:val="24"/>
          <w:szCs w:val="24"/>
        </w:rPr>
        <w:tab/>
        <w:t>Contingent Emergency Response Component</w:t>
      </w:r>
    </w:p>
    <w:p w14:paraId="5E8142A2" w14:textId="77777777" w:rsidR="0073670A" w:rsidRDefault="0073670A" w:rsidP="008426A9">
      <w:pPr>
        <w:pStyle w:val="NoSpacing"/>
        <w:tabs>
          <w:tab w:val="left" w:pos="1418"/>
        </w:tabs>
        <w:spacing w:line="276" w:lineRule="auto"/>
        <w:rPr>
          <w:rFonts w:ascii="Times New Roman" w:hAnsi="Times New Roman" w:cs="Times New Roman"/>
          <w:bCs/>
          <w:sz w:val="24"/>
        </w:rPr>
      </w:pPr>
      <w:r>
        <w:rPr>
          <w:rFonts w:ascii="Times New Roman" w:hAnsi="Times New Roman" w:cs="Times New Roman"/>
          <w:bCs/>
          <w:sz w:val="24"/>
        </w:rPr>
        <w:t>ECRIA</w:t>
      </w:r>
      <w:r>
        <w:rPr>
          <w:rFonts w:ascii="Times New Roman" w:hAnsi="Times New Roman" w:cs="Times New Roman"/>
          <w:bCs/>
          <w:sz w:val="24"/>
        </w:rPr>
        <w:tab/>
        <w:t>Eastern Caribbean Robotics and Innovation Association</w:t>
      </w:r>
    </w:p>
    <w:p w14:paraId="1FE624A9" w14:textId="77777777" w:rsidR="0073670A" w:rsidRDefault="0073670A" w:rsidP="008426A9">
      <w:pPr>
        <w:pStyle w:val="NoSpacing"/>
        <w:tabs>
          <w:tab w:val="left" w:pos="1418"/>
        </w:tabs>
        <w:spacing w:line="276" w:lineRule="auto"/>
        <w:rPr>
          <w:rFonts w:ascii="Times New Roman" w:hAnsi="Times New Roman" w:cs="Times New Roman"/>
          <w:bCs/>
          <w:sz w:val="24"/>
        </w:rPr>
      </w:pPr>
      <w:r>
        <w:rPr>
          <w:rFonts w:ascii="Times New Roman" w:hAnsi="Times New Roman" w:cs="Times New Roman"/>
          <w:bCs/>
          <w:sz w:val="24"/>
        </w:rPr>
        <w:t>EU</w:t>
      </w:r>
      <w:r>
        <w:rPr>
          <w:rFonts w:ascii="Times New Roman" w:hAnsi="Times New Roman" w:cs="Times New Roman"/>
          <w:bCs/>
          <w:sz w:val="24"/>
        </w:rPr>
        <w:tab/>
        <w:t>European Union</w:t>
      </w:r>
    </w:p>
    <w:p w14:paraId="5B1918C5" w14:textId="77777777" w:rsidR="008426A9" w:rsidRPr="008426A9" w:rsidRDefault="008426A9" w:rsidP="008426A9">
      <w:pPr>
        <w:pStyle w:val="NoSpacing"/>
        <w:tabs>
          <w:tab w:val="left" w:pos="1418"/>
        </w:tabs>
        <w:spacing w:line="276" w:lineRule="auto"/>
        <w:rPr>
          <w:rFonts w:ascii="Times New Roman" w:hAnsi="Times New Roman" w:cs="Times New Roman"/>
          <w:bCs/>
          <w:sz w:val="24"/>
        </w:rPr>
      </w:pPr>
      <w:r w:rsidRPr="008426A9">
        <w:rPr>
          <w:rFonts w:ascii="Times New Roman" w:hAnsi="Times New Roman" w:cs="Times New Roman"/>
          <w:bCs/>
          <w:sz w:val="24"/>
        </w:rPr>
        <w:t>GDPR</w:t>
      </w:r>
      <w:r w:rsidRPr="008426A9">
        <w:rPr>
          <w:rFonts w:ascii="Times New Roman" w:hAnsi="Times New Roman" w:cs="Times New Roman"/>
          <w:bCs/>
          <w:sz w:val="24"/>
        </w:rPr>
        <w:tab/>
      </w:r>
      <w:r w:rsidRPr="008426A9">
        <w:rPr>
          <w:rFonts w:ascii="Times New Roman" w:hAnsi="Times New Roman" w:cs="Times New Roman"/>
          <w:sz w:val="24"/>
        </w:rPr>
        <w:t>General Data Protection Regulation (GDPR)</w:t>
      </w:r>
    </w:p>
    <w:p w14:paraId="6CD8324D" w14:textId="77777777" w:rsidR="0073670A" w:rsidRDefault="0073670A" w:rsidP="0073670A">
      <w:pPr>
        <w:pStyle w:val="NoSpacing"/>
        <w:tabs>
          <w:tab w:val="left" w:pos="1418"/>
        </w:tabs>
        <w:spacing w:line="276" w:lineRule="auto"/>
        <w:rPr>
          <w:rFonts w:ascii="Times New Roman" w:hAnsi="Times New Roman" w:cs="Times New Roman"/>
          <w:bCs/>
          <w:sz w:val="24"/>
        </w:rPr>
      </w:pPr>
      <w:r>
        <w:rPr>
          <w:rFonts w:ascii="Times New Roman" w:hAnsi="Times New Roman" w:cs="Times New Roman"/>
          <w:bCs/>
          <w:sz w:val="24"/>
        </w:rPr>
        <w:t>GIZ</w:t>
      </w:r>
      <w:r>
        <w:rPr>
          <w:rFonts w:ascii="Times New Roman" w:hAnsi="Times New Roman" w:cs="Times New Roman"/>
          <w:bCs/>
          <w:sz w:val="24"/>
        </w:rPr>
        <w:tab/>
      </w:r>
      <w:r w:rsidRPr="0073670A">
        <w:rPr>
          <w:rFonts w:ascii="Times New Roman" w:hAnsi="Times New Roman" w:cs="Times New Roman"/>
          <w:bCs/>
          <w:sz w:val="24"/>
        </w:rPr>
        <w:t>Gesellschaft für Internationale Zusammenarbeit</w:t>
      </w:r>
    </w:p>
    <w:p w14:paraId="3D0EB407" w14:textId="77777777" w:rsidR="00BD2BC1" w:rsidRDefault="00BD2BC1" w:rsidP="008426A9">
      <w:pPr>
        <w:pStyle w:val="NoSpacing"/>
        <w:tabs>
          <w:tab w:val="left" w:pos="1418"/>
        </w:tabs>
        <w:spacing w:line="276" w:lineRule="auto"/>
        <w:rPr>
          <w:rFonts w:ascii="Times New Roman" w:hAnsi="Times New Roman" w:cs="Times New Roman"/>
          <w:bCs/>
          <w:sz w:val="24"/>
        </w:rPr>
      </w:pPr>
      <w:r>
        <w:rPr>
          <w:rFonts w:ascii="Times New Roman" w:hAnsi="Times New Roman" w:cs="Times New Roman"/>
          <w:bCs/>
          <w:sz w:val="24"/>
        </w:rPr>
        <w:t>IDA</w:t>
      </w:r>
      <w:r>
        <w:rPr>
          <w:rFonts w:ascii="Times New Roman" w:hAnsi="Times New Roman" w:cs="Times New Roman"/>
          <w:bCs/>
          <w:sz w:val="24"/>
        </w:rPr>
        <w:tab/>
        <w:t>International Development Association</w:t>
      </w:r>
    </w:p>
    <w:p w14:paraId="781D345A" w14:textId="77777777" w:rsidR="0073670A" w:rsidRDefault="0073670A" w:rsidP="008426A9">
      <w:pPr>
        <w:pStyle w:val="NoSpacing"/>
        <w:tabs>
          <w:tab w:val="left" w:pos="1418"/>
        </w:tabs>
        <w:spacing w:line="276" w:lineRule="auto"/>
        <w:rPr>
          <w:rFonts w:ascii="Times New Roman" w:hAnsi="Times New Roman" w:cs="Times New Roman"/>
          <w:bCs/>
          <w:sz w:val="24"/>
        </w:rPr>
      </w:pPr>
      <w:r>
        <w:rPr>
          <w:rFonts w:ascii="Times New Roman" w:hAnsi="Times New Roman" w:cs="Times New Roman"/>
          <w:bCs/>
          <w:sz w:val="24"/>
        </w:rPr>
        <w:t>IDB</w:t>
      </w:r>
      <w:r>
        <w:rPr>
          <w:rFonts w:ascii="Times New Roman" w:hAnsi="Times New Roman" w:cs="Times New Roman"/>
          <w:bCs/>
          <w:sz w:val="24"/>
        </w:rPr>
        <w:tab/>
        <w:t>Inter-American Development Bank</w:t>
      </w:r>
    </w:p>
    <w:p w14:paraId="136E494C" w14:textId="77777777" w:rsidR="0093166A" w:rsidRDefault="0093166A" w:rsidP="008426A9">
      <w:pPr>
        <w:pStyle w:val="NoSpacing"/>
        <w:tabs>
          <w:tab w:val="left" w:pos="1418"/>
        </w:tabs>
        <w:spacing w:line="276" w:lineRule="auto"/>
        <w:rPr>
          <w:rFonts w:ascii="Times New Roman" w:hAnsi="Times New Roman" w:cs="Times New Roman"/>
          <w:bCs/>
          <w:sz w:val="24"/>
        </w:rPr>
      </w:pPr>
      <w:r>
        <w:rPr>
          <w:rFonts w:ascii="Times New Roman" w:hAnsi="Times New Roman" w:cs="Times New Roman"/>
          <w:bCs/>
          <w:sz w:val="24"/>
        </w:rPr>
        <w:t>IP</w:t>
      </w:r>
      <w:r>
        <w:rPr>
          <w:rFonts w:ascii="Times New Roman" w:hAnsi="Times New Roman" w:cs="Times New Roman"/>
          <w:bCs/>
          <w:sz w:val="24"/>
        </w:rPr>
        <w:tab/>
        <w:t>Intellectual Property</w:t>
      </w:r>
    </w:p>
    <w:p w14:paraId="08FEB1F8" w14:textId="77777777" w:rsidR="00BD2BC1" w:rsidRDefault="001A0CD1" w:rsidP="008426A9">
      <w:pPr>
        <w:pStyle w:val="NoSpacing"/>
        <w:tabs>
          <w:tab w:val="left" w:pos="1418"/>
        </w:tabs>
        <w:spacing w:line="276" w:lineRule="auto"/>
        <w:rPr>
          <w:rFonts w:ascii="Times New Roman" w:hAnsi="Times New Roman" w:cs="Times New Roman"/>
          <w:bCs/>
          <w:sz w:val="24"/>
        </w:rPr>
      </w:pPr>
      <w:r w:rsidRPr="008426A9">
        <w:rPr>
          <w:rFonts w:ascii="Times New Roman" w:hAnsi="Times New Roman" w:cs="Times New Roman"/>
          <w:bCs/>
          <w:sz w:val="24"/>
        </w:rPr>
        <w:t>KTIP</w:t>
      </w:r>
      <w:r w:rsidRPr="008426A9">
        <w:rPr>
          <w:rFonts w:ascii="Times New Roman" w:hAnsi="Times New Roman" w:cs="Times New Roman"/>
          <w:bCs/>
          <w:sz w:val="24"/>
        </w:rPr>
        <w:tab/>
        <w:t>Knowledge Technology and Innovation Platform</w:t>
      </w:r>
    </w:p>
    <w:p w14:paraId="2DFE23E7" w14:textId="77777777" w:rsidR="0073670A" w:rsidRDefault="0073670A" w:rsidP="008426A9">
      <w:pPr>
        <w:pStyle w:val="NoSpacing"/>
        <w:tabs>
          <w:tab w:val="left" w:pos="1418"/>
        </w:tabs>
        <w:spacing w:line="276" w:lineRule="auto"/>
        <w:rPr>
          <w:rFonts w:ascii="Times New Roman" w:hAnsi="Times New Roman" w:cs="Times New Roman"/>
          <w:bCs/>
          <w:sz w:val="24"/>
        </w:rPr>
      </w:pPr>
      <w:r>
        <w:rPr>
          <w:rFonts w:ascii="Times New Roman" w:hAnsi="Times New Roman" w:cs="Times New Roman"/>
          <w:bCs/>
          <w:sz w:val="24"/>
        </w:rPr>
        <w:t>MOU</w:t>
      </w:r>
      <w:r>
        <w:rPr>
          <w:rFonts w:ascii="Times New Roman" w:hAnsi="Times New Roman" w:cs="Times New Roman"/>
          <w:bCs/>
          <w:sz w:val="24"/>
        </w:rPr>
        <w:tab/>
        <w:t>Memorandum of Understanding</w:t>
      </w:r>
    </w:p>
    <w:p w14:paraId="09B42039" w14:textId="77777777" w:rsidR="0073670A" w:rsidRDefault="0073670A" w:rsidP="008426A9">
      <w:pPr>
        <w:pStyle w:val="NoSpacing"/>
        <w:tabs>
          <w:tab w:val="left" w:pos="1418"/>
        </w:tabs>
        <w:spacing w:line="276" w:lineRule="auto"/>
        <w:rPr>
          <w:rFonts w:ascii="Times New Roman" w:hAnsi="Times New Roman" w:cs="Times New Roman"/>
          <w:bCs/>
          <w:sz w:val="24"/>
        </w:rPr>
      </w:pPr>
      <w:r>
        <w:rPr>
          <w:rFonts w:ascii="Times New Roman" w:hAnsi="Times New Roman" w:cs="Times New Roman"/>
          <w:bCs/>
          <w:sz w:val="24"/>
        </w:rPr>
        <w:t>NDA</w:t>
      </w:r>
      <w:r>
        <w:rPr>
          <w:rFonts w:ascii="Times New Roman" w:hAnsi="Times New Roman" w:cs="Times New Roman"/>
          <w:bCs/>
          <w:sz w:val="24"/>
        </w:rPr>
        <w:tab/>
        <w:t>Non-Disclosure Agreement</w:t>
      </w:r>
    </w:p>
    <w:p w14:paraId="5E44F33C" w14:textId="77777777" w:rsidR="00BD2BC1" w:rsidRDefault="00BD2BC1" w:rsidP="008426A9">
      <w:pPr>
        <w:pStyle w:val="NoSpacing"/>
        <w:tabs>
          <w:tab w:val="left" w:pos="1418"/>
        </w:tabs>
        <w:spacing w:line="276" w:lineRule="auto"/>
        <w:rPr>
          <w:rFonts w:ascii="Times New Roman" w:hAnsi="Times New Roman" w:cs="Times New Roman"/>
          <w:bCs/>
          <w:sz w:val="24"/>
        </w:rPr>
      </w:pPr>
      <w:r>
        <w:rPr>
          <w:rFonts w:ascii="Times New Roman" w:hAnsi="Times New Roman" w:cs="Times New Roman"/>
          <w:bCs/>
          <w:sz w:val="24"/>
        </w:rPr>
        <w:t>OECS</w:t>
      </w:r>
      <w:r>
        <w:rPr>
          <w:rFonts w:ascii="Times New Roman" w:hAnsi="Times New Roman" w:cs="Times New Roman"/>
          <w:bCs/>
          <w:sz w:val="24"/>
        </w:rPr>
        <w:tab/>
        <w:t>Organisation of Eastern Caribbean States</w:t>
      </w:r>
    </w:p>
    <w:p w14:paraId="16343E69" w14:textId="77777777" w:rsidR="00BD2BC1" w:rsidRDefault="00BD2BC1" w:rsidP="008426A9">
      <w:pPr>
        <w:pStyle w:val="NoSpacing"/>
        <w:tabs>
          <w:tab w:val="left" w:pos="1418"/>
        </w:tabs>
        <w:spacing w:line="276" w:lineRule="auto"/>
        <w:rPr>
          <w:rFonts w:ascii="Times New Roman" w:hAnsi="Times New Roman" w:cs="Times New Roman"/>
          <w:bCs/>
          <w:sz w:val="24"/>
        </w:rPr>
      </w:pPr>
      <w:r>
        <w:rPr>
          <w:rFonts w:ascii="Times New Roman" w:hAnsi="Times New Roman" w:cs="Times New Roman"/>
          <w:bCs/>
          <w:sz w:val="24"/>
        </w:rPr>
        <w:t>OECSC</w:t>
      </w:r>
      <w:r>
        <w:rPr>
          <w:rFonts w:ascii="Times New Roman" w:hAnsi="Times New Roman" w:cs="Times New Roman"/>
          <w:bCs/>
          <w:sz w:val="24"/>
        </w:rPr>
        <w:tab/>
        <w:t>Organisation of Eastern Caribbean States Commission</w:t>
      </w:r>
    </w:p>
    <w:p w14:paraId="6D4AEE0D" w14:textId="77777777" w:rsidR="00BD2BC1" w:rsidRDefault="00BD2BC1" w:rsidP="008426A9">
      <w:pPr>
        <w:pStyle w:val="NoSpacing"/>
        <w:tabs>
          <w:tab w:val="left" w:pos="1418"/>
        </w:tabs>
        <w:spacing w:line="276" w:lineRule="auto"/>
        <w:rPr>
          <w:rFonts w:ascii="Times New Roman" w:hAnsi="Times New Roman" w:cs="Times New Roman"/>
          <w:bCs/>
          <w:sz w:val="24"/>
        </w:rPr>
      </w:pPr>
      <w:r>
        <w:rPr>
          <w:rFonts w:ascii="Times New Roman" w:hAnsi="Times New Roman" w:cs="Times New Roman"/>
          <w:bCs/>
          <w:sz w:val="24"/>
        </w:rPr>
        <w:t>REP</w:t>
      </w:r>
      <w:r>
        <w:rPr>
          <w:rFonts w:ascii="Times New Roman" w:hAnsi="Times New Roman" w:cs="Times New Roman"/>
          <w:bCs/>
          <w:sz w:val="24"/>
        </w:rPr>
        <w:tab/>
        <w:t>Regional Enhancement Plans</w:t>
      </w:r>
    </w:p>
    <w:p w14:paraId="6E9B537E" w14:textId="77777777" w:rsidR="000611DE" w:rsidRDefault="000611DE" w:rsidP="000611DE">
      <w:pPr>
        <w:pStyle w:val="NoSpacing"/>
        <w:tabs>
          <w:tab w:val="left" w:pos="1418"/>
        </w:tabs>
        <w:spacing w:line="276" w:lineRule="auto"/>
        <w:rPr>
          <w:rFonts w:ascii="Times New Roman" w:hAnsi="Times New Roman" w:cs="Times New Roman"/>
          <w:bCs/>
          <w:sz w:val="24"/>
        </w:rPr>
      </w:pPr>
      <w:r>
        <w:rPr>
          <w:rFonts w:ascii="Times New Roman" w:hAnsi="Times New Roman" w:cs="Times New Roman"/>
          <w:bCs/>
          <w:sz w:val="24"/>
        </w:rPr>
        <w:t>RPIU</w:t>
      </w:r>
      <w:r>
        <w:rPr>
          <w:rFonts w:ascii="Times New Roman" w:hAnsi="Times New Roman" w:cs="Times New Roman"/>
          <w:bCs/>
          <w:sz w:val="24"/>
        </w:rPr>
        <w:tab/>
        <w:t>Regional Project Implementation Unit</w:t>
      </w:r>
    </w:p>
    <w:p w14:paraId="57DF02D5" w14:textId="77777777" w:rsidR="003373A2" w:rsidRDefault="003373A2" w:rsidP="008426A9">
      <w:pPr>
        <w:pStyle w:val="NoSpacing"/>
        <w:tabs>
          <w:tab w:val="left" w:pos="1418"/>
        </w:tabs>
        <w:spacing w:line="276" w:lineRule="auto"/>
        <w:rPr>
          <w:rFonts w:ascii="Times New Roman" w:hAnsi="Times New Roman" w:cs="Times New Roman"/>
          <w:bCs/>
          <w:sz w:val="24"/>
        </w:rPr>
      </w:pPr>
      <w:r>
        <w:rPr>
          <w:rFonts w:ascii="Times New Roman" w:hAnsi="Times New Roman" w:cs="Times New Roman"/>
          <w:bCs/>
          <w:sz w:val="24"/>
        </w:rPr>
        <w:t>RTST</w:t>
      </w:r>
      <w:r>
        <w:rPr>
          <w:rFonts w:ascii="Times New Roman" w:hAnsi="Times New Roman" w:cs="Times New Roman"/>
          <w:bCs/>
          <w:sz w:val="24"/>
        </w:rPr>
        <w:tab/>
        <w:t>Regional Technical Support Team</w:t>
      </w:r>
    </w:p>
    <w:p w14:paraId="217C7B2D" w14:textId="77777777" w:rsidR="00DE17B8" w:rsidRDefault="003373A2" w:rsidP="008426A9">
      <w:pPr>
        <w:pStyle w:val="NoSpacing"/>
        <w:tabs>
          <w:tab w:val="left" w:pos="1418"/>
        </w:tabs>
        <w:spacing w:line="276" w:lineRule="auto"/>
        <w:rPr>
          <w:rFonts w:ascii="Times New Roman" w:hAnsi="Times New Roman" w:cs="Times New Roman"/>
          <w:bCs/>
          <w:sz w:val="24"/>
        </w:rPr>
      </w:pPr>
      <w:r>
        <w:rPr>
          <w:rFonts w:ascii="Times New Roman" w:hAnsi="Times New Roman" w:cs="Times New Roman"/>
          <w:bCs/>
          <w:sz w:val="24"/>
        </w:rPr>
        <w:t>SDT</w:t>
      </w:r>
      <w:r>
        <w:rPr>
          <w:rFonts w:ascii="Times New Roman" w:hAnsi="Times New Roman" w:cs="Times New Roman"/>
          <w:bCs/>
          <w:sz w:val="24"/>
        </w:rPr>
        <w:tab/>
        <w:t>Software Development Team</w:t>
      </w:r>
    </w:p>
    <w:p w14:paraId="3F8E2000" w14:textId="77777777" w:rsidR="0073670A" w:rsidRDefault="0073670A" w:rsidP="008426A9">
      <w:pPr>
        <w:pStyle w:val="NoSpacing"/>
        <w:tabs>
          <w:tab w:val="left" w:pos="1418"/>
        </w:tabs>
        <w:spacing w:line="276" w:lineRule="auto"/>
        <w:rPr>
          <w:rFonts w:ascii="Times New Roman" w:hAnsi="Times New Roman" w:cs="Times New Roman"/>
          <w:bCs/>
          <w:sz w:val="24"/>
        </w:rPr>
      </w:pPr>
      <w:r>
        <w:rPr>
          <w:rFonts w:ascii="Times New Roman" w:hAnsi="Times New Roman" w:cs="Times New Roman"/>
          <w:bCs/>
          <w:sz w:val="24"/>
        </w:rPr>
        <w:t>SKIP</w:t>
      </w:r>
      <w:r>
        <w:rPr>
          <w:rFonts w:ascii="Times New Roman" w:hAnsi="Times New Roman" w:cs="Times New Roman"/>
          <w:bCs/>
          <w:sz w:val="24"/>
        </w:rPr>
        <w:tab/>
        <w:t>Skills and Innovation Project</w:t>
      </w:r>
    </w:p>
    <w:p w14:paraId="4A6E71BF" w14:textId="77777777" w:rsidR="005D6879" w:rsidRPr="008426A9" w:rsidRDefault="00DE17B8" w:rsidP="008426A9">
      <w:pPr>
        <w:pStyle w:val="NoSpacing"/>
        <w:tabs>
          <w:tab w:val="left" w:pos="1418"/>
        </w:tabs>
        <w:spacing w:line="276" w:lineRule="auto"/>
        <w:rPr>
          <w:rFonts w:ascii="Times New Roman" w:hAnsi="Times New Roman" w:cs="Times New Roman"/>
          <w:bCs/>
          <w:sz w:val="24"/>
        </w:rPr>
      </w:pPr>
      <w:r>
        <w:rPr>
          <w:rFonts w:ascii="Times New Roman" w:hAnsi="Times New Roman" w:cs="Times New Roman"/>
          <w:bCs/>
          <w:sz w:val="24"/>
        </w:rPr>
        <w:t>TSIE</w:t>
      </w:r>
      <w:r>
        <w:rPr>
          <w:rFonts w:ascii="Times New Roman" w:hAnsi="Times New Roman" w:cs="Times New Roman"/>
          <w:bCs/>
          <w:sz w:val="24"/>
        </w:rPr>
        <w:tab/>
        <w:t>Technical Specialist Innovation and Entrepreneurship</w:t>
      </w:r>
      <w:r w:rsidR="004A599D" w:rsidRPr="008426A9">
        <w:rPr>
          <w:rFonts w:ascii="Times New Roman" w:hAnsi="Times New Roman" w:cs="Times New Roman"/>
          <w:bCs/>
          <w:sz w:val="24"/>
        </w:rPr>
        <w:br w:type="page"/>
      </w:r>
    </w:p>
    <w:p w14:paraId="0A0E8CC0" w14:textId="77777777" w:rsidR="00295063" w:rsidRDefault="00295063" w:rsidP="001A0CD1">
      <w:pPr>
        <w:sectPr w:rsidR="00295063" w:rsidSect="00D905B1">
          <w:headerReference w:type="default" r:id="rId13"/>
          <w:footerReference w:type="default" r:id="rId14"/>
          <w:type w:val="continuous"/>
          <w:pgSz w:w="12240" w:h="15840"/>
          <w:pgMar w:top="1440" w:right="1440" w:bottom="1440" w:left="1440" w:header="720" w:footer="720" w:gutter="0"/>
          <w:pgNumType w:fmt="lowerRoman" w:start="1"/>
          <w:cols w:space="720"/>
        </w:sectPr>
      </w:pPr>
    </w:p>
    <w:p w14:paraId="6B3A457D" w14:textId="77777777" w:rsidR="005D6879" w:rsidRDefault="004A599D">
      <w:pPr>
        <w:pStyle w:val="Heading1"/>
        <w:numPr>
          <w:ilvl w:val="0"/>
          <w:numId w:val="2"/>
        </w:numPr>
      </w:pPr>
      <w:bookmarkStart w:id="1" w:name="_Toc234744389"/>
      <w:r>
        <w:lastRenderedPageBreak/>
        <w:t>Background and Overview</w:t>
      </w:r>
      <w:bookmarkEnd w:id="1"/>
    </w:p>
    <w:p w14:paraId="3588BEE7" w14:textId="77777777" w:rsidR="005D6879" w:rsidRDefault="004A599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Organisation of Eastern Caribbean States (OECS) has initiated the Skills and Innovation Project to foster economic growth and development within the region.  </w:t>
      </w:r>
    </w:p>
    <w:p w14:paraId="5A106C5F" w14:textId="77777777" w:rsidR="005D6879" w:rsidRDefault="004A599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seeks to enhance post-secondary education and innovation investments among OECS Member States, promoting higher quality teaching and learning, generating more relevant education programmes, contributing to the regional innovation ecosystem, and better preparing students for the ever-changing world of work. It also aims to build human capital needed for countries to transition to lower-carbon economies by enhancing skills, fostering innovation, and engaging entrepreneurs in collaborative innovation.</w:t>
      </w:r>
    </w:p>
    <w:p w14:paraId="431A6B27" w14:textId="77777777" w:rsidR="005D6879" w:rsidRDefault="004A599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World Bank’s Board has approved US$36 million to Grenada, Saint Lucia, and the Organization of Eastern Caribbean States (OECS) Commission from the International Development Association (IDA) of the World Bank Group to finance the OECS Skills and Innovation Project. Each participating country will receive funding in the amount of US$15 million in credit, while the OECS Commission will receive an IDA grant in the amount of US$6 million. </w:t>
      </w:r>
    </w:p>
    <w:p w14:paraId="678D8D8F" w14:textId="77777777" w:rsidR="005D6879" w:rsidRDefault="004A599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OECS Skills and Innovation Project will provide for investments in post-secondary education to promote transversal and advanced technical skills among youth while strengthening regional cooperation in post-secondary education. Over the next six years, the project will benefit forty thousand (40,000) youth, aged 18 to 34 years; who are currently or will enroll in post-secondary institutions in the OECS region. They will benefit from regional interventions to foster collaboration in the post-secondary education space. In addition, youth will benefit from the project’s provision of new tools to assess priority skills and support teachers. Additionally, one hundred and twenty (120) entrepreneurs and firms will benefit from grants to fund collaborative innovation projects. The project will also foster collaborative innovations within post-secondary institutions within OECS Member states.</w:t>
      </w:r>
    </w:p>
    <w:p w14:paraId="3C7C9159" w14:textId="77777777" w:rsidR="005D6879" w:rsidRDefault="004A599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consists of four components (C1 - C4) as follows:     </w:t>
      </w:r>
    </w:p>
    <w:p w14:paraId="11E0DA7A" w14:textId="77777777" w:rsidR="005D6879" w:rsidRDefault="004A599D">
      <w:pPr>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C1: Fostering regional collaboration for skills and innovation in the post-secondary space. Develop an overarching regional strategic framework for post-secondary education and design mechanisms to enhance collaboration among OECS Member States on post-secondary education, improve post-secondary data at the regional level, and develop a regional innovation ecosystem with strong participation of post-secondary institutions.</w:t>
      </w:r>
    </w:p>
    <w:p w14:paraId="7A2A374F" w14:textId="77777777" w:rsidR="005D6879" w:rsidRDefault="004A599D">
      <w:pPr>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C2: Strengthening post-secondary institutions and collaborative innovation. Provide direct support to National Colleges and other selected post-secondary institutions in participating countries to implement Regional Enhancement Plans (REPs), support collaborative innovation projects, and develop new or enhance existing programs to foster priority skills, to promote improved learning environments, enhanced skills development, and innovation in the OECS to respond to increasing private sector demand for skills.</w:t>
      </w:r>
    </w:p>
    <w:p w14:paraId="4098CC5B" w14:textId="77777777" w:rsidR="005D6879" w:rsidRDefault="004A599D">
      <w:pPr>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C3: Project Management and Technical Assistance. Provide technical assistance to support the implementation of Project activities and finance the establishment and functioning of three Project Implementation Units (PIUs), notably, (i) a PIU in the OECS Commission (OECSC) to procure regional activities for Component 1; and (ii) PIUs in Saint Lucia and Grenada to carry out activities under Component 2. Strengthen selected aspects of the OECS post-secondary education system’s performance, strengthen institutional capacity, and support project management.</w:t>
      </w:r>
    </w:p>
    <w:p w14:paraId="40E4A63C" w14:textId="77777777" w:rsidR="005D6879" w:rsidRDefault="004A599D">
      <w:pPr>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C4: Contingent Emergency Response Component (CERC). Facilitate the use of critical resources in the event of an eligible national emergency. It will have an initial zero budget allocation but would allow for rapid reallocation of project funds in the event of an eligible natural disaster or crisis that has caused or is likely to imminently cause major adverse economic and/or social impacts.</w:t>
      </w:r>
    </w:p>
    <w:p w14:paraId="1ECA2A35" w14:textId="77777777" w:rsidR="005D6879" w:rsidRDefault="004A599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the OECS Commission (OECSC), the Project is divided into two Components. Under Component 1, the OECS Commission (OECSC) will support the development of an overarching regional strategic framework for post-secondary education and of mechanisms to enhance collaboration among OECS Member States on post-secondary education, and the improvement of post-secondary data at the regional level. The OECSC will also support the development of a regional innovation ecosystem with strong participation of post-secondary institutions. Component 2, which will be implemented by Grenada and Saint Lucia at the national level, will provide direct support to post-secondary institutions to develop new or enhance existing programs for priority skills, and support collaborative innovation projects, to promote improved learning environments and foster better skills and innovation in the OECS to respond to increasing private sector demand for skills.</w:t>
      </w:r>
    </w:p>
    <w:p w14:paraId="4CC207FF" w14:textId="77777777" w:rsidR="005D6879" w:rsidRDefault="004A599D">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Component 1.2:</w:t>
      </w:r>
      <w:r>
        <w:rPr>
          <w:b/>
          <w:bCs/>
        </w:rPr>
        <w:t xml:space="preserve"> </w:t>
      </w:r>
      <w:r>
        <w:rPr>
          <w:rFonts w:ascii="Times New Roman" w:eastAsia="Times New Roman" w:hAnsi="Times New Roman" w:cs="Times New Roman"/>
          <w:b/>
          <w:bCs/>
          <w:sz w:val="24"/>
          <w:szCs w:val="24"/>
        </w:rPr>
        <w:t>Fostering regional innovation ecosystems with the participation of post-secondary institutions</w:t>
      </w:r>
      <w:r>
        <w:rPr>
          <w:rFonts w:ascii="Times New Roman" w:eastAsia="Times New Roman" w:hAnsi="Times New Roman" w:cs="Times New Roman"/>
          <w:sz w:val="24"/>
          <w:szCs w:val="24"/>
        </w:rPr>
        <w:t xml:space="preserve">, benefits all OECS Member States by enhancing regional collaboration in post-secondary education and strengthening regional innovation ecosystems with private sector participation. The OECSC will be responsible for the following innovation and entrepreneurship-related activities under the OECS SKIP Project: </w:t>
      </w:r>
    </w:p>
    <w:p w14:paraId="4AB9AC2F" w14:textId="77777777" w:rsidR="005D6879" w:rsidRDefault="004A599D">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500F6C27" w14:textId="77777777" w:rsidR="005D6879" w:rsidRDefault="004A599D">
      <w:pPr>
        <w:numPr>
          <w:ilvl w:val="0"/>
          <w:numId w:val="28"/>
        </w:numPr>
        <w:pBdr>
          <w:top w:val="nil"/>
          <w:left w:val="nil"/>
          <w:bottom w:val="nil"/>
          <w:right w:val="nil"/>
          <w:between w:val="nil"/>
        </w:pBdr>
        <w:spacing w:after="240"/>
        <w:jc w:val="both"/>
        <w:rPr>
          <w:rFonts w:ascii="Times New Roman" w:eastAsia="Times New Roman" w:hAnsi="Times New Roman" w:cs="Times New Roman"/>
          <w:color w:val="000000"/>
          <w:sz w:val="24"/>
          <w:szCs w:val="24"/>
        </w:rPr>
      </w:pPr>
      <w:bookmarkStart w:id="2" w:name="_heading=h.z22f05emzgas" w:colFirst="0" w:colLast="0"/>
      <w:bookmarkEnd w:id="2"/>
      <w:r>
        <w:rPr>
          <w:rFonts w:ascii="Times New Roman" w:eastAsia="Times New Roman" w:hAnsi="Times New Roman" w:cs="Times New Roman"/>
          <w:color w:val="000000"/>
          <w:sz w:val="24"/>
          <w:szCs w:val="24"/>
        </w:rPr>
        <w:t xml:space="preserve">Lead the creation and operationalization of the Knowledge Technology </w:t>
      </w:r>
      <w:r>
        <w:rPr>
          <w:rFonts w:ascii="Times New Roman" w:eastAsia="Times New Roman" w:hAnsi="Times New Roman" w:cs="Times New Roman"/>
          <w:sz w:val="24"/>
          <w:szCs w:val="24"/>
        </w:rPr>
        <w:t xml:space="preserve">and Innovation Platform (KTIP). This would be </w:t>
      </w:r>
      <w:r>
        <w:rPr>
          <w:rFonts w:ascii="Times New Roman" w:eastAsia="Times New Roman" w:hAnsi="Times New Roman" w:cs="Times New Roman"/>
          <w:color w:val="000000"/>
          <w:sz w:val="24"/>
          <w:szCs w:val="24"/>
        </w:rPr>
        <w:t>a virtual platform to foster knowledge exchanges, networking, and collaboration in innovation activities in the Project’s prioritized sectors (e.g., sustainable agroindustry, blue economy, bioeconomy, circular economy, smart and sustainable tourism, renewable and clean energies, health sciences, and creative industries) for post-secondary education institutions, entrepreneurs, firms, the diaspora, and other key ecosystem actors.</w:t>
      </w:r>
      <w:r>
        <w:rPr>
          <w:rFonts w:ascii="Times New Roman" w:eastAsia="Times New Roman" w:hAnsi="Times New Roman" w:cs="Times New Roman"/>
          <w:sz w:val="24"/>
          <w:szCs w:val="24"/>
        </w:rPr>
        <w:t xml:space="preserve">     </w:t>
      </w:r>
    </w:p>
    <w:p w14:paraId="7AB4EF47" w14:textId="77777777" w:rsidR="005D6879" w:rsidRDefault="004A599D">
      <w:pPr>
        <w:pBdr>
          <w:top w:val="nil"/>
          <w:left w:val="nil"/>
          <w:bottom w:val="nil"/>
          <w:right w:val="nil"/>
          <w:between w:val="nil"/>
        </w:pBdr>
        <w:spacing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the platform will be to address the disconnect between the private sector and key players in the innovation ecosystem. It will also seek to address the information gaps, the lack of collaborative initiatives, and weak ecosystem linkages in general, which affect the youth labour market. The platform is also expected to foster discussions and collaborations on innovative solutions for mitigation, adaptation, and building resilience to climate change.</w:t>
      </w:r>
    </w:p>
    <w:p w14:paraId="0A4C7234" w14:textId="77777777" w:rsidR="005D6879" w:rsidRDefault="004A599D">
      <w:pPr>
        <w:numPr>
          <w:ilvl w:val="0"/>
          <w:numId w:val="28"/>
        </w:numPr>
        <w:pBdr>
          <w:top w:val="nil"/>
          <w:left w:val="nil"/>
          <w:bottom w:val="nil"/>
          <w:right w:val="nil"/>
          <w:between w:val="nil"/>
        </w:pBdr>
        <w:spacing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Lead the organization of virtual and in-person activities to share knowledge and promote collaboration on innovation activities to generate momentum around innovation-led entrepreneurship.</w:t>
      </w:r>
    </w:p>
    <w:p w14:paraId="31C5EEA9" w14:textId="77777777" w:rsidR="005D6879" w:rsidRDefault="004A599D">
      <w:pPr>
        <w:spacing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outcomes of these activities will integrate into and support the implementation of other Project components, including virtual knowledge exchanges for faculty and students at post-secondary education institutions and their connection to labour market opportunities. Once operational, the platform and activities will also be leveraged to identify potential innovation projects, collaborators, and investors for competitive grants for collaborative innovation to be implemented under the Project. Also, KTIP will be leveraged to establish a pool of recognized experts, practitioners, and scholars to be invited as evaluators and selectors of the project’s grant beneficiaries.</w:t>
      </w:r>
    </w:p>
    <w:p w14:paraId="1161A4F6" w14:textId="22F2F523" w:rsidR="005D6879" w:rsidRDefault="004A599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document presents a comprehensive roadmap for the Knowledge Technology and Innovation Platform (KTIP) for the OECS Sub-Region. The KTIP is designed as a virtual hub that unites actors across the OECS innovation system, including students, entrepreneurs, researchers, mentors, investors, government agencies, and development partners, on a single, accessible digital </w:t>
      </w:r>
      <w:r w:rsidR="0008113F">
        <w:rPr>
          <w:rFonts w:ascii="Times New Roman" w:eastAsia="Times New Roman" w:hAnsi="Times New Roman" w:cs="Times New Roman"/>
          <w:sz w:val="24"/>
          <w:szCs w:val="24"/>
        </w:rPr>
        <w:t>infrastructure. This roadmap</w:t>
      </w:r>
      <w:r>
        <w:rPr>
          <w:rFonts w:ascii="Times New Roman" w:eastAsia="Times New Roman" w:hAnsi="Times New Roman" w:cs="Times New Roman"/>
          <w:sz w:val="24"/>
          <w:szCs w:val="24"/>
        </w:rPr>
        <w:t xml:space="preserve"> aims to capture key priorities, phased delivery plans, governance structures, risk mitigation strategies, and success metrics needed to operationalize the platform</w:t>
      </w:r>
      <w:r w:rsidR="0008113F">
        <w:rPr>
          <w:rFonts w:ascii="Times New Roman" w:eastAsia="Times New Roman" w:hAnsi="Times New Roman" w:cs="Times New Roman"/>
          <w:sz w:val="24"/>
          <w:szCs w:val="24"/>
        </w:rPr>
        <w:t xml:space="preserve"> for the next twelve (12) months</w:t>
      </w:r>
      <w:r>
        <w:rPr>
          <w:rFonts w:ascii="Times New Roman" w:eastAsia="Times New Roman" w:hAnsi="Times New Roman" w:cs="Times New Roman"/>
          <w:sz w:val="24"/>
          <w:szCs w:val="24"/>
        </w:rPr>
        <w:t>.</w:t>
      </w:r>
    </w:p>
    <w:p w14:paraId="6A02237E" w14:textId="7FBCCC5F" w:rsidR="005D6879" w:rsidRDefault="004A599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roadmap draws on lessons learnt from comparable global innovation platform initiatives, including the EU's European Institute of Innovation and Technology (EIT) Knowledge and Innovation Communities, HYPE Innovation, and InnoCentive. Common challenges, such as low user adoption, inadequate governance, poor sustainability financing, and content stagnation are proactively addressed throughout this document.</w:t>
      </w:r>
    </w:p>
    <w:p w14:paraId="6F188677" w14:textId="77777777" w:rsidR="005D6879" w:rsidRDefault="004A599D">
      <w:pPr>
        <w:pStyle w:val="Heading1"/>
        <w:numPr>
          <w:ilvl w:val="0"/>
          <w:numId w:val="2"/>
        </w:numPr>
      </w:pPr>
      <w:bookmarkStart w:id="3" w:name="_Toc234744390"/>
      <w:r>
        <w:t>Vision &amp; Mission Alignment</w:t>
      </w:r>
      <w:bookmarkEnd w:id="3"/>
    </w:p>
    <w:p w14:paraId="1AEB8070" w14:textId="77777777" w:rsidR="005D6879" w:rsidRDefault="004A599D" w:rsidP="00982EF4">
      <w:pPr>
        <w:pStyle w:val="Heading2"/>
      </w:pPr>
      <w:bookmarkStart w:id="4" w:name="_Toc234744391"/>
      <w:r>
        <w:t>Long Term Vision</w:t>
      </w:r>
      <w:bookmarkEnd w:id="4"/>
    </w:p>
    <w:p w14:paraId="57AB103E" w14:textId="77777777" w:rsidR="005D6879" w:rsidRDefault="004A599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Knowledge, Technology, and Innovation Platform (KTIP) will become the go-to virtual space that catalyzes collaborations among actors in the innovation ecosystem by promoting knowledge sharing and co-creation of tailored regional solutions to achieve innovation-driven economic development.</w:t>
      </w:r>
    </w:p>
    <w:p w14:paraId="589B0645" w14:textId="77777777" w:rsidR="005D6879" w:rsidRDefault="004A599D" w:rsidP="00982EF4">
      <w:pPr>
        <w:pStyle w:val="Heading2"/>
      </w:pPr>
      <w:bookmarkStart w:id="5" w:name="_Toc234744392"/>
      <w:r>
        <w:t>Mission Statement</w:t>
      </w:r>
      <w:bookmarkEnd w:id="5"/>
    </w:p>
    <w:p w14:paraId="4E4C668C" w14:textId="77777777" w:rsidR="005D6879" w:rsidRDefault="004A599D">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KTIP's mission is to accelerate innovation-led economic growth across the OECS Sub-Region by connecting </w:t>
      </w:r>
      <w:r w:rsidR="00E42BEA">
        <w:t xml:space="preserve">either </w:t>
      </w:r>
      <w:r>
        <w:rPr>
          <w:rFonts w:ascii="Times New Roman" w:eastAsia="Times New Roman" w:hAnsi="Times New Roman" w:cs="Times New Roman"/>
          <w:sz w:val="24"/>
          <w:szCs w:val="24"/>
        </w:rPr>
        <w:t>necessity</w:t>
      </w:r>
      <w:r w:rsidR="00E42BEA">
        <w:rPr>
          <w:rFonts w:ascii="Times New Roman" w:eastAsia="Times New Roman" w:hAnsi="Times New Roman" w:cs="Times New Roman"/>
          <w:sz w:val="24"/>
          <w:szCs w:val="24"/>
        </w:rPr>
        <w:t xml:space="preserve"> or opportunity with</w:t>
      </w:r>
      <w:r>
        <w:rPr>
          <w:rFonts w:ascii="Times New Roman" w:eastAsia="Times New Roman" w:hAnsi="Times New Roman" w:cs="Times New Roman"/>
          <w:sz w:val="24"/>
          <w:szCs w:val="24"/>
        </w:rPr>
        <w:t xml:space="preserve">, knowledge, talent, </w:t>
      </w:r>
      <w:r w:rsidR="00E42BEA">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capital, to create a vibrant innovation ecosystem that collaborates, co-creates, and commercializes scalable solutions.</w:t>
      </w:r>
    </w:p>
    <w:p w14:paraId="6406EEC3" w14:textId="77777777" w:rsidR="005D6879" w:rsidRDefault="004A599D" w:rsidP="00982EF4">
      <w:pPr>
        <w:pStyle w:val="Heading2"/>
      </w:pPr>
      <w:bookmarkStart w:id="6" w:name="_Toc234744393"/>
      <w:r>
        <w:t>Guiding Design Principles</w:t>
      </w:r>
      <w:bookmarkEnd w:id="6"/>
    </w:p>
    <w:p w14:paraId="790289E0" w14:textId="77777777" w:rsidR="005D6879" w:rsidRPr="002A6037" w:rsidRDefault="004A599D">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2A6037">
        <w:rPr>
          <w:rFonts w:ascii="Times New Roman" w:eastAsia="Times New Roman" w:hAnsi="Times New Roman" w:cs="Times New Roman"/>
          <w:b/>
          <w:bCs/>
          <w:color w:val="000000"/>
          <w:sz w:val="24"/>
          <w:szCs w:val="24"/>
        </w:rPr>
        <w:t>Inclusivity and Equity:</w:t>
      </w:r>
      <w:r w:rsidRPr="002A6037">
        <w:rPr>
          <w:rFonts w:ascii="Times New Roman" w:eastAsia="Times New Roman" w:hAnsi="Times New Roman" w:cs="Times New Roman"/>
          <w:color w:val="000000"/>
          <w:sz w:val="24"/>
          <w:szCs w:val="24"/>
        </w:rPr>
        <w:t xml:space="preserve"> The KTIP is designed for all OECS </w:t>
      </w:r>
      <w:r w:rsidRPr="00A25C31">
        <w:rPr>
          <w:rFonts w:ascii="Times New Roman" w:eastAsia="Times New Roman" w:hAnsi="Times New Roman" w:cs="Times New Roman"/>
          <w:sz w:val="24"/>
          <w:szCs w:val="24"/>
        </w:rPr>
        <w:t>M</w:t>
      </w:r>
      <w:r w:rsidRPr="002A6037">
        <w:rPr>
          <w:rFonts w:ascii="Times New Roman" w:eastAsia="Times New Roman" w:hAnsi="Times New Roman" w:cs="Times New Roman"/>
          <w:color w:val="000000"/>
          <w:sz w:val="24"/>
          <w:szCs w:val="24"/>
        </w:rPr>
        <w:t xml:space="preserve">ember </w:t>
      </w:r>
      <w:r w:rsidRPr="00A25C31">
        <w:rPr>
          <w:rFonts w:ascii="Times New Roman" w:eastAsia="Times New Roman" w:hAnsi="Times New Roman" w:cs="Times New Roman"/>
          <w:sz w:val="24"/>
          <w:szCs w:val="24"/>
        </w:rPr>
        <w:t>S</w:t>
      </w:r>
      <w:r w:rsidRPr="002A6037">
        <w:rPr>
          <w:rFonts w:ascii="Times New Roman" w:eastAsia="Times New Roman" w:hAnsi="Times New Roman" w:cs="Times New Roman"/>
          <w:color w:val="000000"/>
          <w:sz w:val="24"/>
          <w:szCs w:val="24"/>
        </w:rPr>
        <w:t>tates. Multilingual support and zero-rating ensure wide participation from a broad range of stakeholder groups.</w:t>
      </w:r>
    </w:p>
    <w:p w14:paraId="71704AD0" w14:textId="77777777" w:rsidR="005D6879" w:rsidRPr="002A6037" w:rsidRDefault="004A599D">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2A6037">
        <w:rPr>
          <w:rFonts w:ascii="Times New Roman" w:eastAsia="Times New Roman" w:hAnsi="Times New Roman" w:cs="Times New Roman"/>
          <w:b/>
          <w:bCs/>
          <w:color w:val="000000"/>
          <w:sz w:val="24"/>
          <w:szCs w:val="24"/>
        </w:rPr>
        <w:t>Regional Ownership:</w:t>
      </w:r>
      <w:r w:rsidRPr="002A6037">
        <w:rPr>
          <w:rFonts w:ascii="Times New Roman" w:eastAsia="Times New Roman" w:hAnsi="Times New Roman" w:cs="Times New Roman"/>
          <w:color w:val="000000"/>
          <w:sz w:val="24"/>
          <w:szCs w:val="24"/>
        </w:rPr>
        <w:t xml:space="preserve"> The KTIP is developed, governed, hosted, and sustained by and for the OECS Sub-Region.</w:t>
      </w:r>
    </w:p>
    <w:p w14:paraId="7BF2F1E3" w14:textId="77777777" w:rsidR="005D6879" w:rsidRPr="002A6037" w:rsidRDefault="004A599D">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2A6037">
        <w:rPr>
          <w:rFonts w:ascii="Times New Roman" w:eastAsia="Times New Roman" w:hAnsi="Times New Roman" w:cs="Times New Roman"/>
          <w:b/>
          <w:bCs/>
          <w:color w:val="000000"/>
          <w:sz w:val="24"/>
          <w:szCs w:val="24"/>
        </w:rPr>
        <w:t>Open Collaboration:</w:t>
      </w:r>
      <w:r w:rsidRPr="002A6037">
        <w:rPr>
          <w:rFonts w:ascii="Times New Roman" w:eastAsia="Times New Roman" w:hAnsi="Times New Roman" w:cs="Times New Roman"/>
          <w:color w:val="000000"/>
          <w:sz w:val="24"/>
          <w:szCs w:val="24"/>
        </w:rPr>
        <w:t xml:space="preserve"> Open project repositories, and community-moderated content promote free knowledge exchange while respecting intellectual property rights.</w:t>
      </w:r>
    </w:p>
    <w:p w14:paraId="32369A0F" w14:textId="77777777" w:rsidR="005D6879" w:rsidRPr="002A6037" w:rsidRDefault="004A599D" w:rsidP="008426A9">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2A6037">
        <w:rPr>
          <w:rFonts w:ascii="Times New Roman" w:eastAsia="Times New Roman" w:hAnsi="Times New Roman" w:cs="Times New Roman"/>
          <w:b/>
          <w:bCs/>
          <w:color w:val="000000"/>
          <w:sz w:val="24"/>
          <w:szCs w:val="24"/>
        </w:rPr>
        <w:t>Trust and Data Sovereignty:</w:t>
      </w:r>
      <w:r w:rsidR="008426A9" w:rsidRPr="002A6037">
        <w:rPr>
          <w:rFonts w:ascii="Times New Roman" w:eastAsia="Times New Roman" w:hAnsi="Times New Roman" w:cs="Times New Roman"/>
          <w:color w:val="000000"/>
          <w:sz w:val="24"/>
          <w:szCs w:val="24"/>
        </w:rPr>
        <w:t xml:space="preserve"> </w:t>
      </w:r>
      <w:r w:rsidR="008426A9" w:rsidRPr="002A6037">
        <w:rPr>
          <w:rFonts w:ascii="Times New Roman" w:hAnsi="Times New Roman" w:cs="Times New Roman"/>
          <w:sz w:val="24"/>
          <w:szCs w:val="24"/>
        </w:rPr>
        <w:t>The p</w:t>
      </w:r>
      <w:r w:rsidR="008426A9" w:rsidRPr="002A6037">
        <w:rPr>
          <w:rFonts w:ascii="Times New Roman" w:eastAsia="Times New Roman" w:hAnsi="Times New Roman" w:cs="Times New Roman"/>
          <w:color w:val="000000"/>
          <w:sz w:val="24"/>
          <w:szCs w:val="24"/>
        </w:rPr>
        <w:t>latform is designed with robust security measures and data protection standards to safeguard user information, maintain trust, and ensure compliance with General Data Protection Regulation (GDPR) standards and other data protection regulations within the OECS.</w:t>
      </w:r>
      <w:r w:rsidRPr="002A6037">
        <w:rPr>
          <w:rFonts w:ascii="Times New Roman" w:eastAsia="Times New Roman" w:hAnsi="Times New Roman" w:cs="Times New Roman"/>
          <w:color w:val="000000"/>
          <w:sz w:val="24"/>
          <w:szCs w:val="24"/>
        </w:rPr>
        <w:t xml:space="preserve"> The platform architecture avoids vendor lock-in and prioritises interoperable solutions wherever feasible.</w:t>
      </w:r>
    </w:p>
    <w:p w14:paraId="73C11061" w14:textId="77777777" w:rsidR="005D6879" w:rsidRPr="002A6037" w:rsidRDefault="004A599D">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2A6037">
        <w:rPr>
          <w:rFonts w:ascii="Times New Roman" w:eastAsia="Times New Roman" w:hAnsi="Times New Roman" w:cs="Times New Roman"/>
          <w:b/>
          <w:bCs/>
          <w:color w:val="000000"/>
          <w:sz w:val="24"/>
          <w:szCs w:val="24"/>
        </w:rPr>
        <w:lastRenderedPageBreak/>
        <w:t>Sustainability:</w:t>
      </w:r>
      <w:r w:rsidRPr="002A6037">
        <w:rPr>
          <w:rFonts w:ascii="Times New Roman" w:eastAsia="Times New Roman" w:hAnsi="Times New Roman" w:cs="Times New Roman"/>
          <w:color w:val="000000"/>
          <w:sz w:val="24"/>
          <w:szCs w:val="24"/>
        </w:rPr>
        <w:t xml:space="preserve"> The KTIP is designed with financial sustainability in mind to avoid dependency on any single donor or government funding cycle.</w:t>
      </w:r>
    </w:p>
    <w:p w14:paraId="509E5EC3" w14:textId="77777777" w:rsidR="005D6879" w:rsidRPr="002A6037" w:rsidRDefault="004A599D">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2A6037">
        <w:rPr>
          <w:rFonts w:ascii="Times New Roman" w:eastAsia="Times New Roman" w:hAnsi="Times New Roman" w:cs="Times New Roman"/>
          <w:b/>
          <w:bCs/>
          <w:color w:val="000000"/>
          <w:sz w:val="24"/>
          <w:szCs w:val="24"/>
        </w:rPr>
        <w:t>Continuous Improvement:</w:t>
      </w:r>
      <w:r w:rsidRPr="002A6037">
        <w:rPr>
          <w:rFonts w:ascii="Times New Roman" w:eastAsia="Times New Roman" w:hAnsi="Times New Roman" w:cs="Times New Roman"/>
          <w:color w:val="000000"/>
          <w:sz w:val="24"/>
          <w:szCs w:val="24"/>
        </w:rPr>
        <w:t xml:space="preserve"> Platform features, content, and governance will be regularly reviewed with active users. User feedback loops and quarterly ecosystem assessments support iterative development </w:t>
      </w:r>
      <w:r w:rsidRPr="002A6037">
        <w:rPr>
          <w:rFonts w:ascii="Times New Roman" w:hAnsi="Times New Roman" w:cs="Times New Roman"/>
          <w:color w:val="000000"/>
          <w:sz w:val="24"/>
          <w:szCs w:val="24"/>
        </w:rPr>
        <w:t>The architectu</w:t>
      </w:r>
      <w:r w:rsidR="002A6037">
        <w:rPr>
          <w:rFonts w:ascii="Times New Roman" w:hAnsi="Times New Roman" w:cs="Times New Roman"/>
          <w:color w:val="000000"/>
          <w:sz w:val="24"/>
          <w:szCs w:val="24"/>
        </w:rPr>
        <w:t>re is</w:t>
      </w:r>
      <w:r w:rsidRPr="002A6037">
        <w:rPr>
          <w:rFonts w:ascii="Times New Roman" w:hAnsi="Times New Roman" w:cs="Times New Roman"/>
          <w:color w:val="000000"/>
          <w:sz w:val="24"/>
          <w:szCs w:val="24"/>
        </w:rPr>
        <w:t xml:space="preserve"> designed to accommodate future growth, additional functionalities, and evolving user needs while remaining adaptable to emerging technologies and innovation trends</w:t>
      </w:r>
    </w:p>
    <w:p w14:paraId="66A62CB0" w14:textId="77777777" w:rsidR="005D6879" w:rsidRPr="002A6037" w:rsidRDefault="004A599D">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2A6037">
        <w:rPr>
          <w:rFonts w:ascii="Times New Roman" w:eastAsia="Times New Roman" w:hAnsi="Times New Roman" w:cs="Times New Roman"/>
          <w:b/>
          <w:bCs/>
          <w:color w:val="000000"/>
          <w:sz w:val="24"/>
          <w:szCs w:val="24"/>
        </w:rPr>
        <w:t>Accessibility:</w:t>
      </w:r>
      <w:r w:rsidRPr="002A6037">
        <w:rPr>
          <w:rFonts w:ascii="Times New Roman" w:eastAsia="Times New Roman" w:hAnsi="Times New Roman" w:cs="Times New Roman"/>
          <w:color w:val="000000"/>
          <w:sz w:val="24"/>
          <w:szCs w:val="24"/>
        </w:rPr>
        <w:t xml:space="preserve"> Platform features are designed for low-bandwidth, and screen-reader compatibility ensures the platform is accessible to users with disabilities and those with limited internet access.</w:t>
      </w:r>
    </w:p>
    <w:p w14:paraId="100D5194" w14:textId="77777777" w:rsidR="005D6879" w:rsidRPr="002A6037" w:rsidRDefault="004A599D">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25C31">
        <w:rPr>
          <w:rFonts w:ascii="Times New Roman" w:hAnsi="Times New Roman" w:cs="Times New Roman"/>
          <w:b/>
          <w:bCs/>
          <w:color w:val="000000"/>
          <w:sz w:val="24"/>
          <w:szCs w:val="24"/>
        </w:rPr>
        <w:t>Integration</w:t>
      </w:r>
      <w:r w:rsidRPr="002A6037">
        <w:rPr>
          <w:rFonts w:ascii="Times New Roman" w:hAnsi="Times New Roman" w:cs="Times New Roman"/>
          <w:color w:val="000000"/>
          <w:sz w:val="24"/>
          <w:szCs w:val="24"/>
        </w:rPr>
        <w:t>: Platform is designed to integrate with existing systems, databases, and digital tools to maximize efficiency, reduce duplication, and enhance the user experience through seamless information sharing.</w:t>
      </w:r>
    </w:p>
    <w:p w14:paraId="69FF54FC" w14:textId="77777777" w:rsidR="005D6879" w:rsidRPr="008426A9" w:rsidRDefault="005D6879" w:rsidP="008426A9">
      <w:pPr>
        <w:pBdr>
          <w:top w:val="nil"/>
          <w:left w:val="nil"/>
          <w:bottom w:val="nil"/>
          <w:right w:val="nil"/>
          <w:between w:val="nil"/>
        </w:pBdr>
        <w:ind w:left="1080"/>
        <w:jc w:val="both"/>
        <w:rPr>
          <w:rFonts w:ascii="Times New Roman" w:eastAsia="Times New Roman" w:hAnsi="Times New Roman" w:cs="Times New Roman"/>
          <w:sz w:val="24"/>
          <w:szCs w:val="24"/>
        </w:rPr>
      </w:pPr>
    </w:p>
    <w:p w14:paraId="036C268F" w14:textId="77777777" w:rsidR="005D6879" w:rsidRDefault="004A599D" w:rsidP="00982EF4">
      <w:pPr>
        <w:pStyle w:val="Heading2"/>
      </w:pPr>
      <w:bookmarkStart w:id="7" w:name="_Toc234744394"/>
      <w:r>
        <w:t>Key Success Criteria (3 – 5 Years)</w:t>
      </w:r>
      <w:bookmarkEnd w:id="7"/>
    </w:p>
    <w:p w14:paraId="670FFBB6" w14:textId="77777777" w:rsidR="004A599D" w:rsidRPr="004A599D" w:rsidRDefault="004A599D" w:rsidP="0060189D">
      <w:pPr>
        <w:pStyle w:val="Heading5"/>
      </w:pPr>
      <w:bookmarkStart w:id="8" w:name="_Toc234756028"/>
      <w:r>
        <w:t>Table 1: Key Success Criteria (3-5 Years)</w:t>
      </w:r>
      <w:bookmarkEnd w:id="8"/>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00"/>
        <w:gridCol w:w="5860"/>
      </w:tblGrid>
      <w:tr w:rsidR="005D6879" w14:paraId="5C44720E" w14:textId="77777777" w:rsidTr="008745A2">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6B38650F"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FFFFFF"/>
              </w:rPr>
              <w:t>Success Dimension</w:t>
            </w:r>
          </w:p>
        </w:tc>
        <w:tc>
          <w:tcPr>
            <w:tcW w:w="5860"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6D89D886"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FFFFFF"/>
              </w:rPr>
              <w:t>Success Criteria (by 2030)</w:t>
            </w:r>
          </w:p>
        </w:tc>
      </w:tr>
      <w:tr w:rsidR="005D6879" w14:paraId="3968CD51" w14:textId="77777777">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8D87A26"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User Reach</w:t>
            </w:r>
          </w:p>
        </w:tc>
        <w:tc>
          <w:tcPr>
            <w:tcW w:w="5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3D2CF55"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Active registered users from all 12 OEC</w:t>
            </w:r>
            <w:r w:rsidR="008745A2">
              <w:rPr>
                <w:rFonts w:ascii="Times New Roman" w:eastAsia="Times New Roman" w:hAnsi="Times New Roman" w:cs="Times New Roman"/>
                <w:color w:val="000000"/>
              </w:rPr>
              <w:t>S Member States, with at least 2</w:t>
            </w:r>
            <w:r>
              <w:rPr>
                <w:rFonts w:ascii="Times New Roman" w:eastAsia="Times New Roman" w:hAnsi="Times New Roman" w:cs="Times New Roman"/>
                <w:color w:val="000000"/>
              </w:rPr>
              <w:t>00 verified firms/entrepreneurs</w:t>
            </w:r>
          </w:p>
        </w:tc>
      </w:tr>
      <w:tr w:rsidR="005D6879" w14:paraId="53C7F5ED"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4996350"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Economic Impact</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B83A119"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At least 5 innovation projects tracked from ideation to early-stage revenue; EC$2M in cumulative financing facilitated through the platform</w:t>
            </w:r>
          </w:p>
        </w:tc>
      </w:tr>
      <w:tr w:rsidR="005D6879" w14:paraId="6B7042A0" w14:textId="77777777">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93267A1"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Ecosystem Density</w:t>
            </w:r>
          </w:p>
        </w:tc>
        <w:tc>
          <w:tcPr>
            <w:tcW w:w="5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DBE5FDB" w14:textId="77777777" w:rsidR="005D6879" w:rsidRDefault="008745A2">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50</w:t>
            </w:r>
            <w:r w:rsidR="004A599D">
              <w:rPr>
                <w:rFonts w:ascii="Times New Roman" w:eastAsia="Times New Roman" w:hAnsi="Times New Roman" w:cs="Times New Roman"/>
                <w:color w:val="000000"/>
              </w:rPr>
              <w:t>+ mentor-mentee relations</w:t>
            </w:r>
            <w:r>
              <w:rPr>
                <w:rFonts w:ascii="Times New Roman" w:eastAsia="Times New Roman" w:hAnsi="Times New Roman" w:cs="Times New Roman"/>
                <w:color w:val="000000"/>
              </w:rPr>
              <w:t>hips active at any given time; 1</w:t>
            </w:r>
            <w:r w:rsidR="004A599D">
              <w:rPr>
                <w:rFonts w:ascii="Times New Roman" w:eastAsia="Times New Roman" w:hAnsi="Times New Roman" w:cs="Times New Roman"/>
                <w:color w:val="000000"/>
              </w:rPr>
              <w:t>0+ collaborative innovative projects active at any given time</w:t>
            </w:r>
            <w:r>
              <w:rPr>
                <w:rFonts w:ascii="Times New Roman" w:eastAsia="Times New Roman" w:hAnsi="Times New Roman" w:cs="Times New Roman"/>
                <w:color w:val="000000"/>
              </w:rPr>
              <w:t>; 1</w:t>
            </w:r>
            <w:r w:rsidR="004A599D">
              <w:rPr>
                <w:rFonts w:ascii="Times New Roman" w:eastAsia="Times New Roman" w:hAnsi="Times New Roman" w:cs="Times New Roman"/>
                <w:color w:val="000000"/>
              </w:rPr>
              <w:t>0+ regional and international partners formally integrated</w:t>
            </w:r>
          </w:p>
        </w:tc>
      </w:tr>
      <w:tr w:rsidR="005D6879" w14:paraId="142C6A58"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CB8EDCF"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Knowledge Mobilisation</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D87F770"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50+ knowledge resources published and accessed; 10+ applied research partnerships between universities and private sector brokered via KTIP</w:t>
            </w:r>
          </w:p>
        </w:tc>
      </w:tr>
      <w:tr w:rsidR="005D6879" w14:paraId="5EE7EDB1" w14:textId="77777777">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6F85FC1"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Platform Health</w:t>
            </w:r>
          </w:p>
        </w:tc>
        <w:tc>
          <w:tcPr>
            <w:tcW w:w="5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17E21EB" w14:textId="77777777" w:rsidR="005D6879" w:rsidRDefault="004A599D">
            <w:pPr>
              <w:spacing w:after="0" w:line="240" w:lineRule="auto"/>
              <w:rPr>
                <w:rFonts w:ascii="Times New Roman" w:eastAsia="Times New Roman" w:hAnsi="Times New Roman" w:cs="Times New Roman"/>
              </w:rPr>
            </w:pPr>
            <w:r>
              <w:rPr>
                <w:rFonts w:ascii="Gungsuh" w:eastAsia="Gungsuh" w:hAnsi="Gungsuh" w:cs="Gungsuh"/>
                <w:color w:val="000000"/>
              </w:rPr>
              <w:t>Monthly active user rate of ≥40%; user satisfaction scores ≥4.0/5.0; platform uptime ≥99.5%</w:t>
            </w:r>
          </w:p>
        </w:tc>
      </w:tr>
      <w:tr w:rsidR="005D6879" w14:paraId="24A986DF"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296776C"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Financial Sustainability</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1701A30"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Platform operating costs covered by blended revenue streams with no single source exceeding 40% of annual budget</w:t>
            </w:r>
          </w:p>
        </w:tc>
      </w:tr>
      <w:tr w:rsidR="005D6879" w:rsidRPr="00EE5D4E" w14:paraId="717A3C5F" w14:textId="77777777" w:rsidTr="00EE5D4E">
        <w:tc>
          <w:tcPr>
            <w:tcW w:w="3500" w:type="dxa"/>
            <w:tcBorders>
              <w:top w:val="single" w:sz="4" w:space="0" w:color="CCCCCC"/>
              <w:left w:val="single" w:sz="4" w:space="0" w:color="CCCCCC"/>
              <w:bottom w:val="single" w:sz="4" w:space="0" w:color="CCCCCC"/>
              <w:right w:val="single" w:sz="4" w:space="0" w:color="CCCCCC"/>
            </w:tcBorders>
            <w:shd w:val="clear" w:color="auto" w:fill="auto"/>
            <w:tcMar>
              <w:top w:w="100" w:type="dxa"/>
              <w:left w:w="140" w:type="dxa"/>
              <w:bottom w:w="100" w:type="dxa"/>
              <w:right w:w="140" w:type="dxa"/>
            </w:tcMar>
          </w:tcPr>
          <w:p w14:paraId="16A7E4EB" w14:textId="77777777" w:rsidR="005D6879" w:rsidRPr="00EE5D4E" w:rsidRDefault="004A599D">
            <w:pPr>
              <w:spacing w:after="0" w:line="240" w:lineRule="auto"/>
              <w:rPr>
                <w:rFonts w:ascii="Times New Roman" w:hAnsi="Times New Roman" w:cs="Times New Roman"/>
              </w:rPr>
            </w:pPr>
            <w:r w:rsidRPr="00EE5D4E">
              <w:rPr>
                <w:rFonts w:ascii="Times New Roman" w:hAnsi="Times New Roman" w:cs="Times New Roman"/>
              </w:rPr>
              <w:lastRenderedPageBreak/>
              <w:t>Partnership Development</w:t>
            </w:r>
          </w:p>
        </w:tc>
        <w:tc>
          <w:tcPr>
            <w:tcW w:w="5860" w:type="dxa"/>
            <w:tcBorders>
              <w:top w:val="single" w:sz="4" w:space="0" w:color="CCCCCC"/>
              <w:left w:val="single" w:sz="4" w:space="0" w:color="CCCCCC"/>
              <w:bottom w:val="single" w:sz="4" w:space="0" w:color="CCCCCC"/>
              <w:right w:val="single" w:sz="4" w:space="0" w:color="CCCCCC"/>
            </w:tcBorders>
            <w:shd w:val="clear" w:color="auto" w:fill="auto"/>
            <w:tcMar>
              <w:top w:w="100" w:type="dxa"/>
              <w:left w:w="140" w:type="dxa"/>
              <w:bottom w:w="100" w:type="dxa"/>
              <w:right w:w="140" w:type="dxa"/>
            </w:tcMar>
          </w:tcPr>
          <w:p w14:paraId="4205BEEC" w14:textId="77777777" w:rsidR="005D6879" w:rsidRPr="00EE5D4E" w:rsidRDefault="004A599D">
            <w:pPr>
              <w:spacing w:after="0" w:line="240" w:lineRule="auto"/>
              <w:rPr>
                <w:rFonts w:ascii="Times New Roman" w:hAnsi="Times New Roman" w:cs="Times New Roman"/>
              </w:rPr>
            </w:pPr>
            <w:r w:rsidRPr="00EE5D4E">
              <w:rPr>
                <w:rFonts w:ascii="Times New Roman" w:hAnsi="Times New Roman" w:cs="Times New Roman"/>
              </w:rPr>
              <w:t>10 active partners; two strategic partnerships established annually</w:t>
            </w:r>
          </w:p>
        </w:tc>
      </w:tr>
      <w:tr w:rsidR="005D6879" w:rsidRPr="00EE5D4E" w14:paraId="7D15040A"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96B0424" w14:textId="77777777" w:rsidR="005D6879" w:rsidRPr="00EE5D4E" w:rsidRDefault="004A599D">
            <w:pPr>
              <w:spacing w:after="0" w:line="240" w:lineRule="auto"/>
              <w:rPr>
                <w:rFonts w:ascii="Times New Roman" w:eastAsia="Times New Roman" w:hAnsi="Times New Roman" w:cs="Times New Roman"/>
              </w:rPr>
            </w:pPr>
            <w:r w:rsidRPr="00EE5D4E">
              <w:rPr>
                <w:rFonts w:ascii="Times New Roman" w:eastAsia="Times New Roman" w:hAnsi="Times New Roman" w:cs="Times New Roman"/>
              </w:rPr>
              <w:t>Sustainable Governance and Operations</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98ACE32" w14:textId="77777777" w:rsidR="005D6879" w:rsidRPr="00EE5D4E" w:rsidRDefault="004A599D">
            <w:pPr>
              <w:spacing w:after="0" w:line="240" w:lineRule="auto"/>
              <w:rPr>
                <w:rFonts w:ascii="Times New Roman" w:eastAsia="Times New Roman" w:hAnsi="Times New Roman" w:cs="Times New Roman"/>
              </w:rPr>
            </w:pPr>
            <w:r w:rsidRPr="00EE5D4E">
              <w:rPr>
                <w:rFonts w:ascii="Times New Roman" w:eastAsia="Times New Roman" w:hAnsi="Times New Roman" w:cs="Times New Roman"/>
              </w:rPr>
              <w:t>99% system availability; support requests addressed within 48 hours</w:t>
            </w:r>
          </w:p>
        </w:tc>
      </w:tr>
    </w:tbl>
    <w:p w14:paraId="2A48F676" w14:textId="77777777" w:rsidR="005D6879" w:rsidRDefault="004A599D">
      <w:pPr>
        <w:pStyle w:val="Heading1"/>
        <w:numPr>
          <w:ilvl w:val="0"/>
          <w:numId w:val="2"/>
        </w:numPr>
      </w:pPr>
      <w:bookmarkStart w:id="9" w:name="_Toc234744395"/>
      <w:r>
        <w:t>Problem Statement &amp; User Needs (Validated)</w:t>
      </w:r>
      <w:bookmarkEnd w:id="9"/>
    </w:p>
    <w:p w14:paraId="4C23C609" w14:textId="77777777" w:rsidR="005D6879" w:rsidRDefault="004A599D" w:rsidP="00982EF4">
      <w:pPr>
        <w:pStyle w:val="Heading2"/>
      </w:pPr>
      <w:bookmarkStart w:id="10" w:name="_Toc234744396"/>
      <w:r>
        <w:t>Key Ecosystem Challenges</w:t>
      </w:r>
      <w:bookmarkEnd w:id="10"/>
    </w:p>
    <w:p w14:paraId="137137D1" w14:textId="77777777" w:rsidR="005D6879" w:rsidRDefault="004A599D">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Fragmentation of Knowledge Networks:</w:t>
      </w:r>
      <w:r>
        <w:rPr>
          <w:rFonts w:ascii="Times New Roman" w:eastAsia="Times New Roman" w:hAnsi="Times New Roman" w:cs="Times New Roman"/>
          <w:color w:val="000000"/>
          <w:sz w:val="24"/>
          <w:szCs w:val="24"/>
        </w:rPr>
        <w:t xml:space="preserve"> Innovation actors in the OECS operate in silos with no structured mechanism to discover potential collaborators or investors. Existing networks are informal, territorial, and difficult to access. Concerns over intellectual property theft and lack of trust remain a major limiting factor perpetuating this closed approach. Collaboration between the private sector and </w:t>
      </w:r>
      <w:r w:rsidR="00747476">
        <w:rPr>
          <w:rFonts w:ascii="Times New Roman" w:eastAsia="Times New Roman" w:hAnsi="Times New Roman" w:cs="Times New Roman"/>
          <w:color w:val="000000"/>
          <w:sz w:val="24"/>
          <w:szCs w:val="24"/>
        </w:rPr>
        <w:t>post-secondary institutions</w:t>
      </w:r>
      <w:r>
        <w:rPr>
          <w:rFonts w:ascii="Times New Roman" w:eastAsia="Times New Roman" w:hAnsi="Times New Roman" w:cs="Times New Roman"/>
          <w:color w:val="000000"/>
          <w:sz w:val="24"/>
          <w:szCs w:val="24"/>
        </w:rPr>
        <w:t xml:space="preserve"> is limited and inconsistent hindering firms’ capacity to find the necessary skills and </w:t>
      </w:r>
      <w:r w:rsidR="00747476">
        <w:rPr>
          <w:rFonts w:ascii="Times New Roman" w:eastAsia="Times New Roman" w:hAnsi="Times New Roman" w:cs="Times New Roman"/>
          <w:color w:val="000000"/>
          <w:sz w:val="24"/>
          <w:szCs w:val="24"/>
        </w:rPr>
        <w:t xml:space="preserve">to strategically utilise the research and development services needed to </w:t>
      </w:r>
      <w:r>
        <w:rPr>
          <w:rFonts w:ascii="Times New Roman" w:eastAsia="Times New Roman" w:hAnsi="Times New Roman" w:cs="Times New Roman"/>
          <w:color w:val="000000"/>
          <w:sz w:val="24"/>
          <w:szCs w:val="24"/>
        </w:rPr>
        <w:t>maximize their innovation potential. Interactions typically include apprenticeships, internships, joint seminars, and part-time teaching roles, but do not include direct private sector contributions to curricula through research contracts or technology extension services. Joint initiatives like research projects, intellectual property initiatives, and publications are rare. Investment in building managerial and organizational capabilities and increasing firm capabilities through adoption and transfer of technology from universities, are crucial for emerging innovation ecosystems in the OECS. Creating mechanisms for direct technology transfer, including personnel rotations, can enhance alignment of knowledge supply and firm demand. This presents clear opportunities for innovation in the OECS.</w:t>
      </w:r>
    </w:p>
    <w:p w14:paraId="7976F9A8" w14:textId="77777777" w:rsidR="005D6879" w:rsidRDefault="004A599D">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Limited Access to Risk Capital:</w:t>
      </w:r>
      <w:r>
        <w:rPr>
          <w:rFonts w:ascii="Times New Roman" w:eastAsia="Times New Roman" w:hAnsi="Times New Roman" w:cs="Times New Roman"/>
          <w:color w:val="000000"/>
          <w:sz w:val="24"/>
          <w:szCs w:val="24"/>
        </w:rPr>
        <w:t xml:space="preserve"> Venture capital penetration in the OECS is extremely low. Entrepreneurs cannot easily match with investors, and investors cannot efficiently conduct due diligence on OECS startups.</w:t>
      </w:r>
    </w:p>
    <w:p w14:paraId="64548CBA" w14:textId="77777777" w:rsidR="005D6879" w:rsidRDefault="004A599D">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Talent Retention and Brain Drain:</w:t>
      </w:r>
      <w:r>
        <w:rPr>
          <w:rFonts w:ascii="Times New Roman" w:eastAsia="Times New Roman" w:hAnsi="Times New Roman" w:cs="Times New Roman"/>
          <w:color w:val="000000"/>
          <w:sz w:val="24"/>
          <w:szCs w:val="24"/>
        </w:rPr>
        <w:t xml:space="preserve"> Young professionals trained in advanced skills frequently leave the region for employment elsewhere. A lack of qualified employees with the skills required for innovation, including transversal skills, is a major obstacle to innovation in the OECS, impeding productivity and economic growth. This obstacle is coupled with the perception that the market is too small for </w:t>
      </w:r>
      <w:r>
        <w:rPr>
          <w:rFonts w:ascii="Times New Roman" w:eastAsia="Times New Roman" w:hAnsi="Times New Roman" w:cs="Times New Roman"/>
          <w:color w:val="000000"/>
          <w:sz w:val="24"/>
          <w:szCs w:val="24"/>
        </w:rPr>
        <w:lastRenderedPageBreak/>
        <w:t>the cost of innovation. Generating in-demand skills through post-secondary institutions is a critical element to improve innovation in the OECS.</w:t>
      </w:r>
    </w:p>
    <w:p w14:paraId="1AA7AE96" w14:textId="77777777" w:rsidR="005D6879" w:rsidRDefault="004A599D">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Inadequate Support Infrastructure:</w:t>
      </w:r>
      <w:r>
        <w:rPr>
          <w:rFonts w:ascii="Times New Roman" w:eastAsia="Times New Roman" w:hAnsi="Times New Roman" w:cs="Times New Roman"/>
          <w:color w:val="000000"/>
          <w:sz w:val="24"/>
          <w:szCs w:val="24"/>
        </w:rPr>
        <w:t xml:space="preserve"> Incubation and acceleration services are short term project-based initiatives that lack financial sustainability. </w:t>
      </w:r>
    </w:p>
    <w:p w14:paraId="2DE1835D" w14:textId="77777777" w:rsidR="005D6879" w:rsidRDefault="004A599D">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Low Innovation Commercialisation Rate:</w:t>
      </w:r>
      <w:r>
        <w:rPr>
          <w:rFonts w:ascii="Times New Roman" w:eastAsia="Times New Roman" w:hAnsi="Times New Roman" w:cs="Times New Roman"/>
          <w:color w:val="000000"/>
          <w:sz w:val="24"/>
          <w:szCs w:val="24"/>
        </w:rPr>
        <w:t xml:space="preserve"> Research institutions and universities in the region produce findings that rarely reach commercial application. Only 2.7 percent of firms in Grenada and 3.2 percent of firms in Saint Lucia have a department or group of professionals dedicated to research and development and only around 14 percent of firms in participating OECS countries report having introduced new or improved goods or services into the market.</w:t>
      </w:r>
    </w:p>
    <w:p w14:paraId="3F795C94" w14:textId="77777777" w:rsidR="005D6879" w:rsidRDefault="004A599D">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Digital Connectivity and Literacy Gaps:</w:t>
      </w:r>
      <w:r>
        <w:rPr>
          <w:rFonts w:ascii="Times New Roman" w:eastAsia="Times New Roman" w:hAnsi="Times New Roman" w:cs="Times New Roman"/>
          <w:color w:val="000000"/>
          <w:sz w:val="24"/>
          <w:szCs w:val="24"/>
        </w:rPr>
        <w:t xml:space="preserve"> Significant connectivity costs and digital literacy gaps persist, particularly for older entrepreneurs and rural/remote populations.</w:t>
      </w:r>
    </w:p>
    <w:p w14:paraId="2DE172C8" w14:textId="77777777" w:rsidR="005D6879" w:rsidRDefault="004A599D">
      <w:pPr>
        <w:numPr>
          <w:ilvl w:val="0"/>
          <w:numId w:val="4"/>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Donor Dependency and Sustainability Risk:</w:t>
      </w:r>
      <w:r>
        <w:rPr>
          <w:rFonts w:ascii="Times New Roman" w:eastAsia="Times New Roman" w:hAnsi="Times New Roman" w:cs="Times New Roman"/>
          <w:color w:val="000000"/>
          <w:sz w:val="24"/>
          <w:szCs w:val="24"/>
        </w:rPr>
        <w:t xml:space="preserve"> Most existing innovation support programmes in the OECS are donor-funded and lack credible transition plans to self-sustaining models. Platform abandonment following funding cycles is commonplace. </w:t>
      </w:r>
    </w:p>
    <w:p w14:paraId="3CFD3467" w14:textId="77777777" w:rsidR="005D6879" w:rsidRDefault="004A599D" w:rsidP="00982EF4">
      <w:pPr>
        <w:pStyle w:val="Heading2"/>
      </w:pPr>
      <w:bookmarkStart w:id="11" w:name="_Toc234744397"/>
      <w:r>
        <w:t>Challenge-to-User-Need Mapping</w:t>
      </w:r>
      <w:bookmarkEnd w:id="11"/>
    </w:p>
    <w:p w14:paraId="58D033C6" w14:textId="77777777" w:rsidR="00854AB0" w:rsidRPr="004A599D" w:rsidRDefault="00854AB0" w:rsidP="0060189D">
      <w:pPr>
        <w:pStyle w:val="Heading5"/>
      </w:pPr>
      <w:bookmarkStart w:id="12" w:name="_Toc234756029"/>
      <w:r>
        <w:t>Table 2: Challenge –to-User-Need Map</w:t>
      </w:r>
      <w:bookmarkEnd w:id="12"/>
    </w:p>
    <w:tbl>
      <w:tblPr>
        <w:tblW w:w="499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6"/>
        <w:gridCol w:w="1241"/>
        <w:gridCol w:w="1388"/>
        <w:gridCol w:w="1198"/>
        <w:gridCol w:w="1418"/>
        <w:gridCol w:w="1276"/>
        <w:gridCol w:w="1254"/>
      </w:tblGrid>
      <w:tr w:rsidR="008C3710" w:rsidRPr="00D9542A" w14:paraId="70AB036A" w14:textId="77777777" w:rsidTr="000B5F99">
        <w:trPr>
          <w:tblHeader/>
        </w:trPr>
        <w:tc>
          <w:tcPr>
            <w:tcW w:w="833" w:type="pct"/>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465F2366" w14:textId="77777777" w:rsidR="00966E86" w:rsidRPr="00D9542A" w:rsidRDefault="00966E86" w:rsidP="00854AB0">
            <w:pPr>
              <w:spacing w:after="0" w:line="240" w:lineRule="auto"/>
              <w:rPr>
                <w:rFonts w:ascii="Times New Roman" w:eastAsia="Times New Roman" w:hAnsi="Times New Roman" w:cs="Times New Roman"/>
                <w:sz w:val="20"/>
              </w:rPr>
            </w:pPr>
            <w:r w:rsidRPr="00D9542A">
              <w:rPr>
                <w:rFonts w:ascii="Times New Roman" w:eastAsia="Times New Roman" w:hAnsi="Times New Roman" w:cs="Times New Roman"/>
                <w:b/>
                <w:bCs/>
                <w:color w:val="FFFFFF"/>
                <w:sz w:val="20"/>
              </w:rPr>
              <w:t>Challenge</w:t>
            </w:r>
          </w:p>
        </w:tc>
        <w:tc>
          <w:tcPr>
            <w:tcW w:w="665" w:type="pct"/>
            <w:tcBorders>
              <w:top w:val="single" w:sz="4" w:space="0" w:color="CCCCCC"/>
              <w:left w:val="single" w:sz="4" w:space="0" w:color="CCCCCC"/>
              <w:bottom w:val="single" w:sz="4" w:space="0" w:color="CCCCCC"/>
              <w:right w:val="single" w:sz="4" w:space="0" w:color="CCCCCC"/>
            </w:tcBorders>
            <w:shd w:val="clear" w:color="auto" w:fill="244061"/>
          </w:tcPr>
          <w:p w14:paraId="4ADDCC2E" w14:textId="77777777" w:rsidR="00966E86" w:rsidRPr="00D9542A" w:rsidRDefault="00966E86" w:rsidP="00854AB0">
            <w:pPr>
              <w:spacing w:after="0" w:line="240" w:lineRule="auto"/>
              <w:rPr>
                <w:sz w:val="20"/>
              </w:rPr>
            </w:pPr>
            <w:r w:rsidRPr="00D9542A">
              <w:rPr>
                <w:rFonts w:ascii="Times New Roman" w:eastAsia="Times New Roman" w:hAnsi="Times New Roman" w:cs="Times New Roman"/>
                <w:b/>
                <w:bCs/>
                <w:color w:val="FFFFFF"/>
                <w:sz w:val="20"/>
              </w:rPr>
              <w:t>Private Sector / SMEs</w:t>
            </w:r>
          </w:p>
        </w:tc>
        <w:tc>
          <w:tcPr>
            <w:tcW w:w="744" w:type="pct"/>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39EEEF88" w14:textId="77777777" w:rsidR="00966E86" w:rsidRPr="00D9542A" w:rsidRDefault="00966E86" w:rsidP="00854AB0">
            <w:pPr>
              <w:spacing w:after="0" w:line="240" w:lineRule="auto"/>
              <w:rPr>
                <w:rFonts w:ascii="Times New Roman" w:eastAsia="Times New Roman" w:hAnsi="Times New Roman" w:cs="Times New Roman"/>
                <w:sz w:val="20"/>
              </w:rPr>
            </w:pPr>
            <w:r w:rsidRPr="00D9542A">
              <w:rPr>
                <w:rFonts w:ascii="Times New Roman" w:eastAsia="Times New Roman" w:hAnsi="Times New Roman" w:cs="Times New Roman"/>
                <w:b/>
                <w:bCs/>
                <w:color w:val="FFFFFF"/>
                <w:sz w:val="20"/>
              </w:rPr>
              <w:t>Students / Youth Innovators</w:t>
            </w:r>
          </w:p>
        </w:tc>
        <w:tc>
          <w:tcPr>
            <w:tcW w:w="642" w:type="pct"/>
            <w:tcBorders>
              <w:top w:val="single" w:sz="4" w:space="0" w:color="CCCCCC"/>
              <w:left w:val="single" w:sz="4" w:space="0" w:color="CCCCCC"/>
              <w:bottom w:val="single" w:sz="4" w:space="0" w:color="CCCCCC"/>
              <w:right w:val="single" w:sz="4" w:space="0" w:color="CCCCCC"/>
            </w:tcBorders>
            <w:shd w:val="clear" w:color="auto" w:fill="244061"/>
          </w:tcPr>
          <w:p w14:paraId="1E6800B0" w14:textId="77777777" w:rsidR="00966E86" w:rsidRPr="00D9542A" w:rsidRDefault="00966E86" w:rsidP="00854AB0">
            <w:pPr>
              <w:spacing w:after="0" w:line="240" w:lineRule="auto"/>
              <w:rPr>
                <w:rFonts w:ascii="Times New Roman" w:eastAsia="Times New Roman" w:hAnsi="Times New Roman" w:cs="Times New Roman"/>
                <w:b/>
                <w:bCs/>
                <w:color w:val="FFFFFF"/>
                <w:sz w:val="20"/>
              </w:rPr>
            </w:pPr>
            <w:r w:rsidRPr="00D9542A">
              <w:rPr>
                <w:rFonts w:ascii="Times New Roman" w:eastAsia="Times New Roman" w:hAnsi="Times New Roman" w:cs="Times New Roman"/>
                <w:b/>
                <w:bCs/>
                <w:color w:val="FFFFFF"/>
                <w:sz w:val="20"/>
              </w:rPr>
              <w:t>Post-Secondary/Research Institutions</w:t>
            </w:r>
          </w:p>
        </w:tc>
        <w:tc>
          <w:tcPr>
            <w:tcW w:w="760" w:type="pct"/>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16EF0FF8" w14:textId="77777777" w:rsidR="00966E86" w:rsidRPr="00D9542A" w:rsidRDefault="00966E86" w:rsidP="00854AB0">
            <w:pPr>
              <w:spacing w:after="0" w:line="240" w:lineRule="auto"/>
              <w:rPr>
                <w:rFonts w:ascii="Times New Roman" w:eastAsia="Times New Roman" w:hAnsi="Times New Roman" w:cs="Times New Roman"/>
                <w:sz w:val="20"/>
              </w:rPr>
            </w:pPr>
            <w:r w:rsidRPr="00D9542A">
              <w:rPr>
                <w:rFonts w:ascii="Times New Roman" w:eastAsia="Times New Roman" w:hAnsi="Times New Roman" w:cs="Times New Roman"/>
                <w:b/>
                <w:bCs/>
                <w:color w:val="FFFFFF"/>
                <w:sz w:val="20"/>
              </w:rPr>
              <w:t>Mentors / Experts</w:t>
            </w:r>
          </w:p>
        </w:tc>
        <w:tc>
          <w:tcPr>
            <w:tcW w:w="684" w:type="pct"/>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6C446120" w14:textId="77777777" w:rsidR="00966E86" w:rsidRPr="00D9542A" w:rsidRDefault="00966E86" w:rsidP="00854AB0">
            <w:pPr>
              <w:spacing w:after="0" w:line="240" w:lineRule="auto"/>
              <w:rPr>
                <w:rFonts w:ascii="Times New Roman" w:eastAsia="Times New Roman" w:hAnsi="Times New Roman" w:cs="Times New Roman"/>
                <w:sz w:val="20"/>
              </w:rPr>
            </w:pPr>
            <w:r w:rsidRPr="00D9542A">
              <w:rPr>
                <w:rFonts w:ascii="Times New Roman" w:eastAsia="Times New Roman" w:hAnsi="Times New Roman" w:cs="Times New Roman"/>
                <w:b/>
                <w:bCs/>
                <w:color w:val="FFFFFF"/>
                <w:sz w:val="20"/>
              </w:rPr>
              <w:t>Investors / Funders</w:t>
            </w:r>
          </w:p>
        </w:tc>
        <w:tc>
          <w:tcPr>
            <w:tcW w:w="673" w:type="pct"/>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164F0622" w14:textId="77777777" w:rsidR="00966E86" w:rsidRPr="00D9542A" w:rsidRDefault="00966E86" w:rsidP="00854AB0">
            <w:pPr>
              <w:spacing w:after="0" w:line="240" w:lineRule="auto"/>
              <w:rPr>
                <w:rFonts w:ascii="Times New Roman" w:eastAsia="Times New Roman" w:hAnsi="Times New Roman" w:cs="Times New Roman"/>
                <w:sz w:val="20"/>
              </w:rPr>
            </w:pPr>
            <w:r w:rsidRPr="00D9542A">
              <w:rPr>
                <w:rFonts w:ascii="Times New Roman" w:eastAsia="Times New Roman" w:hAnsi="Times New Roman" w:cs="Times New Roman"/>
                <w:b/>
                <w:bCs/>
                <w:color w:val="FFFFFF"/>
                <w:sz w:val="20"/>
              </w:rPr>
              <w:t>OECS / Donors / Admins</w:t>
            </w:r>
          </w:p>
        </w:tc>
      </w:tr>
      <w:tr w:rsidR="008C3710" w:rsidRPr="008C3710" w14:paraId="00136C2B" w14:textId="77777777" w:rsidTr="000B5F99">
        <w:tc>
          <w:tcPr>
            <w:tcW w:w="833" w:type="pct"/>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BAEFB22"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Fragmented networks</w:t>
            </w:r>
          </w:p>
        </w:tc>
        <w:tc>
          <w:tcPr>
            <w:tcW w:w="665" w:type="pct"/>
            <w:tcBorders>
              <w:top w:val="single" w:sz="4" w:space="0" w:color="CCCCCC"/>
              <w:left w:val="single" w:sz="4" w:space="0" w:color="CCCCCC"/>
              <w:bottom w:val="single" w:sz="4" w:space="0" w:color="CCCCCC"/>
              <w:right w:val="single" w:sz="4" w:space="0" w:color="CCCCCC"/>
            </w:tcBorders>
          </w:tcPr>
          <w:p w14:paraId="32E52A7C" w14:textId="77777777" w:rsidR="00966E86" w:rsidRPr="008C3710" w:rsidRDefault="00966E86" w:rsidP="00854AB0">
            <w:pPr>
              <w:spacing w:after="0" w:line="240" w:lineRule="auto"/>
              <w:rPr>
                <w:rFonts w:ascii="Times New Roman" w:eastAsia="Times New Roman" w:hAnsi="Times New Roman" w:cs="Times New Roman"/>
                <w:color w:val="000000"/>
                <w:sz w:val="20"/>
              </w:rPr>
            </w:pPr>
            <w:r w:rsidRPr="008C3710">
              <w:rPr>
                <w:rFonts w:ascii="Times New Roman" w:eastAsia="Times New Roman" w:hAnsi="Times New Roman" w:cs="Times New Roman"/>
                <w:color w:val="000000"/>
                <w:sz w:val="20"/>
              </w:rPr>
              <w:t>Cannot find innovation partners</w:t>
            </w:r>
          </w:p>
        </w:tc>
        <w:tc>
          <w:tcPr>
            <w:tcW w:w="744" w:type="pct"/>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C9B9683"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Cannot find collaborators or mentors</w:t>
            </w:r>
          </w:p>
        </w:tc>
        <w:tc>
          <w:tcPr>
            <w:tcW w:w="642" w:type="pct"/>
            <w:tcBorders>
              <w:top w:val="single" w:sz="4" w:space="0" w:color="CCCCCC"/>
              <w:left w:val="single" w:sz="4" w:space="0" w:color="CCCCCC"/>
              <w:bottom w:val="single" w:sz="4" w:space="0" w:color="CCCCCC"/>
              <w:right w:val="single" w:sz="4" w:space="0" w:color="CCCCCC"/>
            </w:tcBorders>
          </w:tcPr>
          <w:p w14:paraId="17E9F3AA" w14:textId="77777777" w:rsidR="00966E86" w:rsidRPr="008C3710" w:rsidRDefault="00966E86" w:rsidP="00854AB0">
            <w:pPr>
              <w:spacing w:after="0" w:line="240" w:lineRule="auto"/>
              <w:rPr>
                <w:rFonts w:ascii="Times New Roman" w:eastAsia="Times New Roman" w:hAnsi="Times New Roman" w:cs="Times New Roman"/>
                <w:color w:val="000000"/>
                <w:sz w:val="20"/>
              </w:rPr>
            </w:pPr>
            <w:r w:rsidRPr="008C3710">
              <w:rPr>
                <w:rFonts w:ascii="Times New Roman" w:eastAsia="Times New Roman" w:hAnsi="Times New Roman" w:cs="Times New Roman"/>
                <w:color w:val="000000"/>
                <w:sz w:val="20"/>
              </w:rPr>
              <w:t>Cannot find collaborative partners</w:t>
            </w:r>
          </w:p>
        </w:tc>
        <w:tc>
          <w:tcPr>
            <w:tcW w:w="760" w:type="pct"/>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5356C98"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Difficulty reaching mentees across islands and in the diaspora</w:t>
            </w:r>
          </w:p>
        </w:tc>
        <w:tc>
          <w:tcPr>
            <w:tcW w:w="684" w:type="pct"/>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93C0A8"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No structured deal flow from region</w:t>
            </w:r>
          </w:p>
        </w:tc>
        <w:tc>
          <w:tcPr>
            <w:tcW w:w="673" w:type="pct"/>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852EB22"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Cannot monitor ecosystem activity</w:t>
            </w:r>
          </w:p>
        </w:tc>
      </w:tr>
      <w:tr w:rsidR="008C3710" w:rsidRPr="008C3710" w14:paraId="3B833F51" w14:textId="77777777" w:rsidTr="000B5F99">
        <w:tc>
          <w:tcPr>
            <w:tcW w:w="833" w:type="pct"/>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42967EB"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Limited capital access</w:t>
            </w:r>
          </w:p>
        </w:tc>
        <w:tc>
          <w:tcPr>
            <w:tcW w:w="665" w:type="pct"/>
            <w:tcBorders>
              <w:top w:val="single" w:sz="4" w:space="0" w:color="CCCCCC"/>
              <w:left w:val="single" w:sz="4" w:space="0" w:color="CCCCCC"/>
              <w:bottom w:val="single" w:sz="4" w:space="0" w:color="CCCCCC"/>
              <w:right w:val="single" w:sz="4" w:space="0" w:color="CCCCCC"/>
            </w:tcBorders>
            <w:shd w:val="clear" w:color="auto" w:fill="F2F2F2"/>
          </w:tcPr>
          <w:p w14:paraId="438461FD" w14:textId="77777777" w:rsidR="00966E86" w:rsidRPr="008C3710" w:rsidRDefault="00966E86" w:rsidP="00854AB0">
            <w:pPr>
              <w:spacing w:after="0" w:line="240" w:lineRule="auto"/>
              <w:rPr>
                <w:rFonts w:ascii="Times New Roman" w:eastAsia="Times New Roman" w:hAnsi="Times New Roman" w:cs="Times New Roman"/>
                <w:color w:val="000000"/>
                <w:sz w:val="20"/>
              </w:rPr>
            </w:pPr>
            <w:r w:rsidRPr="008C3710">
              <w:rPr>
                <w:rFonts w:ascii="Times New Roman" w:eastAsia="Times New Roman" w:hAnsi="Times New Roman" w:cs="Times New Roman"/>
                <w:color w:val="000000"/>
                <w:sz w:val="20"/>
              </w:rPr>
              <w:t>Cannot access growth capital</w:t>
            </w:r>
          </w:p>
        </w:tc>
        <w:tc>
          <w:tcPr>
            <w:tcW w:w="744" w:type="pct"/>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8AFF035"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No pathways to seed funding</w:t>
            </w:r>
          </w:p>
        </w:tc>
        <w:tc>
          <w:tcPr>
            <w:tcW w:w="642" w:type="pct"/>
            <w:tcBorders>
              <w:top w:val="single" w:sz="4" w:space="0" w:color="CCCCCC"/>
              <w:left w:val="single" w:sz="4" w:space="0" w:color="CCCCCC"/>
              <w:bottom w:val="single" w:sz="4" w:space="0" w:color="CCCCCC"/>
              <w:right w:val="single" w:sz="4" w:space="0" w:color="CCCCCC"/>
            </w:tcBorders>
            <w:shd w:val="clear" w:color="auto" w:fill="F2F2F2"/>
          </w:tcPr>
          <w:p w14:paraId="209F0BF4" w14:textId="77777777" w:rsidR="00966E86" w:rsidRPr="008C3710" w:rsidRDefault="00966E86" w:rsidP="00966E86">
            <w:pPr>
              <w:spacing w:after="0" w:line="240" w:lineRule="auto"/>
              <w:rPr>
                <w:rFonts w:ascii="Times New Roman" w:eastAsia="Times New Roman" w:hAnsi="Times New Roman" w:cs="Times New Roman"/>
                <w:color w:val="000000"/>
                <w:sz w:val="20"/>
              </w:rPr>
            </w:pPr>
            <w:r w:rsidRPr="008C3710">
              <w:rPr>
                <w:rFonts w:ascii="Times New Roman" w:eastAsia="Times New Roman" w:hAnsi="Times New Roman" w:cs="Times New Roman"/>
                <w:color w:val="000000"/>
                <w:sz w:val="20"/>
              </w:rPr>
              <w:t>Limited knowledge and access to grants</w:t>
            </w:r>
          </w:p>
        </w:tc>
        <w:tc>
          <w:tcPr>
            <w:tcW w:w="760" w:type="pct"/>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09A5C4C"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Cannot connect mentees to funders</w:t>
            </w:r>
          </w:p>
        </w:tc>
        <w:tc>
          <w:tcPr>
            <w:tcW w:w="684" w:type="pct"/>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CD37C1F"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No pipeline of vetted deals</w:t>
            </w:r>
          </w:p>
        </w:tc>
        <w:tc>
          <w:tcPr>
            <w:tcW w:w="673" w:type="pct"/>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84D60B1"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Cannot track financing impact</w:t>
            </w:r>
          </w:p>
        </w:tc>
      </w:tr>
      <w:tr w:rsidR="008C3710" w:rsidRPr="008C3710" w14:paraId="36405B08" w14:textId="77777777" w:rsidTr="000B5F99">
        <w:tc>
          <w:tcPr>
            <w:tcW w:w="833" w:type="pct"/>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520D82C"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Brain drain / talent flight</w:t>
            </w:r>
          </w:p>
        </w:tc>
        <w:tc>
          <w:tcPr>
            <w:tcW w:w="665" w:type="pct"/>
            <w:tcBorders>
              <w:top w:val="single" w:sz="4" w:space="0" w:color="CCCCCC"/>
              <w:left w:val="single" w:sz="4" w:space="0" w:color="CCCCCC"/>
              <w:bottom w:val="single" w:sz="4" w:space="0" w:color="CCCCCC"/>
              <w:right w:val="single" w:sz="4" w:space="0" w:color="CCCCCC"/>
            </w:tcBorders>
          </w:tcPr>
          <w:p w14:paraId="4811F058" w14:textId="77777777" w:rsidR="00966E86" w:rsidRPr="008C3710" w:rsidRDefault="00966E86" w:rsidP="00854AB0">
            <w:pPr>
              <w:spacing w:after="0" w:line="240" w:lineRule="auto"/>
              <w:rPr>
                <w:rFonts w:ascii="Times New Roman" w:eastAsia="Times New Roman" w:hAnsi="Times New Roman" w:cs="Times New Roman"/>
                <w:color w:val="000000"/>
                <w:sz w:val="20"/>
              </w:rPr>
            </w:pPr>
            <w:r w:rsidRPr="008C3710">
              <w:rPr>
                <w:rFonts w:ascii="Times New Roman" w:eastAsia="Times New Roman" w:hAnsi="Times New Roman" w:cs="Times New Roman"/>
                <w:color w:val="000000"/>
                <w:sz w:val="20"/>
              </w:rPr>
              <w:t>Cannot source local talent</w:t>
            </w:r>
          </w:p>
        </w:tc>
        <w:tc>
          <w:tcPr>
            <w:tcW w:w="744" w:type="pct"/>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33E2A12"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No compelling reasons to stay</w:t>
            </w:r>
          </w:p>
        </w:tc>
        <w:tc>
          <w:tcPr>
            <w:tcW w:w="642" w:type="pct"/>
            <w:tcBorders>
              <w:top w:val="single" w:sz="4" w:space="0" w:color="CCCCCC"/>
              <w:left w:val="single" w:sz="4" w:space="0" w:color="CCCCCC"/>
              <w:bottom w:val="single" w:sz="4" w:space="0" w:color="CCCCCC"/>
              <w:right w:val="single" w:sz="4" w:space="0" w:color="CCCCCC"/>
            </w:tcBorders>
          </w:tcPr>
          <w:p w14:paraId="32E0E708" w14:textId="77777777" w:rsidR="00966E86" w:rsidRPr="008C3710" w:rsidRDefault="00966E86" w:rsidP="00854AB0">
            <w:pPr>
              <w:spacing w:after="0" w:line="240" w:lineRule="auto"/>
              <w:rPr>
                <w:rFonts w:ascii="Times New Roman" w:eastAsia="Times New Roman" w:hAnsi="Times New Roman" w:cs="Times New Roman"/>
                <w:color w:val="000000"/>
                <w:sz w:val="20"/>
              </w:rPr>
            </w:pPr>
            <w:r w:rsidRPr="008C3710">
              <w:rPr>
                <w:rFonts w:ascii="Times New Roman" w:eastAsia="Times New Roman" w:hAnsi="Times New Roman" w:cs="Times New Roman"/>
                <w:color w:val="000000"/>
                <w:sz w:val="20"/>
              </w:rPr>
              <w:t>Weak pipeline of world class faculty and researchers</w:t>
            </w:r>
          </w:p>
        </w:tc>
        <w:tc>
          <w:tcPr>
            <w:tcW w:w="760" w:type="pct"/>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90BE65C"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Hard to stay connected to region</w:t>
            </w:r>
          </w:p>
        </w:tc>
        <w:tc>
          <w:tcPr>
            <w:tcW w:w="684" w:type="pct"/>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8914A10"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Talent exits reduce returns</w:t>
            </w:r>
          </w:p>
        </w:tc>
        <w:tc>
          <w:tcPr>
            <w:tcW w:w="673" w:type="pct"/>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8D31E5A"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Hard to quantify retention</w:t>
            </w:r>
          </w:p>
        </w:tc>
      </w:tr>
      <w:tr w:rsidR="008C3710" w:rsidRPr="008C3710" w14:paraId="0C1D3032" w14:textId="77777777" w:rsidTr="000B5F99">
        <w:tc>
          <w:tcPr>
            <w:tcW w:w="833" w:type="pct"/>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DF110CE"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lastRenderedPageBreak/>
              <w:t>Weak support infrastructure</w:t>
            </w:r>
          </w:p>
        </w:tc>
        <w:tc>
          <w:tcPr>
            <w:tcW w:w="665" w:type="pct"/>
            <w:tcBorders>
              <w:top w:val="single" w:sz="4" w:space="0" w:color="CCCCCC"/>
              <w:left w:val="single" w:sz="4" w:space="0" w:color="CCCCCC"/>
              <w:bottom w:val="single" w:sz="4" w:space="0" w:color="CCCCCC"/>
              <w:right w:val="single" w:sz="4" w:space="0" w:color="CCCCCC"/>
            </w:tcBorders>
            <w:shd w:val="clear" w:color="auto" w:fill="F2F2F2"/>
          </w:tcPr>
          <w:p w14:paraId="041E92F2" w14:textId="77777777" w:rsidR="00966E86" w:rsidRPr="008C3710" w:rsidRDefault="00966E86" w:rsidP="00854AB0">
            <w:pPr>
              <w:spacing w:after="0" w:line="240" w:lineRule="auto"/>
              <w:rPr>
                <w:rFonts w:ascii="Times New Roman" w:eastAsia="Times New Roman" w:hAnsi="Times New Roman" w:cs="Times New Roman"/>
                <w:color w:val="000000"/>
                <w:sz w:val="20"/>
              </w:rPr>
            </w:pPr>
            <w:r w:rsidRPr="008C3710">
              <w:rPr>
                <w:rFonts w:ascii="Times New Roman" w:eastAsia="Times New Roman" w:hAnsi="Times New Roman" w:cs="Times New Roman"/>
                <w:color w:val="000000"/>
                <w:sz w:val="20"/>
              </w:rPr>
              <w:t>No R&amp;D partnership pipeline</w:t>
            </w:r>
          </w:p>
        </w:tc>
        <w:tc>
          <w:tcPr>
            <w:tcW w:w="744" w:type="pct"/>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3F7F4CE"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No structured programs</w:t>
            </w:r>
          </w:p>
        </w:tc>
        <w:tc>
          <w:tcPr>
            <w:tcW w:w="642" w:type="pct"/>
            <w:tcBorders>
              <w:top w:val="single" w:sz="4" w:space="0" w:color="CCCCCC"/>
              <w:left w:val="single" w:sz="4" w:space="0" w:color="CCCCCC"/>
              <w:bottom w:val="single" w:sz="4" w:space="0" w:color="CCCCCC"/>
              <w:right w:val="single" w:sz="4" w:space="0" w:color="CCCCCC"/>
            </w:tcBorders>
            <w:shd w:val="clear" w:color="auto" w:fill="F2F2F2"/>
          </w:tcPr>
          <w:p w14:paraId="7A7740B9" w14:textId="77777777" w:rsidR="00966E86" w:rsidRPr="008C3710" w:rsidRDefault="008C3710" w:rsidP="00854AB0">
            <w:pPr>
              <w:spacing w:after="0" w:line="240" w:lineRule="auto"/>
              <w:rPr>
                <w:rFonts w:ascii="Times New Roman" w:eastAsia="Times New Roman" w:hAnsi="Times New Roman" w:cs="Times New Roman"/>
                <w:color w:val="000000"/>
                <w:sz w:val="20"/>
              </w:rPr>
            </w:pPr>
            <w:r w:rsidRPr="008C3710">
              <w:rPr>
                <w:rFonts w:ascii="Times New Roman" w:eastAsia="Times New Roman" w:hAnsi="Times New Roman" w:cs="Times New Roman"/>
                <w:color w:val="000000"/>
                <w:sz w:val="20"/>
              </w:rPr>
              <w:t>Research programs not prioritised</w:t>
            </w:r>
          </w:p>
        </w:tc>
        <w:tc>
          <w:tcPr>
            <w:tcW w:w="760" w:type="pct"/>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BFAFAC2"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No framework for mentoring</w:t>
            </w:r>
          </w:p>
        </w:tc>
        <w:tc>
          <w:tcPr>
            <w:tcW w:w="684" w:type="pct"/>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672C08F"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No due diligence support</w:t>
            </w:r>
          </w:p>
        </w:tc>
        <w:tc>
          <w:tcPr>
            <w:tcW w:w="673" w:type="pct"/>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B523738"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Hard to coordinate programs</w:t>
            </w:r>
          </w:p>
        </w:tc>
      </w:tr>
      <w:tr w:rsidR="008C3710" w:rsidRPr="008C3710" w14:paraId="5B76AB3E" w14:textId="77777777" w:rsidTr="000B5F99">
        <w:tc>
          <w:tcPr>
            <w:tcW w:w="833" w:type="pct"/>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6CEA144"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 xml:space="preserve">Low </w:t>
            </w:r>
            <w:r w:rsidR="008C3710" w:rsidRPr="008C3710">
              <w:rPr>
                <w:rFonts w:ascii="Times New Roman" w:eastAsia="Times New Roman" w:hAnsi="Times New Roman" w:cs="Times New Roman"/>
                <w:color w:val="000000"/>
                <w:sz w:val="20"/>
              </w:rPr>
              <w:t>commercialisation</w:t>
            </w:r>
          </w:p>
        </w:tc>
        <w:tc>
          <w:tcPr>
            <w:tcW w:w="665" w:type="pct"/>
            <w:tcBorders>
              <w:top w:val="single" w:sz="4" w:space="0" w:color="CCCCCC"/>
              <w:left w:val="single" w:sz="4" w:space="0" w:color="CCCCCC"/>
              <w:bottom w:val="single" w:sz="4" w:space="0" w:color="CCCCCC"/>
              <w:right w:val="single" w:sz="4" w:space="0" w:color="CCCCCC"/>
            </w:tcBorders>
          </w:tcPr>
          <w:p w14:paraId="500D82E5" w14:textId="77777777" w:rsidR="00966E86" w:rsidRPr="008C3710" w:rsidRDefault="00966E86" w:rsidP="00854AB0">
            <w:pPr>
              <w:spacing w:after="0" w:line="240" w:lineRule="auto"/>
              <w:rPr>
                <w:rFonts w:ascii="Times New Roman" w:eastAsia="Times New Roman" w:hAnsi="Times New Roman" w:cs="Times New Roman"/>
                <w:color w:val="000000"/>
                <w:sz w:val="20"/>
              </w:rPr>
            </w:pPr>
            <w:r w:rsidRPr="008C3710">
              <w:rPr>
                <w:rFonts w:ascii="Times New Roman" w:eastAsia="Times New Roman" w:hAnsi="Times New Roman" w:cs="Times New Roman"/>
                <w:color w:val="000000"/>
                <w:sz w:val="20"/>
              </w:rPr>
              <w:t>Cannot access R&amp;D outputs</w:t>
            </w:r>
          </w:p>
        </w:tc>
        <w:tc>
          <w:tcPr>
            <w:tcW w:w="744" w:type="pct"/>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1637930"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Research ideas go unused</w:t>
            </w:r>
          </w:p>
        </w:tc>
        <w:tc>
          <w:tcPr>
            <w:tcW w:w="642" w:type="pct"/>
            <w:tcBorders>
              <w:top w:val="single" w:sz="4" w:space="0" w:color="CCCCCC"/>
              <w:left w:val="single" w:sz="4" w:space="0" w:color="CCCCCC"/>
              <w:bottom w:val="single" w:sz="4" w:space="0" w:color="CCCCCC"/>
              <w:right w:val="single" w:sz="4" w:space="0" w:color="CCCCCC"/>
            </w:tcBorders>
          </w:tcPr>
          <w:p w14:paraId="502CF2CA" w14:textId="77777777" w:rsidR="00966E86" w:rsidRPr="008C3710" w:rsidRDefault="008C3710" w:rsidP="00854AB0">
            <w:pPr>
              <w:spacing w:after="0" w:line="240" w:lineRule="auto"/>
              <w:rPr>
                <w:rFonts w:ascii="Times New Roman" w:eastAsia="Times New Roman" w:hAnsi="Times New Roman" w:cs="Times New Roman"/>
                <w:color w:val="000000"/>
                <w:sz w:val="20"/>
              </w:rPr>
            </w:pPr>
            <w:r>
              <w:rPr>
                <w:rFonts w:ascii="Times New Roman" w:eastAsia="Times New Roman" w:hAnsi="Times New Roman" w:cs="Times New Roman"/>
                <w:color w:val="000000"/>
                <w:sz w:val="20"/>
              </w:rPr>
              <w:t>No pathway to commercialise research</w:t>
            </w:r>
          </w:p>
        </w:tc>
        <w:tc>
          <w:tcPr>
            <w:tcW w:w="760" w:type="pct"/>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6B0CBE"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No pathway to commercialise expertise</w:t>
            </w:r>
          </w:p>
        </w:tc>
        <w:tc>
          <w:tcPr>
            <w:tcW w:w="684" w:type="pct"/>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0D4BB4E"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Hard to assess IP value</w:t>
            </w:r>
          </w:p>
        </w:tc>
        <w:tc>
          <w:tcPr>
            <w:tcW w:w="673" w:type="pct"/>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22507D"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Cannot measure impact</w:t>
            </w:r>
          </w:p>
        </w:tc>
        <w:bookmarkStart w:id="13" w:name="_GoBack"/>
        <w:bookmarkEnd w:id="13"/>
      </w:tr>
      <w:tr w:rsidR="008C3710" w:rsidRPr="008C3710" w14:paraId="27C4C469" w14:textId="77777777" w:rsidTr="000B5F99">
        <w:tc>
          <w:tcPr>
            <w:tcW w:w="833" w:type="pct"/>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2944F93"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Connectivity/literacy</w:t>
            </w:r>
          </w:p>
        </w:tc>
        <w:tc>
          <w:tcPr>
            <w:tcW w:w="665" w:type="pct"/>
            <w:tcBorders>
              <w:top w:val="single" w:sz="4" w:space="0" w:color="CCCCCC"/>
              <w:left w:val="single" w:sz="4" w:space="0" w:color="CCCCCC"/>
              <w:bottom w:val="single" w:sz="4" w:space="0" w:color="CCCCCC"/>
              <w:right w:val="single" w:sz="4" w:space="0" w:color="CCCCCC"/>
            </w:tcBorders>
            <w:shd w:val="clear" w:color="auto" w:fill="F2F2F2"/>
          </w:tcPr>
          <w:p w14:paraId="3EBDA361" w14:textId="77777777" w:rsidR="00966E86" w:rsidRPr="008C3710" w:rsidRDefault="00966E86" w:rsidP="00854AB0">
            <w:pPr>
              <w:spacing w:after="0" w:line="240" w:lineRule="auto"/>
              <w:rPr>
                <w:rFonts w:ascii="Times New Roman" w:eastAsia="Times New Roman" w:hAnsi="Times New Roman" w:cs="Times New Roman"/>
                <w:color w:val="000000"/>
                <w:sz w:val="20"/>
              </w:rPr>
            </w:pPr>
            <w:r w:rsidRPr="008C3710">
              <w:rPr>
                <w:rFonts w:ascii="Times New Roman" w:eastAsia="Times New Roman" w:hAnsi="Times New Roman" w:cs="Times New Roman"/>
                <w:color w:val="000000"/>
                <w:sz w:val="20"/>
              </w:rPr>
              <w:t>Adoption barriers</w:t>
            </w:r>
          </w:p>
        </w:tc>
        <w:tc>
          <w:tcPr>
            <w:tcW w:w="744" w:type="pct"/>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C318626"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Access barriers</w:t>
            </w:r>
          </w:p>
        </w:tc>
        <w:tc>
          <w:tcPr>
            <w:tcW w:w="642" w:type="pct"/>
            <w:tcBorders>
              <w:top w:val="single" w:sz="4" w:space="0" w:color="CCCCCC"/>
              <w:left w:val="single" w:sz="4" w:space="0" w:color="CCCCCC"/>
              <w:bottom w:val="single" w:sz="4" w:space="0" w:color="CCCCCC"/>
              <w:right w:val="single" w:sz="4" w:space="0" w:color="CCCCCC"/>
            </w:tcBorders>
            <w:shd w:val="clear" w:color="auto" w:fill="F2F2F2"/>
          </w:tcPr>
          <w:p w14:paraId="62F42556" w14:textId="77777777" w:rsidR="00966E86" w:rsidRPr="008C3710" w:rsidRDefault="000B5F99" w:rsidP="00854AB0">
            <w:pPr>
              <w:spacing w:after="0" w:line="240" w:lineRule="auto"/>
              <w:rPr>
                <w:rFonts w:ascii="Times New Roman" w:eastAsia="Times New Roman" w:hAnsi="Times New Roman" w:cs="Times New Roman"/>
                <w:color w:val="000000"/>
                <w:sz w:val="20"/>
              </w:rPr>
            </w:pPr>
            <w:r>
              <w:rPr>
                <w:rFonts w:ascii="Times New Roman" w:eastAsia="Times New Roman" w:hAnsi="Times New Roman" w:cs="Times New Roman"/>
                <w:color w:val="000000"/>
                <w:sz w:val="20"/>
              </w:rPr>
              <w:t>Limited engagement</w:t>
            </w:r>
          </w:p>
        </w:tc>
        <w:tc>
          <w:tcPr>
            <w:tcW w:w="760" w:type="pct"/>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B4943A9"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Engagement barriers</w:t>
            </w:r>
          </w:p>
        </w:tc>
        <w:tc>
          <w:tcPr>
            <w:tcW w:w="684" w:type="pct"/>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4B5880E"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Trust barriers</w:t>
            </w:r>
          </w:p>
        </w:tc>
        <w:tc>
          <w:tcPr>
            <w:tcW w:w="673" w:type="pct"/>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3315CDF"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Monitoring barriers</w:t>
            </w:r>
          </w:p>
        </w:tc>
      </w:tr>
      <w:tr w:rsidR="008C3710" w:rsidRPr="008C3710" w14:paraId="0CBF8099" w14:textId="77777777" w:rsidTr="000B5F99">
        <w:tc>
          <w:tcPr>
            <w:tcW w:w="833" w:type="pct"/>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2AFAB1D"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Sustainability risk</w:t>
            </w:r>
          </w:p>
        </w:tc>
        <w:tc>
          <w:tcPr>
            <w:tcW w:w="665" w:type="pct"/>
            <w:tcBorders>
              <w:top w:val="single" w:sz="4" w:space="0" w:color="CCCCCC"/>
              <w:left w:val="single" w:sz="4" w:space="0" w:color="CCCCCC"/>
              <w:bottom w:val="single" w:sz="4" w:space="0" w:color="CCCCCC"/>
              <w:right w:val="single" w:sz="4" w:space="0" w:color="CCCCCC"/>
            </w:tcBorders>
          </w:tcPr>
          <w:p w14:paraId="68444F80" w14:textId="77777777" w:rsidR="00966E86" w:rsidRPr="008C3710" w:rsidRDefault="00966E86" w:rsidP="00854AB0">
            <w:pPr>
              <w:spacing w:after="0" w:line="240" w:lineRule="auto"/>
              <w:rPr>
                <w:rFonts w:ascii="Times New Roman" w:eastAsia="Times New Roman" w:hAnsi="Times New Roman" w:cs="Times New Roman"/>
                <w:color w:val="000000"/>
                <w:sz w:val="20"/>
              </w:rPr>
            </w:pPr>
            <w:r w:rsidRPr="008C3710">
              <w:rPr>
                <w:rFonts w:ascii="Times New Roman" w:eastAsia="Times New Roman" w:hAnsi="Times New Roman" w:cs="Times New Roman"/>
                <w:color w:val="000000"/>
                <w:sz w:val="20"/>
              </w:rPr>
              <w:t>Uncertainty deters engagement</w:t>
            </w:r>
          </w:p>
        </w:tc>
        <w:tc>
          <w:tcPr>
            <w:tcW w:w="744" w:type="pct"/>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AAC4C8"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Programmes disappear</w:t>
            </w:r>
          </w:p>
        </w:tc>
        <w:tc>
          <w:tcPr>
            <w:tcW w:w="642" w:type="pct"/>
            <w:tcBorders>
              <w:top w:val="single" w:sz="4" w:space="0" w:color="CCCCCC"/>
              <w:left w:val="single" w:sz="4" w:space="0" w:color="CCCCCC"/>
              <w:bottom w:val="single" w:sz="4" w:space="0" w:color="CCCCCC"/>
              <w:right w:val="single" w:sz="4" w:space="0" w:color="CCCCCC"/>
            </w:tcBorders>
          </w:tcPr>
          <w:p w14:paraId="754BF9FB" w14:textId="77777777" w:rsidR="00966E86" w:rsidRPr="008C3710" w:rsidRDefault="000B5F99" w:rsidP="00854AB0">
            <w:pPr>
              <w:spacing w:after="0" w:line="240" w:lineRule="auto"/>
              <w:rPr>
                <w:rFonts w:ascii="Times New Roman" w:eastAsia="Times New Roman" w:hAnsi="Times New Roman" w:cs="Times New Roman"/>
                <w:color w:val="000000"/>
                <w:sz w:val="20"/>
              </w:rPr>
            </w:pPr>
            <w:r>
              <w:rPr>
                <w:rFonts w:ascii="Times New Roman" w:eastAsia="Times New Roman" w:hAnsi="Times New Roman" w:cs="Times New Roman"/>
                <w:color w:val="000000"/>
                <w:sz w:val="20"/>
              </w:rPr>
              <w:t>Reliant on subventions and Government funding</w:t>
            </w:r>
          </w:p>
        </w:tc>
        <w:tc>
          <w:tcPr>
            <w:tcW w:w="760" w:type="pct"/>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EC1FD67"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Investment of time wasted</w:t>
            </w:r>
          </w:p>
        </w:tc>
        <w:tc>
          <w:tcPr>
            <w:tcW w:w="684" w:type="pct"/>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32355EC"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Platform risk</w:t>
            </w:r>
          </w:p>
        </w:tc>
        <w:tc>
          <w:tcPr>
            <w:tcW w:w="673" w:type="pct"/>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DA4222A" w14:textId="77777777" w:rsidR="00966E86" w:rsidRPr="008C3710" w:rsidRDefault="00966E86" w:rsidP="00854AB0">
            <w:pPr>
              <w:spacing w:after="0" w:line="240" w:lineRule="auto"/>
              <w:rPr>
                <w:rFonts w:ascii="Times New Roman" w:eastAsia="Times New Roman" w:hAnsi="Times New Roman" w:cs="Times New Roman"/>
                <w:sz w:val="20"/>
              </w:rPr>
            </w:pPr>
            <w:r w:rsidRPr="008C3710">
              <w:rPr>
                <w:rFonts w:ascii="Times New Roman" w:eastAsia="Times New Roman" w:hAnsi="Times New Roman" w:cs="Times New Roman"/>
                <w:color w:val="000000"/>
                <w:sz w:val="20"/>
              </w:rPr>
              <w:t>Reporting gaps</w:t>
            </w:r>
          </w:p>
        </w:tc>
      </w:tr>
    </w:tbl>
    <w:p w14:paraId="29B5312B" w14:textId="77777777" w:rsidR="00CC112B" w:rsidRPr="00CC112B" w:rsidRDefault="00CC112B" w:rsidP="00CC112B">
      <w:bookmarkStart w:id="14" w:name="_Toc234744398"/>
    </w:p>
    <w:p w14:paraId="272C1251" w14:textId="77777777" w:rsidR="005D6879" w:rsidRDefault="004A599D" w:rsidP="00982EF4">
      <w:pPr>
        <w:pStyle w:val="Heading2"/>
      </w:pPr>
      <w:r>
        <w:t>Platform Features that Address Priority Pain Points</w:t>
      </w:r>
      <w:bookmarkEnd w:id="14"/>
    </w:p>
    <w:p w14:paraId="60C78324" w14:textId="77777777" w:rsidR="005D6879" w:rsidRDefault="004A599D">
      <w:pPr>
        <w:numPr>
          <w:ilvl w:val="0"/>
          <w:numId w:val="5"/>
        </w:numPr>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Verified profiles and credibility:</w:t>
      </w:r>
      <w:r>
        <w:rPr>
          <w:rFonts w:ascii="Times New Roman" w:eastAsia="Times New Roman" w:hAnsi="Times New Roman" w:cs="Times New Roman"/>
          <w:color w:val="000000"/>
          <w:sz w:val="24"/>
          <w:szCs w:val="24"/>
        </w:rPr>
        <w:t xml:space="preserve"> Trust is a critical barrier in regional ecosystems. A robust verifica</w:t>
      </w:r>
      <w:r w:rsidR="00837E63">
        <w:rPr>
          <w:rFonts w:ascii="Times New Roman" w:eastAsia="Times New Roman" w:hAnsi="Times New Roman" w:cs="Times New Roman"/>
          <w:color w:val="000000"/>
          <w:sz w:val="24"/>
          <w:szCs w:val="24"/>
        </w:rPr>
        <w:t>tion and endorsement system will</w:t>
      </w:r>
      <w:r>
        <w:rPr>
          <w:rFonts w:ascii="Times New Roman" w:eastAsia="Times New Roman" w:hAnsi="Times New Roman" w:cs="Times New Roman"/>
          <w:color w:val="000000"/>
          <w:sz w:val="24"/>
          <w:szCs w:val="24"/>
        </w:rPr>
        <w:t xml:space="preserve"> be established.</w:t>
      </w:r>
    </w:p>
    <w:p w14:paraId="60FEF47C" w14:textId="77777777" w:rsidR="005D6879" w:rsidRDefault="004A599D">
      <w:pPr>
        <w:numPr>
          <w:ilvl w:val="0"/>
          <w:numId w:val="5"/>
        </w:numPr>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Intellectual property protection:</w:t>
      </w:r>
      <w:r>
        <w:rPr>
          <w:rFonts w:ascii="Times New Roman" w:eastAsia="Times New Roman" w:hAnsi="Times New Roman" w:cs="Times New Roman"/>
          <w:color w:val="000000"/>
          <w:sz w:val="24"/>
          <w:szCs w:val="24"/>
        </w:rPr>
        <w:t xml:space="preserve"> Another key concern is the theft of intellectual property. </w:t>
      </w:r>
      <w:r w:rsidR="00194730">
        <w:rPr>
          <w:rFonts w:ascii="Times New Roman" w:eastAsia="Times New Roman" w:hAnsi="Times New Roman" w:cs="Times New Roman"/>
          <w:color w:val="000000"/>
          <w:sz w:val="24"/>
          <w:szCs w:val="24"/>
        </w:rPr>
        <w:t>A blockchain-based IP registry will be implemented and s</w:t>
      </w:r>
      <w:r>
        <w:rPr>
          <w:rFonts w:ascii="Times New Roman" w:eastAsia="Times New Roman" w:hAnsi="Times New Roman" w:cs="Times New Roman"/>
          <w:color w:val="000000"/>
          <w:sz w:val="24"/>
          <w:szCs w:val="24"/>
        </w:rPr>
        <w:t xml:space="preserve">trong intellectual property policies </w:t>
      </w:r>
      <w:r w:rsidR="00194730">
        <w:rPr>
          <w:rFonts w:ascii="Times New Roman" w:eastAsia="Times New Roman" w:hAnsi="Times New Roman" w:cs="Times New Roman"/>
          <w:color w:val="000000"/>
          <w:sz w:val="24"/>
          <w:szCs w:val="24"/>
        </w:rPr>
        <w:t>will be</w:t>
      </w:r>
      <w:r>
        <w:rPr>
          <w:rFonts w:ascii="Times New Roman" w:eastAsia="Times New Roman" w:hAnsi="Times New Roman" w:cs="Times New Roman"/>
          <w:color w:val="000000"/>
          <w:sz w:val="24"/>
          <w:szCs w:val="24"/>
        </w:rPr>
        <w:t xml:space="preserve"> clearly articulated and enforced.</w:t>
      </w:r>
    </w:p>
    <w:p w14:paraId="2FF63547" w14:textId="77777777" w:rsidR="005D6879" w:rsidRDefault="004A599D">
      <w:pPr>
        <w:numPr>
          <w:ilvl w:val="0"/>
          <w:numId w:val="5"/>
        </w:numPr>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Discovery and matchmaking:</w:t>
      </w:r>
      <w:r>
        <w:rPr>
          <w:rFonts w:ascii="Times New Roman" w:eastAsia="Times New Roman" w:hAnsi="Times New Roman" w:cs="Times New Roman"/>
          <w:color w:val="000000"/>
          <w:sz w:val="24"/>
          <w:szCs w:val="24"/>
        </w:rPr>
        <w:t xml:space="preserve"> Users </w:t>
      </w:r>
      <w:r w:rsidR="00837E63">
        <w:rPr>
          <w:rFonts w:ascii="Times New Roman" w:eastAsia="Times New Roman" w:hAnsi="Times New Roman" w:cs="Times New Roman"/>
          <w:color w:val="000000"/>
          <w:sz w:val="24"/>
          <w:szCs w:val="24"/>
        </w:rPr>
        <w:t>will</w:t>
      </w:r>
      <w:r>
        <w:rPr>
          <w:rFonts w:ascii="Times New Roman" w:eastAsia="Times New Roman" w:hAnsi="Times New Roman" w:cs="Times New Roman"/>
          <w:color w:val="000000"/>
          <w:sz w:val="24"/>
          <w:szCs w:val="24"/>
        </w:rPr>
        <w:t xml:space="preserve"> be able to find relevant collaborators, mentors, and opportunities quickly</w:t>
      </w:r>
      <w:r w:rsidR="00837E63">
        <w:rPr>
          <w:rFonts w:ascii="Times New Roman" w:eastAsia="Times New Roman" w:hAnsi="Times New Roman" w:cs="Times New Roman"/>
          <w:color w:val="000000"/>
          <w:sz w:val="24"/>
          <w:szCs w:val="24"/>
        </w:rPr>
        <w:t xml:space="preserve"> through the AI engine</w:t>
      </w:r>
      <w:r>
        <w:rPr>
          <w:rFonts w:ascii="Times New Roman" w:eastAsia="Times New Roman" w:hAnsi="Times New Roman" w:cs="Times New Roman"/>
          <w:color w:val="000000"/>
          <w:sz w:val="24"/>
          <w:szCs w:val="24"/>
        </w:rPr>
        <w:t>. This is a high-value feature that will drive initial adoption.</w:t>
      </w:r>
    </w:p>
    <w:p w14:paraId="1366C4C7" w14:textId="77777777" w:rsidR="005D6879" w:rsidRDefault="004A599D">
      <w:pPr>
        <w:numPr>
          <w:ilvl w:val="0"/>
          <w:numId w:val="5"/>
        </w:numPr>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Streamlined grant and funding discovery:</w:t>
      </w:r>
      <w:r>
        <w:rPr>
          <w:rFonts w:ascii="Times New Roman" w:eastAsia="Times New Roman" w:hAnsi="Times New Roman" w:cs="Times New Roman"/>
          <w:color w:val="000000"/>
          <w:sz w:val="24"/>
          <w:szCs w:val="24"/>
        </w:rPr>
        <w:t xml:space="preserve"> Entrepreneurs and researchers </w:t>
      </w:r>
      <w:r w:rsidR="00837E63">
        <w:rPr>
          <w:rFonts w:ascii="Times New Roman" w:eastAsia="Times New Roman" w:hAnsi="Times New Roman" w:cs="Times New Roman"/>
          <w:color w:val="000000"/>
          <w:sz w:val="24"/>
          <w:szCs w:val="24"/>
        </w:rPr>
        <w:t>will be</w:t>
      </w:r>
      <w:r>
        <w:rPr>
          <w:rFonts w:ascii="Times New Roman" w:eastAsia="Times New Roman" w:hAnsi="Times New Roman" w:cs="Times New Roman"/>
          <w:color w:val="000000"/>
          <w:sz w:val="24"/>
          <w:szCs w:val="24"/>
        </w:rPr>
        <w:t xml:space="preserve"> able to discover, apply and track relevant funding through a frictionless interface.</w:t>
      </w:r>
    </w:p>
    <w:p w14:paraId="6897D3EB" w14:textId="77777777" w:rsidR="005D6879" w:rsidRDefault="004A599D">
      <w:pPr>
        <w:numPr>
          <w:ilvl w:val="0"/>
          <w:numId w:val="5"/>
        </w:numPr>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Clear onboarding with visible early value:</w:t>
      </w:r>
      <w:r>
        <w:rPr>
          <w:rFonts w:ascii="Times New Roman" w:eastAsia="Times New Roman" w:hAnsi="Times New Roman" w:cs="Times New Roman"/>
          <w:color w:val="000000"/>
          <w:sz w:val="24"/>
          <w:szCs w:val="24"/>
        </w:rPr>
        <w:t xml:space="preserve"> New users </w:t>
      </w:r>
      <w:r w:rsidR="00837E63">
        <w:rPr>
          <w:rFonts w:ascii="Times New Roman" w:eastAsia="Times New Roman" w:hAnsi="Times New Roman" w:cs="Times New Roman"/>
          <w:color w:val="000000"/>
          <w:sz w:val="24"/>
          <w:szCs w:val="24"/>
        </w:rPr>
        <w:t>must</w:t>
      </w:r>
      <w:r>
        <w:rPr>
          <w:rFonts w:ascii="Times New Roman" w:eastAsia="Times New Roman" w:hAnsi="Times New Roman" w:cs="Times New Roman"/>
          <w:color w:val="000000"/>
          <w:sz w:val="24"/>
          <w:szCs w:val="24"/>
        </w:rPr>
        <w:t xml:space="preserve"> be able to identify value within their first session so a compelling onboarding experience will be crucial for early adoption.</w:t>
      </w:r>
    </w:p>
    <w:p w14:paraId="23A9BF1B" w14:textId="77777777" w:rsidR="005D6879" w:rsidRPr="00837E63" w:rsidRDefault="004A599D">
      <w:pPr>
        <w:numPr>
          <w:ilvl w:val="0"/>
          <w:numId w:val="5"/>
        </w:numPr>
        <w:pBdr>
          <w:top w:val="nil"/>
          <w:left w:val="nil"/>
          <w:bottom w:val="nil"/>
          <w:right w:val="nil"/>
          <w:between w:val="nil"/>
        </w:pBdr>
        <w:spacing w:before="60" w:after="60" w:line="240" w:lineRule="auto"/>
        <w:rPr>
          <w:rFonts w:ascii="Times New Roman" w:eastAsia="Times New Roman" w:hAnsi="Times New Roman" w:cs="Times New Roman"/>
          <w:sz w:val="24"/>
          <w:szCs w:val="24"/>
        </w:rPr>
      </w:pPr>
      <w:r w:rsidRPr="00837E63">
        <w:rPr>
          <w:rFonts w:ascii="Times New Roman" w:eastAsia="Times New Roman" w:hAnsi="Times New Roman" w:cs="Times New Roman"/>
          <w:b/>
          <w:bCs/>
          <w:sz w:val="24"/>
          <w:szCs w:val="24"/>
        </w:rPr>
        <w:t>Centralizes information on regional events</w:t>
      </w:r>
      <w:r w:rsidRPr="00837E63">
        <w:rPr>
          <w:rFonts w:ascii="Times New Roman" w:eastAsia="Times New Roman" w:hAnsi="Times New Roman" w:cs="Times New Roman"/>
          <w:sz w:val="24"/>
          <w:szCs w:val="24"/>
        </w:rPr>
        <w:t xml:space="preserve">: Solution for coordinating events and stakeholder engagement activities via an </w:t>
      </w:r>
      <w:r w:rsidR="00191994">
        <w:rPr>
          <w:rFonts w:ascii="Times New Roman" w:eastAsia="Times New Roman" w:hAnsi="Times New Roman" w:cs="Times New Roman"/>
          <w:sz w:val="24"/>
          <w:szCs w:val="24"/>
        </w:rPr>
        <w:t>e</w:t>
      </w:r>
      <w:r w:rsidRPr="00837E63">
        <w:rPr>
          <w:rFonts w:ascii="Times New Roman" w:eastAsia="Times New Roman" w:hAnsi="Times New Roman" w:cs="Times New Roman"/>
          <w:sz w:val="24"/>
          <w:szCs w:val="24"/>
        </w:rPr>
        <w:t xml:space="preserve">vent </w:t>
      </w:r>
      <w:r w:rsidR="00921F0D">
        <w:rPr>
          <w:rFonts w:ascii="Times New Roman" w:eastAsia="Times New Roman" w:hAnsi="Times New Roman" w:cs="Times New Roman"/>
          <w:sz w:val="24"/>
          <w:szCs w:val="24"/>
        </w:rPr>
        <w:t xml:space="preserve">calendar, </w:t>
      </w:r>
      <w:r w:rsidR="00191994">
        <w:rPr>
          <w:rFonts w:ascii="Times New Roman" w:eastAsia="Times New Roman" w:hAnsi="Times New Roman" w:cs="Times New Roman"/>
          <w:sz w:val="24"/>
          <w:szCs w:val="24"/>
        </w:rPr>
        <w:t>registration</w:t>
      </w:r>
      <w:r w:rsidR="00921F0D">
        <w:rPr>
          <w:rFonts w:ascii="Times New Roman" w:eastAsia="Times New Roman" w:hAnsi="Times New Roman" w:cs="Times New Roman"/>
          <w:sz w:val="24"/>
          <w:szCs w:val="24"/>
        </w:rPr>
        <w:t xml:space="preserve"> and hosting</w:t>
      </w:r>
      <w:r w:rsidR="00191994">
        <w:rPr>
          <w:rFonts w:ascii="Times New Roman" w:eastAsia="Times New Roman" w:hAnsi="Times New Roman" w:cs="Times New Roman"/>
          <w:sz w:val="24"/>
          <w:szCs w:val="24"/>
        </w:rPr>
        <w:t xml:space="preserve"> s</w:t>
      </w:r>
      <w:r w:rsidRPr="00837E63">
        <w:rPr>
          <w:rFonts w:ascii="Times New Roman" w:eastAsia="Times New Roman" w:hAnsi="Times New Roman" w:cs="Times New Roman"/>
          <w:sz w:val="24"/>
          <w:szCs w:val="24"/>
        </w:rPr>
        <w:t>ystem</w:t>
      </w:r>
    </w:p>
    <w:p w14:paraId="42153564" w14:textId="77777777" w:rsidR="005D6879" w:rsidRDefault="004A599D">
      <w:pPr>
        <w:pStyle w:val="Heading1"/>
        <w:numPr>
          <w:ilvl w:val="0"/>
          <w:numId w:val="2"/>
        </w:numPr>
      </w:pPr>
      <w:bookmarkStart w:id="15" w:name="_Toc234744399"/>
      <w:r>
        <w:lastRenderedPageBreak/>
        <w:t>Stakeholder Ecosystem &amp; Roles</w:t>
      </w:r>
      <w:bookmarkEnd w:id="15"/>
    </w:p>
    <w:p w14:paraId="42AE1B37" w14:textId="77777777" w:rsidR="005D6879" w:rsidRDefault="004A599D" w:rsidP="00982EF4">
      <w:pPr>
        <w:pStyle w:val="Heading2"/>
      </w:pPr>
      <w:bookmarkStart w:id="16" w:name="_Toc234744400"/>
      <w:r>
        <w:t>Key Stakeholder Groups in the Innovation Ecosystem and Value Proposition</w:t>
      </w:r>
      <w:bookmarkEnd w:id="16"/>
    </w:p>
    <w:p w14:paraId="2C56D750" w14:textId="77777777" w:rsidR="002A50F1" w:rsidRPr="004A599D" w:rsidRDefault="002A50F1" w:rsidP="0060189D">
      <w:pPr>
        <w:pStyle w:val="Heading5"/>
      </w:pPr>
      <w:bookmarkStart w:id="17" w:name="_Toc234756030"/>
      <w:r>
        <w:t>Table 3: Role and Value Proposition for Each User Group</w:t>
      </w:r>
      <w:bookmarkEnd w:id="17"/>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3280"/>
        <w:gridCol w:w="3280"/>
      </w:tblGrid>
      <w:tr w:rsidR="005D6879" w14:paraId="615718D6"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1A8ED2BC"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FFFFFF"/>
              </w:rPr>
              <w:t>Stakeholder Group</w:t>
            </w:r>
          </w:p>
        </w:tc>
        <w:tc>
          <w:tcPr>
            <w:tcW w:w="3280"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74373263"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FFFFFF"/>
              </w:rPr>
              <w:t>Value Gained from KTIP</w:t>
            </w:r>
          </w:p>
        </w:tc>
        <w:tc>
          <w:tcPr>
            <w:tcW w:w="3280"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0494F3BC"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FFFFFF"/>
              </w:rPr>
              <w:t>Primary Role on Platform</w:t>
            </w:r>
          </w:p>
        </w:tc>
      </w:tr>
      <w:tr w:rsidR="005D6879" w14:paraId="23F825B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560A3A7"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Entrepreneurs &amp; Startups</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7733CAC"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xml:space="preserve">Talent matching, innovation partnership access, investor matching, funding opportunities, co-founder and team-building tools, mentorship, networking, </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AEB67C1"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Project publishers, funding applicants, collaboration hosts</w:t>
            </w:r>
          </w:p>
        </w:tc>
      </w:tr>
      <w:tr w:rsidR="00C854F3" w14:paraId="6FE857A0" w14:textId="77777777" w:rsidTr="00C854F3">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1CBA5B7" w14:textId="77777777" w:rsidR="00C854F3" w:rsidRDefault="00C854F3" w:rsidP="00295063">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Private Sector / MSMEs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7CA114D9" w14:textId="77777777" w:rsidR="00C854F3" w:rsidRDefault="00C854F3" w:rsidP="00295063">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Innovation partnership access, R&amp;D talent sourcing, challenge sponsorship, supplier discovery</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4AA9D1F4" w14:textId="77777777" w:rsidR="00C854F3" w:rsidRDefault="00C854F3" w:rsidP="00295063">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Challenge sponsors, collaborative partners, resource providers</w:t>
            </w:r>
          </w:p>
        </w:tc>
      </w:tr>
      <w:tr w:rsidR="00C02E65" w14:paraId="3A57E5DB" w14:textId="77777777" w:rsidTr="00C02E6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3F769B19" w14:textId="77777777" w:rsidR="00C02E65" w:rsidRPr="00C02E65" w:rsidRDefault="00C02E65" w:rsidP="0056228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Students &amp; Youth Innovators (18 - 35)</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4428DF3B" w14:textId="77777777" w:rsidR="00C02E65" w:rsidRPr="00C02E65" w:rsidRDefault="00C02E65" w:rsidP="0056228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Access to mentors, training, funding opportunities, collaboration tools, and pathways to entrepreneurship</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6F08A968" w14:textId="77777777" w:rsidR="00C02E65" w:rsidRPr="00C02E65" w:rsidRDefault="00C02E65" w:rsidP="0056228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Project owners, project contributors, learners, hackathon participants</w:t>
            </w:r>
          </w:p>
        </w:tc>
      </w:tr>
      <w:tr w:rsidR="005D6879" w14:paraId="5663840E" w14:textId="77777777" w:rsidTr="00C854F3">
        <w:tc>
          <w:tcPr>
            <w:tcW w:w="28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100" w:type="dxa"/>
              <w:left w:w="140" w:type="dxa"/>
              <w:bottom w:w="100" w:type="dxa"/>
              <w:right w:w="140" w:type="dxa"/>
            </w:tcMar>
          </w:tcPr>
          <w:p w14:paraId="5919CBC3" w14:textId="77777777" w:rsidR="007B5EE2"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Researchers &amp; Academics</w:t>
            </w:r>
          </w:p>
          <w:p w14:paraId="4DAAE370" w14:textId="77777777" w:rsidR="005D6879" w:rsidRPr="007B5EE2" w:rsidRDefault="005D6879" w:rsidP="007B5EE2">
            <w:pPr>
              <w:jc w:val="center"/>
              <w:rPr>
                <w:rFonts w:ascii="Times New Roman" w:eastAsia="Times New Roman" w:hAnsi="Times New Roman" w:cs="Times New Roman"/>
              </w:rPr>
            </w:pPr>
          </w:p>
        </w:tc>
        <w:tc>
          <w:tcPr>
            <w:tcW w:w="328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100" w:type="dxa"/>
              <w:left w:w="140" w:type="dxa"/>
              <w:bottom w:w="100" w:type="dxa"/>
              <w:right w:w="140" w:type="dxa"/>
            </w:tcMar>
          </w:tcPr>
          <w:p w14:paraId="2FE4133C"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Technology transfer pathways, industry collaboration, research dissemination, grant co-application</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100" w:type="dxa"/>
              <w:left w:w="140" w:type="dxa"/>
              <w:bottom w:w="100" w:type="dxa"/>
              <w:right w:w="140" w:type="dxa"/>
            </w:tcMar>
          </w:tcPr>
          <w:p w14:paraId="5BC2AC94"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Knowledge contributors, research project leads,</w:t>
            </w:r>
          </w:p>
        </w:tc>
      </w:tr>
      <w:tr w:rsidR="005D6879" w14:paraId="222B299B" w14:textId="77777777" w:rsidTr="00C854F3">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42CDE234"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Mentors &amp; Expert Practitioners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6F6BCBEA"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Regional visibility, structured mentee access, contribution recognition, professional networking</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157AC6D9"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Mentors, advisors, content contributors, challenge judges,</w:t>
            </w:r>
          </w:p>
        </w:tc>
      </w:tr>
      <w:tr w:rsidR="005D6879" w14:paraId="5F00424C" w14:textId="77777777" w:rsidTr="00C854F3">
        <w:tc>
          <w:tcPr>
            <w:tcW w:w="28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100" w:type="dxa"/>
              <w:left w:w="140" w:type="dxa"/>
              <w:bottom w:w="100" w:type="dxa"/>
              <w:right w:w="140" w:type="dxa"/>
            </w:tcMar>
          </w:tcPr>
          <w:p w14:paraId="6CE7F0AE"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Investors (Invest</w:t>
            </w:r>
            <w:r w:rsidR="002A50F1">
              <w:rPr>
                <w:rFonts w:ascii="Times New Roman" w:eastAsia="Times New Roman" w:hAnsi="Times New Roman" w:cs="Times New Roman"/>
                <w:color w:val="000000"/>
              </w:rPr>
              <w:t>ment Agencies, Angel, VC, Traditional Commercial and Development Banks</w:t>
            </w:r>
            <w:r>
              <w:rPr>
                <w:rFonts w:ascii="Times New Roman" w:eastAsia="Times New Roman" w:hAnsi="Times New Roman" w:cs="Times New Roman"/>
                <w:color w:val="000000"/>
              </w:rPr>
              <w:t>)</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100" w:type="dxa"/>
              <w:left w:w="140" w:type="dxa"/>
              <w:bottom w:w="100" w:type="dxa"/>
              <w:right w:w="140" w:type="dxa"/>
            </w:tcMar>
          </w:tcPr>
          <w:p w14:paraId="19092718"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Curated deal flow, due diligence support, portfolio monitoring, co-investment matchmaking</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100" w:type="dxa"/>
              <w:left w:w="140" w:type="dxa"/>
              <w:bottom w:w="100" w:type="dxa"/>
              <w:right w:w="140" w:type="dxa"/>
            </w:tcMar>
          </w:tcPr>
          <w:p w14:paraId="0F2D7C25"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Investors, challenge sponsors,</w:t>
            </w:r>
          </w:p>
        </w:tc>
      </w:tr>
      <w:tr w:rsidR="005D6879" w14:paraId="2E55461F" w14:textId="77777777">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7FC59EB" w14:textId="77777777" w:rsidR="005D6879" w:rsidRDefault="002A50F1" w:rsidP="002A50F1">
            <w:pPr>
              <w:spacing w:after="0" w:line="240" w:lineRule="auto"/>
              <w:rPr>
                <w:rFonts w:ascii="Times New Roman" w:eastAsia="Times New Roman" w:hAnsi="Times New Roman" w:cs="Times New Roman"/>
              </w:rPr>
            </w:pPr>
            <w:r>
              <w:rPr>
                <w:rFonts w:ascii="Times New Roman" w:eastAsia="Times New Roman" w:hAnsi="Times New Roman" w:cs="Times New Roman"/>
              </w:rPr>
              <w:t>Post-Secondary</w:t>
            </w:r>
            <w:r w:rsidR="004A599D">
              <w:rPr>
                <w:rFonts w:ascii="Times New Roman" w:eastAsia="Times New Roman" w:hAnsi="Times New Roman" w:cs="Times New Roman"/>
                <w:color w:val="000000"/>
              </w:rPr>
              <w:t>&amp; Research Institutions</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7124CF6"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Industry linkages, research commercialisation support, grant discovery</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41F42DF"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Knowledge publishers, academic partners, event co-hosts</w:t>
            </w:r>
          </w:p>
        </w:tc>
      </w:tr>
      <w:tr w:rsidR="005D6879" w14:paraId="7B67EF7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86FD653"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Government Ministries &amp; Agencies</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57DF76F"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Policy intelligence, programme monitoring, ecosystem data, public-private partnership facilitation</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C8A2987"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Policy enablers, programme administrators, regulatory partners</w:t>
            </w:r>
          </w:p>
        </w:tc>
      </w:tr>
      <w:tr w:rsidR="005D6879" w14:paraId="67F2B7F4" w14:textId="77777777">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D5A96C0"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lastRenderedPageBreak/>
              <w:t>OECS Commission</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7561A97"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Regional integration data, programme delivery, member state equity, donor reporting</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D4700B3"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Platform governor, strategic partner, ecosystem facilitator</w:t>
            </w:r>
          </w:p>
        </w:tc>
      </w:tr>
      <w:tr w:rsidR="005D6879" w14:paraId="50BD448D"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587FF2E"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xml:space="preserve">Development Partners </w:t>
            </w:r>
            <w:r w:rsidR="007B5EE2">
              <w:rPr>
                <w:rFonts w:ascii="Times New Roman" w:eastAsia="Times New Roman" w:hAnsi="Times New Roman" w:cs="Times New Roman"/>
                <w:color w:val="000000"/>
              </w:rPr>
              <w:t>&amp; Donors (IDB, World Bank</w:t>
            </w:r>
            <w:r>
              <w:rPr>
                <w:rFonts w:ascii="Times New Roman" w:eastAsia="Times New Roman" w:hAnsi="Times New Roman" w:cs="Times New Roman"/>
                <w:color w:val="000000"/>
              </w:rPr>
              <w:t>,</w:t>
            </w:r>
            <w:r w:rsidR="007B5EE2">
              <w:rPr>
                <w:rFonts w:ascii="Times New Roman" w:eastAsia="Times New Roman" w:hAnsi="Times New Roman" w:cs="Times New Roman"/>
                <w:color w:val="000000"/>
              </w:rPr>
              <w:t xml:space="preserve"> GIZ</w:t>
            </w:r>
            <w:r>
              <w:rPr>
                <w:rFonts w:ascii="Times New Roman" w:eastAsia="Times New Roman" w:hAnsi="Times New Roman" w:cs="Times New Roman"/>
                <w:color w:val="000000"/>
              </w:rPr>
              <w:t xml:space="preserve"> EU, CDB)</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D556500"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Programme impact data, regional reach, co-investment matching, beneficiary reporting</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01069F2"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Funders, challenge co-sponsors, technical partners</w:t>
            </w:r>
          </w:p>
        </w:tc>
      </w:tr>
      <w:tr w:rsidR="005D6879" w14:paraId="2067A61F" w14:textId="77777777">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7FBB4AF"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Diaspora Networks</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E4F60C9"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Reconnection with home market, investment and mentorship pathways, remote work placement</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640D63D" w14:textId="77777777" w:rsidR="005D6879" w:rsidRDefault="004A599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Mentors, investors, challenge judges, talent connectors</w:t>
            </w:r>
          </w:p>
        </w:tc>
      </w:tr>
    </w:tbl>
    <w:p w14:paraId="435CC36F" w14:textId="77777777" w:rsidR="005D6879" w:rsidRDefault="005D6879">
      <w:pPr>
        <w:rPr>
          <w:rFonts w:ascii="Times New Roman" w:eastAsia="Times New Roman" w:hAnsi="Times New Roman" w:cs="Times New Roman"/>
          <w:sz w:val="24"/>
          <w:szCs w:val="24"/>
        </w:rPr>
      </w:pPr>
    </w:p>
    <w:p w14:paraId="58C260CD" w14:textId="77777777" w:rsidR="005D6879" w:rsidRPr="00A41EC7" w:rsidRDefault="004A599D" w:rsidP="00982EF4">
      <w:pPr>
        <w:pStyle w:val="Heading2"/>
      </w:pPr>
      <w:bookmarkStart w:id="18" w:name="_Toc234744401"/>
      <w:r w:rsidRPr="00A41EC7">
        <w:t>Governance and Accountability Principles</w:t>
      </w:r>
      <w:bookmarkEnd w:id="18"/>
    </w:p>
    <w:p w14:paraId="34086C65" w14:textId="77777777" w:rsidR="00A41EC7" w:rsidRDefault="00A41EC7" w:rsidP="0060189D">
      <w:pPr>
        <w:pStyle w:val="Heading5"/>
      </w:pPr>
      <w:bookmarkStart w:id="19" w:name="_Toc234756031"/>
      <w:r>
        <w:t>Table 4: Governance Principles</w:t>
      </w:r>
      <w:bookmarkEnd w:id="19"/>
    </w:p>
    <w:tbl>
      <w:tblPr>
        <w:tblStyle w:val="PlainTable1"/>
        <w:tblW w:w="9351" w:type="dxa"/>
        <w:tblLook w:val="04A0" w:firstRow="1" w:lastRow="0" w:firstColumn="1" w:lastColumn="0" w:noHBand="0" w:noVBand="1"/>
      </w:tblPr>
      <w:tblGrid>
        <w:gridCol w:w="2830"/>
        <w:gridCol w:w="6521"/>
      </w:tblGrid>
      <w:tr w:rsidR="00A41EC7" w:rsidRPr="0060189D" w14:paraId="67093724" w14:textId="77777777" w:rsidTr="0060189D">
        <w:trPr>
          <w:cnfStyle w:val="100000000000" w:firstRow="1" w:lastRow="0" w:firstColumn="0" w:lastColumn="0" w:oddVBand="0" w:evenVBand="0" w:oddHBand="0"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2830" w:type="dxa"/>
            <w:shd w:val="clear" w:color="auto" w:fill="244061" w:themeFill="accent1" w:themeFillShade="80"/>
          </w:tcPr>
          <w:p w14:paraId="423322F4" w14:textId="77777777" w:rsidR="00A41EC7" w:rsidRPr="0060189D" w:rsidRDefault="00A41EC7" w:rsidP="0060189D">
            <w:pPr>
              <w:spacing w:before="240" w:line="276" w:lineRule="auto"/>
              <w:rPr>
                <w:rFonts w:ascii="Times New Roman" w:eastAsia="Times New Roman" w:hAnsi="Times New Roman" w:cs="Times New Roman"/>
                <w:bCs w:val="0"/>
                <w:color w:val="FFFFFF" w:themeColor="background1"/>
              </w:rPr>
            </w:pPr>
            <w:r w:rsidRPr="0060189D">
              <w:rPr>
                <w:rFonts w:ascii="Times New Roman" w:eastAsia="Times New Roman" w:hAnsi="Times New Roman" w:cs="Times New Roman"/>
                <w:bCs w:val="0"/>
                <w:color w:val="FFFFFF" w:themeColor="background1"/>
              </w:rPr>
              <w:t>Governance Principle</w:t>
            </w:r>
          </w:p>
        </w:tc>
        <w:tc>
          <w:tcPr>
            <w:tcW w:w="6521" w:type="dxa"/>
            <w:shd w:val="clear" w:color="auto" w:fill="244061" w:themeFill="accent1" w:themeFillShade="80"/>
          </w:tcPr>
          <w:p w14:paraId="3ED0B053" w14:textId="77777777" w:rsidR="00A41EC7" w:rsidRPr="0060189D" w:rsidRDefault="00A41EC7" w:rsidP="0060189D">
            <w:pPr>
              <w:spacing w:before="240"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FFFFFF" w:themeColor="background1"/>
              </w:rPr>
            </w:pPr>
            <w:r w:rsidRPr="0060189D">
              <w:rPr>
                <w:rFonts w:ascii="Times New Roman" w:eastAsia="Times New Roman" w:hAnsi="Times New Roman" w:cs="Times New Roman"/>
                <w:bCs w:val="0"/>
                <w:color w:val="FFFFFF" w:themeColor="background1"/>
              </w:rPr>
              <w:t>Description</w:t>
            </w:r>
          </w:p>
        </w:tc>
      </w:tr>
      <w:tr w:rsidR="00A41EC7" w:rsidRPr="005B64EB" w14:paraId="45AFE5DB" w14:textId="77777777" w:rsidTr="0060189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830" w:type="dxa"/>
          </w:tcPr>
          <w:p w14:paraId="67955BDC" w14:textId="77777777" w:rsidR="00A41EC7" w:rsidRPr="005B64EB" w:rsidRDefault="00A41EC7" w:rsidP="0060189D">
            <w:pPr>
              <w:spacing w:before="240" w:line="276" w:lineRule="auto"/>
              <w:rPr>
                <w:rFonts w:ascii="Times New Roman" w:hAnsi="Times New Roman" w:cs="Times New Roman"/>
                <w:b w:val="0"/>
              </w:rPr>
            </w:pPr>
            <w:r w:rsidRPr="005B64EB">
              <w:rPr>
                <w:rFonts w:ascii="Times New Roman" w:hAnsi="Times New Roman" w:cs="Times New Roman"/>
                <w:b w:val="0"/>
              </w:rPr>
              <w:t>Regional Value</w:t>
            </w:r>
          </w:p>
        </w:tc>
        <w:tc>
          <w:tcPr>
            <w:tcW w:w="6521" w:type="dxa"/>
          </w:tcPr>
          <w:p w14:paraId="67F1E375" w14:textId="77777777" w:rsidR="00A41EC7" w:rsidRPr="005B64EB" w:rsidRDefault="00A41EC7" w:rsidP="0060189D">
            <w:pPr>
              <w:spacing w:before="24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64EB">
              <w:rPr>
                <w:rFonts w:ascii="Times New Roman" w:hAnsi="Times New Roman" w:cs="Times New Roman"/>
              </w:rPr>
              <w:t>Decisions would support OECS-wide access, collaboration and data-informed planning.</w:t>
            </w:r>
          </w:p>
        </w:tc>
      </w:tr>
      <w:tr w:rsidR="00A41EC7" w:rsidRPr="005B64EB" w14:paraId="7EB98C2D" w14:textId="77777777" w:rsidTr="0060189D">
        <w:trPr>
          <w:trHeight w:val="454"/>
        </w:trPr>
        <w:tc>
          <w:tcPr>
            <w:cnfStyle w:val="001000000000" w:firstRow="0" w:lastRow="0" w:firstColumn="1" w:lastColumn="0" w:oddVBand="0" w:evenVBand="0" w:oddHBand="0" w:evenHBand="0" w:firstRowFirstColumn="0" w:firstRowLastColumn="0" w:lastRowFirstColumn="0" w:lastRowLastColumn="0"/>
            <w:tcW w:w="2830" w:type="dxa"/>
          </w:tcPr>
          <w:p w14:paraId="0811E10C" w14:textId="77777777" w:rsidR="00A41EC7" w:rsidRPr="005B64EB" w:rsidRDefault="00A41EC7" w:rsidP="0060189D">
            <w:pPr>
              <w:spacing w:before="240" w:line="276" w:lineRule="auto"/>
              <w:rPr>
                <w:rFonts w:ascii="Times New Roman" w:hAnsi="Times New Roman" w:cs="Times New Roman"/>
                <w:b w:val="0"/>
              </w:rPr>
            </w:pPr>
            <w:r w:rsidRPr="005B64EB">
              <w:rPr>
                <w:rFonts w:ascii="Times New Roman" w:hAnsi="Times New Roman" w:cs="Times New Roman"/>
                <w:b w:val="0"/>
              </w:rPr>
              <w:t>Subsidiarity</w:t>
            </w:r>
          </w:p>
        </w:tc>
        <w:tc>
          <w:tcPr>
            <w:tcW w:w="6521" w:type="dxa"/>
          </w:tcPr>
          <w:p w14:paraId="30F33EB6" w14:textId="77777777" w:rsidR="00A41EC7" w:rsidRPr="005B64EB" w:rsidRDefault="00A41EC7" w:rsidP="0060189D">
            <w:pPr>
              <w:spacing w:before="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64EB">
              <w:rPr>
                <w:rFonts w:ascii="Times New Roman" w:hAnsi="Times New Roman" w:cs="Times New Roman"/>
              </w:rPr>
              <w:t xml:space="preserve">Regional decisions will be taken only where coordination is necessary; National/institutional authority will be preserved where appropriate </w:t>
            </w:r>
          </w:p>
        </w:tc>
      </w:tr>
      <w:tr w:rsidR="00A41EC7" w:rsidRPr="005B64EB" w14:paraId="2FDDDB60" w14:textId="77777777" w:rsidTr="0060189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830" w:type="dxa"/>
          </w:tcPr>
          <w:p w14:paraId="2F43A62A" w14:textId="77777777" w:rsidR="00A41EC7" w:rsidRPr="005B64EB" w:rsidRDefault="00A41EC7" w:rsidP="0060189D">
            <w:pPr>
              <w:spacing w:before="240" w:line="276" w:lineRule="auto"/>
              <w:rPr>
                <w:rFonts w:ascii="Times New Roman" w:hAnsi="Times New Roman" w:cs="Times New Roman"/>
                <w:b w:val="0"/>
              </w:rPr>
            </w:pPr>
            <w:r w:rsidRPr="005B64EB">
              <w:rPr>
                <w:rFonts w:ascii="Times New Roman" w:hAnsi="Times New Roman" w:cs="Times New Roman"/>
                <w:b w:val="0"/>
              </w:rPr>
              <w:t>Trust and safeguards</w:t>
            </w:r>
          </w:p>
        </w:tc>
        <w:tc>
          <w:tcPr>
            <w:tcW w:w="6521" w:type="dxa"/>
          </w:tcPr>
          <w:p w14:paraId="514A7100" w14:textId="77777777" w:rsidR="00A41EC7" w:rsidRPr="005B64EB" w:rsidRDefault="00A41EC7" w:rsidP="0060189D">
            <w:pPr>
              <w:spacing w:before="24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64EB">
              <w:rPr>
                <w:rFonts w:ascii="Times New Roman" w:hAnsi="Times New Roman" w:cs="Times New Roman"/>
              </w:rPr>
              <w:t>Priority will be given to the protection of privacy, confidentiality, integrity, accessibility and user redress.</w:t>
            </w:r>
          </w:p>
        </w:tc>
      </w:tr>
      <w:tr w:rsidR="00A41EC7" w:rsidRPr="005B64EB" w14:paraId="0073C6C8" w14:textId="77777777" w:rsidTr="0060189D">
        <w:trPr>
          <w:trHeight w:val="454"/>
        </w:trPr>
        <w:tc>
          <w:tcPr>
            <w:cnfStyle w:val="001000000000" w:firstRow="0" w:lastRow="0" w:firstColumn="1" w:lastColumn="0" w:oddVBand="0" w:evenVBand="0" w:oddHBand="0" w:evenHBand="0" w:firstRowFirstColumn="0" w:firstRowLastColumn="0" w:lastRowFirstColumn="0" w:lastRowLastColumn="0"/>
            <w:tcW w:w="2830" w:type="dxa"/>
          </w:tcPr>
          <w:p w14:paraId="6D35CB90" w14:textId="77777777" w:rsidR="00A41EC7" w:rsidRPr="005B64EB" w:rsidRDefault="00A41EC7" w:rsidP="0060189D">
            <w:pPr>
              <w:spacing w:before="240" w:line="276" w:lineRule="auto"/>
              <w:rPr>
                <w:rFonts w:ascii="Times New Roman" w:hAnsi="Times New Roman" w:cs="Times New Roman"/>
                <w:b w:val="0"/>
              </w:rPr>
            </w:pPr>
            <w:r w:rsidRPr="005B64EB">
              <w:rPr>
                <w:rFonts w:ascii="Times New Roman" w:hAnsi="Times New Roman" w:cs="Times New Roman"/>
                <w:b w:val="0"/>
              </w:rPr>
              <w:t>Transparency</w:t>
            </w:r>
          </w:p>
        </w:tc>
        <w:tc>
          <w:tcPr>
            <w:tcW w:w="6521" w:type="dxa"/>
          </w:tcPr>
          <w:p w14:paraId="43CF3D69" w14:textId="77777777" w:rsidR="00A41EC7" w:rsidRPr="005B64EB" w:rsidRDefault="009A601C" w:rsidP="0060189D">
            <w:pPr>
              <w:spacing w:before="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64EB">
              <w:rPr>
                <w:rFonts w:ascii="Times New Roman" w:hAnsi="Times New Roman" w:cs="Times New Roman"/>
              </w:rPr>
              <w:t xml:space="preserve">Emphasis will be placed on ensuring that users </w:t>
            </w:r>
            <w:r w:rsidR="00A41EC7" w:rsidRPr="005B64EB">
              <w:rPr>
                <w:rFonts w:ascii="Times New Roman" w:hAnsi="Times New Roman" w:cs="Times New Roman"/>
              </w:rPr>
              <w:t>understand platform rules, responsibilities and avenues for support.</w:t>
            </w:r>
          </w:p>
        </w:tc>
      </w:tr>
      <w:tr w:rsidR="00A41EC7" w:rsidRPr="005B64EB" w14:paraId="56597739" w14:textId="77777777" w:rsidTr="0060189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830" w:type="dxa"/>
          </w:tcPr>
          <w:p w14:paraId="749D8DC4" w14:textId="77777777" w:rsidR="00A41EC7" w:rsidRPr="005B64EB" w:rsidRDefault="00A41EC7" w:rsidP="0060189D">
            <w:pPr>
              <w:spacing w:before="240" w:line="276" w:lineRule="auto"/>
              <w:rPr>
                <w:rFonts w:ascii="Times New Roman" w:hAnsi="Times New Roman" w:cs="Times New Roman"/>
                <w:b w:val="0"/>
              </w:rPr>
            </w:pPr>
            <w:r w:rsidRPr="005B64EB">
              <w:rPr>
                <w:rFonts w:ascii="Times New Roman" w:hAnsi="Times New Roman" w:cs="Times New Roman"/>
                <w:b w:val="0"/>
              </w:rPr>
              <w:t>Sustainability</w:t>
            </w:r>
          </w:p>
        </w:tc>
        <w:tc>
          <w:tcPr>
            <w:tcW w:w="6521" w:type="dxa"/>
          </w:tcPr>
          <w:p w14:paraId="5B54915D" w14:textId="77777777" w:rsidR="00A41EC7" w:rsidRPr="005B64EB" w:rsidRDefault="009A601C" w:rsidP="0060189D">
            <w:pPr>
              <w:spacing w:before="24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64EB">
              <w:rPr>
                <w:rFonts w:ascii="Times New Roman" w:hAnsi="Times New Roman" w:cs="Times New Roman"/>
              </w:rPr>
              <w:t>Governance will support long-term operation, adoption, maintenance and review.</w:t>
            </w:r>
          </w:p>
        </w:tc>
      </w:tr>
    </w:tbl>
    <w:p w14:paraId="413FA8C3" w14:textId="77777777" w:rsidR="0060189D" w:rsidRPr="005B64EB" w:rsidRDefault="0060189D" w:rsidP="005B64EB"/>
    <w:p w14:paraId="423A1FA0" w14:textId="77777777" w:rsidR="00A41EC7" w:rsidRPr="004A599D" w:rsidRDefault="00A41EC7" w:rsidP="0060189D">
      <w:pPr>
        <w:pStyle w:val="Heading5"/>
      </w:pPr>
      <w:bookmarkStart w:id="20" w:name="_Toc234756032"/>
      <w:r>
        <w:lastRenderedPageBreak/>
        <w:t>Table 5: Accountability Mechanisms</w:t>
      </w:r>
      <w:bookmarkEnd w:id="20"/>
    </w:p>
    <w:tbl>
      <w:tblPr>
        <w:tblStyle w:val="PlainTable1"/>
        <w:tblW w:w="9351" w:type="dxa"/>
        <w:tblLook w:val="04A0" w:firstRow="1" w:lastRow="0" w:firstColumn="1" w:lastColumn="0" w:noHBand="0" w:noVBand="1"/>
      </w:tblPr>
      <w:tblGrid>
        <w:gridCol w:w="2830"/>
        <w:gridCol w:w="6521"/>
      </w:tblGrid>
      <w:tr w:rsidR="009A601C" w:rsidRPr="0060189D" w14:paraId="053E5E63" w14:textId="77777777" w:rsidTr="0060189D">
        <w:trPr>
          <w:cnfStyle w:val="100000000000" w:firstRow="1" w:lastRow="0" w:firstColumn="0" w:lastColumn="0" w:oddVBand="0" w:evenVBand="0" w:oddHBand="0" w:evenHBand="0" w:firstRowFirstColumn="0" w:firstRowLastColumn="0" w:lastRowFirstColumn="0" w:lastRowLastColumn="0"/>
          <w:trHeight w:val="533"/>
          <w:tblHeader/>
        </w:trPr>
        <w:tc>
          <w:tcPr>
            <w:cnfStyle w:val="001000000000" w:firstRow="0" w:lastRow="0" w:firstColumn="1" w:lastColumn="0" w:oddVBand="0" w:evenVBand="0" w:oddHBand="0" w:evenHBand="0" w:firstRowFirstColumn="0" w:firstRowLastColumn="0" w:lastRowFirstColumn="0" w:lastRowLastColumn="0"/>
            <w:tcW w:w="2830" w:type="dxa"/>
            <w:shd w:val="clear" w:color="auto" w:fill="244061" w:themeFill="accent1" w:themeFillShade="80"/>
          </w:tcPr>
          <w:p w14:paraId="4ADC0E59" w14:textId="77777777" w:rsidR="009A601C" w:rsidRPr="0060189D" w:rsidRDefault="009A601C" w:rsidP="0060189D">
            <w:pPr>
              <w:spacing w:before="240" w:line="276" w:lineRule="auto"/>
              <w:rPr>
                <w:rFonts w:ascii="Times New Roman" w:eastAsia="Times New Roman" w:hAnsi="Times New Roman" w:cs="Times New Roman"/>
                <w:bCs w:val="0"/>
                <w:color w:val="FFFFFF" w:themeColor="background1"/>
              </w:rPr>
            </w:pPr>
            <w:r w:rsidRPr="0060189D">
              <w:rPr>
                <w:rFonts w:ascii="Times New Roman" w:eastAsia="Times New Roman" w:hAnsi="Times New Roman" w:cs="Times New Roman"/>
                <w:bCs w:val="0"/>
                <w:color w:val="FFFFFF" w:themeColor="background1"/>
              </w:rPr>
              <w:t>Mechanism</w:t>
            </w:r>
          </w:p>
        </w:tc>
        <w:tc>
          <w:tcPr>
            <w:tcW w:w="6521" w:type="dxa"/>
            <w:shd w:val="clear" w:color="auto" w:fill="244061" w:themeFill="accent1" w:themeFillShade="80"/>
          </w:tcPr>
          <w:p w14:paraId="771F4246" w14:textId="77777777" w:rsidR="009A601C" w:rsidRPr="0060189D" w:rsidRDefault="009A601C" w:rsidP="0060189D">
            <w:pPr>
              <w:spacing w:before="240"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FFFFFF" w:themeColor="background1"/>
              </w:rPr>
            </w:pPr>
            <w:r w:rsidRPr="0060189D">
              <w:rPr>
                <w:rFonts w:ascii="Times New Roman" w:eastAsia="Times New Roman" w:hAnsi="Times New Roman" w:cs="Times New Roman"/>
                <w:bCs w:val="0"/>
                <w:color w:val="FFFFFF" w:themeColor="background1"/>
              </w:rPr>
              <w:t>Framework Application</w:t>
            </w:r>
          </w:p>
        </w:tc>
      </w:tr>
      <w:tr w:rsidR="009A601C" w:rsidRPr="005B64EB" w14:paraId="75796136" w14:textId="77777777" w:rsidTr="0060189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830" w:type="dxa"/>
          </w:tcPr>
          <w:p w14:paraId="44B79F42" w14:textId="77777777" w:rsidR="009A601C" w:rsidRPr="005B64EB" w:rsidRDefault="009A601C" w:rsidP="0060189D">
            <w:pPr>
              <w:spacing w:before="240" w:line="276" w:lineRule="auto"/>
              <w:rPr>
                <w:rFonts w:ascii="Times New Roman" w:hAnsi="Times New Roman" w:cs="Times New Roman"/>
                <w:b w:val="0"/>
              </w:rPr>
            </w:pPr>
            <w:r w:rsidRPr="005B64EB">
              <w:rPr>
                <w:rFonts w:ascii="Times New Roman" w:hAnsi="Times New Roman" w:cs="Times New Roman"/>
                <w:b w:val="0"/>
              </w:rPr>
              <w:t>Named Owners</w:t>
            </w:r>
          </w:p>
        </w:tc>
        <w:tc>
          <w:tcPr>
            <w:tcW w:w="6521" w:type="dxa"/>
          </w:tcPr>
          <w:p w14:paraId="53656FA8" w14:textId="77777777" w:rsidR="009A601C" w:rsidRPr="005B64EB" w:rsidRDefault="009A601C" w:rsidP="0060189D">
            <w:pPr>
              <w:spacing w:before="24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64EB">
              <w:rPr>
                <w:rFonts w:ascii="Times New Roman" w:hAnsi="Times New Roman" w:cs="Times New Roman"/>
              </w:rPr>
              <w:t>Clear ownership for platform operations, data processes, guidance and issue handling.</w:t>
            </w:r>
          </w:p>
        </w:tc>
      </w:tr>
      <w:tr w:rsidR="009A601C" w:rsidRPr="005B64EB" w14:paraId="39C5E8D4" w14:textId="77777777" w:rsidTr="0060189D">
        <w:trPr>
          <w:trHeight w:val="454"/>
        </w:trPr>
        <w:tc>
          <w:tcPr>
            <w:cnfStyle w:val="001000000000" w:firstRow="0" w:lastRow="0" w:firstColumn="1" w:lastColumn="0" w:oddVBand="0" w:evenVBand="0" w:oddHBand="0" w:evenHBand="0" w:firstRowFirstColumn="0" w:firstRowLastColumn="0" w:lastRowFirstColumn="0" w:lastRowLastColumn="0"/>
            <w:tcW w:w="2830" w:type="dxa"/>
          </w:tcPr>
          <w:p w14:paraId="4C934502" w14:textId="77777777" w:rsidR="009A601C" w:rsidRPr="005B64EB" w:rsidRDefault="009A601C" w:rsidP="0060189D">
            <w:pPr>
              <w:spacing w:before="240" w:line="276" w:lineRule="auto"/>
              <w:rPr>
                <w:rFonts w:ascii="Times New Roman" w:hAnsi="Times New Roman" w:cs="Times New Roman"/>
                <w:b w:val="0"/>
              </w:rPr>
            </w:pPr>
            <w:r w:rsidRPr="005B64EB">
              <w:rPr>
                <w:rFonts w:ascii="Times New Roman" w:hAnsi="Times New Roman" w:cs="Times New Roman"/>
                <w:b w:val="0"/>
              </w:rPr>
              <w:t>Documented Decisions</w:t>
            </w:r>
          </w:p>
        </w:tc>
        <w:tc>
          <w:tcPr>
            <w:tcW w:w="6521" w:type="dxa"/>
          </w:tcPr>
          <w:p w14:paraId="48CB4940" w14:textId="77777777" w:rsidR="009A601C" w:rsidRPr="005B64EB" w:rsidRDefault="001E6415" w:rsidP="0060189D">
            <w:pPr>
              <w:spacing w:before="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64EB">
              <w:rPr>
                <w:rFonts w:ascii="Times New Roman" w:hAnsi="Times New Roman" w:cs="Times New Roman"/>
              </w:rPr>
              <w:t>Decisions, exceptions and unresolved matters are recorded and traceable.</w:t>
            </w:r>
          </w:p>
        </w:tc>
      </w:tr>
      <w:tr w:rsidR="009A601C" w:rsidRPr="005B64EB" w14:paraId="407E8E29" w14:textId="77777777" w:rsidTr="0060189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830" w:type="dxa"/>
          </w:tcPr>
          <w:p w14:paraId="7881D8EA" w14:textId="77777777" w:rsidR="009A601C" w:rsidRPr="005B64EB" w:rsidRDefault="009A601C" w:rsidP="0060189D">
            <w:pPr>
              <w:spacing w:before="240" w:line="276" w:lineRule="auto"/>
              <w:rPr>
                <w:rFonts w:ascii="Times New Roman" w:hAnsi="Times New Roman" w:cs="Times New Roman"/>
                <w:b w:val="0"/>
              </w:rPr>
            </w:pPr>
            <w:r w:rsidRPr="005B64EB">
              <w:rPr>
                <w:rFonts w:ascii="Times New Roman" w:hAnsi="Times New Roman" w:cs="Times New Roman"/>
                <w:b w:val="0"/>
              </w:rPr>
              <w:t>Reporting Rhythm</w:t>
            </w:r>
          </w:p>
        </w:tc>
        <w:tc>
          <w:tcPr>
            <w:tcW w:w="6521" w:type="dxa"/>
          </w:tcPr>
          <w:p w14:paraId="286B8949" w14:textId="77777777" w:rsidR="009A601C" w:rsidRPr="005B64EB" w:rsidRDefault="001E6415" w:rsidP="0060189D">
            <w:pPr>
              <w:spacing w:before="24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64EB">
              <w:rPr>
                <w:rFonts w:ascii="Times New Roman" w:hAnsi="Times New Roman" w:cs="Times New Roman"/>
              </w:rPr>
              <w:t>Regular reporting on usage, incidents, data quality, complaints and changes.</w:t>
            </w:r>
          </w:p>
        </w:tc>
      </w:tr>
      <w:tr w:rsidR="009A601C" w:rsidRPr="005B64EB" w14:paraId="3CB4E527" w14:textId="77777777" w:rsidTr="0060189D">
        <w:trPr>
          <w:trHeight w:val="454"/>
        </w:trPr>
        <w:tc>
          <w:tcPr>
            <w:cnfStyle w:val="001000000000" w:firstRow="0" w:lastRow="0" w:firstColumn="1" w:lastColumn="0" w:oddVBand="0" w:evenVBand="0" w:oddHBand="0" w:evenHBand="0" w:firstRowFirstColumn="0" w:firstRowLastColumn="0" w:lastRowFirstColumn="0" w:lastRowLastColumn="0"/>
            <w:tcW w:w="2830" w:type="dxa"/>
          </w:tcPr>
          <w:p w14:paraId="5220902A" w14:textId="77777777" w:rsidR="009A601C" w:rsidRPr="005B64EB" w:rsidRDefault="009A601C" w:rsidP="0060189D">
            <w:pPr>
              <w:spacing w:before="240" w:line="276" w:lineRule="auto"/>
              <w:rPr>
                <w:rFonts w:ascii="Times New Roman" w:hAnsi="Times New Roman" w:cs="Times New Roman"/>
                <w:b w:val="0"/>
              </w:rPr>
            </w:pPr>
            <w:r w:rsidRPr="005B64EB">
              <w:rPr>
                <w:rFonts w:ascii="Times New Roman" w:hAnsi="Times New Roman" w:cs="Times New Roman"/>
                <w:b w:val="0"/>
              </w:rPr>
              <w:t>Review Cycle</w:t>
            </w:r>
          </w:p>
        </w:tc>
        <w:tc>
          <w:tcPr>
            <w:tcW w:w="6521" w:type="dxa"/>
          </w:tcPr>
          <w:p w14:paraId="464769DC" w14:textId="77777777" w:rsidR="009A601C" w:rsidRPr="005B64EB" w:rsidRDefault="001E6415" w:rsidP="0060189D">
            <w:pPr>
              <w:spacing w:before="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64EB">
              <w:rPr>
                <w:rFonts w:ascii="Times New Roman" w:hAnsi="Times New Roman" w:cs="Times New Roman"/>
              </w:rPr>
              <w:t>Governance rules are reviewed after launch and periodically updated.</w:t>
            </w:r>
          </w:p>
        </w:tc>
      </w:tr>
      <w:tr w:rsidR="009A601C" w:rsidRPr="005B64EB" w14:paraId="6629C5C2" w14:textId="77777777" w:rsidTr="0060189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830" w:type="dxa"/>
          </w:tcPr>
          <w:p w14:paraId="02C7E6E8" w14:textId="77777777" w:rsidR="009A601C" w:rsidRPr="005B64EB" w:rsidRDefault="009A601C" w:rsidP="0060189D">
            <w:pPr>
              <w:spacing w:before="240" w:line="276" w:lineRule="auto"/>
              <w:rPr>
                <w:rFonts w:ascii="Times New Roman" w:hAnsi="Times New Roman" w:cs="Times New Roman"/>
                <w:b w:val="0"/>
              </w:rPr>
            </w:pPr>
            <w:r w:rsidRPr="005B64EB">
              <w:rPr>
                <w:rFonts w:ascii="Times New Roman" w:hAnsi="Times New Roman" w:cs="Times New Roman"/>
                <w:b w:val="0"/>
              </w:rPr>
              <w:t>User Redress</w:t>
            </w:r>
          </w:p>
        </w:tc>
        <w:tc>
          <w:tcPr>
            <w:tcW w:w="6521" w:type="dxa"/>
          </w:tcPr>
          <w:p w14:paraId="49F20EAC" w14:textId="77777777" w:rsidR="009A601C" w:rsidRPr="005B64EB" w:rsidRDefault="001E6415" w:rsidP="0060189D">
            <w:pPr>
              <w:spacing w:before="24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64EB">
              <w:rPr>
                <w:rFonts w:ascii="Times New Roman" w:hAnsi="Times New Roman" w:cs="Times New Roman"/>
              </w:rPr>
              <w:t>Users know how to raise concerns and what response standard applies.</w:t>
            </w:r>
          </w:p>
        </w:tc>
      </w:tr>
    </w:tbl>
    <w:p w14:paraId="6B949C2F" w14:textId="77777777" w:rsidR="005D6879" w:rsidRDefault="004A599D">
      <w:pPr>
        <w:pStyle w:val="Heading1"/>
        <w:numPr>
          <w:ilvl w:val="0"/>
          <w:numId w:val="2"/>
        </w:numPr>
      </w:pPr>
      <w:bookmarkStart w:id="21" w:name="_Toc234744402"/>
      <w:r>
        <w:t>Platform Scope (Modules &amp; Capabilities)</w:t>
      </w:r>
      <w:bookmarkEnd w:id="21"/>
    </w:p>
    <w:p w14:paraId="3F38A8D1" w14:textId="77777777" w:rsidR="005D6879" w:rsidRDefault="004A599D" w:rsidP="00982EF4">
      <w:pPr>
        <w:pStyle w:val="Heading2"/>
      </w:pPr>
      <w:bookmarkStart w:id="22" w:name="_Toc234744403"/>
      <w:r>
        <w:t>Core Platform Modules</w:t>
      </w:r>
      <w:bookmarkEnd w:id="22"/>
    </w:p>
    <w:p w14:paraId="7BB12992" w14:textId="77777777" w:rsidR="00AE41E4" w:rsidRPr="004A599D" w:rsidRDefault="00AE41E4" w:rsidP="0060189D">
      <w:pPr>
        <w:pStyle w:val="Heading5"/>
      </w:pPr>
      <w:bookmarkStart w:id="23" w:name="_Toc234756033"/>
      <w:r>
        <w:t xml:space="preserve">Table </w:t>
      </w:r>
      <w:r w:rsidR="00041CC8">
        <w:t>6</w:t>
      </w:r>
      <w:r>
        <w:t>: Core Platform Modules</w:t>
      </w:r>
      <w:bookmarkEnd w:id="23"/>
    </w:p>
    <w:tbl>
      <w:tblPr>
        <w:tblStyle w:val="TableNormal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3280"/>
        <w:gridCol w:w="3280"/>
      </w:tblGrid>
      <w:tr w:rsidR="005D6879" w14:paraId="796DD74F" w14:textId="77777777" w:rsidTr="00DF7BC4">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5694C976"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Module</w:t>
            </w:r>
          </w:p>
        </w:tc>
        <w:tc>
          <w:tcPr>
            <w:tcW w:w="3280"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2501A4C9"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Purpose</w:t>
            </w:r>
          </w:p>
        </w:tc>
        <w:tc>
          <w:tcPr>
            <w:tcW w:w="3280"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4B1B8298"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Priority</w:t>
            </w:r>
          </w:p>
        </w:tc>
      </w:tr>
      <w:tr w:rsidR="005D6879" w14:paraId="7C1D1EA4" w14:textId="77777777" w:rsidTr="00DF7BC4">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5E9E697"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1. Identity &amp; Profile Management</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93FF01D"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Verified user and organisational profiles with competency tagging, endorsements, and portfolio showcasing. Supports trust infrastructure across the platform.</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4EB90C2"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Phase 1 (Core)</w:t>
            </w:r>
          </w:p>
        </w:tc>
      </w:tr>
      <w:tr w:rsidR="005D6879" w14:paraId="1DD6D17D" w14:textId="77777777" w:rsidTr="00DF7BC4">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42D7451"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2. Discovery &amp; Matchmaking Engine</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ED3E8EB"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AI-assisted search and recommendation system that connects users to relevant collaborators, mentors, investors, and opportunities based on profile data, interests, and activity.</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29B60A2"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Phase 1 (Core)</w:t>
            </w:r>
          </w:p>
        </w:tc>
      </w:tr>
      <w:tr w:rsidR="005D6879" w14:paraId="7362102A" w14:textId="77777777" w:rsidTr="00DF7BC4">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52F6973"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lastRenderedPageBreak/>
              <w:t>3. Projects &amp; Collaboration Hub</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6ED44BC"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Shared workspaces for innovation projects with task management, file sharing, milestone tracking, and co-authorship tools.</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7729F9D"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Phase 1 (Core)</w:t>
            </w:r>
          </w:p>
        </w:tc>
      </w:tr>
      <w:tr w:rsidR="005D6879" w14:paraId="5AEBE06B" w14:textId="77777777" w:rsidTr="00DF7BC4">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4131C10"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4. Funding &amp; Grants Directory</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C284E94"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Aggregated and searchable database of regional and international grants, loans, and equity instruments. Includes application tracking and eligibility matching.</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15B6984"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Phase 1 (Core)</w:t>
            </w:r>
          </w:p>
        </w:tc>
      </w:tr>
      <w:tr w:rsidR="005D6879" w14:paraId="5CD94FD3" w14:textId="77777777" w:rsidTr="00DF7BC4">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60D3F44"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5. Events &amp; Programmes Calendar</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540D7BC"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Unified regional calendar for hackathons, bootcamps, investor forums, pitch competitions, webinars, and training events.</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3A144CE"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Phase 1 (Core)</w:t>
            </w:r>
          </w:p>
        </w:tc>
      </w:tr>
      <w:tr w:rsidR="005D6879" w14:paraId="14CBBDE0" w14:textId="77777777" w:rsidTr="00DF7BC4">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7D84C50"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6. Knowledge Resource Library</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FF459CD"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Curated repository of research papers, toolkits, case studies, policy documents, and training materials relevant to OECS innovators.</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C25E4EA"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Phase 1 (Core)</w:t>
            </w:r>
          </w:p>
        </w:tc>
      </w:tr>
      <w:tr w:rsidR="005D6879" w14:paraId="5DE97D0F" w14:textId="77777777" w:rsidTr="00DF7BC4">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3FFE2F"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7. Mentorship Programme Manager</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D0739AD"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Structured mentorship matching, scheduling, goal-setting, progress tracking, and feedback tools. Based on proven models from MicroMentor and iMentor.</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93C6B34"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Phase 1 (Core)</w:t>
            </w:r>
          </w:p>
        </w:tc>
      </w:tr>
      <w:tr w:rsidR="005D6879" w14:paraId="4EEE3786" w14:textId="77777777" w:rsidTr="00DF7BC4">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16F9A1D"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8. Challenges &amp; Open Innovation Engine</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178396F"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 xml:space="preserve">Host and participate in regional innovation challenges and problem-solving competitions with structured submission, </w:t>
            </w:r>
            <w:r>
              <w:rPr>
                <w:rFonts w:ascii="Times New Roman" w:eastAsia="Times New Roman" w:hAnsi="Times New Roman" w:cs="Times New Roman"/>
                <w:color w:val="000000"/>
              </w:rPr>
              <w:lastRenderedPageBreak/>
              <w:t>evaluation, and prize distribution workflows.</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C400435"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lastRenderedPageBreak/>
              <w:t>Phase 1 (Core)</w:t>
            </w:r>
          </w:p>
        </w:tc>
      </w:tr>
      <w:tr w:rsidR="005D6879" w14:paraId="7DC38105" w14:textId="77777777" w:rsidTr="00DF7BC4">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3D4FA74"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9. Analytics &amp; Impact Dashboard</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C9907C3"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Real-time ecosystem intelligence for platform administrators, OECS Commission, and development partners. Tracks engagement, impact, and funding flows.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5CB9297"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Phase 1 (Core)</w:t>
            </w:r>
          </w:p>
        </w:tc>
      </w:tr>
      <w:tr w:rsidR="005D6879" w14:paraId="401472D4" w14:textId="77777777" w:rsidTr="00DF7BC4">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03998AC"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10. Notification System</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CA2E210"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Real time push notifications and email notifications for user activities including messages and recommendations.</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FC76904"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Phase 1 (Core)</w:t>
            </w:r>
          </w:p>
        </w:tc>
      </w:tr>
      <w:tr w:rsidR="005D6879" w14:paraId="7F290C4C" w14:textId="77777777" w:rsidTr="00DF7BC4">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B860794"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11. Badges and Gamification System</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FDDAD6F"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Badges for verified users, particularly investors and mentors. Achievement badges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65327C2"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Phase 1 (Core)</w:t>
            </w:r>
          </w:p>
        </w:tc>
      </w:tr>
      <w:tr w:rsidR="005D6879" w14:paraId="43CCAD7A" w14:textId="77777777" w:rsidTr="00DF7BC4">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4C9C31B"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12. Investor Deal Flow Portal</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B4EDA9F"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Private, verified environment for startups to present investment-ready profiles and for investors to conduct preliminary due diligence and express interest.</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B25CA40"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Phase 2</w:t>
            </w:r>
          </w:p>
        </w:tc>
      </w:tr>
      <w:tr w:rsidR="005D6879" w14:paraId="7A749263" w14:textId="77777777" w:rsidTr="00DF7BC4">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27EBF4"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13. Learning Management System (LMS) Integration</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C939FD1"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Through the Virtual Campus, curated and partner-linked online courses, micro-credentials, and certification pathways supporting digital and innovation skills development.</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6670D43"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Phase  2</w:t>
            </w:r>
          </w:p>
        </w:tc>
      </w:tr>
    </w:tbl>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3280"/>
        <w:gridCol w:w="3280"/>
      </w:tblGrid>
      <w:tr w:rsidR="002E6034" w14:paraId="3399D1E6" w14:textId="77777777" w:rsidTr="00D27CAF">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520D201" w14:textId="77777777" w:rsidR="002E6034" w:rsidRDefault="002E6034" w:rsidP="00D27CAF">
            <w:pPr>
              <w:rPr>
                <w:rFonts w:ascii="Times New Roman" w:eastAsia="Times New Roman" w:hAnsi="Times New Roman" w:cs="Times New Roman"/>
              </w:rPr>
            </w:pPr>
            <w:r>
              <w:rPr>
                <w:rFonts w:ascii="Times New Roman" w:eastAsia="Times New Roman" w:hAnsi="Times New Roman" w:cs="Times New Roman"/>
                <w:color w:val="000000"/>
              </w:rPr>
              <w:t>14. Marketplace &amp; Procurement Hub</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7255BE3" w14:textId="77777777" w:rsidR="002E6034" w:rsidRDefault="002E6034" w:rsidP="00D27CAF">
            <w:pPr>
              <w:rPr>
                <w:rFonts w:ascii="Times New Roman" w:eastAsia="Times New Roman" w:hAnsi="Times New Roman" w:cs="Times New Roman"/>
              </w:rPr>
            </w:pPr>
            <w:r>
              <w:rPr>
                <w:rFonts w:ascii="Times New Roman" w:eastAsia="Times New Roman" w:hAnsi="Times New Roman" w:cs="Times New Roman"/>
                <w:color w:val="000000"/>
              </w:rPr>
              <w:t xml:space="preserve">Directory of regional innovation services, consultants, and </w:t>
            </w:r>
            <w:r>
              <w:rPr>
                <w:rFonts w:ascii="Times New Roman" w:eastAsia="Times New Roman" w:hAnsi="Times New Roman" w:cs="Times New Roman"/>
                <w:color w:val="000000"/>
              </w:rPr>
              <w:lastRenderedPageBreak/>
              <w:t>suppliers. Supports public and private sector procurement of local innovative solutions.</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F42E00B" w14:textId="77777777" w:rsidR="002E6034" w:rsidRDefault="002E6034" w:rsidP="00D27CAF">
            <w:pPr>
              <w:rPr>
                <w:rFonts w:ascii="Times New Roman" w:eastAsia="Times New Roman" w:hAnsi="Times New Roman" w:cs="Times New Roman"/>
              </w:rPr>
            </w:pPr>
            <w:r>
              <w:rPr>
                <w:rFonts w:ascii="Times New Roman" w:eastAsia="Times New Roman" w:hAnsi="Times New Roman" w:cs="Times New Roman"/>
                <w:color w:val="000000"/>
              </w:rPr>
              <w:lastRenderedPageBreak/>
              <w:t>Phase 3</w:t>
            </w:r>
          </w:p>
        </w:tc>
      </w:tr>
    </w:tbl>
    <w:p w14:paraId="2F163E78" w14:textId="77777777" w:rsidR="00E76140" w:rsidRPr="00E76140" w:rsidRDefault="00E76140" w:rsidP="00E76140"/>
    <w:p w14:paraId="03675A3D" w14:textId="77777777" w:rsidR="005D6879" w:rsidRDefault="004A599D">
      <w:pPr>
        <w:pStyle w:val="Heading1"/>
        <w:numPr>
          <w:ilvl w:val="0"/>
          <w:numId w:val="2"/>
        </w:numPr>
      </w:pPr>
      <w:bookmarkStart w:id="24" w:name="_Toc234744404"/>
      <w:r>
        <w:t>Key User Journeys &amp; Core Workflows</w:t>
      </w:r>
      <w:r w:rsidR="007B5EE2">
        <w:t xml:space="preserve"> based on Platform Roles</w:t>
      </w:r>
      <w:bookmarkEnd w:id="24"/>
    </w:p>
    <w:p w14:paraId="2EFD8511" w14:textId="77777777" w:rsidR="005D6879" w:rsidRDefault="004A599D">
      <w:pPr>
        <w:spacing w:before="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Entrepreneurs &amp; Startups Journey</w:t>
      </w:r>
    </w:p>
    <w:p w14:paraId="4EE6ABC6" w14:textId="77777777" w:rsidR="005D6879" w:rsidRDefault="004A599D">
      <w:pPr>
        <w:numPr>
          <w:ilvl w:val="0"/>
          <w:numId w:val="10"/>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Discovery: User discovers KTIP via social media campaign, KTIP roadshow, and other communication channels.</w:t>
      </w:r>
    </w:p>
    <w:p w14:paraId="0258B987" w14:textId="77777777" w:rsidR="005D6879" w:rsidRDefault="004A599D">
      <w:pPr>
        <w:numPr>
          <w:ilvl w:val="0"/>
          <w:numId w:val="10"/>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Registration: Completes profile with key information user role, education, skills, sector interests/focus area and priority needs. Receives automated mentor and opportunity recommendations.</w:t>
      </w:r>
    </w:p>
    <w:p w14:paraId="20D2276B" w14:textId="77777777" w:rsidR="005D6879" w:rsidRDefault="004A599D">
      <w:pPr>
        <w:numPr>
          <w:ilvl w:val="0"/>
          <w:numId w:val="10"/>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Onboarding Value: Within first session, user finds at least one relevant event, grant opportunity, or mentor match. This 'first value moment' is critical to reducing churn.</w:t>
      </w:r>
    </w:p>
    <w:p w14:paraId="393EF044" w14:textId="77777777" w:rsidR="005D6879" w:rsidRDefault="004A599D">
      <w:pPr>
        <w:numPr>
          <w:ilvl w:val="0"/>
          <w:numId w:val="10"/>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Engagement: Creates a project, applies for a grant, registers for a hackathon/challenge, and connects with a mentor or Private Sector / SME.</w:t>
      </w:r>
    </w:p>
    <w:p w14:paraId="3E943A9E" w14:textId="77777777" w:rsidR="005D6879" w:rsidRDefault="004A599D">
      <w:pPr>
        <w:numPr>
          <w:ilvl w:val="0"/>
          <w:numId w:val="10"/>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Value Realisation: Secures mentorship, secures funding, enters an accelerator programme, attracts co-founder, all traced through the platform.</w:t>
      </w:r>
    </w:p>
    <w:p w14:paraId="5799980A" w14:textId="77777777" w:rsidR="005D6879" w:rsidRDefault="004A599D">
      <w:pPr>
        <w:numPr>
          <w:ilvl w:val="0"/>
          <w:numId w:val="10"/>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Growth: Publishes project updates, earn recognition badges, builds a verifiable innovation portfolio.</w:t>
      </w:r>
    </w:p>
    <w:p w14:paraId="3A6A8CE7" w14:textId="77777777" w:rsidR="005D6879" w:rsidRPr="007310CD" w:rsidRDefault="004A599D">
      <w:pPr>
        <w:numPr>
          <w:ilvl w:val="0"/>
          <w:numId w:val="10"/>
        </w:numPr>
        <w:pBdr>
          <w:top w:val="nil"/>
          <w:left w:val="nil"/>
          <w:bottom w:val="nil"/>
          <w:right w:val="nil"/>
          <w:between w:val="nil"/>
        </w:pBdr>
        <w:spacing w:before="60" w:after="60"/>
        <w:jc w:val="both"/>
        <w:rPr>
          <w:rFonts w:ascii="Times New Roman" w:eastAsia="Times New Roman" w:hAnsi="Times New Roman" w:cs="Times New Roman"/>
          <w:sz w:val="24"/>
          <w:szCs w:val="24"/>
        </w:rPr>
      </w:pPr>
      <w:r w:rsidRPr="007310CD">
        <w:rPr>
          <w:rFonts w:ascii="Times New Roman" w:eastAsia="Times New Roman" w:hAnsi="Times New Roman" w:cs="Times New Roman"/>
          <w:sz w:val="24"/>
          <w:szCs w:val="24"/>
        </w:rPr>
        <w:t>Capacity Building and Learning Journey: Users engage in structured learning pathways through e-learning modules, webinars, and workshops. These resources are designed to build entrepreneurial capacity</w:t>
      </w:r>
      <w:r w:rsidRPr="007310CD">
        <w:t>.</w:t>
      </w:r>
    </w:p>
    <w:p w14:paraId="24AC4885" w14:textId="77777777" w:rsidR="005D6879" w:rsidRDefault="004A599D">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 friction points to address:</w:t>
      </w:r>
      <w:r>
        <w:rPr>
          <w:rFonts w:ascii="Times New Roman" w:eastAsia="Times New Roman" w:hAnsi="Times New Roman" w:cs="Times New Roman"/>
          <w:sz w:val="24"/>
          <w:szCs w:val="24"/>
        </w:rPr>
        <w:t xml:space="preserve"> Overly complex registration (limit to &lt;3 minutes); no visible opportunities on first login (must display personalised recommendations immediately); lack of peer community (cohort-based onboarding with other users who registered in same period, leverage network effect and bandwagon effect).</w:t>
      </w:r>
    </w:p>
    <w:p w14:paraId="0066DE8D" w14:textId="77777777" w:rsidR="005D6879" w:rsidRDefault="004A599D">
      <w:pPr>
        <w:spacing w:before="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Private Sector / MSME Journey</w:t>
      </w:r>
    </w:p>
    <w:p w14:paraId="05747E99" w14:textId="77777777" w:rsidR="005D6879" w:rsidRDefault="004A599D">
      <w:pPr>
        <w:numPr>
          <w:ilvl w:val="0"/>
          <w:numId w:val="9"/>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Discovery: User discovers KTIP via direct engagement from KTIP team, social media campaign, KTIP roadshow, and other communication channels.</w:t>
      </w:r>
    </w:p>
    <w:p w14:paraId="61296FF9" w14:textId="77777777" w:rsidR="005D6879" w:rsidRDefault="004A599D">
      <w:pPr>
        <w:numPr>
          <w:ilvl w:val="0"/>
          <w:numId w:val="9"/>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Registration: MSME or corporate registers, describing sector, R&amp;D interests, and procurement needs.</w:t>
      </w:r>
    </w:p>
    <w:p w14:paraId="0DB99B1B" w14:textId="77777777" w:rsidR="005D6879" w:rsidRDefault="004A599D">
      <w:pPr>
        <w:numPr>
          <w:ilvl w:val="0"/>
          <w:numId w:val="9"/>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Onboarding Value: Talent Discovery – Company representative browses student/young innovator and entrepreneur profiles to procure assistance with problems.</w:t>
      </w:r>
    </w:p>
    <w:p w14:paraId="248020DE" w14:textId="77777777" w:rsidR="005D6879" w:rsidRDefault="004A599D">
      <w:pPr>
        <w:numPr>
          <w:ilvl w:val="0"/>
          <w:numId w:val="9"/>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Challenge Hosting: Creates or co-sponsors an open innovation challenge targeting a specific business or sector problem. KTIP provides challenge management tools.</w:t>
      </w:r>
    </w:p>
    <w:p w14:paraId="6279B81E" w14:textId="77777777" w:rsidR="005D6879" w:rsidRDefault="004A599D">
      <w:pPr>
        <w:numPr>
          <w:ilvl w:val="0"/>
          <w:numId w:val="9"/>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Value Realisation: Partnership Formation - identifies partners with relevant expertise. Initiates formal collaboration request via platform.</w:t>
      </w:r>
    </w:p>
    <w:p w14:paraId="72993E12" w14:textId="77777777" w:rsidR="005D6879" w:rsidRDefault="004A599D">
      <w:pPr>
        <w:numPr>
          <w:ilvl w:val="0"/>
          <w:numId w:val="9"/>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Recognition: Challenges are promoted heavily on social platforms and OECS communication channels.</w:t>
      </w:r>
    </w:p>
    <w:p w14:paraId="7BEF3D4F" w14:textId="77777777" w:rsidR="005D6879" w:rsidRDefault="004A599D">
      <w:p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 friction points to address:</w:t>
      </w:r>
      <w:r>
        <w:rPr>
          <w:rFonts w:ascii="Times New Roman" w:eastAsia="Times New Roman" w:hAnsi="Times New Roman" w:cs="Times New Roman"/>
          <w:sz w:val="24"/>
          <w:szCs w:val="24"/>
        </w:rPr>
        <w:t xml:space="preserve"> Challenges with finding talent and innovation partners (address via sending reminders to users to update personal information)</w:t>
      </w:r>
    </w:p>
    <w:p w14:paraId="240FFACF" w14:textId="77777777" w:rsidR="005D6879" w:rsidRPr="00A25C31" w:rsidRDefault="005D6879">
      <w:pPr>
        <w:jc w:val="both"/>
        <w:rPr>
          <w:rFonts w:ascii="Times New Roman" w:eastAsia="Times New Roman" w:hAnsi="Times New Roman" w:cs="Times New Roman"/>
          <w:b/>
          <w:bCs/>
          <w:sz w:val="24"/>
          <w:szCs w:val="24"/>
        </w:rPr>
      </w:pPr>
    </w:p>
    <w:p w14:paraId="14159B76" w14:textId="77777777" w:rsidR="005D6879" w:rsidRDefault="004A599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 Youth Innovator Journey</w:t>
      </w:r>
    </w:p>
    <w:p w14:paraId="1BF9C38E" w14:textId="77777777" w:rsidR="005D6879" w:rsidRDefault="004A599D">
      <w:pPr>
        <w:numPr>
          <w:ilvl w:val="0"/>
          <w:numId w:val="6"/>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Discovery: User discovers KTIP via post-secondary education partner, social media campaign, KTIP roadshow, and other communication channels.</w:t>
      </w:r>
    </w:p>
    <w:p w14:paraId="57CFCF37" w14:textId="77777777" w:rsidR="005D6879" w:rsidRDefault="004A599D">
      <w:pPr>
        <w:numPr>
          <w:ilvl w:val="0"/>
          <w:numId w:val="6"/>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Registration: Completes profile with key information user role, education, skills, sector interests/focus area, and priority needs. Receives automated mentor and opportunity recommendations.</w:t>
      </w:r>
    </w:p>
    <w:p w14:paraId="5A4D4666" w14:textId="77777777" w:rsidR="005D6879" w:rsidRDefault="004A599D">
      <w:pPr>
        <w:numPr>
          <w:ilvl w:val="0"/>
          <w:numId w:val="6"/>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Onboarding Value: Within first session, user finds at least one relevant event, grant opportunity, or mentor match. This 'first value moment' is critical to reducing churn.</w:t>
      </w:r>
    </w:p>
    <w:p w14:paraId="61929397" w14:textId="77777777" w:rsidR="005D6879" w:rsidRDefault="004A599D">
      <w:pPr>
        <w:numPr>
          <w:ilvl w:val="0"/>
          <w:numId w:val="6"/>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Engagement: Joins a project collaboration, applies for a grant, registers for a hackathon/challenge, or connects with a mentor.</w:t>
      </w:r>
    </w:p>
    <w:p w14:paraId="4F34EE35" w14:textId="77777777" w:rsidR="005D6879" w:rsidRDefault="004A599D">
      <w:pPr>
        <w:numPr>
          <w:ilvl w:val="0"/>
          <w:numId w:val="6"/>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Value Realisation: Secures mentorship, secures funding, enters an accelerator programme, attracts co-founder, all traced through the platform.</w:t>
      </w:r>
    </w:p>
    <w:p w14:paraId="3CA345BD" w14:textId="77777777" w:rsidR="005D6879" w:rsidRDefault="004A599D">
      <w:pPr>
        <w:numPr>
          <w:ilvl w:val="0"/>
          <w:numId w:val="6"/>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Growth: Publishes project updates, earn recognition badges, builds a verifiable innovation portfolio.</w:t>
      </w:r>
    </w:p>
    <w:p w14:paraId="5EB73F5F" w14:textId="77777777" w:rsidR="005D6879" w:rsidRDefault="004A599D">
      <w:pPr>
        <w:spacing w:before="80" w:after="80"/>
        <w:jc w:val="both"/>
        <w:rPr>
          <w:rFonts w:ascii="Times New Roman" w:eastAsia="Times New Roman" w:hAnsi="Times New Roman" w:cs="Times New Roman"/>
          <w:sz w:val="24"/>
          <w:szCs w:val="24"/>
          <w:highlight w:val="yellow"/>
        </w:rPr>
      </w:pPr>
      <w:r>
        <w:rPr>
          <w:rFonts w:ascii="Times New Roman" w:eastAsia="Times New Roman" w:hAnsi="Times New Roman" w:cs="Times New Roman"/>
          <w:b/>
          <w:bCs/>
          <w:sz w:val="24"/>
          <w:szCs w:val="24"/>
        </w:rPr>
        <w:t>Key friction points to address:</w:t>
      </w:r>
      <w:r>
        <w:rPr>
          <w:rFonts w:ascii="Times New Roman" w:eastAsia="Times New Roman" w:hAnsi="Times New Roman" w:cs="Times New Roman"/>
          <w:sz w:val="24"/>
          <w:szCs w:val="24"/>
        </w:rPr>
        <w:t xml:space="preserve"> Overly complex registration (limit to &lt;3 minutes); no visible opportunities on first login (must display personalised recommendations immediately); lack of peer community (cohort-based onboarding with other users who registered in same period, leverage network effect and bandwagon effect).</w:t>
      </w:r>
    </w:p>
    <w:p w14:paraId="370705F1" w14:textId="77777777" w:rsidR="005D6879" w:rsidRDefault="006C38DC">
      <w:pPr>
        <w:spacing w:before="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Faculty/Researcher </w:t>
      </w:r>
      <w:r w:rsidR="004A599D">
        <w:rPr>
          <w:rFonts w:ascii="Times New Roman" w:eastAsia="Times New Roman" w:hAnsi="Times New Roman" w:cs="Times New Roman"/>
          <w:b/>
          <w:bCs/>
          <w:sz w:val="24"/>
          <w:szCs w:val="24"/>
        </w:rPr>
        <w:t>Journey</w:t>
      </w:r>
    </w:p>
    <w:p w14:paraId="237BADA4" w14:textId="77777777" w:rsidR="005D6879" w:rsidRDefault="004A599D">
      <w:pPr>
        <w:numPr>
          <w:ilvl w:val="0"/>
          <w:numId w:val="7"/>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Discovery: User discovers KTIP via post-secondary education</w:t>
      </w:r>
      <w:r w:rsidR="006C38DC">
        <w:rPr>
          <w:rFonts w:ascii="Times New Roman" w:eastAsia="Times New Roman" w:hAnsi="Times New Roman" w:cs="Times New Roman"/>
          <w:color w:val="000000"/>
          <w:sz w:val="24"/>
          <w:szCs w:val="24"/>
        </w:rPr>
        <w:t>/research institution</w:t>
      </w:r>
      <w:r>
        <w:rPr>
          <w:rFonts w:ascii="Times New Roman" w:eastAsia="Times New Roman" w:hAnsi="Times New Roman" w:cs="Times New Roman"/>
          <w:color w:val="000000"/>
          <w:sz w:val="24"/>
          <w:szCs w:val="24"/>
        </w:rPr>
        <w:t xml:space="preserve"> partner, social media campaign, KTIP roadshow, and other communication channels.</w:t>
      </w:r>
    </w:p>
    <w:p w14:paraId="5AC1442B" w14:textId="77777777" w:rsidR="005D6879" w:rsidRDefault="00F932C7" w:rsidP="00F932C7">
      <w:pPr>
        <w:numPr>
          <w:ilvl w:val="0"/>
          <w:numId w:val="7"/>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Registration</w:t>
      </w:r>
      <w:r w:rsidR="004A599D">
        <w:rPr>
          <w:rFonts w:ascii="Times New Roman" w:eastAsia="Times New Roman" w:hAnsi="Times New Roman" w:cs="Times New Roman"/>
          <w:color w:val="000000"/>
          <w:sz w:val="24"/>
          <w:szCs w:val="24"/>
        </w:rPr>
        <w:t xml:space="preserve">: </w:t>
      </w:r>
      <w:r w:rsidRPr="00F932C7">
        <w:rPr>
          <w:rFonts w:ascii="Times New Roman" w:eastAsia="Times New Roman" w:hAnsi="Times New Roman" w:cs="Times New Roman"/>
          <w:color w:val="000000"/>
          <w:sz w:val="24"/>
          <w:szCs w:val="24"/>
        </w:rPr>
        <w:t>Initiates registration using institutional email address. Selects 'Faculty / Re</w:t>
      </w:r>
      <w:r w:rsidR="006C38DC">
        <w:rPr>
          <w:rFonts w:ascii="Times New Roman" w:eastAsia="Times New Roman" w:hAnsi="Times New Roman" w:cs="Times New Roman"/>
          <w:color w:val="000000"/>
          <w:sz w:val="24"/>
          <w:szCs w:val="24"/>
        </w:rPr>
        <w:t>searcher' as their primary role, builds profile and identifies areas of interest.</w:t>
      </w:r>
    </w:p>
    <w:p w14:paraId="43610C6C" w14:textId="77777777" w:rsidR="005D6879" w:rsidRDefault="004A599D" w:rsidP="00F932C7">
      <w:pPr>
        <w:numPr>
          <w:ilvl w:val="0"/>
          <w:numId w:val="7"/>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Verification: </w:t>
      </w:r>
      <w:r w:rsidR="00F932C7" w:rsidRPr="00F932C7">
        <w:rPr>
          <w:rFonts w:ascii="Times New Roman" w:eastAsia="Times New Roman" w:hAnsi="Times New Roman" w:cs="Times New Roman"/>
          <w:color w:val="000000"/>
          <w:sz w:val="24"/>
          <w:szCs w:val="24"/>
        </w:rPr>
        <w:t>System auto-verifies institutional email domain against a pre-loaded directo</w:t>
      </w:r>
      <w:r w:rsidR="00F932C7">
        <w:rPr>
          <w:rFonts w:ascii="Times New Roman" w:eastAsia="Times New Roman" w:hAnsi="Times New Roman" w:cs="Times New Roman"/>
          <w:color w:val="000000"/>
          <w:sz w:val="24"/>
          <w:szCs w:val="24"/>
        </w:rPr>
        <w:t>ry of OECS partner institutions</w:t>
      </w:r>
      <w:r>
        <w:rPr>
          <w:rFonts w:ascii="Times New Roman" w:eastAsia="Times New Roman" w:hAnsi="Times New Roman" w:cs="Times New Roman"/>
          <w:color w:val="000000"/>
          <w:sz w:val="24"/>
          <w:szCs w:val="24"/>
        </w:rPr>
        <w:t>. Pro</w:t>
      </w:r>
      <w:r w:rsidR="008D3B81">
        <w:rPr>
          <w:rFonts w:ascii="Times New Roman" w:eastAsia="Times New Roman" w:hAnsi="Times New Roman" w:cs="Times New Roman"/>
          <w:color w:val="000000"/>
          <w:sz w:val="24"/>
          <w:szCs w:val="24"/>
        </w:rPr>
        <w:t>file receives a 'Verified</w:t>
      </w:r>
      <w:r>
        <w:rPr>
          <w:rFonts w:ascii="Times New Roman" w:eastAsia="Times New Roman" w:hAnsi="Times New Roman" w:cs="Times New Roman"/>
          <w:color w:val="000000"/>
          <w:sz w:val="24"/>
          <w:szCs w:val="24"/>
        </w:rPr>
        <w:t>' badge.</w:t>
      </w:r>
    </w:p>
    <w:p w14:paraId="7D266D2A" w14:textId="77777777" w:rsidR="005D6879" w:rsidRDefault="004A599D">
      <w:pPr>
        <w:numPr>
          <w:ilvl w:val="0"/>
          <w:numId w:val="7"/>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Onboarding Value: Matching - platform suggests </w:t>
      </w:r>
      <w:r w:rsidR="006C38DC">
        <w:rPr>
          <w:rFonts w:ascii="Times New Roman" w:eastAsia="Times New Roman" w:hAnsi="Times New Roman" w:cs="Times New Roman"/>
          <w:color w:val="000000"/>
          <w:sz w:val="24"/>
          <w:szCs w:val="24"/>
        </w:rPr>
        <w:t xml:space="preserve">potential collaborators and </w:t>
      </w:r>
      <w:r w:rsidR="004470A7">
        <w:rPr>
          <w:rFonts w:ascii="Times New Roman" w:eastAsia="Times New Roman" w:hAnsi="Times New Roman" w:cs="Times New Roman"/>
          <w:color w:val="000000"/>
          <w:sz w:val="24"/>
          <w:szCs w:val="24"/>
        </w:rPr>
        <w:t>funding opportunities</w:t>
      </w:r>
      <w:r>
        <w:rPr>
          <w:rFonts w:ascii="Times New Roman" w:eastAsia="Times New Roman" w:hAnsi="Times New Roman" w:cs="Times New Roman"/>
          <w:color w:val="000000"/>
          <w:sz w:val="24"/>
          <w:szCs w:val="24"/>
        </w:rPr>
        <w:t xml:space="preserve"> based on </w:t>
      </w:r>
      <w:r w:rsidR="006C38DC">
        <w:rPr>
          <w:rFonts w:ascii="Times New Roman" w:eastAsia="Times New Roman" w:hAnsi="Times New Roman" w:cs="Times New Roman"/>
          <w:color w:val="000000"/>
          <w:sz w:val="24"/>
          <w:szCs w:val="24"/>
        </w:rPr>
        <w:t>research</w:t>
      </w:r>
      <w:r>
        <w:rPr>
          <w:rFonts w:ascii="Times New Roman" w:eastAsia="Times New Roman" w:hAnsi="Times New Roman" w:cs="Times New Roman"/>
          <w:color w:val="000000"/>
          <w:sz w:val="24"/>
          <w:szCs w:val="24"/>
        </w:rPr>
        <w:t xml:space="preserve"> interest/focus area</w:t>
      </w:r>
      <w:r w:rsidR="004470A7">
        <w:rPr>
          <w:rFonts w:ascii="Times New Roman" w:eastAsia="Times New Roman" w:hAnsi="Times New Roman" w:cs="Times New Roman"/>
          <w:color w:val="000000"/>
          <w:sz w:val="24"/>
          <w:szCs w:val="24"/>
        </w:rPr>
        <w:t>, access to knowledge resources</w:t>
      </w:r>
      <w:r>
        <w:rPr>
          <w:rFonts w:ascii="Times New Roman" w:eastAsia="Times New Roman" w:hAnsi="Times New Roman" w:cs="Times New Roman"/>
          <w:color w:val="000000"/>
          <w:sz w:val="24"/>
          <w:szCs w:val="24"/>
        </w:rPr>
        <w:t>.</w:t>
      </w:r>
    </w:p>
    <w:p w14:paraId="4636CD9B" w14:textId="77777777" w:rsidR="005D6879" w:rsidRDefault="004A599D">
      <w:pPr>
        <w:numPr>
          <w:ilvl w:val="0"/>
          <w:numId w:val="7"/>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Engagement: </w:t>
      </w:r>
      <w:r w:rsidR="004470A7">
        <w:rPr>
          <w:rFonts w:ascii="Times New Roman" w:eastAsia="Times New Roman" w:hAnsi="Times New Roman" w:cs="Times New Roman"/>
          <w:color w:val="000000"/>
          <w:sz w:val="24"/>
          <w:szCs w:val="24"/>
        </w:rPr>
        <w:t>Applies for funding, shares and accesses knowledge resources, identifies collaborators in the same field,</w:t>
      </w:r>
    </w:p>
    <w:p w14:paraId="3F7A9C22" w14:textId="77777777" w:rsidR="005D6879" w:rsidRDefault="004A599D">
      <w:pPr>
        <w:numPr>
          <w:ilvl w:val="0"/>
          <w:numId w:val="7"/>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Value Realisation: </w:t>
      </w:r>
      <w:r w:rsidR="004470A7">
        <w:rPr>
          <w:rFonts w:ascii="Times New Roman" w:eastAsia="Times New Roman" w:hAnsi="Times New Roman" w:cs="Times New Roman"/>
          <w:color w:val="000000"/>
          <w:sz w:val="24"/>
          <w:szCs w:val="24"/>
        </w:rPr>
        <w:t>Receives research funding, co-creates new knowledge and products, and secures consulting opportunities</w:t>
      </w:r>
      <w:r>
        <w:rPr>
          <w:rFonts w:ascii="Times New Roman" w:eastAsia="Times New Roman" w:hAnsi="Times New Roman" w:cs="Times New Roman"/>
          <w:color w:val="000000"/>
          <w:sz w:val="24"/>
          <w:szCs w:val="24"/>
        </w:rPr>
        <w:t xml:space="preserve">. </w:t>
      </w:r>
    </w:p>
    <w:p w14:paraId="5DC4A29C" w14:textId="77777777" w:rsidR="005D6879" w:rsidRDefault="00400535">
      <w:pPr>
        <w:numPr>
          <w:ilvl w:val="0"/>
          <w:numId w:val="7"/>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Recognition: Research</w:t>
      </w:r>
      <w:r w:rsidR="004A599D">
        <w:rPr>
          <w:rFonts w:ascii="Times New Roman" w:eastAsia="Times New Roman" w:hAnsi="Times New Roman" w:cs="Times New Roman"/>
          <w:color w:val="000000"/>
          <w:sz w:val="24"/>
          <w:szCs w:val="24"/>
        </w:rPr>
        <w:t xml:space="preserve"> activity is publicly visible on profile</w:t>
      </w:r>
      <w:r>
        <w:rPr>
          <w:rFonts w:ascii="Times New Roman" w:eastAsia="Times New Roman" w:hAnsi="Times New Roman" w:cs="Times New Roman"/>
          <w:color w:val="000000"/>
          <w:sz w:val="24"/>
          <w:szCs w:val="24"/>
        </w:rPr>
        <w:t xml:space="preserve">. </w:t>
      </w:r>
      <w:r w:rsidR="004A599D">
        <w:rPr>
          <w:rFonts w:ascii="Times New Roman" w:eastAsia="Times New Roman" w:hAnsi="Times New Roman" w:cs="Times New Roman"/>
          <w:color w:val="000000"/>
          <w:sz w:val="24"/>
          <w:szCs w:val="24"/>
        </w:rPr>
        <w:t xml:space="preserve">Top </w:t>
      </w:r>
      <w:r>
        <w:rPr>
          <w:rFonts w:ascii="Times New Roman" w:eastAsia="Times New Roman" w:hAnsi="Times New Roman" w:cs="Times New Roman"/>
          <w:color w:val="000000"/>
          <w:sz w:val="24"/>
          <w:szCs w:val="24"/>
        </w:rPr>
        <w:t>faculty/researchers</w:t>
      </w:r>
      <w:r w:rsidR="004A599D">
        <w:rPr>
          <w:rFonts w:ascii="Times New Roman" w:eastAsia="Times New Roman" w:hAnsi="Times New Roman" w:cs="Times New Roman"/>
          <w:color w:val="000000"/>
          <w:sz w:val="24"/>
          <w:szCs w:val="24"/>
        </w:rPr>
        <w:t xml:space="preserve"> are featured in regional innovation communications on KTIP.</w:t>
      </w:r>
    </w:p>
    <w:p w14:paraId="5B9F27D7" w14:textId="77777777" w:rsidR="005D6879" w:rsidRDefault="004A599D">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 friction points to address:</w:t>
      </w:r>
      <w:r w:rsidR="0046753A" w:rsidRPr="0046753A">
        <w:t xml:space="preserve"> </w:t>
      </w:r>
      <w:r w:rsidR="0046753A" w:rsidRPr="0046753A">
        <w:rPr>
          <w:rFonts w:ascii="Times New Roman" w:eastAsia="Times New Roman" w:hAnsi="Times New Roman" w:cs="Times New Roman"/>
          <w:bCs/>
          <w:sz w:val="24"/>
          <w:szCs w:val="24"/>
        </w:rPr>
        <w:t>KTIP marketing defaults to entrepreneur-centric language; faculty feel the platform is 'not for them'</w:t>
      </w:r>
      <w:r w:rsidR="0046753A">
        <w:rPr>
          <w:rFonts w:ascii="Times New Roman" w:eastAsia="Times New Roman" w:hAnsi="Times New Roman" w:cs="Times New Roman"/>
          <w:bCs/>
          <w:sz w:val="24"/>
          <w:szCs w:val="24"/>
        </w:rPr>
        <w:t>. Ensure that the communication is inclusive. Faculty/</w:t>
      </w:r>
      <w:r w:rsidR="0046753A" w:rsidRPr="0046753A">
        <w:rPr>
          <w:rFonts w:ascii="Times New Roman" w:eastAsia="Times New Roman" w:hAnsi="Times New Roman" w:cs="Times New Roman"/>
          <w:bCs/>
          <w:sz w:val="24"/>
          <w:szCs w:val="24"/>
        </w:rPr>
        <w:t>Researcher cannot find industry partners open to academic collaboration</w:t>
      </w:r>
      <w:r w:rsidR="0046753A">
        <w:rPr>
          <w:rFonts w:ascii="Times New Roman" w:eastAsia="Times New Roman" w:hAnsi="Times New Roman" w:cs="Times New Roman"/>
          <w:bCs/>
          <w:sz w:val="24"/>
          <w:szCs w:val="24"/>
        </w:rPr>
        <w:t xml:space="preserve">. Include </w:t>
      </w:r>
      <w:r w:rsidR="0046753A" w:rsidRPr="0046753A">
        <w:rPr>
          <w:rFonts w:ascii="Times New Roman" w:eastAsia="Times New Roman" w:hAnsi="Times New Roman" w:cs="Times New Roman"/>
          <w:bCs/>
          <w:sz w:val="24"/>
          <w:szCs w:val="24"/>
        </w:rPr>
        <w:t xml:space="preserve">'Collaboration Openness' field to all </w:t>
      </w:r>
      <w:r w:rsidR="0046753A">
        <w:rPr>
          <w:rFonts w:ascii="Times New Roman" w:eastAsia="Times New Roman" w:hAnsi="Times New Roman" w:cs="Times New Roman"/>
          <w:bCs/>
          <w:sz w:val="24"/>
          <w:szCs w:val="24"/>
        </w:rPr>
        <w:t>profiles</w:t>
      </w:r>
      <w:r w:rsidR="0046753A" w:rsidRPr="0046753A">
        <w:t xml:space="preserve"> </w:t>
      </w:r>
      <w:r w:rsidR="0046753A" w:rsidRPr="0046753A">
        <w:rPr>
          <w:rFonts w:ascii="Times New Roman" w:eastAsia="Times New Roman" w:hAnsi="Times New Roman" w:cs="Times New Roman"/>
          <w:bCs/>
          <w:sz w:val="24"/>
          <w:szCs w:val="24"/>
        </w:rPr>
        <w:t xml:space="preserve">with options: </w:t>
      </w:r>
      <w:r w:rsidR="0046753A" w:rsidRPr="0046753A">
        <w:rPr>
          <w:rFonts w:ascii="Times New Roman" w:eastAsia="Times New Roman" w:hAnsi="Times New Roman" w:cs="Times New Roman"/>
          <w:bCs/>
          <w:i/>
          <w:sz w:val="24"/>
          <w:szCs w:val="24"/>
        </w:rPr>
        <w:t>Research Co-Investigation, Knowledge Transfer, Curriculum Advisory, Consultancy, Not Currently Seeking</w:t>
      </w:r>
      <w:r w:rsidR="003038DA">
        <w:rPr>
          <w:rFonts w:ascii="Times New Roman" w:eastAsia="Times New Roman" w:hAnsi="Times New Roman" w:cs="Times New Roman"/>
          <w:bCs/>
          <w:i/>
          <w:sz w:val="24"/>
          <w:szCs w:val="24"/>
        </w:rPr>
        <w:t>.</w:t>
      </w:r>
    </w:p>
    <w:p w14:paraId="03C855E6" w14:textId="77777777" w:rsidR="00F932C7" w:rsidRDefault="006C38DC" w:rsidP="00F932C7">
      <w:pPr>
        <w:spacing w:before="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Mentor</w:t>
      </w:r>
      <w:r w:rsidR="00F932C7">
        <w:rPr>
          <w:rFonts w:ascii="Times New Roman" w:eastAsia="Times New Roman" w:hAnsi="Times New Roman" w:cs="Times New Roman"/>
          <w:b/>
          <w:bCs/>
          <w:sz w:val="24"/>
          <w:szCs w:val="24"/>
        </w:rPr>
        <w:t xml:space="preserve"> Journey</w:t>
      </w:r>
    </w:p>
    <w:p w14:paraId="37941685" w14:textId="77777777" w:rsidR="00F932C7" w:rsidRDefault="00F932C7" w:rsidP="00F932C7">
      <w:pPr>
        <w:numPr>
          <w:ilvl w:val="0"/>
          <w:numId w:val="29"/>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Discovery: User discovers KTIP via post-secondary education</w:t>
      </w:r>
      <w:r w:rsidR="006C38DC">
        <w:rPr>
          <w:rFonts w:ascii="Times New Roman" w:eastAsia="Times New Roman" w:hAnsi="Times New Roman" w:cs="Times New Roman"/>
          <w:color w:val="000000"/>
          <w:sz w:val="24"/>
          <w:szCs w:val="24"/>
        </w:rPr>
        <w:t>/research institution</w:t>
      </w:r>
      <w:r>
        <w:rPr>
          <w:rFonts w:ascii="Times New Roman" w:eastAsia="Times New Roman" w:hAnsi="Times New Roman" w:cs="Times New Roman"/>
          <w:color w:val="000000"/>
          <w:sz w:val="24"/>
          <w:szCs w:val="24"/>
        </w:rPr>
        <w:t xml:space="preserve"> partner, social media campaign, KTIP roadshow, and other communication channels.</w:t>
      </w:r>
    </w:p>
    <w:p w14:paraId="4730CE79" w14:textId="77777777" w:rsidR="00F932C7" w:rsidRDefault="00F932C7" w:rsidP="00F932C7">
      <w:pPr>
        <w:numPr>
          <w:ilvl w:val="0"/>
          <w:numId w:val="29"/>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Application: Expert</w:t>
      </w:r>
      <w:r>
        <w:rPr>
          <w:rFonts w:ascii="Times New Roman" w:eastAsia="Times New Roman" w:hAnsi="Times New Roman" w:cs="Times New Roman"/>
          <w:color w:val="000000"/>
          <w:sz w:val="24"/>
          <w:szCs w:val="24"/>
          <w:vertAlign w:val="superscript"/>
        </w:rPr>
        <w:footnoteReference w:id="1"/>
      </w:r>
      <w:r>
        <w:rPr>
          <w:rFonts w:ascii="Times New Roman" w:eastAsia="Times New Roman" w:hAnsi="Times New Roman" w:cs="Times New Roman"/>
          <w:color w:val="000000"/>
          <w:sz w:val="24"/>
          <w:szCs w:val="24"/>
        </w:rPr>
        <w:t xml:space="preserve"> applies to join as a verified mentor, submitting professional credentials and areas of expertise.</w:t>
      </w:r>
    </w:p>
    <w:p w14:paraId="366DCFD9" w14:textId="77777777" w:rsidR="00F932C7" w:rsidRDefault="00F932C7" w:rsidP="00F932C7">
      <w:pPr>
        <w:numPr>
          <w:ilvl w:val="0"/>
          <w:numId w:val="29"/>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Verification: System administrator reviews and approves mentor profile within two (2) business days. Profile receives a 'Verified Expert' badge.</w:t>
      </w:r>
    </w:p>
    <w:p w14:paraId="2DCB9425" w14:textId="77777777" w:rsidR="00F932C7" w:rsidRDefault="00F932C7" w:rsidP="00F932C7">
      <w:pPr>
        <w:numPr>
          <w:ilvl w:val="0"/>
          <w:numId w:val="29"/>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Onboarding Value: Matching - platform suggests relevant mentees based on sector interest/focus area and mentee needs.</w:t>
      </w:r>
    </w:p>
    <w:p w14:paraId="75FF20E3" w14:textId="77777777" w:rsidR="00F932C7" w:rsidRDefault="00F932C7" w:rsidP="00F932C7">
      <w:pPr>
        <w:numPr>
          <w:ilvl w:val="0"/>
          <w:numId w:val="29"/>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Engagement: Mentor accepts matches, schedules sessions through integrated calendar tool, sets goals, and logs session notes.</w:t>
      </w:r>
    </w:p>
    <w:p w14:paraId="579D8F50" w14:textId="77777777" w:rsidR="00F932C7" w:rsidRDefault="00F932C7" w:rsidP="00F932C7">
      <w:pPr>
        <w:numPr>
          <w:ilvl w:val="0"/>
          <w:numId w:val="29"/>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Value Realisation: Mentee brings a project to market or improves competitiveness of an existing business. </w:t>
      </w:r>
    </w:p>
    <w:p w14:paraId="528FCACD" w14:textId="77777777" w:rsidR="00F932C7" w:rsidRDefault="00F932C7" w:rsidP="00F932C7">
      <w:pPr>
        <w:numPr>
          <w:ilvl w:val="0"/>
          <w:numId w:val="29"/>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Recognition: Mentor activity is publicly visible on profile; endorsements from mentees enhance credibility. Top mentors are featured in regional innovation communications on KTIP.</w:t>
      </w:r>
    </w:p>
    <w:p w14:paraId="7163F309" w14:textId="77777777" w:rsidR="00F932C7" w:rsidRDefault="00F932C7" w:rsidP="00F932C7">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 friction points to address:</w:t>
      </w:r>
      <w:r>
        <w:rPr>
          <w:rFonts w:ascii="Times New Roman" w:eastAsia="Times New Roman" w:hAnsi="Times New Roman" w:cs="Times New Roman"/>
          <w:sz w:val="24"/>
          <w:szCs w:val="24"/>
        </w:rPr>
        <w:t xml:space="preserve"> Time burden of unstructured mentoring (address via structured 6-session programme format); no incentive to participate (address via professional recognition, speaking invitations and personal brand visibility).</w:t>
      </w:r>
    </w:p>
    <w:p w14:paraId="226F94EF" w14:textId="77777777" w:rsidR="005D6879" w:rsidRDefault="004A599D">
      <w:pPr>
        <w:spacing w:before="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Investor</w:t>
      </w:r>
      <w:r w:rsidR="006C38DC">
        <w:rPr>
          <w:rFonts w:ascii="Times New Roman" w:eastAsia="Times New Roman" w:hAnsi="Times New Roman" w:cs="Times New Roman"/>
          <w:b/>
          <w:bCs/>
          <w:sz w:val="24"/>
          <w:szCs w:val="24"/>
        </w:rPr>
        <w:t xml:space="preserve"> (Representatives from Investment funds/Grant Funding Agencies/Commercial Banks etc.)</w:t>
      </w:r>
      <w:r>
        <w:rPr>
          <w:rFonts w:ascii="Times New Roman" w:eastAsia="Times New Roman" w:hAnsi="Times New Roman" w:cs="Times New Roman"/>
          <w:b/>
          <w:bCs/>
          <w:sz w:val="24"/>
          <w:szCs w:val="24"/>
        </w:rPr>
        <w:t xml:space="preserve"> Journey</w:t>
      </w:r>
    </w:p>
    <w:p w14:paraId="2DB1679F" w14:textId="77777777" w:rsidR="005D6879" w:rsidRDefault="004A599D">
      <w:pPr>
        <w:numPr>
          <w:ilvl w:val="0"/>
          <w:numId w:val="8"/>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Discovery: User discovers KTIP via direct engagement from KTIP team, social media campaign, KTIP roadshow, and other communication channels.</w:t>
      </w:r>
    </w:p>
    <w:p w14:paraId="09E10D97" w14:textId="77777777" w:rsidR="005D6879" w:rsidRDefault="004A599D">
      <w:pPr>
        <w:numPr>
          <w:ilvl w:val="0"/>
          <w:numId w:val="8"/>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Registration: Investor registers as a verified funder (individual angel, VC, or institutional investor). Provides investment thesis, sectors of interest, and ticket size range.</w:t>
      </w:r>
    </w:p>
    <w:p w14:paraId="19D310A1" w14:textId="77777777" w:rsidR="005D6879" w:rsidRDefault="004A599D">
      <w:pPr>
        <w:numPr>
          <w:ilvl w:val="0"/>
          <w:numId w:val="8"/>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Verification: System administrator reviews and approves investor profile within five (5) business days. Profile receives a 'Verified Investor' badge.</w:t>
      </w:r>
    </w:p>
    <w:p w14:paraId="5131C1DC" w14:textId="77777777" w:rsidR="005D6879" w:rsidRDefault="004A599D">
      <w:pPr>
        <w:numPr>
          <w:ilvl w:val="0"/>
          <w:numId w:val="8"/>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Onboarding Value: Deal Discovery - Investor browses investment-ready profiles. Receives weekly curated digest of new projects matching thesis.</w:t>
      </w:r>
    </w:p>
    <w:p w14:paraId="7CE6F8CC" w14:textId="77777777" w:rsidR="005D6879" w:rsidRDefault="004A599D">
      <w:pPr>
        <w:numPr>
          <w:ilvl w:val="0"/>
          <w:numId w:val="8"/>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Engagement: Expresses interest in a project; platform facilitates initial connection. Investor can view project milestones, team profiles, and uploaded project or pitch materials.</w:t>
      </w:r>
    </w:p>
    <w:p w14:paraId="43E3AF2F" w14:textId="77777777" w:rsidR="005D6879" w:rsidRDefault="004A599D">
      <w:pPr>
        <w:numPr>
          <w:ilvl w:val="0"/>
          <w:numId w:val="8"/>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Investment: Project status updated to “Funded”. Investment recorded (with consent) on KTIP for ecosystem metrics.</w:t>
      </w:r>
    </w:p>
    <w:p w14:paraId="10C46855" w14:textId="77777777" w:rsidR="005D6879" w:rsidRDefault="004A599D">
      <w:pPr>
        <w:numPr>
          <w:ilvl w:val="0"/>
          <w:numId w:val="8"/>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Value Realisation: Investor receives return on investment</w:t>
      </w:r>
    </w:p>
    <w:p w14:paraId="59E33894" w14:textId="77777777" w:rsidR="005D6879" w:rsidRDefault="004A599D">
      <w:pPr>
        <w:numPr>
          <w:ilvl w:val="0"/>
          <w:numId w:val="8"/>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Recognition: Investment is publicly visible on profile; endorsements from funding recipients enhance credibility. Top investments are featured in regional innovation communications on KTIP.</w:t>
      </w:r>
    </w:p>
    <w:p w14:paraId="7CFE6C57" w14:textId="77777777" w:rsidR="005D6879" w:rsidRDefault="004A599D">
      <w:p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 friction points to address:</w:t>
      </w:r>
      <w:r>
        <w:rPr>
          <w:rFonts w:ascii="Times New Roman" w:eastAsia="Times New Roman" w:hAnsi="Times New Roman" w:cs="Times New Roman"/>
          <w:sz w:val="24"/>
          <w:szCs w:val="24"/>
        </w:rPr>
        <w:t xml:space="preserve"> Challenges with vetting opportunities (address via due diligence support)</w:t>
      </w:r>
    </w:p>
    <w:p w14:paraId="478F38FF" w14:textId="77777777" w:rsidR="005D6879" w:rsidRDefault="004A599D">
      <w:pPr>
        <w:spacing w:before="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Open Assumptions and Dependencies</w:t>
      </w:r>
    </w:p>
    <w:p w14:paraId="5C8A5DFC" w14:textId="77777777" w:rsidR="005D6879" w:rsidRDefault="004A599D">
      <w:pPr>
        <w:numPr>
          <w:ilvl w:val="0"/>
          <w:numId w:val="1"/>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Assumption 1: </w:t>
      </w:r>
      <w:r>
        <w:rPr>
          <w:rFonts w:ascii="Times New Roman" w:eastAsia="Times New Roman" w:hAnsi="Times New Roman" w:cs="Times New Roman"/>
          <w:color w:val="000000"/>
          <w:sz w:val="24"/>
          <w:szCs w:val="24"/>
        </w:rPr>
        <w:t xml:space="preserve">OECS </w:t>
      </w:r>
      <w:r w:rsidRPr="00A25C31">
        <w:rPr>
          <w:rFonts w:ascii="Times New Roman" w:eastAsia="Times New Roman" w:hAnsi="Times New Roman" w:cs="Times New Roman"/>
          <w:sz w:val="24"/>
          <w:szCs w:val="24"/>
        </w:rPr>
        <w:t>M</w:t>
      </w:r>
      <w:r>
        <w:rPr>
          <w:rFonts w:ascii="Times New Roman" w:eastAsia="Times New Roman" w:hAnsi="Times New Roman" w:cs="Times New Roman"/>
          <w:color w:val="000000"/>
          <w:sz w:val="24"/>
          <w:szCs w:val="24"/>
        </w:rPr>
        <w:t xml:space="preserve">ember </w:t>
      </w:r>
      <w:r w:rsidRPr="00A25C31">
        <w:rPr>
          <w:rFonts w:ascii="Times New Roman" w:eastAsia="Times New Roman" w:hAnsi="Times New Roman" w:cs="Times New Roman"/>
          <w:sz w:val="24"/>
          <w:szCs w:val="24"/>
        </w:rPr>
        <w:t>S</w:t>
      </w:r>
      <w:r>
        <w:rPr>
          <w:rFonts w:ascii="Times New Roman" w:eastAsia="Times New Roman" w:hAnsi="Times New Roman" w:cs="Times New Roman"/>
          <w:color w:val="000000"/>
          <w:sz w:val="24"/>
          <w:szCs w:val="24"/>
        </w:rPr>
        <w:t>tates will support the platform through the regional focal points and co-promotion via existing digital government channels.</w:t>
      </w:r>
    </w:p>
    <w:p w14:paraId="43447419" w14:textId="77777777" w:rsidR="005D6879" w:rsidRDefault="004A599D">
      <w:pPr>
        <w:numPr>
          <w:ilvl w:val="0"/>
          <w:numId w:val="1"/>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 xml:space="preserve">Assumption 2: </w:t>
      </w:r>
      <w:r>
        <w:rPr>
          <w:rFonts w:ascii="Times New Roman" w:eastAsia="Times New Roman" w:hAnsi="Times New Roman" w:cs="Times New Roman"/>
          <w:color w:val="000000"/>
          <w:sz w:val="24"/>
          <w:szCs w:val="24"/>
        </w:rPr>
        <w:t>Post-</w:t>
      </w:r>
      <w:r w:rsidR="001A40E6">
        <w:rPr>
          <w:rFonts w:ascii="Times New Roman" w:eastAsia="Times New Roman" w:hAnsi="Times New Roman" w:cs="Times New Roman"/>
          <w:color w:val="000000"/>
          <w:sz w:val="24"/>
          <w:szCs w:val="24"/>
        </w:rPr>
        <w:t>Secondary Education and Research Institutions</w:t>
      </w:r>
      <w:r>
        <w:rPr>
          <w:rFonts w:ascii="Times New Roman" w:eastAsia="Times New Roman" w:hAnsi="Times New Roman" w:cs="Times New Roman"/>
          <w:color w:val="000000"/>
          <w:sz w:val="24"/>
          <w:szCs w:val="24"/>
        </w:rPr>
        <w:t xml:space="preserve"> will encourage </w:t>
      </w:r>
      <w:r w:rsidR="001A40E6">
        <w:rPr>
          <w:rFonts w:ascii="Times New Roman" w:eastAsia="Times New Roman" w:hAnsi="Times New Roman" w:cs="Times New Roman"/>
          <w:color w:val="000000"/>
          <w:sz w:val="24"/>
          <w:szCs w:val="24"/>
        </w:rPr>
        <w:t xml:space="preserve">faculty, </w:t>
      </w:r>
      <w:r>
        <w:rPr>
          <w:rFonts w:ascii="Times New Roman" w:eastAsia="Times New Roman" w:hAnsi="Times New Roman" w:cs="Times New Roman"/>
          <w:color w:val="000000"/>
          <w:sz w:val="24"/>
          <w:szCs w:val="24"/>
        </w:rPr>
        <w:t>students</w:t>
      </w:r>
      <w:r w:rsidR="001A40E6">
        <w:rPr>
          <w:rFonts w:ascii="Times New Roman" w:eastAsia="Times New Roman" w:hAnsi="Times New Roman" w:cs="Times New Roman"/>
          <w:color w:val="000000"/>
          <w:sz w:val="24"/>
          <w:szCs w:val="24"/>
        </w:rPr>
        <w:t xml:space="preserve"> and researchers</w:t>
      </w:r>
      <w:r>
        <w:rPr>
          <w:rFonts w:ascii="Times New Roman" w:eastAsia="Times New Roman" w:hAnsi="Times New Roman" w:cs="Times New Roman"/>
          <w:color w:val="000000"/>
          <w:sz w:val="24"/>
          <w:szCs w:val="24"/>
        </w:rPr>
        <w:t xml:space="preserve"> to utilize KTIP.</w:t>
      </w:r>
    </w:p>
    <w:p w14:paraId="3426BDF9" w14:textId="77777777" w:rsidR="005D6879" w:rsidRPr="00552012" w:rsidRDefault="004A599D">
      <w:pPr>
        <w:numPr>
          <w:ilvl w:val="0"/>
          <w:numId w:val="1"/>
        </w:numPr>
        <w:pBdr>
          <w:top w:val="nil"/>
          <w:left w:val="nil"/>
          <w:bottom w:val="nil"/>
          <w:right w:val="nil"/>
          <w:between w:val="nil"/>
        </w:pBdr>
        <w:spacing w:before="60" w:after="60"/>
        <w:jc w:val="both"/>
        <w:rPr>
          <w:rFonts w:ascii="Times New Roman" w:eastAsia="Times New Roman" w:hAnsi="Times New Roman" w:cs="Times New Roman"/>
          <w:sz w:val="24"/>
          <w:szCs w:val="24"/>
        </w:rPr>
      </w:pPr>
      <w:r w:rsidRPr="00552012">
        <w:rPr>
          <w:rFonts w:ascii="Times New Roman" w:eastAsia="Times New Roman" w:hAnsi="Times New Roman" w:cs="Times New Roman"/>
          <w:b/>
          <w:bCs/>
          <w:sz w:val="24"/>
          <w:szCs w:val="24"/>
        </w:rPr>
        <w:t>Assumption 3:</w:t>
      </w:r>
      <w:r w:rsidRPr="00552012">
        <w:rPr>
          <w:rFonts w:ascii="Times New Roman" w:eastAsia="Times New Roman" w:hAnsi="Times New Roman" w:cs="Times New Roman"/>
          <w:sz w:val="24"/>
          <w:szCs w:val="24"/>
        </w:rPr>
        <w:t xml:space="preserve"> Key stakeholders, including entrepreneurs, Business Support Organizations (BSOs), government agencies, development partners, and ecosystem actors and other private sector actors will play a key role in promoting the uptake of the KTIP by encouraging businesses at all levels to actively engage with and utilize the platform.</w:t>
      </w:r>
    </w:p>
    <w:p w14:paraId="4D52B998" w14:textId="77777777" w:rsidR="005D6879" w:rsidRPr="00552012" w:rsidRDefault="004A599D">
      <w:pPr>
        <w:numPr>
          <w:ilvl w:val="0"/>
          <w:numId w:val="1"/>
        </w:numPr>
        <w:pBdr>
          <w:top w:val="nil"/>
          <w:left w:val="nil"/>
          <w:bottom w:val="nil"/>
          <w:right w:val="nil"/>
          <w:between w:val="nil"/>
        </w:pBdr>
        <w:spacing w:before="60" w:after="60"/>
        <w:jc w:val="both"/>
        <w:rPr>
          <w:rFonts w:ascii="Times New Roman" w:eastAsia="Times New Roman" w:hAnsi="Times New Roman" w:cs="Times New Roman"/>
          <w:sz w:val="24"/>
          <w:szCs w:val="24"/>
        </w:rPr>
      </w:pPr>
      <w:r w:rsidRPr="00552012">
        <w:rPr>
          <w:rFonts w:ascii="Times New Roman" w:eastAsia="Times New Roman" w:hAnsi="Times New Roman" w:cs="Times New Roman"/>
          <w:b/>
          <w:bCs/>
          <w:sz w:val="24"/>
          <w:szCs w:val="24"/>
        </w:rPr>
        <w:t xml:space="preserve">Assumption 4: </w:t>
      </w:r>
      <w:r w:rsidRPr="00552012">
        <w:rPr>
          <w:rFonts w:ascii="Times New Roman" w:eastAsia="Times New Roman" w:hAnsi="Times New Roman" w:cs="Times New Roman"/>
          <w:sz w:val="24"/>
          <w:szCs w:val="24"/>
        </w:rPr>
        <w:t>A clear IP framework is established before collaborative project tools go live to handle intellectual property created in collaborative project spaces on the KTIP.</w:t>
      </w:r>
    </w:p>
    <w:p w14:paraId="79A6E8A3" w14:textId="77777777" w:rsidR="005D6879" w:rsidRDefault="004A599D">
      <w:pPr>
        <w:numPr>
          <w:ilvl w:val="0"/>
          <w:numId w:val="1"/>
        </w:numPr>
        <w:pBdr>
          <w:top w:val="nil"/>
          <w:left w:val="nil"/>
          <w:bottom w:val="nil"/>
          <w:right w:val="nil"/>
          <w:between w:val="nil"/>
        </w:pBdr>
        <w:spacing w:before="60" w:after="60"/>
        <w:jc w:val="both"/>
        <w:rPr>
          <w:rFonts w:ascii="Times New Roman" w:eastAsia="Times New Roman" w:hAnsi="Times New Roman" w:cs="Times New Roman"/>
          <w:color w:val="EE0000"/>
          <w:sz w:val="24"/>
          <w:szCs w:val="24"/>
        </w:rPr>
      </w:pPr>
      <w:r w:rsidRPr="00552012">
        <w:rPr>
          <w:rFonts w:ascii="Times New Roman" w:eastAsia="Times New Roman" w:hAnsi="Times New Roman" w:cs="Times New Roman"/>
          <w:b/>
          <w:bCs/>
          <w:sz w:val="24"/>
          <w:szCs w:val="24"/>
        </w:rPr>
        <w:t>Assumption 5:</w:t>
      </w:r>
      <w:r w:rsidRPr="00552012">
        <w:rPr>
          <w:rFonts w:ascii="Times New Roman" w:eastAsia="Times New Roman" w:hAnsi="Times New Roman" w:cs="Times New Roman"/>
          <w:sz w:val="24"/>
          <w:szCs w:val="24"/>
        </w:rPr>
        <w:t xml:space="preserve"> It is assumed that data-sharing agreements and governance frameworks will be established and adhered to.</w:t>
      </w:r>
    </w:p>
    <w:p w14:paraId="1337AF0D" w14:textId="77777777" w:rsidR="005D6879" w:rsidRDefault="004A599D">
      <w:pPr>
        <w:numPr>
          <w:ilvl w:val="0"/>
          <w:numId w:val="1"/>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Dependency: </w:t>
      </w:r>
      <w:r>
        <w:rPr>
          <w:rFonts w:ascii="Times New Roman" w:eastAsia="Times New Roman" w:hAnsi="Times New Roman" w:cs="Times New Roman"/>
          <w:color w:val="000000"/>
          <w:sz w:val="24"/>
          <w:szCs w:val="24"/>
        </w:rPr>
        <w:t>Promotion of investment deals require legal review to ensure compliance with Eastern Caribbean Securities Regulatory Commission (ECSRC) requirements for investment facilitation.</w:t>
      </w:r>
    </w:p>
    <w:p w14:paraId="5A4346AF" w14:textId="77777777" w:rsidR="005D6879" w:rsidRDefault="004A599D">
      <w:pPr>
        <w:numPr>
          <w:ilvl w:val="0"/>
          <w:numId w:val="1"/>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Dependency: </w:t>
      </w:r>
      <w:r>
        <w:rPr>
          <w:rFonts w:ascii="Times New Roman" w:eastAsia="Times New Roman" w:hAnsi="Times New Roman" w:cs="Times New Roman"/>
          <w:color w:val="000000"/>
          <w:sz w:val="24"/>
          <w:szCs w:val="24"/>
        </w:rPr>
        <w:t>Mentorship programme quality depends on a cohort of verified mentors being onboarded early on. Mentor recruitment must be prioritised prior to launch.</w:t>
      </w:r>
    </w:p>
    <w:p w14:paraId="61FB93EB" w14:textId="77777777" w:rsidR="005D6879" w:rsidRPr="00161ABE" w:rsidRDefault="004A599D">
      <w:pPr>
        <w:numPr>
          <w:ilvl w:val="0"/>
          <w:numId w:val="1"/>
        </w:numPr>
        <w:pBdr>
          <w:top w:val="nil"/>
          <w:left w:val="nil"/>
          <w:bottom w:val="nil"/>
          <w:right w:val="nil"/>
          <w:between w:val="nil"/>
        </w:pBdr>
        <w:spacing w:before="60" w:after="60"/>
        <w:jc w:val="both"/>
        <w:rPr>
          <w:rFonts w:ascii="Times New Roman" w:eastAsia="Times New Roman" w:hAnsi="Times New Roman" w:cs="Times New Roman"/>
          <w:sz w:val="24"/>
          <w:szCs w:val="24"/>
        </w:rPr>
      </w:pPr>
      <w:r w:rsidRPr="00161ABE">
        <w:rPr>
          <w:rFonts w:ascii="Times New Roman" w:eastAsia="Times New Roman" w:hAnsi="Times New Roman" w:cs="Times New Roman"/>
          <w:b/>
          <w:bCs/>
          <w:sz w:val="24"/>
          <w:szCs w:val="24"/>
        </w:rPr>
        <w:t>Dependency:</w:t>
      </w:r>
      <w:r w:rsidRPr="00161ABE">
        <w:rPr>
          <w:rFonts w:ascii="Times New Roman" w:eastAsia="Times New Roman" w:hAnsi="Times New Roman" w:cs="Times New Roman"/>
          <w:sz w:val="24"/>
          <w:szCs w:val="24"/>
        </w:rPr>
        <w:t xml:space="preserve"> Funding Availability and Continuity - The successful implementation of the platform is dependent on the timely availability and disbursement of adequate financial resources to support all phases of development and operation.</w:t>
      </w:r>
    </w:p>
    <w:p w14:paraId="0B66913D" w14:textId="77777777" w:rsidR="005D6879" w:rsidRPr="00161ABE" w:rsidRDefault="004A599D">
      <w:pPr>
        <w:numPr>
          <w:ilvl w:val="0"/>
          <w:numId w:val="1"/>
        </w:numPr>
        <w:pBdr>
          <w:top w:val="nil"/>
          <w:left w:val="nil"/>
          <w:bottom w:val="nil"/>
          <w:right w:val="nil"/>
          <w:between w:val="nil"/>
        </w:pBdr>
        <w:spacing w:before="60" w:after="60"/>
        <w:jc w:val="both"/>
        <w:rPr>
          <w:rFonts w:ascii="Times New Roman" w:eastAsia="Times New Roman" w:hAnsi="Times New Roman" w:cs="Times New Roman"/>
          <w:sz w:val="24"/>
          <w:szCs w:val="24"/>
        </w:rPr>
      </w:pPr>
      <w:r w:rsidRPr="00161ABE">
        <w:rPr>
          <w:rFonts w:ascii="Times New Roman" w:eastAsia="Times New Roman" w:hAnsi="Times New Roman" w:cs="Times New Roman"/>
          <w:b/>
          <w:bCs/>
          <w:sz w:val="24"/>
          <w:szCs w:val="24"/>
        </w:rPr>
        <w:t>Dependency:</w:t>
      </w:r>
      <w:r w:rsidRPr="00161ABE">
        <w:rPr>
          <w:rFonts w:ascii="Times New Roman" w:eastAsia="Times New Roman" w:hAnsi="Times New Roman" w:cs="Times New Roman"/>
          <w:sz w:val="24"/>
          <w:szCs w:val="24"/>
        </w:rPr>
        <w:t xml:space="preserve"> The implementation timeline depends on timely review and approval of key project documents, including technical specifications, procurement plans, and governance arrangements by Internal Technical Advisor and World Bank. </w:t>
      </w:r>
    </w:p>
    <w:p w14:paraId="78DE9617" w14:textId="77777777" w:rsidR="005D6879" w:rsidRPr="0062143C" w:rsidRDefault="004A599D">
      <w:pPr>
        <w:pStyle w:val="Heading1"/>
        <w:numPr>
          <w:ilvl w:val="0"/>
          <w:numId w:val="2"/>
        </w:numPr>
      </w:pPr>
      <w:bookmarkStart w:id="25" w:name="_Toc234744405"/>
      <w:r w:rsidRPr="0062143C">
        <w:t>Operating Model &amp; Governance</w:t>
      </w:r>
      <w:bookmarkEnd w:id="25"/>
    </w:p>
    <w:p w14:paraId="0E30F4C2" w14:textId="77777777" w:rsidR="005D6879" w:rsidRDefault="004A599D" w:rsidP="00982EF4">
      <w:pPr>
        <w:pStyle w:val="Heading2"/>
      </w:pPr>
      <w:bookmarkStart w:id="26" w:name="_Toc234744406"/>
      <w:r w:rsidRPr="009A0635">
        <w:t>Platform Administration and Moderation</w:t>
      </w:r>
      <w:bookmarkEnd w:id="26"/>
    </w:p>
    <w:p w14:paraId="072A6875" w14:textId="77777777" w:rsidR="001F6C78" w:rsidRPr="00100312" w:rsidRDefault="002502AA" w:rsidP="00100312">
      <w:pPr>
        <w:rPr>
          <w:rFonts w:ascii="Times New Roman" w:hAnsi="Times New Roman" w:cs="Times New Roman"/>
          <w:b/>
          <w:sz w:val="24"/>
        </w:rPr>
      </w:pPr>
      <w:r>
        <w:rPr>
          <w:rFonts w:ascii="Times New Roman" w:hAnsi="Times New Roman" w:cs="Times New Roman"/>
          <w:b/>
          <w:sz w:val="24"/>
        </w:rPr>
        <w:t xml:space="preserve">Administrative </w:t>
      </w:r>
      <w:r w:rsidR="00100312" w:rsidRPr="00100312">
        <w:rPr>
          <w:rFonts w:ascii="Times New Roman" w:hAnsi="Times New Roman" w:cs="Times New Roman"/>
          <w:b/>
          <w:sz w:val="24"/>
        </w:rPr>
        <w:t>Roles and Responsibilities</w:t>
      </w:r>
    </w:p>
    <w:p w14:paraId="00F609E7" w14:textId="77777777" w:rsidR="00D1713A" w:rsidRDefault="00D1713A" w:rsidP="00D1713A">
      <w:pPr>
        <w:numPr>
          <w:ilvl w:val="0"/>
          <w:numId w:val="12"/>
        </w:numPr>
        <w:pBdr>
          <w:top w:val="nil"/>
          <w:left w:val="nil"/>
          <w:bottom w:val="nil"/>
          <w:right w:val="nil"/>
          <w:between w:val="nil"/>
        </w:pBdr>
        <w:spacing w:before="60" w:after="6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Regional Project Implementation Unit (RPIU): </w:t>
      </w:r>
      <w:r w:rsidRPr="00D1713A">
        <w:rPr>
          <w:rFonts w:ascii="Times New Roman" w:eastAsia="Times New Roman" w:hAnsi="Times New Roman" w:cs="Times New Roman"/>
          <w:bCs/>
          <w:color w:val="000000"/>
          <w:sz w:val="24"/>
          <w:szCs w:val="24"/>
        </w:rPr>
        <w:t xml:space="preserve">Overall </w:t>
      </w:r>
      <w:r>
        <w:rPr>
          <w:rFonts w:ascii="Times New Roman" w:eastAsia="Times New Roman" w:hAnsi="Times New Roman" w:cs="Times New Roman"/>
          <w:bCs/>
          <w:color w:val="000000"/>
          <w:sz w:val="24"/>
          <w:szCs w:val="24"/>
        </w:rPr>
        <w:t xml:space="preserve">accountability and </w:t>
      </w:r>
      <w:r w:rsidRPr="00D1713A">
        <w:rPr>
          <w:rFonts w:ascii="Times New Roman" w:eastAsia="Times New Roman" w:hAnsi="Times New Roman" w:cs="Times New Roman"/>
          <w:bCs/>
          <w:color w:val="000000"/>
          <w:sz w:val="24"/>
          <w:szCs w:val="24"/>
        </w:rPr>
        <w:t xml:space="preserve">oversight of all </w:t>
      </w:r>
      <w:r w:rsidR="009107A3">
        <w:rPr>
          <w:rFonts w:ascii="Times New Roman" w:eastAsia="Times New Roman" w:hAnsi="Times New Roman" w:cs="Times New Roman"/>
          <w:bCs/>
          <w:color w:val="000000"/>
          <w:sz w:val="24"/>
          <w:szCs w:val="24"/>
        </w:rPr>
        <w:t>digital platforms</w:t>
      </w:r>
      <w:r w:rsidR="000C37F1">
        <w:rPr>
          <w:rFonts w:ascii="Times New Roman" w:eastAsia="Times New Roman" w:hAnsi="Times New Roman" w:cs="Times New Roman"/>
          <w:bCs/>
          <w:color w:val="000000"/>
          <w:sz w:val="24"/>
          <w:szCs w:val="24"/>
        </w:rPr>
        <w:t xml:space="preserve"> under the SKIP project</w:t>
      </w:r>
      <w:r w:rsidRPr="00D1713A">
        <w:rPr>
          <w:rFonts w:ascii="Times New Roman" w:eastAsia="Times New Roman" w:hAnsi="Times New Roman" w:cs="Times New Roman"/>
          <w:bCs/>
          <w:color w:val="000000"/>
          <w:sz w:val="24"/>
          <w:szCs w:val="24"/>
        </w:rPr>
        <w:t xml:space="preserve"> including KTIP. </w:t>
      </w:r>
      <w:r w:rsidRPr="0083072E">
        <w:rPr>
          <w:rFonts w:ascii="Times New Roman" w:eastAsia="Times New Roman" w:hAnsi="Times New Roman" w:cs="Times New Roman"/>
          <w:bCs/>
          <w:color w:val="000000"/>
          <w:sz w:val="24"/>
          <w:szCs w:val="24"/>
        </w:rPr>
        <w:t>Receives quarterly reports; may direct a governance review of framework policy if there are perceived systemic issues based on data</w:t>
      </w:r>
      <w:r>
        <w:rPr>
          <w:rFonts w:ascii="Times New Roman" w:eastAsia="Times New Roman" w:hAnsi="Times New Roman" w:cs="Times New Roman"/>
          <w:bCs/>
          <w:color w:val="000000"/>
          <w:sz w:val="24"/>
          <w:szCs w:val="24"/>
        </w:rPr>
        <w:t xml:space="preserve"> reported</w:t>
      </w:r>
      <w:r w:rsidR="002F1350">
        <w:rPr>
          <w:rFonts w:ascii="Times New Roman" w:eastAsia="Times New Roman" w:hAnsi="Times New Roman" w:cs="Times New Roman"/>
          <w:bCs/>
          <w:color w:val="000000"/>
          <w:sz w:val="24"/>
          <w:szCs w:val="24"/>
        </w:rPr>
        <w:t xml:space="preserve"> during the lifespan of the SKIP</w:t>
      </w:r>
      <w:r>
        <w:rPr>
          <w:rFonts w:ascii="Times New Roman" w:eastAsia="Times New Roman" w:hAnsi="Times New Roman" w:cs="Times New Roman"/>
          <w:bCs/>
          <w:color w:val="000000"/>
          <w:sz w:val="24"/>
          <w:szCs w:val="24"/>
        </w:rPr>
        <w:t>.</w:t>
      </w:r>
    </w:p>
    <w:p w14:paraId="79E69BA3" w14:textId="3E7D17F4" w:rsidR="001F6C78" w:rsidRDefault="009A06DC" w:rsidP="00462EED">
      <w:pPr>
        <w:numPr>
          <w:ilvl w:val="0"/>
          <w:numId w:val="12"/>
        </w:numPr>
        <w:pBdr>
          <w:top w:val="nil"/>
          <w:left w:val="nil"/>
          <w:bottom w:val="nil"/>
          <w:right w:val="nil"/>
          <w:between w:val="nil"/>
        </w:pBdr>
        <w:spacing w:before="60" w:after="6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KTIP</w:t>
      </w:r>
      <w:r w:rsidR="00F03241">
        <w:rPr>
          <w:rFonts w:ascii="Times New Roman" w:eastAsia="Times New Roman" w:hAnsi="Times New Roman" w:cs="Times New Roman"/>
          <w:b/>
          <w:bCs/>
          <w:color w:val="000000"/>
          <w:sz w:val="24"/>
          <w:szCs w:val="24"/>
        </w:rPr>
        <w:t xml:space="preserve"> Governance</w:t>
      </w:r>
      <w:r w:rsidR="001F6C78">
        <w:rPr>
          <w:rFonts w:ascii="Times New Roman" w:eastAsia="Times New Roman" w:hAnsi="Times New Roman" w:cs="Times New Roman"/>
          <w:b/>
          <w:bCs/>
          <w:color w:val="000000"/>
          <w:sz w:val="24"/>
          <w:szCs w:val="24"/>
        </w:rPr>
        <w:t xml:space="preserve"> Committee:</w:t>
      </w:r>
      <w:r w:rsidR="00901334">
        <w:rPr>
          <w:rFonts w:ascii="Times New Roman" w:eastAsia="Times New Roman" w:hAnsi="Times New Roman" w:cs="Times New Roman"/>
          <w:b/>
          <w:bCs/>
          <w:color w:val="000000"/>
          <w:sz w:val="24"/>
          <w:szCs w:val="24"/>
        </w:rPr>
        <w:t xml:space="preserve"> </w:t>
      </w:r>
      <w:r w:rsidR="00B31DAD">
        <w:rPr>
          <w:rFonts w:ascii="Times New Roman" w:eastAsia="Times New Roman" w:hAnsi="Times New Roman" w:cs="Times New Roman"/>
          <w:bCs/>
          <w:color w:val="000000"/>
          <w:sz w:val="24"/>
          <w:szCs w:val="24"/>
        </w:rPr>
        <w:t>This will be a voluntary</w:t>
      </w:r>
      <w:r w:rsidR="000503C5">
        <w:rPr>
          <w:rFonts w:ascii="Times New Roman" w:eastAsia="Times New Roman" w:hAnsi="Times New Roman" w:cs="Times New Roman"/>
          <w:bCs/>
          <w:color w:val="000000"/>
          <w:sz w:val="24"/>
          <w:szCs w:val="24"/>
        </w:rPr>
        <w:t xml:space="preserve"> seven (7)</w:t>
      </w:r>
      <w:r w:rsidR="00901334">
        <w:rPr>
          <w:rFonts w:ascii="Times New Roman" w:eastAsia="Times New Roman" w:hAnsi="Times New Roman" w:cs="Times New Roman"/>
          <w:bCs/>
          <w:color w:val="000000"/>
          <w:sz w:val="24"/>
          <w:szCs w:val="24"/>
        </w:rPr>
        <w:t xml:space="preserve"> member </w:t>
      </w:r>
      <w:r w:rsidR="00901334" w:rsidRPr="00901334">
        <w:rPr>
          <w:rFonts w:ascii="Times New Roman" w:eastAsia="Times New Roman" w:hAnsi="Times New Roman" w:cs="Times New Roman"/>
          <w:bCs/>
          <w:color w:val="000000"/>
          <w:sz w:val="24"/>
          <w:szCs w:val="24"/>
        </w:rPr>
        <w:t>committee</w:t>
      </w:r>
      <w:r w:rsidR="00901334">
        <w:rPr>
          <w:rFonts w:ascii="Times New Roman" w:eastAsia="Times New Roman" w:hAnsi="Times New Roman" w:cs="Times New Roman"/>
          <w:bCs/>
          <w:color w:val="000000"/>
          <w:sz w:val="24"/>
          <w:szCs w:val="24"/>
        </w:rPr>
        <w:t xml:space="preserve"> </w:t>
      </w:r>
      <w:r w:rsidR="00901334" w:rsidRPr="00901334">
        <w:rPr>
          <w:rFonts w:ascii="Times New Roman" w:eastAsia="Times New Roman" w:hAnsi="Times New Roman" w:cs="Times New Roman"/>
          <w:bCs/>
          <w:color w:val="000000"/>
          <w:sz w:val="24"/>
          <w:szCs w:val="24"/>
        </w:rPr>
        <w:t>comprised of innovation ecosystem actors</w:t>
      </w:r>
      <w:r w:rsidR="000E0923">
        <w:rPr>
          <w:rFonts w:ascii="Times New Roman" w:eastAsia="Times New Roman" w:hAnsi="Times New Roman" w:cs="Times New Roman"/>
          <w:bCs/>
          <w:color w:val="000000"/>
          <w:sz w:val="24"/>
          <w:szCs w:val="24"/>
        </w:rPr>
        <w:t>,</w:t>
      </w:r>
      <w:r w:rsidR="00FD1721">
        <w:rPr>
          <w:rFonts w:ascii="Times New Roman" w:eastAsia="Times New Roman" w:hAnsi="Times New Roman" w:cs="Times New Roman"/>
          <w:bCs/>
          <w:color w:val="000000"/>
          <w:sz w:val="24"/>
          <w:szCs w:val="24"/>
        </w:rPr>
        <w:t xml:space="preserve"> duly constituted with a Terms of Reference</w:t>
      </w:r>
      <w:r w:rsidR="00250757">
        <w:rPr>
          <w:rFonts w:ascii="Times New Roman" w:eastAsia="Times New Roman" w:hAnsi="Times New Roman" w:cs="Times New Roman"/>
          <w:bCs/>
          <w:color w:val="000000"/>
          <w:sz w:val="24"/>
          <w:szCs w:val="24"/>
        </w:rPr>
        <w:t xml:space="preserve"> and individual contracts for each member</w:t>
      </w:r>
      <w:r w:rsidR="00FD1721">
        <w:rPr>
          <w:rFonts w:ascii="Times New Roman" w:eastAsia="Times New Roman" w:hAnsi="Times New Roman" w:cs="Times New Roman"/>
          <w:bCs/>
          <w:color w:val="000000"/>
          <w:sz w:val="24"/>
          <w:szCs w:val="24"/>
        </w:rPr>
        <w:t xml:space="preserve">. The scope of work for this committee </w:t>
      </w:r>
      <w:r w:rsidR="00901334" w:rsidRPr="00901334">
        <w:rPr>
          <w:rFonts w:ascii="Times New Roman" w:eastAsia="Times New Roman" w:hAnsi="Times New Roman" w:cs="Times New Roman"/>
          <w:bCs/>
          <w:color w:val="000000"/>
          <w:sz w:val="24"/>
          <w:szCs w:val="24"/>
        </w:rPr>
        <w:t xml:space="preserve">will be </w:t>
      </w:r>
      <w:r w:rsidR="00FD1721">
        <w:rPr>
          <w:rFonts w:ascii="Times New Roman" w:eastAsia="Times New Roman" w:hAnsi="Times New Roman" w:cs="Times New Roman"/>
          <w:bCs/>
          <w:color w:val="000000"/>
          <w:sz w:val="24"/>
          <w:szCs w:val="24"/>
        </w:rPr>
        <w:t xml:space="preserve">to </w:t>
      </w:r>
      <w:r w:rsidR="00FD1721">
        <w:rPr>
          <w:rFonts w:ascii="Times New Roman" w:eastAsia="Times New Roman" w:hAnsi="Times New Roman" w:cs="Times New Roman"/>
          <w:bCs/>
          <w:color w:val="000000"/>
          <w:sz w:val="24"/>
          <w:szCs w:val="24"/>
        </w:rPr>
        <w:lastRenderedPageBreak/>
        <w:t>make</w:t>
      </w:r>
      <w:r w:rsidR="001F6C78">
        <w:rPr>
          <w:rFonts w:ascii="Times New Roman" w:eastAsia="Times New Roman" w:hAnsi="Times New Roman" w:cs="Times New Roman"/>
          <w:bCs/>
          <w:color w:val="000000"/>
          <w:sz w:val="24"/>
          <w:szCs w:val="24"/>
        </w:rPr>
        <w:t xml:space="preserve"> </w:t>
      </w:r>
      <w:r w:rsidR="000E0923">
        <w:rPr>
          <w:rFonts w:ascii="Times New Roman" w:eastAsia="Times New Roman" w:hAnsi="Times New Roman" w:cs="Times New Roman"/>
          <w:bCs/>
          <w:color w:val="000000"/>
          <w:sz w:val="24"/>
          <w:szCs w:val="24"/>
        </w:rPr>
        <w:t xml:space="preserve">final independent </w:t>
      </w:r>
      <w:r w:rsidR="001F6C78">
        <w:rPr>
          <w:rFonts w:ascii="Times New Roman" w:eastAsia="Times New Roman" w:hAnsi="Times New Roman" w:cs="Times New Roman"/>
          <w:bCs/>
          <w:color w:val="000000"/>
          <w:sz w:val="24"/>
          <w:szCs w:val="24"/>
        </w:rPr>
        <w:t xml:space="preserve">decisions </w:t>
      </w:r>
      <w:r w:rsidR="00462EED">
        <w:rPr>
          <w:rFonts w:ascii="Times New Roman" w:eastAsia="Times New Roman" w:hAnsi="Times New Roman" w:cs="Times New Roman"/>
          <w:bCs/>
          <w:color w:val="000000"/>
          <w:sz w:val="24"/>
          <w:szCs w:val="24"/>
        </w:rPr>
        <w:t>related to violations of platform polic</w:t>
      </w:r>
      <w:r w:rsidR="000E0923">
        <w:rPr>
          <w:rFonts w:ascii="Times New Roman" w:eastAsia="Times New Roman" w:hAnsi="Times New Roman" w:cs="Times New Roman"/>
          <w:bCs/>
          <w:color w:val="000000"/>
          <w:sz w:val="24"/>
          <w:szCs w:val="24"/>
        </w:rPr>
        <w:t xml:space="preserve">ies and terms of use agreements and adjudicate on other governance and IP related matters as outlined in the TOR. </w:t>
      </w:r>
    </w:p>
    <w:p w14:paraId="1EEDA950" w14:textId="61A8E4D4" w:rsidR="005D6879" w:rsidRDefault="004A599D">
      <w:pPr>
        <w:numPr>
          <w:ilvl w:val="0"/>
          <w:numId w:val="12"/>
        </w:numPr>
        <w:pBdr>
          <w:top w:val="nil"/>
          <w:left w:val="nil"/>
          <w:bottom w:val="nil"/>
          <w:right w:val="nil"/>
          <w:between w:val="nil"/>
        </w:pBdr>
        <w:spacing w:before="60" w:after="6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OECS Competitiveness Business Unit (CBU): </w:t>
      </w:r>
      <w:r>
        <w:rPr>
          <w:rFonts w:ascii="Times New Roman" w:eastAsia="Times New Roman" w:hAnsi="Times New Roman" w:cs="Times New Roman"/>
          <w:color w:val="000000"/>
          <w:sz w:val="24"/>
          <w:szCs w:val="24"/>
        </w:rPr>
        <w:t xml:space="preserve">Overall accountability for </w:t>
      </w:r>
      <w:r w:rsidR="00EB5044">
        <w:rPr>
          <w:rFonts w:ascii="Times New Roman" w:eastAsia="Times New Roman" w:hAnsi="Times New Roman" w:cs="Times New Roman"/>
          <w:color w:val="000000"/>
          <w:sz w:val="24"/>
          <w:szCs w:val="24"/>
        </w:rPr>
        <w:t xml:space="preserve">KTIP </w:t>
      </w:r>
      <w:r w:rsidR="00C9182F">
        <w:rPr>
          <w:rFonts w:ascii="Times New Roman" w:eastAsia="Times New Roman" w:hAnsi="Times New Roman" w:cs="Times New Roman"/>
          <w:color w:val="000000"/>
          <w:sz w:val="24"/>
          <w:szCs w:val="24"/>
        </w:rPr>
        <w:t>platform strategy and stakeholder relations</w:t>
      </w:r>
      <w:r>
        <w:rPr>
          <w:rFonts w:ascii="Times New Roman" w:eastAsia="Times New Roman" w:hAnsi="Times New Roman" w:cs="Times New Roman"/>
          <w:color w:val="000000"/>
          <w:sz w:val="24"/>
          <w:szCs w:val="24"/>
        </w:rPr>
        <w:t>.</w:t>
      </w:r>
    </w:p>
    <w:p w14:paraId="1E853310" w14:textId="77777777" w:rsidR="005D6879" w:rsidRDefault="004A599D">
      <w:pPr>
        <w:numPr>
          <w:ilvl w:val="0"/>
          <w:numId w:val="12"/>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Technical Specialist Innovation and Entrepreneurship: </w:t>
      </w:r>
      <w:r w:rsidR="00736319" w:rsidRPr="00736319">
        <w:rPr>
          <w:rFonts w:ascii="Times New Roman" w:eastAsia="Times New Roman" w:hAnsi="Times New Roman" w:cs="Times New Roman"/>
          <w:bCs/>
          <w:color w:val="000000"/>
          <w:sz w:val="24"/>
          <w:szCs w:val="24"/>
        </w:rPr>
        <w:t>O</w:t>
      </w:r>
      <w:r>
        <w:rPr>
          <w:rFonts w:ascii="Times New Roman" w:eastAsia="Times New Roman" w:hAnsi="Times New Roman" w:cs="Times New Roman"/>
          <w:color w:val="000000"/>
          <w:sz w:val="24"/>
          <w:szCs w:val="24"/>
        </w:rPr>
        <w:t>versight of platform strategy implementation, stakeholder relations, ecosystem metrics, KPI reporting, and impact evaluation.</w:t>
      </w:r>
    </w:p>
    <w:p w14:paraId="7704ADD9" w14:textId="7545389A" w:rsidR="005D6879" w:rsidRDefault="004A599D">
      <w:pPr>
        <w:numPr>
          <w:ilvl w:val="0"/>
          <w:numId w:val="12"/>
        </w:numPr>
        <w:pBdr>
          <w:top w:val="nil"/>
          <w:left w:val="nil"/>
          <w:bottom w:val="nil"/>
          <w:right w:val="nil"/>
          <w:between w:val="nil"/>
        </w:pBdr>
        <w:spacing w:before="60" w:after="6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Technical Specialist EMIS and Virtual Campus: </w:t>
      </w:r>
      <w:r w:rsidR="002F3FC5">
        <w:rPr>
          <w:rFonts w:ascii="Times New Roman" w:eastAsia="Times New Roman" w:hAnsi="Times New Roman" w:cs="Times New Roman"/>
          <w:bCs/>
          <w:color w:val="000000"/>
          <w:sz w:val="24"/>
          <w:szCs w:val="24"/>
        </w:rPr>
        <w:t>Technical oversight of p</w:t>
      </w:r>
      <w:r>
        <w:rPr>
          <w:rFonts w:ascii="Times New Roman" w:eastAsia="Times New Roman" w:hAnsi="Times New Roman" w:cs="Times New Roman"/>
          <w:color w:val="000000"/>
          <w:sz w:val="24"/>
          <w:szCs w:val="24"/>
        </w:rPr>
        <w:t>latform operations, oversight of software development team, security, and feature development coordination.</w:t>
      </w:r>
    </w:p>
    <w:p w14:paraId="098E5126" w14:textId="77777777" w:rsidR="005D6879" w:rsidRDefault="004A599D">
      <w:pPr>
        <w:numPr>
          <w:ilvl w:val="0"/>
          <w:numId w:val="12"/>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System Administrator: </w:t>
      </w:r>
      <w:r w:rsidR="00736319">
        <w:rPr>
          <w:rFonts w:ascii="Times New Roman" w:eastAsia="Times New Roman" w:hAnsi="Times New Roman" w:cs="Times New Roman"/>
          <w:bCs/>
          <w:color w:val="000000"/>
          <w:sz w:val="24"/>
          <w:szCs w:val="24"/>
        </w:rPr>
        <w:t>U</w:t>
      </w:r>
      <w:r w:rsidRPr="00736319">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er verification,</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user engagement, content moderation, community programming, and first-line support.</w:t>
      </w:r>
    </w:p>
    <w:p w14:paraId="33CBE743" w14:textId="77777777" w:rsidR="005D6879" w:rsidRDefault="004A599D">
      <w:pPr>
        <w:numPr>
          <w:ilvl w:val="0"/>
          <w:numId w:val="12"/>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Regional Technical Support Team (RTST): </w:t>
      </w:r>
      <w:r w:rsidR="00736319">
        <w:rPr>
          <w:rFonts w:ascii="Times New Roman" w:eastAsia="Times New Roman" w:hAnsi="Times New Roman" w:cs="Times New Roman"/>
          <w:color w:val="000000"/>
          <w:sz w:val="24"/>
          <w:szCs w:val="24"/>
        </w:rPr>
        <w:t>Fourteen (14)</w:t>
      </w:r>
      <w:r>
        <w:rPr>
          <w:rFonts w:ascii="Times New Roman" w:eastAsia="Times New Roman" w:hAnsi="Times New Roman" w:cs="Times New Roman"/>
          <w:color w:val="000000"/>
          <w:sz w:val="24"/>
          <w:szCs w:val="24"/>
        </w:rPr>
        <w:t xml:space="preserve"> distr</w:t>
      </w:r>
      <w:r w:rsidR="00736319">
        <w:rPr>
          <w:rFonts w:ascii="Times New Roman" w:eastAsia="Times New Roman" w:hAnsi="Times New Roman" w:cs="Times New Roman"/>
          <w:color w:val="000000"/>
          <w:sz w:val="24"/>
          <w:szCs w:val="24"/>
        </w:rPr>
        <w:t>ibuted professionals across seven (7)</w:t>
      </w:r>
      <w:r>
        <w:rPr>
          <w:rFonts w:ascii="Times New Roman" w:eastAsia="Times New Roman" w:hAnsi="Times New Roman" w:cs="Times New Roman"/>
          <w:color w:val="000000"/>
          <w:sz w:val="24"/>
          <w:szCs w:val="24"/>
        </w:rPr>
        <w:t xml:space="preserve"> Member States providing frontline support, capacity building, and participation in iterative development. This model embeds technical capacity within Member States rather than centralising it externally.</w:t>
      </w:r>
    </w:p>
    <w:p w14:paraId="3073C19E" w14:textId="77777777" w:rsidR="00506FB3" w:rsidRDefault="004A599D">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critical lesson from comparable platforms is that understaffing the community management function leads to content stagnation and user disengagement. Community management must be treated as a core operational activity.</w:t>
      </w:r>
      <w:r w:rsidR="00506FB3">
        <w:rPr>
          <w:rFonts w:ascii="Times New Roman" w:eastAsia="Times New Roman" w:hAnsi="Times New Roman" w:cs="Times New Roman"/>
          <w:sz w:val="24"/>
          <w:szCs w:val="24"/>
        </w:rPr>
        <w:t xml:space="preserve"> The System Administrator will lead on this function and will be an essential resource for maintaining platform </w:t>
      </w:r>
      <w:r w:rsidR="00204F17">
        <w:rPr>
          <w:rFonts w:ascii="Times New Roman" w:eastAsia="Times New Roman" w:hAnsi="Times New Roman" w:cs="Times New Roman"/>
          <w:sz w:val="24"/>
          <w:szCs w:val="24"/>
        </w:rPr>
        <w:t>viability</w:t>
      </w:r>
      <w:r w:rsidR="00506FB3">
        <w:rPr>
          <w:rFonts w:ascii="Times New Roman" w:eastAsia="Times New Roman" w:hAnsi="Times New Roman" w:cs="Times New Roman"/>
          <w:sz w:val="24"/>
          <w:szCs w:val="24"/>
        </w:rPr>
        <w:t>.</w:t>
      </w:r>
    </w:p>
    <w:p w14:paraId="63D7A0CA" w14:textId="77777777" w:rsidR="005D6879" w:rsidRDefault="005D6879"/>
    <w:p w14:paraId="62404FC7" w14:textId="77777777" w:rsidR="005D6879" w:rsidRDefault="004A599D" w:rsidP="00982EF4">
      <w:pPr>
        <w:pStyle w:val="Heading2"/>
      </w:pPr>
      <w:bookmarkStart w:id="27" w:name="_Toc234744407"/>
      <w:r>
        <w:t>Verification and Approval Workflows</w:t>
      </w:r>
      <w:bookmarkEnd w:id="27"/>
    </w:p>
    <w:p w14:paraId="584182CC" w14:textId="77777777" w:rsidR="00041CC8" w:rsidRPr="004A599D" w:rsidRDefault="002237A4" w:rsidP="0060189D">
      <w:pPr>
        <w:pStyle w:val="Heading5"/>
      </w:pPr>
      <w:bookmarkStart w:id="28" w:name="_Toc234756034"/>
      <w:r>
        <w:t>Table 7</w:t>
      </w:r>
      <w:r w:rsidR="00041CC8">
        <w:t>: Verification and Approval Workflows</w:t>
      </w:r>
      <w:bookmarkEnd w:id="28"/>
    </w:p>
    <w:tbl>
      <w:tblPr>
        <w:tblStyle w:val="PlainTable1"/>
        <w:tblW w:w="9360" w:type="dxa"/>
        <w:tblLayout w:type="fixed"/>
        <w:tblLook w:val="0400" w:firstRow="0" w:lastRow="0" w:firstColumn="0" w:lastColumn="0" w:noHBand="0" w:noVBand="1"/>
      </w:tblPr>
      <w:tblGrid>
        <w:gridCol w:w="3500"/>
        <w:gridCol w:w="5860"/>
      </w:tblGrid>
      <w:tr w:rsidR="00455754" w:rsidRPr="00455754" w14:paraId="44B1C7C8" w14:textId="77777777" w:rsidTr="00455E8F">
        <w:trPr>
          <w:tblHeader/>
        </w:trPr>
        <w:tc>
          <w:tcPr>
            <w:tcW w:w="3500" w:type="dxa"/>
            <w:shd w:val="clear" w:color="auto" w:fill="244061" w:themeFill="accent1" w:themeFillShade="80"/>
          </w:tcPr>
          <w:p w14:paraId="6443AF76" w14:textId="77777777" w:rsidR="005D6879" w:rsidRPr="00455754" w:rsidRDefault="004A599D" w:rsidP="00455754">
            <w:pPr>
              <w:spacing w:before="240"/>
              <w:rPr>
                <w:rFonts w:ascii="Times New Roman" w:eastAsia="Times New Roman" w:hAnsi="Times New Roman" w:cs="Times New Roman"/>
                <w:color w:val="FFFFFF" w:themeColor="background1"/>
              </w:rPr>
            </w:pPr>
            <w:r w:rsidRPr="00455754">
              <w:rPr>
                <w:rFonts w:ascii="Times New Roman" w:eastAsia="Times New Roman" w:hAnsi="Times New Roman" w:cs="Times New Roman"/>
                <w:b/>
                <w:bCs/>
                <w:color w:val="FFFFFF" w:themeColor="background1"/>
              </w:rPr>
              <w:t>Workflow</w:t>
            </w:r>
          </w:p>
        </w:tc>
        <w:tc>
          <w:tcPr>
            <w:tcW w:w="5860" w:type="dxa"/>
            <w:shd w:val="clear" w:color="auto" w:fill="244061" w:themeFill="accent1" w:themeFillShade="80"/>
          </w:tcPr>
          <w:p w14:paraId="13AF3C87" w14:textId="77777777" w:rsidR="005D6879" w:rsidRPr="00455754" w:rsidRDefault="004A599D" w:rsidP="00455754">
            <w:pPr>
              <w:spacing w:before="240"/>
              <w:rPr>
                <w:rFonts w:ascii="Times New Roman" w:eastAsia="Times New Roman" w:hAnsi="Times New Roman" w:cs="Times New Roman"/>
                <w:color w:val="FFFFFF" w:themeColor="background1"/>
              </w:rPr>
            </w:pPr>
            <w:r w:rsidRPr="00455754">
              <w:rPr>
                <w:rFonts w:ascii="Times New Roman" w:eastAsia="Times New Roman" w:hAnsi="Times New Roman" w:cs="Times New Roman"/>
                <w:b/>
                <w:bCs/>
                <w:color w:val="FFFFFF" w:themeColor="background1"/>
              </w:rPr>
              <w:t>Process</w:t>
            </w:r>
          </w:p>
        </w:tc>
      </w:tr>
      <w:tr w:rsidR="005D6879" w:rsidRPr="00901334" w14:paraId="46C03C3D" w14:textId="77777777" w:rsidTr="00455754">
        <w:trPr>
          <w:cnfStyle w:val="000000100000" w:firstRow="0" w:lastRow="0" w:firstColumn="0" w:lastColumn="0" w:oddVBand="0" w:evenVBand="0" w:oddHBand="1" w:evenHBand="0" w:firstRowFirstColumn="0" w:firstRowLastColumn="0" w:lastRowFirstColumn="0" w:lastRowLastColumn="0"/>
        </w:trPr>
        <w:tc>
          <w:tcPr>
            <w:tcW w:w="3500" w:type="dxa"/>
          </w:tcPr>
          <w:p w14:paraId="734A1B18" w14:textId="77777777" w:rsidR="005D6879" w:rsidRPr="00901334" w:rsidRDefault="004A599D" w:rsidP="00455754">
            <w:pPr>
              <w:spacing w:before="240"/>
              <w:rPr>
                <w:rFonts w:ascii="Times New Roman" w:eastAsia="Times New Roman" w:hAnsi="Times New Roman" w:cs="Times New Roman"/>
              </w:rPr>
            </w:pPr>
            <w:r w:rsidRPr="00901334">
              <w:rPr>
                <w:rFonts w:ascii="Times New Roman" w:eastAsia="Times New Roman" w:hAnsi="Times New Roman" w:cs="Times New Roman"/>
                <w:color w:val="000000"/>
              </w:rPr>
              <w:t>New User Registration</w:t>
            </w:r>
          </w:p>
        </w:tc>
        <w:tc>
          <w:tcPr>
            <w:tcW w:w="5860" w:type="dxa"/>
          </w:tcPr>
          <w:p w14:paraId="7CFE66F2" w14:textId="1E0495F1" w:rsidR="005D6879" w:rsidRPr="00901334" w:rsidRDefault="004A599D" w:rsidP="00E76EB8">
            <w:pPr>
              <w:spacing w:before="240"/>
              <w:rPr>
                <w:rFonts w:ascii="Times New Roman" w:eastAsia="Times New Roman" w:hAnsi="Times New Roman" w:cs="Times New Roman"/>
              </w:rPr>
            </w:pPr>
            <w:r w:rsidRPr="00901334">
              <w:rPr>
                <w:rFonts w:ascii="Times New Roman" w:eastAsia="Times New Roman" w:hAnsi="Times New Roman" w:cs="Times New Roman"/>
                <w:color w:val="000000"/>
              </w:rPr>
              <w:t>Self-registration wi</w:t>
            </w:r>
            <w:r w:rsidR="00E76EB8">
              <w:rPr>
                <w:rFonts w:ascii="Times New Roman" w:eastAsia="Times New Roman" w:hAnsi="Times New Roman" w:cs="Times New Roman"/>
                <w:color w:val="000000"/>
              </w:rPr>
              <w:t>th email verification. Faculty/Researcher/Student accounts</w:t>
            </w:r>
            <w:r w:rsidRPr="00901334">
              <w:rPr>
                <w:rFonts w:ascii="Times New Roman" w:eastAsia="Times New Roman" w:hAnsi="Times New Roman" w:cs="Times New Roman"/>
                <w:color w:val="000000"/>
              </w:rPr>
              <w:t xml:space="preserve"> active immediately. </w:t>
            </w:r>
            <w:r w:rsidR="00E76EB8">
              <w:rPr>
                <w:rFonts w:ascii="Times New Roman" w:eastAsia="Times New Roman" w:hAnsi="Times New Roman" w:cs="Times New Roman"/>
                <w:color w:val="000000"/>
              </w:rPr>
              <w:t xml:space="preserve">Private Sector, </w:t>
            </w:r>
            <w:r w:rsidRPr="00901334">
              <w:rPr>
                <w:rFonts w:ascii="Times New Roman" w:eastAsia="Times New Roman" w:hAnsi="Times New Roman" w:cs="Times New Roman"/>
                <w:color w:val="000000"/>
              </w:rPr>
              <w:t>Mentor, Investor, and Organisation profiles require manual review within 2-5 business days.</w:t>
            </w:r>
            <w:r w:rsidR="00BA77B4">
              <w:rPr>
                <w:rFonts w:ascii="Times New Roman" w:eastAsia="Times New Roman" w:hAnsi="Times New Roman" w:cs="Times New Roman"/>
                <w:color w:val="000000"/>
              </w:rPr>
              <w:t xml:space="preserve"> Badges will be awarded upon verification.</w:t>
            </w:r>
          </w:p>
        </w:tc>
      </w:tr>
      <w:tr w:rsidR="00A57871" w:rsidRPr="00901334" w14:paraId="66A7A530" w14:textId="77777777" w:rsidTr="00E76EB8">
        <w:tc>
          <w:tcPr>
            <w:tcW w:w="3500" w:type="dxa"/>
          </w:tcPr>
          <w:p w14:paraId="709105D9" w14:textId="28571F9B" w:rsidR="00A57871" w:rsidRPr="00E76EB8" w:rsidRDefault="00A57871" w:rsidP="00455754">
            <w:pPr>
              <w:spacing w:before="240"/>
              <w:rPr>
                <w:rFonts w:ascii="Times New Roman" w:eastAsia="Times New Roman" w:hAnsi="Times New Roman" w:cs="Times New Roman"/>
                <w:color w:val="000000"/>
              </w:rPr>
            </w:pPr>
            <w:r w:rsidRPr="00E76EB8">
              <w:rPr>
                <w:rFonts w:ascii="Times New Roman" w:eastAsia="Times New Roman" w:hAnsi="Times New Roman" w:cs="Times New Roman"/>
                <w:color w:val="000000"/>
              </w:rPr>
              <w:t xml:space="preserve">Private Sector </w:t>
            </w:r>
            <w:r w:rsidR="00DC7F8C" w:rsidRPr="00E76EB8">
              <w:rPr>
                <w:rFonts w:ascii="Times New Roman" w:eastAsia="Times New Roman" w:hAnsi="Times New Roman" w:cs="Times New Roman"/>
                <w:color w:val="000000"/>
              </w:rPr>
              <w:t xml:space="preserve">User </w:t>
            </w:r>
            <w:r w:rsidRPr="00E76EB8">
              <w:rPr>
                <w:rFonts w:ascii="Times New Roman" w:eastAsia="Times New Roman" w:hAnsi="Times New Roman" w:cs="Times New Roman"/>
                <w:color w:val="000000"/>
              </w:rPr>
              <w:t>Verification</w:t>
            </w:r>
          </w:p>
        </w:tc>
        <w:tc>
          <w:tcPr>
            <w:tcW w:w="5860" w:type="dxa"/>
            <w:shd w:val="clear" w:color="auto" w:fill="auto"/>
          </w:tcPr>
          <w:p w14:paraId="069A4076" w14:textId="5B133513" w:rsidR="00A57871" w:rsidRPr="00901334" w:rsidRDefault="00E76EB8" w:rsidP="00BA77B4">
            <w:pPr>
              <w:spacing w:before="240"/>
              <w:rPr>
                <w:rFonts w:ascii="Times New Roman" w:eastAsia="Times New Roman" w:hAnsi="Times New Roman" w:cs="Times New Roman"/>
                <w:color w:val="000000"/>
              </w:rPr>
            </w:pPr>
            <w:r w:rsidRPr="00E76EB8">
              <w:rPr>
                <w:rFonts w:ascii="Times New Roman" w:eastAsia="Times New Roman" w:hAnsi="Times New Roman" w:cs="Times New Roman"/>
                <w:color w:val="000000"/>
              </w:rPr>
              <w:t xml:space="preserve">System administrator verifies “Private Sector” accounts by confirming with company management that registered users are authorized to engage on the platform as a </w:t>
            </w:r>
            <w:r w:rsidR="00DC7F8C" w:rsidRPr="00E76EB8">
              <w:rPr>
                <w:rFonts w:ascii="Times New Roman" w:eastAsia="Times New Roman" w:hAnsi="Times New Roman" w:cs="Times New Roman"/>
                <w:color w:val="000000"/>
              </w:rPr>
              <w:t xml:space="preserve">designated </w:t>
            </w:r>
            <w:r w:rsidR="00DC7F8C" w:rsidRPr="00E76EB8">
              <w:rPr>
                <w:rFonts w:ascii="Times New Roman" w:eastAsia="Times New Roman" w:hAnsi="Times New Roman" w:cs="Times New Roman"/>
                <w:color w:val="000000"/>
              </w:rPr>
              <w:lastRenderedPageBreak/>
              <w:t>representative</w:t>
            </w:r>
            <w:r w:rsidRPr="00E76EB8">
              <w:rPr>
                <w:rFonts w:ascii="Times New Roman" w:eastAsia="Times New Roman" w:hAnsi="Times New Roman" w:cs="Times New Roman"/>
                <w:color w:val="000000"/>
              </w:rPr>
              <w:t xml:space="preserve"> of the organisation.</w:t>
            </w:r>
            <w:r>
              <w:rPr>
                <w:rFonts w:ascii="Times New Roman" w:eastAsia="Times New Roman" w:hAnsi="Times New Roman" w:cs="Times New Roman"/>
                <w:color w:val="000000"/>
              </w:rPr>
              <w:t xml:space="preserve"> Will be allowed limited feature accessibility pending verification.</w:t>
            </w:r>
          </w:p>
        </w:tc>
      </w:tr>
      <w:tr w:rsidR="005D6879" w:rsidRPr="00901334" w14:paraId="3BEAECDF" w14:textId="77777777" w:rsidTr="00455754">
        <w:trPr>
          <w:cnfStyle w:val="000000100000" w:firstRow="0" w:lastRow="0" w:firstColumn="0" w:lastColumn="0" w:oddVBand="0" w:evenVBand="0" w:oddHBand="1" w:evenHBand="0" w:firstRowFirstColumn="0" w:firstRowLastColumn="0" w:lastRowFirstColumn="0" w:lastRowLastColumn="0"/>
        </w:trPr>
        <w:tc>
          <w:tcPr>
            <w:tcW w:w="3500" w:type="dxa"/>
          </w:tcPr>
          <w:p w14:paraId="5AF813B8" w14:textId="77777777" w:rsidR="005D6879" w:rsidRPr="00901334" w:rsidRDefault="004A599D" w:rsidP="00455754">
            <w:pPr>
              <w:spacing w:before="240"/>
              <w:rPr>
                <w:rFonts w:ascii="Times New Roman" w:eastAsia="Times New Roman" w:hAnsi="Times New Roman" w:cs="Times New Roman"/>
              </w:rPr>
            </w:pPr>
            <w:r w:rsidRPr="00901334">
              <w:rPr>
                <w:rFonts w:ascii="Times New Roman" w:eastAsia="Times New Roman" w:hAnsi="Times New Roman" w:cs="Times New Roman"/>
                <w:color w:val="000000"/>
              </w:rPr>
              <w:lastRenderedPageBreak/>
              <w:t>Mentor Verification</w:t>
            </w:r>
          </w:p>
        </w:tc>
        <w:tc>
          <w:tcPr>
            <w:tcW w:w="5860" w:type="dxa"/>
          </w:tcPr>
          <w:p w14:paraId="7A196955" w14:textId="77777777" w:rsidR="005D6879" w:rsidRPr="00901334" w:rsidRDefault="004A599D" w:rsidP="00455754">
            <w:pPr>
              <w:spacing w:before="240"/>
              <w:rPr>
                <w:rFonts w:ascii="Times New Roman" w:eastAsia="Times New Roman" w:hAnsi="Times New Roman" w:cs="Times New Roman"/>
              </w:rPr>
            </w:pPr>
            <w:r w:rsidRPr="00901334">
              <w:rPr>
                <w:rFonts w:ascii="Times New Roman" w:eastAsia="Times New Roman" w:hAnsi="Times New Roman" w:cs="Times New Roman"/>
                <w:color w:val="000000"/>
              </w:rPr>
              <w:t>CV/LinkedIn review. Verified status renewed annually.</w:t>
            </w:r>
          </w:p>
        </w:tc>
      </w:tr>
      <w:tr w:rsidR="005D6879" w:rsidRPr="00901334" w14:paraId="0EF2CA2F" w14:textId="77777777" w:rsidTr="00455754">
        <w:tc>
          <w:tcPr>
            <w:tcW w:w="3500" w:type="dxa"/>
          </w:tcPr>
          <w:p w14:paraId="3E8DFEC1" w14:textId="5C41D151" w:rsidR="005D6879" w:rsidRPr="00901334" w:rsidRDefault="004A599D" w:rsidP="00455754">
            <w:pPr>
              <w:spacing w:before="240"/>
              <w:rPr>
                <w:rFonts w:ascii="Times New Roman" w:eastAsia="Times New Roman" w:hAnsi="Times New Roman" w:cs="Times New Roman"/>
              </w:rPr>
            </w:pPr>
            <w:r w:rsidRPr="00901334">
              <w:rPr>
                <w:rFonts w:ascii="Times New Roman" w:eastAsia="Times New Roman" w:hAnsi="Times New Roman" w:cs="Times New Roman"/>
                <w:color w:val="000000"/>
              </w:rPr>
              <w:t>Investor Verification</w:t>
            </w:r>
          </w:p>
        </w:tc>
        <w:tc>
          <w:tcPr>
            <w:tcW w:w="5860" w:type="dxa"/>
          </w:tcPr>
          <w:p w14:paraId="6873007C" w14:textId="77777777" w:rsidR="00E0267B" w:rsidRPr="00901334" w:rsidRDefault="00E0267B" w:rsidP="00455754">
            <w:pPr>
              <w:spacing w:before="240"/>
              <w:rPr>
                <w:rFonts w:ascii="Times New Roman" w:hAnsi="Times New Roman" w:cs="Times New Roman"/>
              </w:rPr>
            </w:pPr>
            <w:r w:rsidRPr="00901334">
              <w:rPr>
                <w:rFonts w:ascii="Times New Roman" w:hAnsi="Times New Roman" w:cs="Times New Roman"/>
              </w:rPr>
              <w:t>Institutional Funding Agencies: System auto-verifies institutional email domain against a pre-loaded directory of OECS partner institutions.</w:t>
            </w:r>
          </w:p>
          <w:p w14:paraId="1EE6951A" w14:textId="77777777" w:rsidR="005D6879" w:rsidRPr="00901334" w:rsidRDefault="00E0267B" w:rsidP="00455754">
            <w:pPr>
              <w:spacing w:before="240"/>
              <w:rPr>
                <w:rFonts w:ascii="Times New Roman" w:eastAsia="Times New Roman" w:hAnsi="Times New Roman" w:cs="Times New Roman"/>
              </w:rPr>
            </w:pPr>
            <w:r w:rsidRPr="00901334">
              <w:rPr>
                <w:rFonts w:ascii="Times New Roman" w:eastAsia="Times New Roman" w:hAnsi="Times New Roman" w:cs="Times New Roman"/>
                <w:color w:val="000000"/>
              </w:rPr>
              <w:t xml:space="preserve">Non-Institutional/Unverified Investors: </w:t>
            </w:r>
            <w:r w:rsidR="004A599D" w:rsidRPr="00901334">
              <w:rPr>
                <w:rFonts w:ascii="Times New Roman" w:eastAsia="Times New Roman" w:hAnsi="Times New Roman" w:cs="Times New Roman"/>
                <w:color w:val="000000"/>
              </w:rPr>
              <w:t>Proof of investment activity (previous deals or fund documentation). AML/KYC-lite check in line with ECSRC guidelines. Managed by Systems Administrator.</w:t>
            </w:r>
          </w:p>
        </w:tc>
      </w:tr>
      <w:tr w:rsidR="00E76EB8" w:rsidRPr="00901334" w14:paraId="06FE3E3C" w14:textId="77777777" w:rsidTr="00E76EB8">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75811599" w14:textId="77777777" w:rsidR="00E76EB8" w:rsidRPr="00E76EB8" w:rsidRDefault="00E76EB8" w:rsidP="00C60497">
            <w:pPr>
              <w:spacing w:before="240"/>
              <w:rPr>
                <w:rFonts w:ascii="Times New Roman" w:eastAsia="Times New Roman" w:hAnsi="Times New Roman" w:cs="Times New Roman"/>
                <w:b w:val="0"/>
                <w:color w:val="000000"/>
              </w:rPr>
            </w:pPr>
            <w:r w:rsidRPr="00E76EB8">
              <w:rPr>
                <w:rFonts w:ascii="Times New Roman" w:eastAsia="Times New Roman" w:hAnsi="Times New Roman" w:cs="Times New Roman"/>
                <w:b w:val="0"/>
                <w:color w:val="000000"/>
              </w:rPr>
              <w:t>Faculty/Researcher/Student Verification</w:t>
            </w:r>
          </w:p>
        </w:tc>
        <w:tc>
          <w:tcPr>
            <w:tcW w:w="5860" w:type="dxa"/>
          </w:tcPr>
          <w:p w14:paraId="742693BA" w14:textId="77777777" w:rsidR="00E76EB8" w:rsidRPr="00901334" w:rsidRDefault="00E76EB8" w:rsidP="00C60497">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901334">
              <w:rPr>
                <w:rFonts w:ascii="Times New Roman" w:eastAsia="Times New Roman" w:hAnsi="Times New Roman" w:cs="Times New Roman"/>
                <w:color w:val="000000"/>
              </w:rPr>
              <w:t>System auto-verifies institutional email domain against a pre-loaded directory of OECS partner institutions.</w:t>
            </w:r>
          </w:p>
        </w:tc>
      </w:tr>
      <w:tr w:rsidR="00E76EB8" w:rsidRPr="00901334" w14:paraId="7AA09675" w14:textId="77777777" w:rsidTr="00E76EB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3500" w:type="dxa"/>
            <w:shd w:val="clear" w:color="auto" w:fill="auto"/>
          </w:tcPr>
          <w:p w14:paraId="681E6773" w14:textId="3C8C1837" w:rsidR="00E76EB8" w:rsidRPr="00E76EB8" w:rsidRDefault="00E76EB8" w:rsidP="00C60497">
            <w:pPr>
              <w:spacing w:before="240"/>
              <w:rPr>
                <w:rFonts w:ascii="Times New Roman" w:eastAsia="Times New Roman" w:hAnsi="Times New Roman" w:cs="Times New Roman"/>
                <w:b w:val="0"/>
                <w:color w:val="000000"/>
              </w:rPr>
            </w:pPr>
            <w:r>
              <w:rPr>
                <w:rFonts w:ascii="Times New Roman" w:eastAsia="Times New Roman" w:hAnsi="Times New Roman" w:cs="Times New Roman"/>
                <w:b w:val="0"/>
                <w:color w:val="000000"/>
              </w:rPr>
              <w:t>Organisation Verification</w:t>
            </w:r>
          </w:p>
        </w:tc>
        <w:tc>
          <w:tcPr>
            <w:tcW w:w="5860" w:type="dxa"/>
            <w:shd w:val="clear" w:color="auto" w:fill="auto"/>
          </w:tcPr>
          <w:p w14:paraId="71739824" w14:textId="56869FB4" w:rsidR="00E76EB8" w:rsidRPr="00901334" w:rsidRDefault="00BA77B4" w:rsidP="00D46412">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Pr>
                <w:rFonts w:ascii="Times New Roman" w:eastAsia="Times New Roman" w:hAnsi="Times New Roman" w:cs="Times New Roman"/>
                <w:color w:val="000000"/>
              </w:rPr>
              <w:t>System Administrator will review legitimacy of the organisation based on digital footprint (e.g. website, social media, Google profile etc.)</w:t>
            </w:r>
          </w:p>
        </w:tc>
      </w:tr>
      <w:tr w:rsidR="00E76EB8" w:rsidRPr="00901334" w14:paraId="547A18CF" w14:textId="77777777" w:rsidTr="00E76EB8">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7A2F82F4" w14:textId="77777777" w:rsidR="00E76EB8" w:rsidRPr="00E76EB8" w:rsidRDefault="00E76EB8" w:rsidP="00C60497">
            <w:pPr>
              <w:spacing w:before="240"/>
              <w:rPr>
                <w:rFonts w:ascii="Times New Roman" w:eastAsia="Times New Roman" w:hAnsi="Times New Roman" w:cs="Times New Roman"/>
                <w:b w:val="0"/>
              </w:rPr>
            </w:pPr>
            <w:r w:rsidRPr="00E76EB8">
              <w:rPr>
                <w:rFonts w:ascii="Times New Roman" w:eastAsia="Times New Roman" w:hAnsi="Times New Roman" w:cs="Times New Roman"/>
                <w:b w:val="0"/>
                <w:color w:val="000000"/>
              </w:rPr>
              <w:t>Grant/Funding Listings</w:t>
            </w:r>
          </w:p>
        </w:tc>
        <w:tc>
          <w:tcPr>
            <w:tcW w:w="5860" w:type="dxa"/>
          </w:tcPr>
          <w:p w14:paraId="0BBFB471" w14:textId="77777777" w:rsidR="00E76EB8" w:rsidRPr="00901334" w:rsidRDefault="00E76EB8" w:rsidP="00C60497">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rPr>
              <w:t>Verified by S</w:t>
            </w:r>
            <w:r w:rsidRPr="00901334">
              <w:rPr>
                <w:rFonts w:ascii="Times New Roman" w:eastAsia="Times New Roman" w:hAnsi="Times New Roman" w:cs="Times New Roman"/>
                <w:color w:val="000000"/>
              </w:rPr>
              <w:t xml:space="preserve">ystem </w:t>
            </w:r>
            <w:r>
              <w:rPr>
                <w:rFonts w:ascii="Times New Roman" w:eastAsia="Times New Roman" w:hAnsi="Times New Roman" w:cs="Times New Roman"/>
                <w:color w:val="000000"/>
              </w:rPr>
              <w:t>A</w:t>
            </w:r>
            <w:r w:rsidRPr="00901334">
              <w:rPr>
                <w:rFonts w:ascii="Times New Roman" w:eastAsia="Times New Roman" w:hAnsi="Times New Roman" w:cs="Times New Roman"/>
                <w:color w:val="000000"/>
              </w:rPr>
              <w:t>dministrator against official funder websites before publication. Updated monthly. Expired opportunities auto-archived.</w:t>
            </w:r>
          </w:p>
        </w:tc>
      </w:tr>
      <w:tr w:rsidR="005D6879" w:rsidRPr="00901334" w14:paraId="5B5F3935" w14:textId="77777777" w:rsidTr="00455754">
        <w:tc>
          <w:tcPr>
            <w:tcW w:w="3500" w:type="dxa"/>
          </w:tcPr>
          <w:p w14:paraId="13432858" w14:textId="77777777" w:rsidR="005D6879" w:rsidRPr="00901334" w:rsidRDefault="004A599D" w:rsidP="00455754">
            <w:pPr>
              <w:spacing w:before="240"/>
              <w:rPr>
                <w:rFonts w:ascii="Times New Roman" w:eastAsia="Times New Roman" w:hAnsi="Times New Roman" w:cs="Times New Roman"/>
              </w:rPr>
            </w:pPr>
            <w:r w:rsidRPr="00901334">
              <w:rPr>
                <w:rFonts w:ascii="Times New Roman" w:eastAsia="Times New Roman" w:hAnsi="Times New Roman" w:cs="Times New Roman"/>
                <w:color w:val="000000"/>
              </w:rPr>
              <w:t>Content Publication</w:t>
            </w:r>
          </w:p>
        </w:tc>
        <w:tc>
          <w:tcPr>
            <w:tcW w:w="5860" w:type="dxa"/>
          </w:tcPr>
          <w:p w14:paraId="126F8573" w14:textId="77777777" w:rsidR="005D6879" w:rsidRPr="00901334" w:rsidRDefault="004A599D" w:rsidP="00455754">
            <w:pPr>
              <w:spacing w:before="240"/>
              <w:rPr>
                <w:rFonts w:ascii="Times New Roman" w:eastAsia="Times New Roman" w:hAnsi="Times New Roman" w:cs="Times New Roman"/>
              </w:rPr>
            </w:pPr>
            <w:r w:rsidRPr="00901334">
              <w:rPr>
                <w:rFonts w:ascii="Times New Roman" w:eastAsia="Times New Roman" w:hAnsi="Times New Roman" w:cs="Times New Roman"/>
                <w:color w:val="000000"/>
              </w:rPr>
              <w:t>User-generated content (projects, resources) published with community reporting mechanism. Flagged content reviewed within 24 hours. Automated spam/harmful content filters in place.</w:t>
            </w:r>
          </w:p>
        </w:tc>
      </w:tr>
      <w:tr w:rsidR="005D6879" w:rsidRPr="00901334" w14:paraId="54C9D1E2" w14:textId="77777777" w:rsidTr="00455754">
        <w:trPr>
          <w:cnfStyle w:val="000000100000" w:firstRow="0" w:lastRow="0" w:firstColumn="0" w:lastColumn="0" w:oddVBand="0" w:evenVBand="0" w:oddHBand="1" w:evenHBand="0" w:firstRowFirstColumn="0" w:firstRowLastColumn="0" w:lastRowFirstColumn="0" w:lastRowLastColumn="0"/>
        </w:trPr>
        <w:tc>
          <w:tcPr>
            <w:tcW w:w="3500" w:type="dxa"/>
          </w:tcPr>
          <w:p w14:paraId="6F229B70" w14:textId="77777777" w:rsidR="005D6879" w:rsidRPr="00901334" w:rsidRDefault="004A599D" w:rsidP="00455754">
            <w:pPr>
              <w:spacing w:before="240"/>
              <w:rPr>
                <w:rFonts w:ascii="Times New Roman" w:eastAsia="Times New Roman" w:hAnsi="Times New Roman" w:cs="Times New Roman"/>
              </w:rPr>
            </w:pPr>
            <w:r w:rsidRPr="00901334">
              <w:rPr>
                <w:rFonts w:ascii="Times New Roman" w:eastAsia="Times New Roman" w:hAnsi="Times New Roman" w:cs="Times New Roman"/>
                <w:color w:val="000000"/>
              </w:rPr>
              <w:t>Challenge Submission</w:t>
            </w:r>
          </w:p>
        </w:tc>
        <w:tc>
          <w:tcPr>
            <w:tcW w:w="5860" w:type="dxa"/>
          </w:tcPr>
          <w:p w14:paraId="1DB21B30" w14:textId="77777777" w:rsidR="005D6879" w:rsidRPr="00901334" w:rsidRDefault="004A599D" w:rsidP="00455754">
            <w:pPr>
              <w:spacing w:before="240"/>
              <w:rPr>
                <w:rFonts w:ascii="Times New Roman" w:eastAsia="Times New Roman" w:hAnsi="Times New Roman" w:cs="Times New Roman"/>
              </w:rPr>
            </w:pPr>
            <w:r w:rsidRPr="00901334">
              <w:rPr>
                <w:rFonts w:ascii="Times New Roman" w:eastAsia="Times New Roman" w:hAnsi="Times New Roman" w:cs="Times New Roman"/>
                <w:color w:val="000000"/>
              </w:rPr>
              <w:t>Innovation challenge submissions reviewed against published criteria by designated evaluator panel. Blind review for equity assurance.</w:t>
            </w:r>
          </w:p>
        </w:tc>
      </w:tr>
    </w:tbl>
    <w:p w14:paraId="3DF3DA56" w14:textId="77777777" w:rsidR="005D6879" w:rsidRDefault="005D6879"/>
    <w:p w14:paraId="4F0BE74A" w14:textId="77777777" w:rsidR="005D6879" w:rsidRDefault="004A599D" w:rsidP="00982EF4">
      <w:pPr>
        <w:pStyle w:val="Heading2"/>
      </w:pPr>
      <w:bookmarkStart w:id="29" w:name="_Toc234744408"/>
      <w:r>
        <w:t>Platform Policies</w:t>
      </w:r>
      <w:bookmarkEnd w:id="29"/>
    </w:p>
    <w:p w14:paraId="16B4D7C1" w14:textId="25B95CC9" w:rsidR="00A32696" w:rsidRPr="00A32696" w:rsidRDefault="00A32696" w:rsidP="00A32696">
      <w:p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are three (3) critical policies meant to safeguard both the users and the operators of the platform from any damages</w:t>
      </w:r>
      <w:r w:rsidR="00D573BB">
        <w:rPr>
          <w:rFonts w:ascii="Times New Roman" w:eastAsia="Times New Roman" w:hAnsi="Times New Roman" w:cs="Times New Roman"/>
          <w:color w:val="000000"/>
          <w:sz w:val="24"/>
          <w:szCs w:val="24"/>
        </w:rPr>
        <w:t xml:space="preserve"> and liability</w:t>
      </w:r>
      <w:r>
        <w:rPr>
          <w:rFonts w:ascii="Times New Roman" w:eastAsia="Times New Roman" w:hAnsi="Times New Roman" w:cs="Times New Roman"/>
          <w:color w:val="000000"/>
          <w:sz w:val="24"/>
          <w:szCs w:val="24"/>
        </w:rPr>
        <w:t>. These policies</w:t>
      </w:r>
      <w:r w:rsidR="00CC1E1B">
        <w:rPr>
          <w:rFonts w:ascii="Times New Roman" w:eastAsia="Times New Roman" w:hAnsi="Times New Roman" w:cs="Times New Roman"/>
          <w:color w:val="000000"/>
          <w:sz w:val="24"/>
          <w:szCs w:val="24"/>
        </w:rPr>
        <w:t xml:space="preserve"> will form part of the overall Terms of Use A</w:t>
      </w:r>
      <w:r>
        <w:rPr>
          <w:rFonts w:ascii="Times New Roman" w:eastAsia="Times New Roman" w:hAnsi="Times New Roman" w:cs="Times New Roman"/>
          <w:color w:val="000000"/>
          <w:sz w:val="24"/>
          <w:szCs w:val="24"/>
        </w:rPr>
        <w:t>greement and will be clearly articulated to the user</w:t>
      </w:r>
      <w:r w:rsidR="007F714C">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in plain language on sign up. It should be noted that the </w:t>
      </w:r>
      <w:r w:rsidRPr="00A32696">
        <w:rPr>
          <w:rFonts w:ascii="Times New Roman" w:eastAsia="Times New Roman" w:hAnsi="Times New Roman" w:cs="Times New Roman"/>
          <w:bCs/>
          <w:color w:val="000000"/>
          <w:sz w:val="24"/>
          <w:szCs w:val="24"/>
        </w:rPr>
        <w:t xml:space="preserve">terms of </w:t>
      </w:r>
      <w:r>
        <w:rPr>
          <w:rFonts w:ascii="Times New Roman" w:eastAsia="Times New Roman" w:hAnsi="Times New Roman" w:cs="Times New Roman"/>
          <w:bCs/>
          <w:color w:val="000000"/>
          <w:sz w:val="24"/>
          <w:szCs w:val="24"/>
        </w:rPr>
        <w:t>use agreement</w:t>
      </w:r>
      <w:r w:rsidRPr="00A32696">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is</w:t>
      </w:r>
      <w:r w:rsidRPr="00A32696">
        <w:rPr>
          <w:rFonts w:ascii="Times New Roman" w:eastAsia="Times New Roman" w:hAnsi="Times New Roman" w:cs="Times New Roman"/>
          <w:bCs/>
          <w:color w:val="000000"/>
          <w:sz w:val="24"/>
          <w:szCs w:val="24"/>
        </w:rPr>
        <w:t xml:space="preserve"> a l</w:t>
      </w:r>
      <w:r>
        <w:rPr>
          <w:rFonts w:ascii="Times New Roman" w:eastAsia="Times New Roman" w:hAnsi="Times New Roman" w:cs="Times New Roman"/>
          <w:color w:val="000000"/>
          <w:sz w:val="24"/>
          <w:szCs w:val="24"/>
        </w:rPr>
        <w:t xml:space="preserve">egally binding agreement between the platform operators and visitors, which covers areas such as acceptable use, intellectual property rights, </w:t>
      </w:r>
      <w:r>
        <w:rPr>
          <w:rFonts w:ascii="Times New Roman" w:eastAsia="Times New Roman" w:hAnsi="Times New Roman" w:cs="Times New Roman"/>
          <w:color w:val="000000"/>
          <w:sz w:val="24"/>
          <w:szCs w:val="24"/>
        </w:rPr>
        <w:lastRenderedPageBreak/>
        <w:t>liability limitations, account termination and governing law. The guiding policies are described below</w:t>
      </w:r>
      <w:r w:rsidR="00E50BF3">
        <w:rPr>
          <w:rFonts w:ascii="Times New Roman" w:eastAsia="Times New Roman" w:hAnsi="Times New Roman" w:cs="Times New Roman"/>
          <w:color w:val="000000"/>
          <w:sz w:val="24"/>
          <w:szCs w:val="24"/>
        </w:rPr>
        <w:t>:</w:t>
      </w:r>
    </w:p>
    <w:p w14:paraId="32C5C0BC" w14:textId="77777777" w:rsidR="005D6879" w:rsidRDefault="00ED0962">
      <w:pPr>
        <w:numPr>
          <w:ilvl w:val="0"/>
          <w:numId w:val="11"/>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Data Protection</w:t>
      </w:r>
      <w:r w:rsidR="009B68A4">
        <w:rPr>
          <w:rFonts w:ascii="Times New Roman" w:eastAsia="Times New Roman" w:hAnsi="Times New Roman" w:cs="Times New Roman"/>
          <w:b/>
          <w:bCs/>
          <w:color w:val="000000"/>
          <w:sz w:val="24"/>
          <w:szCs w:val="24"/>
        </w:rPr>
        <w:t>/Privacy</w:t>
      </w:r>
      <w:r w:rsidR="004A599D">
        <w:rPr>
          <w:rFonts w:ascii="Times New Roman" w:eastAsia="Times New Roman" w:hAnsi="Times New Roman" w:cs="Times New Roman"/>
          <w:b/>
          <w:bCs/>
          <w:color w:val="000000"/>
          <w:sz w:val="24"/>
          <w:szCs w:val="24"/>
        </w:rPr>
        <w:t xml:space="preserve"> Policy: </w:t>
      </w:r>
      <w:r w:rsidR="004A599D">
        <w:rPr>
          <w:rFonts w:ascii="Times New Roman" w:eastAsia="Times New Roman" w:hAnsi="Times New Roman" w:cs="Times New Roman"/>
          <w:color w:val="000000"/>
          <w:sz w:val="24"/>
          <w:szCs w:val="24"/>
        </w:rPr>
        <w:t>Compliant with applicable data prote</w:t>
      </w:r>
      <w:r w:rsidR="00010AF1">
        <w:rPr>
          <w:rFonts w:ascii="Times New Roman" w:eastAsia="Times New Roman" w:hAnsi="Times New Roman" w:cs="Times New Roman"/>
          <w:color w:val="000000"/>
          <w:sz w:val="24"/>
          <w:szCs w:val="24"/>
        </w:rPr>
        <w:t xml:space="preserve">ction legislation in the OECS, and </w:t>
      </w:r>
      <w:r w:rsidR="004A599D">
        <w:rPr>
          <w:rFonts w:ascii="Times New Roman" w:eastAsia="Times New Roman" w:hAnsi="Times New Roman" w:cs="Times New Roman"/>
          <w:color w:val="000000"/>
          <w:sz w:val="24"/>
          <w:szCs w:val="24"/>
        </w:rPr>
        <w:t>aligned to GDPR principles. Users retain ownership of their data and may request deletion at any time.</w:t>
      </w:r>
    </w:p>
    <w:p w14:paraId="677FB9EC" w14:textId="77777777" w:rsidR="005D6879" w:rsidRPr="003373A2" w:rsidRDefault="004A599D">
      <w:pPr>
        <w:numPr>
          <w:ilvl w:val="0"/>
          <w:numId w:val="11"/>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sidRPr="003373A2">
        <w:rPr>
          <w:rFonts w:ascii="Times New Roman" w:eastAsia="Times New Roman" w:hAnsi="Times New Roman" w:cs="Times New Roman"/>
          <w:b/>
          <w:bCs/>
          <w:color w:val="000000"/>
          <w:sz w:val="24"/>
          <w:szCs w:val="24"/>
        </w:rPr>
        <w:t xml:space="preserve">Intellectual Property Policy: </w:t>
      </w:r>
      <w:r w:rsidRPr="003373A2">
        <w:rPr>
          <w:rFonts w:ascii="Times New Roman" w:eastAsia="Times New Roman" w:hAnsi="Times New Roman" w:cs="Times New Roman"/>
          <w:color w:val="000000"/>
          <w:sz w:val="24"/>
          <w:szCs w:val="24"/>
        </w:rPr>
        <w:t>Content published on KTIP remains the property of the originating user/organisation. Collaborative project IP is governed by a published</w:t>
      </w:r>
      <w:r w:rsidR="003A6D86">
        <w:rPr>
          <w:rFonts w:ascii="Times New Roman" w:eastAsia="Times New Roman" w:hAnsi="Times New Roman" w:cs="Times New Roman"/>
          <w:color w:val="000000"/>
          <w:sz w:val="24"/>
          <w:szCs w:val="24"/>
        </w:rPr>
        <w:t xml:space="preserve"> template Co-Creation Agreement/Model Contract.</w:t>
      </w:r>
    </w:p>
    <w:p w14:paraId="2A0C7378" w14:textId="77777777" w:rsidR="00A414E2" w:rsidRDefault="004A599D" w:rsidP="00A32696">
      <w:pPr>
        <w:numPr>
          <w:ilvl w:val="0"/>
          <w:numId w:val="11"/>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Acceptable Use Policy: </w:t>
      </w:r>
      <w:r w:rsidR="00B26270" w:rsidRPr="00B26270">
        <w:rPr>
          <w:rFonts w:ascii="Times New Roman" w:eastAsia="Times New Roman" w:hAnsi="Times New Roman" w:cs="Times New Roman"/>
          <w:color w:val="000000"/>
          <w:sz w:val="24"/>
          <w:szCs w:val="24"/>
        </w:rPr>
        <w:t xml:space="preserve">Defines </w:t>
      </w:r>
      <w:r w:rsidR="00A414E2">
        <w:rPr>
          <w:rFonts w:ascii="Times New Roman" w:eastAsia="Times New Roman" w:hAnsi="Times New Roman" w:cs="Times New Roman"/>
          <w:color w:val="000000"/>
          <w:sz w:val="24"/>
          <w:szCs w:val="24"/>
        </w:rPr>
        <w:t xml:space="preserve">the </w:t>
      </w:r>
      <w:r w:rsidR="00B26270">
        <w:rPr>
          <w:rFonts w:ascii="Times New Roman" w:eastAsia="Times New Roman" w:hAnsi="Times New Roman" w:cs="Times New Roman"/>
          <w:color w:val="000000"/>
          <w:sz w:val="24"/>
          <w:szCs w:val="24"/>
        </w:rPr>
        <w:t xml:space="preserve">standards </w:t>
      </w:r>
      <w:r w:rsidR="00A414E2">
        <w:rPr>
          <w:rFonts w:ascii="Times New Roman" w:eastAsia="Times New Roman" w:hAnsi="Times New Roman" w:cs="Times New Roman"/>
          <w:color w:val="000000"/>
          <w:sz w:val="24"/>
          <w:szCs w:val="24"/>
        </w:rPr>
        <w:t xml:space="preserve">for acceptable and prohibited behaviours </w:t>
      </w:r>
      <w:r w:rsidR="00B26270">
        <w:rPr>
          <w:rFonts w:ascii="Times New Roman" w:eastAsia="Times New Roman" w:hAnsi="Times New Roman" w:cs="Times New Roman"/>
          <w:color w:val="000000"/>
          <w:sz w:val="24"/>
          <w:szCs w:val="24"/>
        </w:rPr>
        <w:t xml:space="preserve">of all users </w:t>
      </w:r>
      <w:r w:rsidR="00A414E2">
        <w:rPr>
          <w:rFonts w:ascii="Times New Roman" w:eastAsia="Times New Roman" w:hAnsi="Times New Roman" w:cs="Times New Roman"/>
          <w:color w:val="000000"/>
          <w:sz w:val="24"/>
          <w:szCs w:val="24"/>
        </w:rPr>
        <w:t>when using</w:t>
      </w:r>
      <w:r w:rsidR="00B26270">
        <w:rPr>
          <w:rFonts w:ascii="Times New Roman" w:eastAsia="Times New Roman" w:hAnsi="Times New Roman" w:cs="Times New Roman"/>
          <w:color w:val="000000"/>
          <w:sz w:val="24"/>
          <w:szCs w:val="24"/>
        </w:rPr>
        <w:t xml:space="preserve"> the platform</w:t>
      </w:r>
      <w:r>
        <w:rPr>
          <w:rFonts w:ascii="Times New Roman" w:eastAsia="Times New Roman" w:hAnsi="Times New Roman" w:cs="Times New Roman"/>
          <w:color w:val="000000"/>
          <w:sz w:val="24"/>
          <w:szCs w:val="24"/>
        </w:rPr>
        <w:t>. All users agree to AUP at registration.</w:t>
      </w:r>
    </w:p>
    <w:p w14:paraId="3AB6892D" w14:textId="77777777" w:rsidR="005960A6" w:rsidRPr="00A32696" w:rsidRDefault="005960A6" w:rsidP="005960A6">
      <w:p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These policies will be prepared</w:t>
      </w:r>
      <w:r w:rsidR="009B4EA3">
        <w:rPr>
          <w:rFonts w:ascii="Times New Roman" w:eastAsia="Times New Roman" w:hAnsi="Times New Roman" w:cs="Times New Roman"/>
          <w:color w:val="000000"/>
          <w:sz w:val="24"/>
          <w:szCs w:val="24"/>
        </w:rPr>
        <w:t>, vetted and validated prior to launch of the platform.</w:t>
      </w:r>
    </w:p>
    <w:p w14:paraId="07B9613D" w14:textId="77777777" w:rsidR="005D6879" w:rsidRDefault="005D6879">
      <w:pPr>
        <w:pBdr>
          <w:top w:val="nil"/>
          <w:left w:val="nil"/>
          <w:bottom w:val="nil"/>
          <w:right w:val="nil"/>
          <w:between w:val="nil"/>
        </w:pBdr>
        <w:spacing w:before="60" w:after="60"/>
        <w:ind w:left="720"/>
        <w:jc w:val="both"/>
        <w:rPr>
          <w:rFonts w:ascii="Times New Roman" w:eastAsia="Times New Roman" w:hAnsi="Times New Roman" w:cs="Times New Roman"/>
          <w:color w:val="000000"/>
          <w:sz w:val="24"/>
          <w:szCs w:val="24"/>
        </w:rPr>
      </w:pPr>
    </w:p>
    <w:p w14:paraId="6DD40520" w14:textId="77777777" w:rsidR="005D6879" w:rsidRPr="00B87BE3" w:rsidRDefault="002777BF" w:rsidP="00982EF4">
      <w:pPr>
        <w:pStyle w:val="Heading2"/>
      </w:pPr>
      <w:bookmarkStart w:id="30" w:name="_Toc234744409"/>
      <w:r w:rsidRPr="00B87BE3">
        <w:t>Decision-making and Escalation P</w:t>
      </w:r>
      <w:r w:rsidR="004A599D" w:rsidRPr="00B87BE3">
        <w:t>aths</w:t>
      </w:r>
      <w:bookmarkEnd w:id="30"/>
    </w:p>
    <w:p w14:paraId="79D57DA7" w14:textId="77777777" w:rsidR="00861A69" w:rsidRPr="00D658FF" w:rsidRDefault="00861A69" w:rsidP="005430F4">
      <w:pPr>
        <w:jc w:val="both"/>
        <w:rPr>
          <w:rFonts w:ascii="Times New Roman" w:hAnsi="Times New Roman" w:cs="Times New Roman"/>
          <w:sz w:val="24"/>
          <w:szCs w:val="24"/>
          <w:lang w:val="en-GB"/>
        </w:rPr>
      </w:pPr>
      <w:r w:rsidRPr="00D658FF">
        <w:rPr>
          <w:rFonts w:ascii="Times New Roman" w:hAnsi="Times New Roman" w:cs="Times New Roman"/>
          <w:sz w:val="24"/>
          <w:szCs w:val="24"/>
          <w:lang w:val="en-GB"/>
        </w:rPr>
        <w:t>This section outlines how the KTIP receives, processes, and resolves all formal complaints, content reports, takedown requests, and redress applications from any person or entity affected by or interacting with the KTIP platform. It applies to all registered platform users, visitors, institutional partners, content contributors, mentors, investors, private sector members, university affiliates, and third parties whose content or interests may be affected by platform activity.</w:t>
      </w:r>
      <w:r w:rsidR="005430F4" w:rsidRPr="00D658FF">
        <w:rPr>
          <w:rFonts w:ascii="Times New Roman" w:hAnsi="Times New Roman" w:cs="Times New Roman"/>
          <w:sz w:val="24"/>
          <w:szCs w:val="24"/>
          <w:lang w:val="en-GB"/>
        </w:rPr>
        <w:t xml:space="preserve"> </w:t>
      </w:r>
      <w:r w:rsidR="002D1742" w:rsidRPr="00D658FF">
        <w:rPr>
          <w:rFonts w:ascii="Times New Roman" w:hAnsi="Times New Roman" w:cs="Times New Roman"/>
          <w:sz w:val="24"/>
          <w:szCs w:val="24"/>
          <w:lang w:val="en-GB"/>
        </w:rPr>
        <w:t>The framework</w:t>
      </w:r>
      <w:r w:rsidRPr="00D658FF">
        <w:rPr>
          <w:rFonts w:ascii="Times New Roman" w:hAnsi="Times New Roman" w:cs="Times New Roman"/>
          <w:sz w:val="24"/>
          <w:szCs w:val="24"/>
          <w:lang w:val="en-GB"/>
        </w:rPr>
        <w:t xml:space="preserve"> applies to the following categories of issue:</w:t>
      </w:r>
    </w:p>
    <w:p w14:paraId="0E427891" w14:textId="77777777" w:rsidR="00861A69" w:rsidRPr="00D658FF" w:rsidRDefault="00861A69" w:rsidP="00BC583A">
      <w:pPr>
        <w:numPr>
          <w:ilvl w:val="0"/>
          <w:numId w:val="31"/>
        </w:numPr>
        <w:jc w:val="both"/>
        <w:rPr>
          <w:rFonts w:ascii="Times New Roman" w:hAnsi="Times New Roman" w:cs="Times New Roman"/>
          <w:sz w:val="24"/>
          <w:szCs w:val="24"/>
          <w:lang w:val="en-GB"/>
        </w:rPr>
      </w:pPr>
      <w:r w:rsidRPr="00D658FF">
        <w:rPr>
          <w:rFonts w:ascii="Times New Roman" w:hAnsi="Times New Roman" w:cs="Times New Roman"/>
          <w:b/>
          <w:bCs/>
          <w:sz w:val="24"/>
          <w:szCs w:val="24"/>
          <w:lang w:val="en-GB"/>
        </w:rPr>
        <w:t xml:space="preserve">Access Disputes: </w:t>
      </w:r>
      <w:r w:rsidRPr="00D658FF">
        <w:rPr>
          <w:rFonts w:ascii="Times New Roman" w:hAnsi="Times New Roman" w:cs="Times New Roman"/>
          <w:sz w:val="24"/>
          <w:szCs w:val="24"/>
          <w:lang w:val="en-GB"/>
        </w:rPr>
        <w:t>Denial of registration, account suspension, account deactivation, access restriction, or failure to access features to which a user is entitled.</w:t>
      </w:r>
    </w:p>
    <w:p w14:paraId="271800C2" w14:textId="77777777" w:rsidR="00861A69" w:rsidRPr="00D658FF" w:rsidRDefault="00861A69" w:rsidP="00BC583A">
      <w:pPr>
        <w:numPr>
          <w:ilvl w:val="0"/>
          <w:numId w:val="31"/>
        </w:numPr>
        <w:jc w:val="both"/>
        <w:rPr>
          <w:rFonts w:ascii="Times New Roman" w:hAnsi="Times New Roman" w:cs="Times New Roman"/>
          <w:sz w:val="24"/>
          <w:szCs w:val="24"/>
          <w:lang w:val="en-GB"/>
        </w:rPr>
      </w:pPr>
      <w:r w:rsidRPr="00D658FF">
        <w:rPr>
          <w:rFonts w:ascii="Times New Roman" w:hAnsi="Times New Roman" w:cs="Times New Roman"/>
          <w:b/>
          <w:bCs/>
          <w:sz w:val="24"/>
          <w:szCs w:val="24"/>
          <w:lang w:val="en-GB"/>
        </w:rPr>
        <w:t xml:space="preserve">Data Correction and Privacy: </w:t>
      </w:r>
      <w:r w:rsidRPr="00D658FF">
        <w:rPr>
          <w:rFonts w:ascii="Times New Roman" w:hAnsi="Times New Roman" w:cs="Times New Roman"/>
          <w:sz w:val="24"/>
          <w:szCs w:val="24"/>
          <w:lang w:val="en-GB"/>
        </w:rPr>
        <w:t>Inaccurate personal data, unlawful data processing, data breach notification, right to erasure requests, and data portability requests.</w:t>
      </w:r>
    </w:p>
    <w:p w14:paraId="5EE1E126" w14:textId="77777777" w:rsidR="00861A69" w:rsidRPr="00D658FF" w:rsidRDefault="00861A69" w:rsidP="00BC583A">
      <w:pPr>
        <w:numPr>
          <w:ilvl w:val="0"/>
          <w:numId w:val="31"/>
        </w:numPr>
        <w:jc w:val="both"/>
        <w:rPr>
          <w:rFonts w:ascii="Times New Roman" w:hAnsi="Times New Roman" w:cs="Times New Roman"/>
          <w:sz w:val="24"/>
          <w:szCs w:val="24"/>
          <w:lang w:val="en-GB"/>
        </w:rPr>
      </w:pPr>
      <w:r w:rsidRPr="00D658FF">
        <w:rPr>
          <w:rFonts w:ascii="Times New Roman" w:hAnsi="Times New Roman" w:cs="Times New Roman"/>
          <w:b/>
          <w:bCs/>
          <w:sz w:val="24"/>
          <w:szCs w:val="24"/>
          <w:lang w:val="en-GB"/>
        </w:rPr>
        <w:t xml:space="preserve">Intellectual Property (IP) Complaints: </w:t>
      </w:r>
      <w:r w:rsidRPr="00D658FF">
        <w:rPr>
          <w:rFonts w:ascii="Times New Roman" w:hAnsi="Times New Roman" w:cs="Times New Roman"/>
          <w:sz w:val="24"/>
          <w:szCs w:val="24"/>
          <w:lang w:val="en-GB"/>
        </w:rPr>
        <w:t>Claims of copyright infringement, trademark violation, patent misuse, or misappropriation of research outputs or creative works published on the platform.</w:t>
      </w:r>
    </w:p>
    <w:p w14:paraId="1A87645F" w14:textId="77777777" w:rsidR="00861A69" w:rsidRPr="00D658FF" w:rsidRDefault="00861A69" w:rsidP="00BC583A">
      <w:pPr>
        <w:numPr>
          <w:ilvl w:val="0"/>
          <w:numId w:val="31"/>
        </w:numPr>
        <w:jc w:val="both"/>
        <w:rPr>
          <w:rFonts w:ascii="Times New Roman" w:hAnsi="Times New Roman" w:cs="Times New Roman"/>
          <w:sz w:val="24"/>
          <w:szCs w:val="24"/>
          <w:lang w:val="en-GB"/>
        </w:rPr>
      </w:pPr>
      <w:r w:rsidRPr="00D658FF">
        <w:rPr>
          <w:rFonts w:ascii="Times New Roman" w:hAnsi="Times New Roman" w:cs="Times New Roman"/>
          <w:b/>
          <w:bCs/>
          <w:sz w:val="24"/>
          <w:szCs w:val="24"/>
          <w:lang w:val="en-GB"/>
        </w:rPr>
        <w:t xml:space="preserve">Confidentiality Breaches: </w:t>
      </w:r>
      <w:r w:rsidRPr="00D658FF">
        <w:rPr>
          <w:rFonts w:ascii="Times New Roman" w:hAnsi="Times New Roman" w:cs="Times New Roman"/>
          <w:sz w:val="24"/>
          <w:szCs w:val="24"/>
          <w:lang w:val="en-GB"/>
        </w:rPr>
        <w:t>Disclosure of information shared in confidence through KTIP project workspaces, mentoring sessions, grant co-ap</w:t>
      </w:r>
      <w:r w:rsidR="00B91038">
        <w:rPr>
          <w:rFonts w:ascii="Times New Roman" w:hAnsi="Times New Roman" w:cs="Times New Roman"/>
          <w:sz w:val="24"/>
          <w:szCs w:val="24"/>
          <w:lang w:val="en-GB"/>
        </w:rPr>
        <w:t>plication tools, or investor engagements</w:t>
      </w:r>
      <w:r w:rsidRPr="00D658FF">
        <w:rPr>
          <w:rFonts w:ascii="Times New Roman" w:hAnsi="Times New Roman" w:cs="Times New Roman"/>
          <w:sz w:val="24"/>
          <w:szCs w:val="24"/>
          <w:lang w:val="en-GB"/>
        </w:rPr>
        <w:t>.</w:t>
      </w:r>
    </w:p>
    <w:p w14:paraId="572243C3" w14:textId="77777777" w:rsidR="00861A69" w:rsidRPr="00D658FF" w:rsidRDefault="00861A69" w:rsidP="00BC583A">
      <w:pPr>
        <w:numPr>
          <w:ilvl w:val="0"/>
          <w:numId w:val="31"/>
        </w:numPr>
        <w:jc w:val="both"/>
        <w:rPr>
          <w:rFonts w:ascii="Times New Roman" w:hAnsi="Times New Roman" w:cs="Times New Roman"/>
          <w:sz w:val="24"/>
          <w:szCs w:val="24"/>
          <w:lang w:val="en-GB"/>
        </w:rPr>
      </w:pPr>
      <w:r w:rsidRPr="00D658FF">
        <w:rPr>
          <w:rFonts w:ascii="Times New Roman" w:hAnsi="Times New Roman" w:cs="Times New Roman"/>
          <w:b/>
          <w:bCs/>
          <w:sz w:val="24"/>
          <w:szCs w:val="24"/>
          <w:lang w:val="en-GB"/>
        </w:rPr>
        <w:t xml:space="preserve">Safety and Harmful Content: </w:t>
      </w:r>
      <w:r w:rsidRPr="00D658FF">
        <w:rPr>
          <w:rFonts w:ascii="Times New Roman" w:hAnsi="Times New Roman" w:cs="Times New Roman"/>
          <w:sz w:val="24"/>
          <w:szCs w:val="24"/>
          <w:lang w:val="en-GB"/>
        </w:rPr>
        <w:t>Content or conduct that poses a risk of physical, psychological, financial, or reputational harm to an individual or group.</w:t>
      </w:r>
    </w:p>
    <w:p w14:paraId="588E72F8" w14:textId="77777777" w:rsidR="00861A69" w:rsidRPr="00D658FF" w:rsidRDefault="00861A69" w:rsidP="00BC583A">
      <w:pPr>
        <w:numPr>
          <w:ilvl w:val="0"/>
          <w:numId w:val="31"/>
        </w:numPr>
        <w:jc w:val="both"/>
        <w:rPr>
          <w:rFonts w:ascii="Times New Roman" w:hAnsi="Times New Roman" w:cs="Times New Roman"/>
          <w:sz w:val="24"/>
          <w:szCs w:val="24"/>
          <w:lang w:val="en-GB"/>
        </w:rPr>
      </w:pPr>
      <w:r w:rsidRPr="00D658FF">
        <w:rPr>
          <w:rFonts w:ascii="Times New Roman" w:hAnsi="Times New Roman" w:cs="Times New Roman"/>
          <w:b/>
          <w:bCs/>
          <w:sz w:val="24"/>
          <w:szCs w:val="24"/>
          <w:lang w:val="en-GB"/>
        </w:rPr>
        <w:lastRenderedPageBreak/>
        <w:t xml:space="preserve">Acceptable Use Policy (AUP) Violations: </w:t>
      </w:r>
      <w:r w:rsidRPr="00D658FF">
        <w:rPr>
          <w:rFonts w:ascii="Times New Roman" w:hAnsi="Times New Roman" w:cs="Times New Roman"/>
          <w:sz w:val="24"/>
          <w:szCs w:val="24"/>
          <w:lang w:val="en-GB"/>
        </w:rPr>
        <w:t>Harassment, hate speech, impersonation, spam, misinformation, or any other conduct prohibited by the KTIP Acceptable Use Policy.</w:t>
      </w:r>
    </w:p>
    <w:p w14:paraId="6BDD79D8" w14:textId="77777777" w:rsidR="00861A69" w:rsidRPr="00D658FF" w:rsidRDefault="00861A69" w:rsidP="00BC583A">
      <w:pPr>
        <w:numPr>
          <w:ilvl w:val="0"/>
          <w:numId w:val="31"/>
        </w:numPr>
        <w:jc w:val="both"/>
        <w:rPr>
          <w:rFonts w:ascii="Times New Roman" w:hAnsi="Times New Roman" w:cs="Times New Roman"/>
          <w:sz w:val="24"/>
          <w:szCs w:val="24"/>
          <w:lang w:val="en-GB"/>
        </w:rPr>
      </w:pPr>
      <w:r w:rsidRPr="00D658FF">
        <w:rPr>
          <w:rFonts w:ascii="Times New Roman" w:hAnsi="Times New Roman" w:cs="Times New Roman"/>
          <w:b/>
          <w:bCs/>
          <w:sz w:val="24"/>
          <w:szCs w:val="24"/>
          <w:lang w:val="en-GB"/>
        </w:rPr>
        <w:t xml:space="preserve">Contract and Agreement Compliance: </w:t>
      </w:r>
      <w:r w:rsidRPr="00D658FF">
        <w:rPr>
          <w:rFonts w:ascii="Times New Roman" w:hAnsi="Times New Roman" w:cs="Times New Roman"/>
          <w:sz w:val="24"/>
          <w:szCs w:val="24"/>
          <w:lang w:val="en-GB"/>
        </w:rPr>
        <w:t>Alleged violations of mentorship programme terms, challenge participation terms, partnership MOU, or organisational membership agreement.</w:t>
      </w:r>
    </w:p>
    <w:p w14:paraId="2A9846EF" w14:textId="77777777" w:rsidR="00861A69" w:rsidRDefault="00861A69" w:rsidP="00BC583A">
      <w:pPr>
        <w:numPr>
          <w:ilvl w:val="0"/>
          <w:numId w:val="31"/>
        </w:numPr>
        <w:jc w:val="both"/>
        <w:rPr>
          <w:rFonts w:ascii="Times New Roman" w:hAnsi="Times New Roman" w:cs="Times New Roman"/>
          <w:sz w:val="24"/>
          <w:szCs w:val="24"/>
          <w:lang w:val="en-GB"/>
        </w:rPr>
      </w:pPr>
      <w:r w:rsidRPr="00D658FF">
        <w:rPr>
          <w:rFonts w:ascii="Times New Roman" w:hAnsi="Times New Roman" w:cs="Times New Roman"/>
          <w:b/>
          <w:bCs/>
          <w:sz w:val="24"/>
          <w:szCs w:val="24"/>
          <w:lang w:val="en-GB"/>
        </w:rPr>
        <w:t xml:space="preserve">Moderation Disputes: </w:t>
      </w:r>
      <w:r w:rsidRPr="00D658FF">
        <w:rPr>
          <w:rFonts w:ascii="Times New Roman" w:hAnsi="Times New Roman" w:cs="Times New Roman"/>
          <w:sz w:val="24"/>
          <w:szCs w:val="24"/>
          <w:lang w:val="en-GB"/>
        </w:rPr>
        <w:t xml:space="preserve">Challenges to a content moderation decision made by the </w:t>
      </w:r>
      <w:r w:rsidR="008F358D">
        <w:rPr>
          <w:rFonts w:ascii="Times New Roman" w:hAnsi="Times New Roman" w:cs="Times New Roman"/>
          <w:sz w:val="24"/>
          <w:szCs w:val="24"/>
          <w:lang w:val="en-GB"/>
        </w:rPr>
        <w:t>System Administrator</w:t>
      </w:r>
      <w:r w:rsidRPr="00D658FF">
        <w:rPr>
          <w:rFonts w:ascii="Times New Roman" w:hAnsi="Times New Roman" w:cs="Times New Roman"/>
          <w:sz w:val="24"/>
          <w:szCs w:val="24"/>
          <w:lang w:val="en-GB"/>
        </w:rPr>
        <w:t>, including content removal, warning issuance, or account restriction.</w:t>
      </w:r>
    </w:p>
    <w:p w14:paraId="2EE61538" w14:textId="77777777" w:rsidR="00181E6B" w:rsidRPr="00D658FF" w:rsidRDefault="00181E6B" w:rsidP="00181E6B">
      <w:pPr>
        <w:jc w:val="both"/>
        <w:rPr>
          <w:rFonts w:ascii="Times New Roman" w:hAnsi="Times New Roman" w:cs="Times New Roman"/>
          <w:sz w:val="24"/>
          <w:szCs w:val="24"/>
          <w:lang w:val="en-GB"/>
        </w:rPr>
      </w:pPr>
    </w:p>
    <w:p w14:paraId="4BC8C961" w14:textId="77777777" w:rsidR="00861A69" w:rsidRPr="00D658FF" w:rsidRDefault="00861A69" w:rsidP="00982EF4">
      <w:pPr>
        <w:pStyle w:val="Heading3"/>
      </w:pPr>
      <w:bookmarkStart w:id="31" w:name="_Toc234744410"/>
      <w:r w:rsidRPr="00D658FF">
        <w:t>Guiding Principles</w:t>
      </w:r>
      <w:bookmarkEnd w:id="31"/>
    </w:p>
    <w:p w14:paraId="70E26561" w14:textId="77777777" w:rsidR="00861A69" w:rsidRPr="00D658FF" w:rsidRDefault="00861A69" w:rsidP="00BC583A">
      <w:pPr>
        <w:numPr>
          <w:ilvl w:val="0"/>
          <w:numId w:val="34"/>
        </w:numPr>
        <w:jc w:val="both"/>
        <w:rPr>
          <w:rFonts w:ascii="Times New Roman" w:hAnsi="Times New Roman" w:cs="Times New Roman"/>
          <w:sz w:val="24"/>
          <w:szCs w:val="24"/>
          <w:lang w:val="en-GB"/>
        </w:rPr>
      </w:pPr>
      <w:r w:rsidRPr="00D658FF">
        <w:rPr>
          <w:rFonts w:ascii="Times New Roman" w:hAnsi="Times New Roman" w:cs="Times New Roman"/>
          <w:b/>
          <w:bCs/>
          <w:sz w:val="24"/>
          <w:szCs w:val="24"/>
          <w:lang w:val="en-GB"/>
        </w:rPr>
        <w:t xml:space="preserve">Fairness: </w:t>
      </w:r>
      <w:r w:rsidRPr="00D658FF">
        <w:rPr>
          <w:rFonts w:ascii="Times New Roman" w:hAnsi="Times New Roman" w:cs="Times New Roman"/>
          <w:sz w:val="24"/>
          <w:szCs w:val="24"/>
          <w:lang w:val="en-GB"/>
        </w:rPr>
        <w:t>Every person or entity submitting a complaint or subject to a complaint is entitled to a fair, impartial, and evidence-based process. No decision affecting a user's platform access or reputation is made without providing an opportunity for that user to respond.</w:t>
      </w:r>
    </w:p>
    <w:p w14:paraId="38581D98" w14:textId="77777777" w:rsidR="00861A69" w:rsidRPr="00D658FF" w:rsidRDefault="00861A69" w:rsidP="00BC583A">
      <w:pPr>
        <w:numPr>
          <w:ilvl w:val="0"/>
          <w:numId w:val="34"/>
        </w:numPr>
        <w:jc w:val="both"/>
        <w:rPr>
          <w:rFonts w:ascii="Times New Roman" w:hAnsi="Times New Roman" w:cs="Times New Roman"/>
          <w:sz w:val="24"/>
          <w:szCs w:val="24"/>
          <w:lang w:val="en-GB"/>
        </w:rPr>
      </w:pPr>
      <w:r w:rsidRPr="00D658FF">
        <w:rPr>
          <w:rFonts w:ascii="Times New Roman" w:hAnsi="Times New Roman" w:cs="Times New Roman"/>
          <w:b/>
          <w:bCs/>
          <w:sz w:val="24"/>
          <w:szCs w:val="24"/>
          <w:lang w:val="en-GB"/>
        </w:rPr>
        <w:t xml:space="preserve">Proportionality: </w:t>
      </w:r>
      <w:r w:rsidRPr="00D658FF">
        <w:rPr>
          <w:rFonts w:ascii="Times New Roman" w:hAnsi="Times New Roman" w:cs="Times New Roman"/>
          <w:sz w:val="24"/>
          <w:szCs w:val="24"/>
          <w:lang w:val="en-GB"/>
        </w:rPr>
        <w:t>Responses are proportionate to the severity of the issue. Temporary content restriction is preferred over permanent removal where the facts remain under review. Account suspension is preferred over permanent deactivation unless the violation is severe and proven.</w:t>
      </w:r>
    </w:p>
    <w:p w14:paraId="277424AA" w14:textId="77777777" w:rsidR="00861A69" w:rsidRPr="00D658FF" w:rsidRDefault="00861A69" w:rsidP="00BC583A">
      <w:pPr>
        <w:numPr>
          <w:ilvl w:val="0"/>
          <w:numId w:val="34"/>
        </w:numPr>
        <w:jc w:val="both"/>
        <w:rPr>
          <w:rFonts w:ascii="Times New Roman" w:hAnsi="Times New Roman" w:cs="Times New Roman"/>
          <w:sz w:val="24"/>
          <w:szCs w:val="24"/>
          <w:lang w:val="en-GB"/>
        </w:rPr>
      </w:pPr>
      <w:r w:rsidRPr="00D658FF">
        <w:rPr>
          <w:rFonts w:ascii="Times New Roman" w:hAnsi="Times New Roman" w:cs="Times New Roman"/>
          <w:b/>
          <w:bCs/>
          <w:sz w:val="24"/>
          <w:szCs w:val="24"/>
          <w:lang w:val="en-GB"/>
        </w:rPr>
        <w:t xml:space="preserve">Transparency: </w:t>
      </w:r>
      <w:r w:rsidRPr="00D658FF">
        <w:rPr>
          <w:rFonts w:ascii="Times New Roman" w:hAnsi="Times New Roman" w:cs="Times New Roman"/>
          <w:sz w:val="24"/>
          <w:szCs w:val="24"/>
          <w:lang w:val="en-GB"/>
        </w:rPr>
        <w:t xml:space="preserve">All parties are informed of the process stage, expected timelines, and the basis for any decision affecting them. Aggregate anonymised summaries of complaint volumes and outcomes are published in the </w:t>
      </w:r>
      <w:r w:rsidR="00D658FF" w:rsidRPr="00D658FF">
        <w:rPr>
          <w:rFonts w:ascii="Times New Roman" w:hAnsi="Times New Roman" w:cs="Times New Roman"/>
          <w:sz w:val="24"/>
          <w:szCs w:val="24"/>
          <w:lang w:val="en-GB"/>
        </w:rPr>
        <w:t xml:space="preserve">monthly and </w:t>
      </w:r>
      <w:r w:rsidRPr="00D658FF">
        <w:rPr>
          <w:rFonts w:ascii="Times New Roman" w:hAnsi="Times New Roman" w:cs="Times New Roman"/>
          <w:sz w:val="24"/>
          <w:szCs w:val="24"/>
          <w:lang w:val="en-GB"/>
        </w:rPr>
        <w:t xml:space="preserve">quarterly </w:t>
      </w:r>
      <w:r w:rsidR="00D658FF" w:rsidRPr="00D658FF">
        <w:rPr>
          <w:rFonts w:ascii="Times New Roman" w:hAnsi="Times New Roman" w:cs="Times New Roman"/>
          <w:sz w:val="24"/>
          <w:szCs w:val="24"/>
          <w:lang w:val="en-GB"/>
        </w:rPr>
        <w:t xml:space="preserve">platform progress </w:t>
      </w:r>
      <w:r w:rsidRPr="00D658FF">
        <w:rPr>
          <w:rFonts w:ascii="Times New Roman" w:hAnsi="Times New Roman" w:cs="Times New Roman"/>
          <w:sz w:val="24"/>
          <w:szCs w:val="24"/>
          <w:lang w:val="en-GB"/>
        </w:rPr>
        <w:t>report.</w:t>
      </w:r>
    </w:p>
    <w:p w14:paraId="2DAF5C6F" w14:textId="77777777" w:rsidR="00861A69" w:rsidRPr="00D658FF" w:rsidRDefault="00861A69" w:rsidP="00BC583A">
      <w:pPr>
        <w:numPr>
          <w:ilvl w:val="0"/>
          <w:numId w:val="34"/>
        </w:numPr>
        <w:jc w:val="both"/>
        <w:rPr>
          <w:rFonts w:ascii="Times New Roman" w:hAnsi="Times New Roman" w:cs="Times New Roman"/>
          <w:sz w:val="24"/>
          <w:szCs w:val="24"/>
          <w:lang w:val="en-GB"/>
        </w:rPr>
      </w:pPr>
      <w:r w:rsidRPr="00D658FF">
        <w:rPr>
          <w:rFonts w:ascii="Times New Roman" w:hAnsi="Times New Roman" w:cs="Times New Roman"/>
          <w:b/>
          <w:bCs/>
          <w:sz w:val="24"/>
          <w:szCs w:val="24"/>
          <w:lang w:val="en-GB"/>
        </w:rPr>
        <w:t xml:space="preserve">Speed: </w:t>
      </w:r>
      <w:r w:rsidRPr="00D658FF">
        <w:rPr>
          <w:rFonts w:ascii="Times New Roman" w:hAnsi="Times New Roman" w:cs="Times New Roman"/>
          <w:sz w:val="24"/>
          <w:szCs w:val="24"/>
          <w:lang w:val="en-GB"/>
        </w:rPr>
        <w:t>Safety-critical matters are acted upon within hours. All complaints receive a substantive response within defined timelines. Unexplained delays are themselves a governance failure.</w:t>
      </w:r>
    </w:p>
    <w:p w14:paraId="3B79DD86" w14:textId="3FC17C73" w:rsidR="00861A69" w:rsidRPr="00D658FF" w:rsidRDefault="00861A69" w:rsidP="00BC583A">
      <w:pPr>
        <w:numPr>
          <w:ilvl w:val="0"/>
          <w:numId w:val="34"/>
        </w:numPr>
        <w:jc w:val="both"/>
        <w:rPr>
          <w:rFonts w:ascii="Times New Roman" w:hAnsi="Times New Roman" w:cs="Times New Roman"/>
          <w:sz w:val="24"/>
          <w:szCs w:val="24"/>
          <w:lang w:val="en-GB"/>
        </w:rPr>
      </w:pPr>
      <w:r w:rsidRPr="00D658FF">
        <w:rPr>
          <w:rFonts w:ascii="Times New Roman" w:hAnsi="Times New Roman" w:cs="Times New Roman"/>
          <w:b/>
          <w:bCs/>
          <w:sz w:val="24"/>
          <w:szCs w:val="24"/>
          <w:lang w:val="en-GB"/>
        </w:rPr>
        <w:t xml:space="preserve">Finality with Appeal: </w:t>
      </w:r>
      <w:r w:rsidRPr="00D658FF">
        <w:rPr>
          <w:rFonts w:ascii="Times New Roman" w:hAnsi="Times New Roman" w:cs="Times New Roman"/>
          <w:sz w:val="24"/>
          <w:szCs w:val="24"/>
          <w:lang w:val="en-GB"/>
        </w:rPr>
        <w:t xml:space="preserve">Every decision at Stage 5 is final at the </w:t>
      </w:r>
      <w:r w:rsidR="00B22AF6">
        <w:rPr>
          <w:rFonts w:ascii="Times New Roman" w:hAnsi="Times New Roman" w:cs="Times New Roman"/>
          <w:sz w:val="24"/>
          <w:szCs w:val="24"/>
          <w:lang w:val="en-GB"/>
        </w:rPr>
        <w:t xml:space="preserve">OECS TSIE or </w:t>
      </w:r>
      <w:r w:rsidR="00D658FF" w:rsidRPr="00D658FF">
        <w:rPr>
          <w:rFonts w:ascii="Times New Roman" w:hAnsi="Times New Roman" w:cs="Times New Roman"/>
          <w:sz w:val="24"/>
          <w:szCs w:val="24"/>
          <w:lang w:val="en-GB"/>
        </w:rPr>
        <w:t>CBU</w:t>
      </w:r>
      <w:r w:rsidRPr="00D658FF">
        <w:rPr>
          <w:rFonts w:ascii="Times New Roman" w:hAnsi="Times New Roman" w:cs="Times New Roman"/>
          <w:sz w:val="24"/>
          <w:szCs w:val="24"/>
          <w:lang w:val="en-GB"/>
        </w:rPr>
        <w:t xml:space="preserve"> level unless appealed within the defi</w:t>
      </w:r>
      <w:r w:rsidR="00250757">
        <w:rPr>
          <w:rFonts w:ascii="Times New Roman" w:hAnsi="Times New Roman" w:cs="Times New Roman"/>
          <w:sz w:val="24"/>
          <w:szCs w:val="24"/>
          <w:lang w:val="en-GB"/>
        </w:rPr>
        <w:t>ned window. The appeal pathway will be</w:t>
      </w:r>
      <w:r w:rsidRPr="00D658FF">
        <w:rPr>
          <w:rFonts w:ascii="Times New Roman" w:hAnsi="Times New Roman" w:cs="Times New Roman"/>
          <w:sz w:val="24"/>
          <w:szCs w:val="24"/>
          <w:lang w:val="en-GB"/>
        </w:rPr>
        <w:t xml:space="preserve"> clearly communicated in every Stage 5 decision notice. Decisions of the </w:t>
      </w:r>
      <w:r w:rsidR="00B31DAD">
        <w:rPr>
          <w:rFonts w:ascii="Times New Roman" w:hAnsi="Times New Roman" w:cs="Times New Roman"/>
          <w:sz w:val="24"/>
          <w:szCs w:val="24"/>
          <w:lang w:val="en-GB"/>
        </w:rPr>
        <w:t>KTIP Governance Committee</w:t>
      </w:r>
      <w:r w:rsidRPr="00D658FF">
        <w:rPr>
          <w:rFonts w:ascii="Times New Roman" w:hAnsi="Times New Roman" w:cs="Times New Roman"/>
          <w:sz w:val="24"/>
          <w:szCs w:val="24"/>
          <w:lang w:val="en-GB"/>
        </w:rPr>
        <w:t xml:space="preserve"> at Stage 6 are final within the platform governance framework.</w:t>
      </w:r>
    </w:p>
    <w:p w14:paraId="4D34374B" w14:textId="77777777" w:rsidR="00861A69" w:rsidRPr="00D658FF" w:rsidRDefault="00861A69" w:rsidP="00BC583A">
      <w:pPr>
        <w:numPr>
          <w:ilvl w:val="0"/>
          <w:numId w:val="34"/>
        </w:numPr>
        <w:jc w:val="both"/>
        <w:rPr>
          <w:rFonts w:ascii="Times New Roman" w:hAnsi="Times New Roman" w:cs="Times New Roman"/>
          <w:sz w:val="24"/>
          <w:szCs w:val="24"/>
          <w:lang w:val="en-GB"/>
        </w:rPr>
      </w:pPr>
      <w:r w:rsidRPr="00D658FF">
        <w:rPr>
          <w:rFonts w:ascii="Times New Roman" w:hAnsi="Times New Roman" w:cs="Times New Roman"/>
          <w:b/>
          <w:bCs/>
          <w:sz w:val="24"/>
          <w:szCs w:val="24"/>
          <w:lang w:val="en-GB"/>
        </w:rPr>
        <w:t xml:space="preserve">Non-Retaliation: </w:t>
      </w:r>
      <w:r w:rsidRPr="00D658FF">
        <w:rPr>
          <w:rFonts w:ascii="Times New Roman" w:hAnsi="Times New Roman" w:cs="Times New Roman"/>
          <w:sz w:val="24"/>
          <w:szCs w:val="24"/>
          <w:lang w:val="en-GB"/>
        </w:rPr>
        <w:t>No user who submits a complaint in good faith shall be subject to adverse action as a consequence of that complaint. Retaliation against a complainant is itself an A</w:t>
      </w:r>
      <w:r w:rsidR="000262B7">
        <w:rPr>
          <w:rFonts w:ascii="Times New Roman" w:hAnsi="Times New Roman" w:cs="Times New Roman"/>
          <w:sz w:val="24"/>
          <w:szCs w:val="24"/>
          <w:lang w:val="en-GB"/>
        </w:rPr>
        <w:t xml:space="preserve">cceptable </w:t>
      </w:r>
      <w:r w:rsidRPr="00D658FF">
        <w:rPr>
          <w:rFonts w:ascii="Times New Roman" w:hAnsi="Times New Roman" w:cs="Times New Roman"/>
          <w:sz w:val="24"/>
          <w:szCs w:val="24"/>
          <w:lang w:val="en-GB"/>
        </w:rPr>
        <w:t>U</w:t>
      </w:r>
      <w:r w:rsidR="000262B7">
        <w:rPr>
          <w:rFonts w:ascii="Times New Roman" w:hAnsi="Times New Roman" w:cs="Times New Roman"/>
          <w:sz w:val="24"/>
          <w:szCs w:val="24"/>
          <w:lang w:val="en-GB"/>
        </w:rPr>
        <w:t xml:space="preserve">se </w:t>
      </w:r>
      <w:r w:rsidRPr="00D658FF">
        <w:rPr>
          <w:rFonts w:ascii="Times New Roman" w:hAnsi="Times New Roman" w:cs="Times New Roman"/>
          <w:sz w:val="24"/>
          <w:szCs w:val="24"/>
          <w:lang w:val="en-GB"/>
        </w:rPr>
        <w:t>P</w:t>
      </w:r>
      <w:r w:rsidR="000262B7">
        <w:rPr>
          <w:rFonts w:ascii="Times New Roman" w:hAnsi="Times New Roman" w:cs="Times New Roman"/>
          <w:sz w:val="24"/>
          <w:szCs w:val="24"/>
          <w:lang w:val="en-GB"/>
        </w:rPr>
        <w:t>olicy (AUP)</w:t>
      </w:r>
      <w:r w:rsidRPr="00D658FF">
        <w:rPr>
          <w:rFonts w:ascii="Times New Roman" w:hAnsi="Times New Roman" w:cs="Times New Roman"/>
          <w:sz w:val="24"/>
          <w:szCs w:val="24"/>
          <w:lang w:val="en-GB"/>
        </w:rPr>
        <w:t xml:space="preserve"> violation subject to this framework.</w:t>
      </w:r>
    </w:p>
    <w:p w14:paraId="673A1B60" w14:textId="77777777" w:rsidR="00861A69" w:rsidRDefault="00861A69" w:rsidP="00BC583A">
      <w:pPr>
        <w:numPr>
          <w:ilvl w:val="0"/>
          <w:numId w:val="34"/>
        </w:numPr>
        <w:jc w:val="both"/>
        <w:rPr>
          <w:rFonts w:ascii="Times New Roman" w:hAnsi="Times New Roman" w:cs="Times New Roman"/>
          <w:sz w:val="24"/>
          <w:szCs w:val="24"/>
          <w:lang w:val="en-GB"/>
        </w:rPr>
      </w:pPr>
      <w:r w:rsidRPr="00D658FF">
        <w:rPr>
          <w:rFonts w:ascii="Times New Roman" w:hAnsi="Times New Roman" w:cs="Times New Roman"/>
          <w:b/>
          <w:bCs/>
          <w:sz w:val="24"/>
          <w:szCs w:val="24"/>
          <w:lang w:val="en-GB"/>
        </w:rPr>
        <w:lastRenderedPageBreak/>
        <w:t xml:space="preserve">Accessibility: </w:t>
      </w:r>
      <w:r w:rsidRPr="00D658FF">
        <w:rPr>
          <w:rFonts w:ascii="Times New Roman" w:hAnsi="Times New Roman" w:cs="Times New Roman"/>
          <w:sz w:val="24"/>
          <w:szCs w:val="24"/>
          <w:lang w:val="en-GB"/>
        </w:rPr>
        <w:t>The complaints and redress process is accessible to all OECS users regardless of territory, connectivity level, or technical proficiency. A non-digital complaint pathway (emai</w:t>
      </w:r>
      <w:r w:rsidR="0017253D">
        <w:rPr>
          <w:rFonts w:ascii="Times New Roman" w:hAnsi="Times New Roman" w:cs="Times New Roman"/>
          <w:sz w:val="24"/>
          <w:szCs w:val="24"/>
          <w:lang w:val="en-GB"/>
        </w:rPr>
        <w:t>l to a published complaint</w:t>
      </w:r>
      <w:r w:rsidR="00483BF9">
        <w:rPr>
          <w:rFonts w:ascii="Times New Roman" w:hAnsi="Times New Roman" w:cs="Times New Roman"/>
          <w:sz w:val="24"/>
          <w:szCs w:val="24"/>
          <w:lang w:val="en-GB"/>
        </w:rPr>
        <w:t>s</w:t>
      </w:r>
      <w:r w:rsidRPr="00D658FF">
        <w:rPr>
          <w:rFonts w:ascii="Times New Roman" w:hAnsi="Times New Roman" w:cs="Times New Roman"/>
          <w:sz w:val="24"/>
          <w:szCs w:val="24"/>
          <w:lang w:val="en-GB"/>
        </w:rPr>
        <w:t xml:space="preserve"> address) is always available.</w:t>
      </w:r>
    </w:p>
    <w:p w14:paraId="3B3917A1" w14:textId="77777777" w:rsidR="00181E6B" w:rsidRDefault="00181E6B" w:rsidP="00181E6B">
      <w:pPr>
        <w:jc w:val="both"/>
        <w:rPr>
          <w:rFonts w:ascii="Times New Roman" w:hAnsi="Times New Roman" w:cs="Times New Roman"/>
          <w:sz w:val="24"/>
          <w:szCs w:val="24"/>
          <w:lang w:val="en-GB"/>
        </w:rPr>
      </w:pPr>
    </w:p>
    <w:p w14:paraId="184C4898" w14:textId="77777777" w:rsidR="00FD1721" w:rsidRPr="00B87BE3" w:rsidRDefault="000E5F95" w:rsidP="00982EF4">
      <w:pPr>
        <w:pStyle w:val="Heading3"/>
      </w:pPr>
      <w:bookmarkStart w:id="32" w:name="_Toc234744411"/>
      <w:r w:rsidRPr="00B87BE3">
        <w:t>Escalation, Complaints, Takedown and User Redress</w:t>
      </w:r>
      <w:r w:rsidR="00436F05">
        <w:t xml:space="preserve"> Process</w:t>
      </w:r>
      <w:bookmarkEnd w:id="32"/>
    </w:p>
    <w:p w14:paraId="41899F2C" w14:textId="77777777" w:rsidR="00772B18" w:rsidRPr="00C010AA" w:rsidRDefault="00772B18" w:rsidP="00772B18">
      <w:pPr>
        <w:jc w:val="both"/>
        <w:rPr>
          <w:rFonts w:ascii="Times New Roman" w:hAnsi="Times New Roman" w:cs="Times New Roman"/>
          <w:sz w:val="24"/>
          <w:szCs w:val="24"/>
        </w:rPr>
      </w:pPr>
      <w:r w:rsidRPr="00C010AA">
        <w:rPr>
          <w:rFonts w:ascii="Times New Roman" w:hAnsi="Times New Roman" w:cs="Times New Roman"/>
          <w:sz w:val="24"/>
          <w:szCs w:val="24"/>
        </w:rPr>
        <w:t>The KTIP complaint and redress process follows a six-stage model. Every complaint passes through all six stages, though the time, resources, and decision authority engaged at each stage vary by issue classification. The six stages are outlined in Figure 1 below.</w:t>
      </w:r>
    </w:p>
    <w:p w14:paraId="57AC3E6A" w14:textId="77777777" w:rsidR="00FD1721" w:rsidRPr="00FD1721" w:rsidRDefault="000A2CBC" w:rsidP="00FD1721">
      <w:pPr>
        <w:pStyle w:val="Heading6"/>
      </w:pPr>
      <w:bookmarkStart w:id="33" w:name="_Toc234756078"/>
      <w:r>
        <w:t xml:space="preserve">Figure 1: Escalation, Complaints, Takedown and User Redress </w:t>
      </w:r>
      <w:r w:rsidR="000E5F95">
        <w:t>Process</w:t>
      </w:r>
      <w:bookmarkEnd w:id="33"/>
    </w:p>
    <w:p w14:paraId="05E343C6" w14:textId="77777777" w:rsidR="00FD1721" w:rsidRDefault="000E5F95" w:rsidP="00FD1721">
      <w:pPr>
        <w:jc w:val="both"/>
        <w:rPr>
          <w:rFonts w:ascii="Times New Roman" w:hAnsi="Times New Roman" w:cs="Times New Roman"/>
          <w:sz w:val="24"/>
          <w:szCs w:val="24"/>
          <w:lang w:val="en-GB"/>
        </w:rPr>
      </w:pPr>
      <w:r w:rsidRPr="000E5F95">
        <w:rPr>
          <w:noProof/>
          <w:lang w:val="en-GB"/>
        </w:rPr>
        <w:drawing>
          <wp:inline distT="0" distB="0" distL="0" distR="0" wp14:anchorId="55212EA2" wp14:editId="7506E90C">
            <wp:extent cx="5943600" cy="14935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493520"/>
                    </a:xfrm>
                    <a:prstGeom prst="rect">
                      <a:avLst/>
                    </a:prstGeom>
                  </pic:spPr>
                </pic:pic>
              </a:graphicData>
            </a:graphic>
          </wp:inline>
        </w:drawing>
      </w:r>
    </w:p>
    <w:p w14:paraId="7AABBF8B" w14:textId="77777777" w:rsidR="00772B18" w:rsidRPr="00D658FF" w:rsidRDefault="00772B18" w:rsidP="00FD1721">
      <w:pPr>
        <w:jc w:val="both"/>
        <w:rPr>
          <w:rFonts w:ascii="Times New Roman" w:hAnsi="Times New Roman" w:cs="Times New Roman"/>
          <w:sz w:val="24"/>
          <w:szCs w:val="24"/>
          <w:lang w:val="en-GB"/>
        </w:rPr>
      </w:pPr>
    </w:p>
    <w:p w14:paraId="29E035AD" w14:textId="77777777" w:rsidR="00861A69" w:rsidRDefault="0083072E" w:rsidP="00982EF4">
      <w:pPr>
        <w:pStyle w:val="Heading3"/>
      </w:pPr>
      <w:bookmarkStart w:id="34" w:name="_Toc234744412"/>
      <w:r w:rsidRPr="00BD6ECA">
        <w:t xml:space="preserve">Administrator </w:t>
      </w:r>
      <w:r w:rsidR="00861A69" w:rsidRPr="00BD6ECA">
        <w:t>Roles and Decision-Making Authority</w:t>
      </w:r>
      <w:bookmarkEnd w:id="34"/>
    </w:p>
    <w:p w14:paraId="19780332" w14:textId="77777777" w:rsidR="00861A69" w:rsidRDefault="00861A69" w:rsidP="00BD6ECA">
      <w:pPr>
        <w:jc w:val="both"/>
        <w:rPr>
          <w:rFonts w:ascii="Times New Roman" w:hAnsi="Times New Roman" w:cs="Times New Roman"/>
          <w:sz w:val="24"/>
          <w:szCs w:val="24"/>
          <w:lang w:val="en-GB"/>
        </w:rPr>
      </w:pPr>
      <w:r w:rsidRPr="00BD6ECA">
        <w:rPr>
          <w:rFonts w:ascii="Times New Roman" w:hAnsi="Times New Roman" w:cs="Times New Roman"/>
          <w:sz w:val="24"/>
          <w:szCs w:val="24"/>
          <w:lang w:val="en-GB"/>
        </w:rPr>
        <w:t>The following roles are activ</w:t>
      </w:r>
      <w:r w:rsidR="0083072E" w:rsidRPr="00BD6ECA">
        <w:rPr>
          <w:rFonts w:ascii="Times New Roman" w:hAnsi="Times New Roman" w:cs="Times New Roman"/>
          <w:sz w:val="24"/>
          <w:szCs w:val="24"/>
          <w:lang w:val="en-GB"/>
        </w:rPr>
        <w:t>e participant</w:t>
      </w:r>
      <w:r w:rsidR="000E5F95">
        <w:rPr>
          <w:rFonts w:ascii="Times New Roman" w:hAnsi="Times New Roman" w:cs="Times New Roman"/>
          <w:sz w:val="24"/>
          <w:szCs w:val="24"/>
          <w:lang w:val="en-GB"/>
        </w:rPr>
        <w:t>s in the</w:t>
      </w:r>
      <w:r w:rsidR="0083072E" w:rsidRPr="00BD6ECA">
        <w:rPr>
          <w:rFonts w:ascii="Times New Roman" w:hAnsi="Times New Roman" w:cs="Times New Roman"/>
          <w:sz w:val="24"/>
          <w:szCs w:val="24"/>
          <w:lang w:val="en-GB"/>
        </w:rPr>
        <w:t xml:space="preserve"> escalation</w:t>
      </w:r>
      <w:r w:rsidR="001E427B">
        <w:rPr>
          <w:rFonts w:ascii="Times New Roman" w:hAnsi="Times New Roman" w:cs="Times New Roman"/>
          <w:sz w:val="24"/>
          <w:szCs w:val="24"/>
          <w:lang w:val="en-GB"/>
        </w:rPr>
        <w:t>,</w:t>
      </w:r>
      <w:r w:rsidR="001E427B" w:rsidRPr="001E427B">
        <w:t xml:space="preserve"> </w:t>
      </w:r>
      <w:r w:rsidR="001E427B">
        <w:t>c</w:t>
      </w:r>
      <w:r w:rsidR="001E427B">
        <w:rPr>
          <w:rFonts w:ascii="Times New Roman" w:hAnsi="Times New Roman" w:cs="Times New Roman"/>
          <w:sz w:val="24"/>
          <w:szCs w:val="24"/>
          <w:lang w:val="en-GB"/>
        </w:rPr>
        <w:t>complaints, takedown and user r</w:t>
      </w:r>
      <w:r w:rsidR="001E427B" w:rsidRPr="001E427B">
        <w:rPr>
          <w:rFonts w:ascii="Times New Roman" w:hAnsi="Times New Roman" w:cs="Times New Roman"/>
          <w:sz w:val="24"/>
          <w:szCs w:val="24"/>
          <w:lang w:val="en-GB"/>
        </w:rPr>
        <w:t>edress</w:t>
      </w:r>
      <w:r w:rsidR="0083072E" w:rsidRPr="00BD6ECA">
        <w:rPr>
          <w:rFonts w:ascii="Times New Roman" w:hAnsi="Times New Roman" w:cs="Times New Roman"/>
          <w:sz w:val="24"/>
          <w:szCs w:val="24"/>
          <w:lang w:val="en-GB"/>
        </w:rPr>
        <w:t xml:space="preserve"> process</w:t>
      </w:r>
      <w:r w:rsidRPr="00BD6ECA">
        <w:rPr>
          <w:rFonts w:ascii="Times New Roman" w:hAnsi="Times New Roman" w:cs="Times New Roman"/>
          <w:sz w:val="24"/>
          <w:szCs w:val="24"/>
          <w:lang w:val="en-GB"/>
        </w:rPr>
        <w:t>. Each role carries defined responsibilities, decision-making authority, and accountability. No role may exercise authority beyond that defined below.</w:t>
      </w:r>
    </w:p>
    <w:p w14:paraId="2C1F445F" w14:textId="77777777" w:rsidR="00BD6ECA" w:rsidRPr="00BD6ECA" w:rsidRDefault="00BD6ECA" w:rsidP="0060189D">
      <w:pPr>
        <w:pStyle w:val="Heading5"/>
      </w:pPr>
      <w:bookmarkStart w:id="35" w:name="_Toc234756035"/>
      <w:r>
        <w:t xml:space="preserve">Table </w:t>
      </w:r>
      <w:r w:rsidR="002237A4">
        <w:t>8</w:t>
      </w:r>
      <w:r>
        <w:t>: Administrator Roles and Decision Making Authority</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200"/>
        <w:gridCol w:w="2360"/>
      </w:tblGrid>
      <w:tr w:rsidR="00BD6ECA" w:rsidRPr="00BD6ECA" w14:paraId="14609F1D" w14:textId="77777777" w:rsidTr="00BD6ECA">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44061" w:themeFill="accent1" w:themeFillShade="80"/>
            <w:tcMar>
              <w:top w:w="100" w:type="dxa"/>
              <w:left w:w="140" w:type="dxa"/>
              <w:bottom w:w="100" w:type="dxa"/>
              <w:right w:w="140" w:type="dxa"/>
            </w:tcMar>
          </w:tcPr>
          <w:p w14:paraId="468EB49F" w14:textId="77777777" w:rsidR="00861A69" w:rsidRPr="00BD6ECA" w:rsidRDefault="00861A69" w:rsidP="00BD6ECA">
            <w:pPr>
              <w:spacing w:after="0"/>
              <w:rPr>
                <w:rFonts w:ascii="Times New Roman" w:hAnsi="Times New Roman" w:cs="Times New Roman"/>
                <w:color w:val="FFFFFF" w:themeColor="background1"/>
                <w:lang w:val="en-GB"/>
              </w:rPr>
            </w:pPr>
            <w:r w:rsidRPr="00BD6ECA">
              <w:rPr>
                <w:rFonts w:ascii="Times New Roman" w:hAnsi="Times New Roman" w:cs="Times New Roman"/>
                <w:b/>
                <w:bCs/>
                <w:color w:val="FFFFFF" w:themeColor="background1"/>
                <w:lang w:val="en-GB"/>
              </w:rPr>
              <w:t>Role</w:t>
            </w:r>
          </w:p>
        </w:tc>
        <w:tc>
          <w:tcPr>
            <w:tcW w:w="2600" w:type="dxa"/>
            <w:tcBorders>
              <w:top w:val="single" w:sz="1" w:space="0" w:color="CCCCCC"/>
              <w:left w:val="single" w:sz="1" w:space="0" w:color="CCCCCC"/>
              <w:bottom w:val="single" w:sz="1" w:space="0" w:color="CCCCCC"/>
              <w:right w:val="single" w:sz="1" w:space="0" w:color="CCCCCC"/>
            </w:tcBorders>
            <w:shd w:val="clear" w:color="auto" w:fill="244061" w:themeFill="accent1" w:themeFillShade="80"/>
            <w:tcMar>
              <w:top w:w="100" w:type="dxa"/>
              <w:left w:w="140" w:type="dxa"/>
              <w:bottom w:w="100" w:type="dxa"/>
              <w:right w:w="140" w:type="dxa"/>
            </w:tcMar>
          </w:tcPr>
          <w:p w14:paraId="6BB415DF" w14:textId="77777777" w:rsidR="00861A69" w:rsidRPr="00BD6ECA" w:rsidRDefault="00861A69" w:rsidP="00CC1B91">
            <w:pPr>
              <w:spacing w:after="0"/>
              <w:rPr>
                <w:rFonts w:ascii="Times New Roman" w:hAnsi="Times New Roman" w:cs="Times New Roman"/>
                <w:color w:val="FFFFFF" w:themeColor="background1"/>
                <w:lang w:val="en-GB"/>
              </w:rPr>
            </w:pPr>
            <w:r w:rsidRPr="00BD6ECA">
              <w:rPr>
                <w:rFonts w:ascii="Times New Roman" w:hAnsi="Times New Roman" w:cs="Times New Roman"/>
                <w:b/>
                <w:bCs/>
                <w:color w:val="FFFFFF" w:themeColor="background1"/>
                <w:lang w:val="en-GB"/>
              </w:rPr>
              <w:t xml:space="preserve">Responsibilities in </w:t>
            </w:r>
            <w:r w:rsidR="00CC1B91">
              <w:rPr>
                <w:rFonts w:ascii="Times New Roman" w:hAnsi="Times New Roman" w:cs="Times New Roman"/>
                <w:b/>
                <w:bCs/>
                <w:color w:val="FFFFFF" w:themeColor="background1"/>
                <w:lang w:val="en-GB"/>
              </w:rPr>
              <w:t>the Escalation Pathway</w:t>
            </w:r>
          </w:p>
        </w:tc>
        <w:tc>
          <w:tcPr>
            <w:tcW w:w="2200" w:type="dxa"/>
            <w:tcBorders>
              <w:top w:val="single" w:sz="1" w:space="0" w:color="CCCCCC"/>
              <w:left w:val="single" w:sz="1" w:space="0" w:color="CCCCCC"/>
              <w:bottom w:val="single" w:sz="1" w:space="0" w:color="CCCCCC"/>
              <w:right w:val="single" w:sz="1" w:space="0" w:color="CCCCCC"/>
            </w:tcBorders>
            <w:shd w:val="clear" w:color="auto" w:fill="244061" w:themeFill="accent1" w:themeFillShade="80"/>
            <w:tcMar>
              <w:top w:w="100" w:type="dxa"/>
              <w:left w:w="140" w:type="dxa"/>
              <w:bottom w:w="100" w:type="dxa"/>
              <w:right w:w="140" w:type="dxa"/>
            </w:tcMar>
          </w:tcPr>
          <w:p w14:paraId="76B7EB3E" w14:textId="77777777" w:rsidR="00861A69" w:rsidRPr="00BD6ECA" w:rsidRDefault="00861A69" w:rsidP="00BD6ECA">
            <w:pPr>
              <w:spacing w:after="0"/>
              <w:rPr>
                <w:rFonts w:ascii="Times New Roman" w:hAnsi="Times New Roman" w:cs="Times New Roman"/>
                <w:color w:val="FFFFFF" w:themeColor="background1"/>
                <w:lang w:val="en-GB"/>
              </w:rPr>
            </w:pPr>
            <w:r w:rsidRPr="00BD6ECA">
              <w:rPr>
                <w:rFonts w:ascii="Times New Roman" w:hAnsi="Times New Roman" w:cs="Times New Roman"/>
                <w:b/>
                <w:bCs/>
                <w:color w:val="FFFFFF" w:themeColor="background1"/>
                <w:lang w:val="en-GB"/>
              </w:rPr>
              <w:t>Decision-Making Authority</w:t>
            </w:r>
          </w:p>
        </w:tc>
        <w:tc>
          <w:tcPr>
            <w:tcW w:w="2360" w:type="dxa"/>
            <w:tcBorders>
              <w:top w:val="single" w:sz="1" w:space="0" w:color="CCCCCC"/>
              <w:left w:val="single" w:sz="1" w:space="0" w:color="CCCCCC"/>
              <w:bottom w:val="single" w:sz="1" w:space="0" w:color="CCCCCC"/>
              <w:right w:val="single" w:sz="1" w:space="0" w:color="CCCCCC"/>
            </w:tcBorders>
            <w:shd w:val="clear" w:color="auto" w:fill="244061" w:themeFill="accent1" w:themeFillShade="80"/>
            <w:tcMar>
              <w:top w:w="100" w:type="dxa"/>
              <w:left w:w="140" w:type="dxa"/>
              <w:bottom w:w="100" w:type="dxa"/>
              <w:right w:w="140" w:type="dxa"/>
            </w:tcMar>
          </w:tcPr>
          <w:p w14:paraId="08C8A4A2" w14:textId="77777777" w:rsidR="00861A69" w:rsidRPr="00BD6ECA" w:rsidRDefault="00861A69" w:rsidP="00BD6ECA">
            <w:pPr>
              <w:spacing w:after="0"/>
              <w:rPr>
                <w:rFonts w:ascii="Times New Roman" w:hAnsi="Times New Roman" w:cs="Times New Roman"/>
                <w:color w:val="FFFFFF" w:themeColor="background1"/>
                <w:lang w:val="en-GB"/>
              </w:rPr>
            </w:pPr>
            <w:r w:rsidRPr="00BD6ECA">
              <w:rPr>
                <w:rFonts w:ascii="Times New Roman" w:hAnsi="Times New Roman" w:cs="Times New Roman"/>
                <w:b/>
                <w:bCs/>
                <w:color w:val="FFFFFF" w:themeColor="background1"/>
                <w:lang w:val="en-GB"/>
              </w:rPr>
              <w:t>Accountability</w:t>
            </w:r>
          </w:p>
        </w:tc>
      </w:tr>
      <w:tr w:rsidR="00861A69" w:rsidRPr="00BD6ECA" w14:paraId="0DD7F3D1" w14:textId="77777777" w:rsidTr="00861A69">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9C4E138" w14:textId="77777777" w:rsidR="00861A69" w:rsidRPr="00BD6ECA" w:rsidRDefault="0083072E" w:rsidP="00BD6ECA">
            <w:pPr>
              <w:spacing w:after="0"/>
              <w:rPr>
                <w:rFonts w:ascii="Times New Roman" w:hAnsi="Times New Roman" w:cs="Times New Roman"/>
                <w:lang w:val="en-GB"/>
              </w:rPr>
            </w:pPr>
            <w:r w:rsidRPr="00BD6ECA">
              <w:rPr>
                <w:rFonts w:ascii="Times New Roman" w:hAnsi="Times New Roman" w:cs="Times New Roman"/>
                <w:lang w:val="en-GB"/>
              </w:rPr>
              <w:t>System Administrator</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100F855" w14:textId="77777777" w:rsidR="00861A69" w:rsidRPr="00BD6ECA" w:rsidRDefault="00861A69" w:rsidP="00BD6ECA">
            <w:pPr>
              <w:spacing w:after="0"/>
              <w:rPr>
                <w:rFonts w:ascii="Times New Roman" w:hAnsi="Times New Roman" w:cs="Times New Roman"/>
                <w:lang w:val="en-GB"/>
              </w:rPr>
            </w:pPr>
            <w:r w:rsidRPr="00BD6ECA">
              <w:rPr>
                <w:rFonts w:ascii="Times New Roman" w:hAnsi="Times New Roman" w:cs="Times New Roman"/>
                <w:lang w:val="en-GB"/>
              </w:rPr>
              <w:t>First-line receipt of all complaints and reports; initial triage; temporary content actions; A</w:t>
            </w:r>
            <w:r w:rsidR="00E03E6F">
              <w:rPr>
                <w:rFonts w:ascii="Times New Roman" w:hAnsi="Times New Roman" w:cs="Times New Roman"/>
                <w:lang w:val="en-GB"/>
              </w:rPr>
              <w:t xml:space="preserve">cceptable </w:t>
            </w:r>
            <w:r w:rsidRPr="00BD6ECA">
              <w:rPr>
                <w:rFonts w:ascii="Times New Roman" w:hAnsi="Times New Roman" w:cs="Times New Roman"/>
                <w:lang w:val="en-GB"/>
              </w:rPr>
              <w:t>U</w:t>
            </w:r>
            <w:r w:rsidR="00E03E6F">
              <w:rPr>
                <w:rFonts w:ascii="Times New Roman" w:hAnsi="Times New Roman" w:cs="Times New Roman"/>
                <w:lang w:val="en-GB"/>
              </w:rPr>
              <w:t xml:space="preserve">se </w:t>
            </w:r>
            <w:r w:rsidRPr="00BD6ECA">
              <w:rPr>
                <w:rFonts w:ascii="Times New Roman" w:hAnsi="Times New Roman" w:cs="Times New Roman"/>
                <w:lang w:val="en-GB"/>
              </w:rPr>
              <w:t>P</w:t>
            </w:r>
            <w:r w:rsidR="00E03E6F">
              <w:rPr>
                <w:rFonts w:ascii="Times New Roman" w:hAnsi="Times New Roman" w:cs="Times New Roman"/>
                <w:lang w:val="en-GB"/>
              </w:rPr>
              <w:t>olicy</w:t>
            </w:r>
            <w:r w:rsidRPr="00BD6ECA">
              <w:rPr>
                <w:rFonts w:ascii="Times New Roman" w:hAnsi="Times New Roman" w:cs="Times New Roman"/>
                <w:lang w:val="en-GB"/>
              </w:rPr>
              <w:t xml:space="preserve"> enforcement up to </w:t>
            </w:r>
            <w:r w:rsidRPr="00BD6ECA">
              <w:rPr>
                <w:rFonts w:ascii="Times New Roman" w:hAnsi="Times New Roman" w:cs="Times New Roman"/>
                <w:lang w:val="en-GB"/>
              </w:rPr>
              <w:lastRenderedPageBreak/>
              <w:t>warning level; user communication at Stages 1–3;</w:t>
            </w:r>
            <w:r w:rsidR="00E03E6F">
              <w:rPr>
                <w:rFonts w:ascii="Times New Roman" w:hAnsi="Times New Roman" w:cs="Times New Roman"/>
                <w:lang w:val="en-GB"/>
              </w:rPr>
              <w:t xml:space="preserve"> escalation to OECS TSIE</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D43D0A9" w14:textId="77777777" w:rsidR="00861A69" w:rsidRPr="00BD6ECA" w:rsidRDefault="00861A69" w:rsidP="00BD6ECA">
            <w:pPr>
              <w:spacing w:after="0"/>
              <w:rPr>
                <w:rFonts w:ascii="Times New Roman" w:hAnsi="Times New Roman" w:cs="Times New Roman"/>
                <w:lang w:val="en-GB"/>
              </w:rPr>
            </w:pPr>
            <w:r w:rsidRPr="00BD6ECA">
              <w:rPr>
                <w:rFonts w:ascii="Times New Roman" w:hAnsi="Times New Roman" w:cs="Times New Roman"/>
                <w:lang w:val="en-GB"/>
              </w:rPr>
              <w:lastRenderedPageBreak/>
              <w:t xml:space="preserve">Can restrict content, issue warnings, suspend accounts up to 72 hours, and close low-priority complaints </w:t>
            </w:r>
            <w:r w:rsidRPr="00BD6ECA">
              <w:rPr>
                <w:rFonts w:ascii="Times New Roman" w:hAnsi="Times New Roman" w:cs="Times New Roman"/>
                <w:lang w:val="en-GB"/>
              </w:rPr>
              <w:lastRenderedPageBreak/>
              <w:t>independently. Cannot permanently remove accounts or content.</w:t>
            </w:r>
          </w:p>
        </w:tc>
        <w:tc>
          <w:tcPr>
            <w:tcW w:w="2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DA8BFEE" w14:textId="77777777" w:rsidR="00861A69" w:rsidRPr="00BD6ECA" w:rsidRDefault="0083072E" w:rsidP="00BD6ECA">
            <w:pPr>
              <w:spacing w:after="0"/>
              <w:rPr>
                <w:rFonts w:ascii="Times New Roman" w:hAnsi="Times New Roman" w:cs="Times New Roman"/>
                <w:lang w:val="en-GB"/>
              </w:rPr>
            </w:pPr>
            <w:r w:rsidRPr="00BD6ECA">
              <w:rPr>
                <w:rFonts w:ascii="Times New Roman" w:hAnsi="Times New Roman" w:cs="Times New Roman"/>
                <w:lang w:val="en-GB"/>
              </w:rPr>
              <w:lastRenderedPageBreak/>
              <w:t>Reports to OECS TSIE</w:t>
            </w:r>
            <w:r w:rsidR="00861A69" w:rsidRPr="00BD6ECA">
              <w:rPr>
                <w:rFonts w:ascii="Times New Roman" w:hAnsi="Times New Roman" w:cs="Times New Roman"/>
                <w:lang w:val="en-GB"/>
              </w:rPr>
              <w:t>; decisions logged in complaint register reviewed weekly</w:t>
            </w:r>
          </w:p>
        </w:tc>
      </w:tr>
      <w:tr w:rsidR="00861A69" w:rsidRPr="00BD6ECA" w14:paraId="3A2548AB" w14:textId="77777777" w:rsidTr="00861A69">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0B1510C" w14:textId="77777777" w:rsidR="00861A69" w:rsidRPr="00BD6ECA" w:rsidRDefault="0083072E" w:rsidP="009D1E0D">
            <w:pPr>
              <w:spacing w:after="0"/>
              <w:rPr>
                <w:rFonts w:ascii="Times New Roman" w:hAnsi="Times New Roman" w:cs="Times New Roman"/>
                <w:lang w:val="en-GB"/>
              </w:rPr>
            </w:pPr>
            <w:r w:rsidRPr="00BD6ECA">
              <w:rPr>
                <w:rFonts w:ascii="Times New Roman" w:hAnsi="Times New Roman" w:cs="Times New Roman"/>
                <w:lang w:val="en-GB"/>
              </w:rPr>
              <w:t>Technical Specialist EMIS and Virtual Campus</w:t>
            </w:r>
            <w:r w:rsidR="001779EA">
              <w:rPr>
                <w:rFonts w:ascii="Times New Roman" w:hAnsi="Times New Roman" w:cs="Times New Roman"/>
                <w:lang w:val="en-GB"/>
              </w:rPr>
              <w:t xml:space="preserve"> (</w:t>
            </w:r>
            <w:r w:rsidR="005003DC">
              <w:rPr>
                <w:rFonts w:ascii="Times New Roman" w:hAnsi="Times New Roman" w:cs="Times New Roman"/>
                <w:lang w:val="en-GB"/>
              </w:rPr>
              <w:t xml:space="preserve">or </w:t>
            </w:r>
            <w:r w:rsidR="009D1E0D">
              <w:rPr>
                <w:rFonts w:ascii="Times New Roman" w:hAnsi="Times New Roman" w:cs="Times New Roman"/>
                <w:lang w:val="en-GB"/>
              </w:rPr>
              <w:t>a designated</w:t>
            </w:r>
            <w:r w:rsidR="005003DC">
              <w:rPr>
                <w:rFonts w:ascii="Times New Roman" w:hAnsi="Times New Roman" w:cs="Times New Roman"/>
                <w:lang w:val="en-GB"/>
              </w:rPr>
              <w:t xml:space="preserve"> SDT Representative</w:t>
            </w:r>
            <w:r w:rsidR="001779EA">
              <w:rPr>
                <w:rFonts w:ascii="Times New Roman" w:hAnsi="Times New Roman" w:cs="Times New Roman"/>
                <w:lang w:val="en-GB"/>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D7F1513" w14:textId="77777777" w:rsidR="00861A69" w:rsidRPr="00BD6ECA" w:rsidRDefault="00861A69" w:rsidP="00BD6ECA">
            <w:pPr>
              <w:spacing w:after="0"/>
              <w:rPr>
                <w:rFonts w:ascii="Times New Roman" w:hAnsi="Times New Roman" w:cs="Times New Roman"/>
                <w:lang w:val="en-GB"/>
              </w:rPr>
            </w:pPr>
            <w:r w:rsidRPr="00BD6ECA">
              <w:rPr>
                <w:rFonts w:ascii="Times New Roman" w:hAnsi="Times New Roman" w:cs="Times New Roman"/>
                <w:lang w:val="en-GB"/>
              </w:rPr>
              <w:t xml:space="preserve">Executes technical actions: content removal from servers, access restriction, evidence preservation, data correction, data deletion, account deactivation at </w:t>
            </w:r>
            <w:r w:rsidR="005003DC">
              <w:rPr>
                <w:rFonts w:ascii="Times New Roman" w:hAnsi="Times New Roman" w:cs="Times New Roman"/>
                <w:lang w:val="en-GB"/>
              </w:rPr>
              <w:t>request of System Admin</w:t>
            </w:r>
            <w:r w:rsidR="001E427B">
              <w:rPr>
                <w:rFonts w:ascii="Times New Roman" w:hAnsi="Times New Roman" w:cs="Times New Roman"/>
                <w:lang w:val="en-GB"/>
              </w:rPr>
              <w:t>istrator</w:t>
            </w:r>
            <w:r w:rsidR="005003DC">
              <w:rPr>
                <w:rFonts w:ascii="Times New Roman" w:hAnsi="Times New Roman" w:cs="Times New Roman"/>
                <w:lang w:val="en-GB"/>
              </w:rPr>
              <w:t xml:space="preserve"> or OECS TSIE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F5839F8" w14:textId="77777777" w:rsidR="00861A69" w:rsidRPr="00BD6ECA" w:rsidRDefault="00861A69" w:rsidP="00485949">
            <w:pPr>
              <w:spacing w:after="0"/>
              <w:rPr>
                <w:rFonts w:ascii="Times New Roman" w:hAnsi="Times New Roman" w:cs="Times New Roman"/>
                <w:lang w:val="en-GB"/>
              </w:rPr>
            </w:pPr>
            <w:r w:rsidRPr="00BD6ECA">
              <w:rPr>
                <w:rFonts w:ascii="Times New Roman" w:hAnsi="Times New Roman" w:cs="Times New Roman"/>
                <w:lang w:val="en-GB"/>
              </w:rPr>
              <w:t xml:space="preserve">No independent complaint decision authority. Executes decisions made by </w:t>
            </w:r>
            <w:r w:rsidR="00E03E6F">
              <w:rPr>
                <w:rFonts w:ascii="Times New Roman" w:hAnsi="Times New Roman" w:cs="Times New Roman"/>
                <w:lang w:val="en-GB"/>
              </w:rPr>
              <w:t>System Administrator</w:t>
            </w:r>
            <w:r w:rsidRPr="00BD6ECA">
              <w:rPr>
                <w:rFonts w:ascii="Times New Roman" w:hAnsi="Times New Roman" w:cs="Times New Roman"/>
                <w:lang w:val="en-GB"/>
              </w:rPr>
              <w:t xml:space="preserve"> or </w:t>
            </w:r>
            <w:r w:rsidR="00E03E6F">
              <w:rPr>
                <w:rFonts w:ascii="Times New Roman" w:hAnsi="Times New Roman" w:cs="Times New Roman"/>
                <w:lang w:val="en-GB"/>
              </w:rPr>
              <w:t>OECS TSIE</w:t>
            </w:r>
            <w:r w:rsidRPr="00BD6ECA">
              <w:rPr>
                <w:rFonts w:ascii="Times New Roman" w:hAnsi="Times New Roman" w:cs="Times New Roman"/>
                <w:lang w:val="en-GB"/>
              </w:rPr>
              <w:t xml:space="preserve"> within </w:t>
            </w:r>
            <w:r w:rsidR="00485949">
              <w:rPr>
                <w:rFonts w:ascii="Times New Roman" w:hAnsi="Times New Roman" w:cs="Times New Roman"/>
                <w:lang w:val="en-GB"/>
              </w:rPr>
              <w:t>2</w:t>
            </w:r>
            <w:r w:rsidRPr="00BD6ECA">
              <w:rPr>
                <w:rFonts w:ascii="Times New Roman" w:hAnsi="Times New Roman" w:cs="Times New Roman"/>
                <w:lang w:val="en-GB"/>
              </w:rPr>
              <w:t xml:space="preserve">4 hours of </w:t>
            </w:r>
            <w:r w:rsidR="00485949">
              <w:rPr>
                <w:rFonts w:ascii="Times New Roman" w:hAnsi="Times New Roman" w:cs="Times New Roman"/>
                <w:lang w:val="en-GB"/>
              </w:rPr>
              <w:t>request</w:t>
            </w:r>
            <w:r w:rsidRPr="00BD6ECA">
              <w:rPr>
                <w:rFonts w:ascii="Times New Roman" w:hAnsi="Times New Roman" w:cs="Times New Roman"/>
                <w:lang w:val="en-GB"/>
              </w:rPr>
              <w:t>. Confirms execution in writing.</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6B49E2E" w14:textId="77777777" w:rsidR="00861A69" w:rsidRPr="00BD6ECA" w:rsidRDefault="00861A69" w:rsidP="00E03E6F">
            <w:pPr>
              <w:spacing w:after="0"/>
              <w:rPr>
                <w:rFonts w:ascii="Times New Roman" w:hAnsi="Times New Roman" w:cs="Times New Roman"/>
                <w:lang w:val="en-GB"/>
              </w:rPr>
            </w:pPr>
            <w:r w:rsidRPr="00BD6ECA">
              <w:rPr>
                <w:rFonts w:ascii="Times New Roman" w:hAnsi="Times New Roman" w:cs="Times New Roman"/>
                <w:lang w:val="en-GB"/>
              </w:rPr>
              <w:t xml:space="preserve">Reports to </w:t>
            </w:r>
            <w:r w:rsidR="00E03E6F">
              <w:rPr>
                <w:rFonts w:ascii="Times New Roman" w:hAnsi="Times New Roman" w:cs="Times New Roman"/>
                <w:lang w:val="en-GB"/>
              </w:rPr>
              <w:t>RPIU</w:t>
            </w:r>
            <w:r w:rsidRPr="00BD6ECA">
              <w:rPr>
                <w:rFonts w:ascii="Times New Roman" w:hAnsi="Times New Roman" w:cs="Times New Roman"/>
                <w:lang w:val="en-GB"/>
              </w:rPr>
              <w:t>; all technical actions logged with timestamp and instruction reference</w:t>
            </w:r>
          </w:p>
        </w:tc>
      </w:tr>
      <w:tr w:rsidR="00861A69" w:rsidRPr="00BD6ECA" w14:paraId="6DF65084" w14:textId="77777777" w:rsidTr="00861A69">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361888F" w14:textId="77777777" w:rsidR="00861A69" w:rsidRPr="00BD6ECA" w:rsidRDefault="0083072E" w:rsidP="00BD6ECA">
            <w:pPr>
              <w:spacing w:after="0"/>
              <w:rPr>
                <w:rFonts w:ascii="Times New Roman" w:hAnsi="Times New Roman" w:cs="Times New Roman"/>
                <w:lang w:val="en-GB"/>
              </w:rPr>
            </w:pPr>
            <w:r w:rsidRPr="00BD6ECA">
              <w:rPr>
                <w:rFonts w:ascii="Times New Roman" w:hAnsi="Times New Roman" w:cs="Times New Roman"/>
                <w:lang w:val="en-GB"/>
              </w:rPr>
              <w:t>OECS Technical Specialist Innovation and Entrepreneurship (TSIE)</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FC0B7E2" w14:textId="77777777" w:rsidR="00861A69" w:rsidRPr="00BD6ECA" w:rsidRDefault="00861A69" w:rsidP="00C30A51">
            <w:pPr>
              <w:spacing w:after="0"/>
              <w:rPr>
                <w:rFonts w:ascii="Times New Roman" w:hAnsi="Times New Roman" w:cs="Times New Roman"/>
                <w:lang w:val="en-GB"/>
              </w:rPr>
            </w:pPr>
            <w:r w:rsidRPr="00BD6ECA">
              <w:rPr>
                <w:rFonts w:ascii="Times New Roman" w:hAnsi="Times New Roman" w:cs="Times New Roman"/>
                <w:lang w:val="en-GB"/>
              </w:rPr>
              <w:t xml:space="preserve">Stage 4 review authority for all non-trivial matters; final Stage 5 decisions for most complaint categories; escalation to </w:t>
            </w:r>
            <w:r w:rsidR="00C30A51">
              <w:rPr>
                <w:rFonts w:ascii="Times New Roman" w:hAnsi="Times New Roman" w:cs="Times New Roman"/>
                <w:lang w:val="en-GB"/>
              </w:rPr>
              <w:t>C</w:t>
            </w:r>
            <w:r w:rsidR="00062253">
              <w:rPr>
                <w:rFonts w:ascii="Times New Roman" w:hAnsi="Times New Roman" w:cs="Times New Roman"/>
                <w:lang w:val="en-GB"/>
              </w:rPr>
              <w:t xml:space="preserve">ompetitiveness </w:t>
            </w:r>
            <w:r w:rsidR="00C30A51">
              <w:rPr>
                <w:rFonts w:ascii="Times New Roman" w:hAnsi="Times New Roman" w:cs="Times New Roman"/>
                <w:lang w:val="en-GB"/>
              </w:rPr>
              <w:t>B</w:t>
            </w:r>
            <w:r w:rsidR="00062253">
              <w:rPr>
                <w:rFonts w:ascii="Times New Roman" w:hAnsi="Times New Roman" w:cs="Times New Roman"/>
                <w:lang w:val="en-GB"/>
              </w:rPr>
              <w:t xml:space="preserve">usiness </w:t>
            </w:r>
            <w:r w:rsidR="00C30A51">
              <w:rPr>
                <w:rFonts w:ascii="Times New Roman" w:hAnsi="Times New Roman" w:cs="Times New Roman"/>
                <w:lang w:val="en-GB"/>
              </w:rPr>
              <w:t>U</w:t>
            </w:r>
            <w:r w:rsidR="00062253">
              <w:rPr>
                <w:rFonts w:ascii="Times New Roman" w:hAnsi="Times New Roman" w:cs="Times New Roman"/>
                <w:lang w:val="en-GB"/>
              </w:rPr>
              <w:t>nit</w:t>
            </w:r>
            <w:r w:rsidRPr="00BD6ECA">
              <w:rPr>
                <w:rFonts w:ascii="Times New Roman" w:hAnsi="Times New Roman" w:cs="Times New Roman"/>
                <w:lang w:val="en-GB"/>
              </w:rPr>
              <w:t xml:space="preserve"> for complex or high-stakes matters; quarterly reporting to </w:t>
            </w:r>
            <w:r w:rsidR="00C30A51">
              <w:rPr>
                <w:rFonts w:ascii="Times New Roman" w:hAnsi="Times New Roman" w:cs="Times New Roman"/>
                <w:lang w:val="en-GB"/>
              </w:rPr>
              <w:t>RPIU</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F5B1C16" w14:textId="5806A63C" w:rsidR="00861A69" w:rsidRPr="00BD6ECA" w:rsidRDefault="00861A69" w:rsidP="00062253">
            <w:pPr>
              <w:spacing w:after="0"/>
              <w:rPr>
                <w:rFonts w:ascii="Times New Roman" w:hAnsi="Times New Roman" w:cs="Times New Roman"/>
                <w:lang w:val="en-GB"/>
              </w:rPr>
            </w:pPr>
            <w:r w:rsidRPr="00BD6ECA">
              <w:rPr>
                <w:rFonts w:ascii="Times New Roman" w:hAnsi="Times New Roman" w:cs="Times New Roman"/>
                <w:lang w:val="en-GB"/>
              </w:rPr>
              <w:t xml:space="preserve">Can confirm content removal, reinstate content, issue final warnings, suspend accounts for up to 30 days, permanently restrict features, permanently deactivate accounts (subject to </w:t>
            </w:r>
            <w:r w:rsidR="00B31DAD">
              <w:rPr>
                <w:rFonts w:ascii="Times New Roman" w:hAnsi="Times New Roman" w:cs="Times New Roman"/>
                <w:lang w:val="en-GB"/>
              </w:rPr>
              <w:t>KTIP Governance Committee</w:t>
            </w:r>
            <w:r w:rsidRPr="00BD6ECA">
              <w:rPr>
                <w:rFonts w:ascii="Times New Roman" w:hAnsi="Times New Roman" w:cs="Times New Roman"/>
                <w:lang w:val="en-GB"/>
              </w:rPr>
              <w:t xml:space="preserve"> notification), and close all complaint categories except those requiring </w:t>
            </w:r>
            <w:r w:rsidR="00B31DAD">
              <w:rPr>
                <w:rFonts w:ascii="Times New Roman" w:hAnsi="Times New Roman" w:cs="Times New Roman"/>
                <w:lang w:val="en-GB"/>
              </w:rPr>
              <w:t>KTIP Governance Committee</w:t>
            </w:r>
            <w:r w:rsidRPr="00BD6ECA">
              <w:rPr>
                <w:rFonts w:ascii="Times New Roman" w:hAnsi="Times New Roman" w:cs="Times New Roman"/>
                <w:lang w:val="en-GB"/>
              </w:rPr>
              <w:t xml:space="preserve"> resolution.</w:t>
            </w:r>
          </w:p>
        </w:tc>
        <w:tc>
          <w:tcPr>
            <w:tcW w:w="2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55160AC" w14:textId="77777777" w:rsidR="00861A69" w:rsidRPr="00BD6ECA" w:rsidRDefault="00861A69" w:rsidP="00062253">
            <w:pPr>
              <w:spacing w:after="0"/>
              <w:rPr>
                <w:rFonts w:ascii="Times New Roman" w:hAnsi="Times New Roman" w:cs="Times New Roman"/>
                <w:lang w:val="en-GB"/>
              </w:rPr>
            </w:pPr>
            <w:r w:rsidRPr="00BD6ECA">
              <w:rPr>
                <w:rFonts w:ascii="Times New Roman" w:hAnsi="Times New Roman" w:cs="Times New Roman"/>
                <w:lang w:val="en-GB"/>
              </w:rPr>
              <w:t xml:space="preserve">Reports to </w:t>
            </w:r>
            <w:r w:rsidR="00062253">
              <w:rPr>
                <w:rFonts w:ascii="Times New Roman" w:hAnsi="Times New Roman" w:cs="Times New Roman"/>
                <w:lang w:val="en-GB"/>
              </w:rPr>
              <w:t>Competitiveness Business Unit</w:t>
            </w:r>
            <w:r w:rsidRPr="00BD6ECA">
              <w:rPr>
                <w:rFonts w:ascii="Times New Roman" w:hAnsi="Times New Roman" w:cs="Times New Roman"/>
                <w:lang w:val="en-GB"/>
              </w:rPr>
              <w:t>; all Stage 5 decisions documented and retained for 3 years</w:t>
            </w:r>
          </w:p>
        </w:tc>
      </w:tr>
      <w:tr w:rsidR="00D1713A" w:rsidRPr="00BD6ECA" w14:paraId="0D5CF78A" w14:textId="77777777" w:rsidTr="00B219D2">
        <w:tc>
          <w:tcPr>
            <w:tcW w:w="2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1D7BD456" w14:textId="77777777" w:rsidR="00D1713A" w:rsidRPr="00BD6ECA" w:rsidRDefault="00D1713A" w:rsidP="00BD6ECA">
            <w:pPr>
              <w:spacing w:after="0"/>
              <w:rPr>
                <w:rFonts w:ascii="Times New Roman" w:hAnsi="Times New Roman" w:cs="Times New Roman"/>
                <w:lang w:val="en-GB"/>
              </w:rPr>
            </w:pPr>
            <w:r>
              <w:rPr>
                <w:rFonts w:ascii="Times New Roman" w:hAnsi="Times New Roman" w:cs="Times New Roman"/>
                <w:lang w:val="en-GB"/>
              </w:rPr>
              <w:lastRenderedPageBreak/>
              <w:t>Competitiveness Business Unit (CBU)</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328DAECD" w14:textId="77777777" w:rsidR="00D1713A" w:rsidRPr="00BD6ECA" w:rsidRDefault="00D1713A" w:rsidP="00D1713A">
            <w:pPr>
              <w:spacing w:after="0"/>
              <w:rPr>
                <w:rFonts w:ascii="Times New Roman" w:hAnsi="Times New Roman" w:cs="Times New Roman"/>
                <w:lang w:val="en-GB"/>
              </w:rPr>
            </w:pPr>
            <w:r>
              <w:rPr>
                <w:rFonts w:ascii="Times New Roman" w:hAnsi="Times New Roman" w:cs="Times New Roman"/>
                <w:lang w:val="en-GB"/>
              </w:rPr>
              <w:t>F</w:t>
            </w:r>
            <w:r w:rsidRPr="00D1713A">
              <w:rPr>
                <w:rFonts w:ascii="Times New Roman" w:hAnsi="Times New Roman" w:cs="Times New Roman"/>
                <w:lang w:val="en-GB"/>
              </w:rPr>
              <w:t xml:space="preserve">irst-instance decision-maker for matters escalated by </w:t>
            </w:r>
            <w:r>
              <w:rPr>
                <w:rFonts w:ascii="Times New Roman" w:hAnsi="Times New Roman" w:cs="Times New Roman"/>
                <w:lang w:val="en-GB"/>
              </w:rPr>
              <w:t>OECS TSIE</w:t>
            </w:r>
            <w:r w:rsidRPr="00D1713A">
              <w:rPr>
                <w:rFonts w:ascii="Times New Roman" w:hAnsi="Times New Roman" w:cs="Times New Roman"/>
                <w:lang w:val="en-GB"/>
              </w:rPr>
              <w:t xml:space="preserve"> (e.g., systemic policy violations, government actor complaints, large-scale IP disputes)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0077B3DC" w14:textId="1D9AB849" w:rsidR="00D1713A" w:rsidRPr="00BD6ECA" w:rsidRDefault="00014D7B" w:rsidP="00BD6ECA">
            <w:pPr>
              <w:spacing w:after="0"/>
              <w:rPr>
                <w:rFonts w:ascii="Times New Roman" w:hAnsi="Times New Roman" w:cs="Times New Roman"/>
                <w:lang w:val="en-GB"/>
              </w:rPr>
            </w:pPr>
            <w:r w:rsidRPr="00014D7B">
              <w:rPr>
                <w:rFonts w:ascii="Times New Roman" w:hAnsi="Times New Roman" w:cs="Times New Roman"/>
                <w:lang w:val="en-GB"/>
              </w:rPr>
              <w:t xml:space="preserve">Can confirm content removal, reinstate content, issue final warnings, suspend accounts for up to 30 days, permanently restrict features, permanently deactivate accounts (subject to </w:t>
            </w:r>
            <w:r w:rsidR="00B31DAD">
              <w:rPr>
                <w:rFonts w:ascii="Times New Roman" w:hAnsi="Times New Roman" w:cs="Times New Roman"/>
                <w:lang w:val="en-GB"/>
              </w:rPr>
              <w:t>KTIP Governance Committee</w:t>
            </w:r>
            <w:r w:rsidRPr="00014D7B">
              <w:rPr>
                <w:rFonts w:ascii="Times New Roman" w:hAnsi="Times New Roman" w:cs="Times New Roman"/>
                <w:lang w:val="en-GB"/>
              </w:rPr>
              <w:t xml:space="preserve"> notification), and close all complaint categories except those requiring </w:t>
            </w:r>
            <w:r w:rsidR="00B31DAD">
              <w:rPr>
                <w:rFonts w:ascii="Times New Roman" w:hAnsi="Times New Roman" w:cs="Times New Roman"/>
                <w:lang w:val="en-GB"/>
              </w:rPr>
              <w:t>KTIP Governance Committee</w:t>
            </w:r>
            <w:r w:rsidRPr="00014D7B">
              <w:rPr>
                <w:rFonts w:ascii="Times New Roman" w:hAnsi="Times New Roman" w:cs="Times New Roman"/>
                <w:lang w:val="en-GB"/>
              </w:rPr>
              <w:t xml:space="preserve"> resolution.</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0B3BBA0B" w14:textId="77777777" w:rsidR="00D1713A" w:rsidRDefault="00014D7B" w:rsidP="00BD6ECA">
            <w:pPr>
              <w:spacing w:after="0"/>
              <w:rPr>
                <w:rFonts w:ascii="Times New Roman" w:hAnsi="Times New Roman" w:cs="Times New Roman"/>
                <w:lang w:val="en-GB"/>
              </w:rPr>
            </w:pPr>
            <w:r>
              <w:rPr>
                <w:rFonts w:ascii="Times New Roman" w:hAnsi="Times New Roman" w:cs="Times New Roman"/>
                <w:lang w:val="en-GB"/>
              </w:rPr>
              <w:t>Reports to RPIU</w:t>
            </w:r>
            <w:r w:rsidRPr="00BD6ECA">
              <w:rPr>
                <w:rFonts w:ascii="Times New Roman" w:hAnsi="Times New Roman" w:cs="Times New Roman"/>
                <w:lang w:val="en-GB"/>
              </w:rPr>
              <w:t>;</w:t>
            </w:r>
            <w:r>
              <w:rPr>
                <w:rFonts w:ascii="Times New Roman" w:hAnsi="Times New Roman" w:cs="Times New Roman"/>
                <w:lang w:val="en-GB"/>
              </w:rPr>
              <w:t xml:space="preserve"> </w:t>
            </w:r>
            <w:r w:rsidRPr="00BD6ECA">
              <w:rPr>
                <w:rFonts w:ascii="Times New Roman" w:hAnsi="Times New Roman" w:cs="Times New Roman"/>
                <w:lang w:val="en-GB"/>
              </w:rPr>
              <w:t>all Stage 5 decisions documented and retained for 3 years</w:t>
            </w:r>
          </w:p>
        </w:tc>
      </w:tr>
      <w:tr w:rsidR="00861A69" w:rsidRPr="00BD6ECA" w14:paraId="092AD229" w14:textId="77777777" w:rsidTr="00861A69">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291294F" w14:textId="3578D55F" w:rsidR="00861A69" w:rsidRPr="00BD6ECA" w:rsidRDefault="00B31DAD" w:rsidP="00BD6ECA">
            <w:pPr>
              <w:spacing w:after="0"/>
              <w:rPr>
                <w:rFonts w:ascii="Times New Roman" w:hAnsi="Times New Roman" w:cs="Times New Roman"/>
                <w:lang w:val="en-GB"/>
              </w:rPr>
            </w:pPr>
            <w:r>
              <w:rPr>
                <w:rFonts w:ascii="Times New Roman" w:hAnsi="Times New Roman" w:cs="Times New Roman"/>
                <w:lang w:val="en-GB"/>
              </w:rPr>
              <w:t>KTIP Governance Committee</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5EA986C" w14:textId="77777777" w:rsidR="00861A69" w:rsidRPr="00BD6ECA" w:rsidRDefault="00861A69" w:rsidP="00D1713A">
            <w:pPr>
              <w:spacing w:after="0"/>
              <w:rPr>
                <w:rFonts w:ascii="Times New Roman" w:hAnsi="Times New Roman" w:cs="Times New Roman"/>
                <w:lang w:val="en-GB"/>
              </w:rPr>
            </w:pPr>
            <w:r w:rsidRPr="00BD6ECA">
              <w:rPr>
                <w:rFonts w:ascii="Times New Roman" w:hAnsi="Times New Roman" w:cs="Times New Roman"/>
                <w:lang w:val="en-GB"/>
              </w:rPr>
              <w:t xml:space="preserve">Final appeal body for all contested Stage 5 decisions; </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3E64BCA" w14:textId="42C835DF" w:rsidR="00861A69" w:rsidRPr="00BD6ECA" w:rsidRDefault="00861A69" w:rsidP="00EB1B38">
            <w:pPr>
              <w:spacing w:after="0"/>
              <w:rPr>
                <w:rFonts w:ascii="Times New Roman" w:hAnsi="Times New Roman" w:cs="Times New Roman"/>
                <w:lang w:val="en-GB"/>
              </w:rPr>
            </w:pPr>
            <w:r w:rsidRPr="00BD6ECA">
              <w:rPr>
                <w:rFonts w:ascii="Times New Roman" w:hAnsi="Times New Roman" w:cs="Times New Roman"/>
                <w:lang w:val="en-GB"/>
              </w:rPr>
              <w:t xml:space="preserve">Final and binding authority on all appealed matters. Can overturn, modify, or uphold any Stage 5 decision. Can direct the </w:t>
            </w:r>
            <w:r w:rsidR="00EB1B38">
              <w:rPr>
                <w:rFonts w:ascii="Times New Roman" w:hAnsi="Times New Roman" w:cs="Times New Roman"/>
                <w:lang w:val="en-GB"/>
              </w:rPr>
              <w:t>OECS TSIE</w:t>
            </w:r>
            <w:r w:rsidRPr="00BD6ECA">
              <w:rPr>
                <w:rFonts w:ascii="Times New Roman" w:hAnsi="Times New Roman" w:cs="Times New Roman"/>
                <w:lang w:val="en-GB"/>
              </w:rPr>
              <w:t xml:space="preserve"> to take any action within platform governance powers. Cannot instruct actions requiring OECS legal proceedings.</w:t>
            </w:r>
          </w:p>
        </w:tc>
        <w:tc>
          <w:tcPr>
            <w:tcW w:w="2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4F65514" w14:textId="77777777" w:rsidR="00861A69" w:rsidRPr="00BD6ECA" w:rsidRDefault="00D1713A" w:rsidP="001D1012">
            <w:pPr>
              <w:spacing w:after="0"/>
              <w:rPr>
                <w:rFonts w:ascii="Times New Roman" w:hAnsi="Times New Roman" w:cs="Times New Roman"/>
                <w:lang w:val="en-GB"/>
              </w:rPr>
            </w:pPr>
            <w:r>
              <w:rPr>
                <w:rFonts w:ascii="Times New Roman" w:hAnsi="Times New Roman" w:cs="Times New Roman"/>
                <w:lang w:val="en-GB"/>
              </w:rPr>
              <w:t>Reports to RPIU</w:t>
            </w:r>
            <w:r w:rsidR="00861A69" w:rsidRPr="00BD6ECA">
              <w:rPr>
                <w:rFonts w:ascii="Times New Roman" w:hAnsi="Times New Roman" w:cs="Times New Roman"/>
                <w:lang w:val="en-GB"/>
              </w:rPr>
              <w:t>; decisions published</w:t>
            </w:r>
            <w:r w:rsidR="00FC330C">
              <w:rPr>
                <w:rFonts w:ascii="Times New Roman" w:hAnsi="Times New Roman" w:cs="Times New Roman"/>
                <w:lang w:val="en-GB"/>
              </w:rPr>
              <w:t xml:space="preserve"> in </w:t>
            </w:r>
            <w:r w:rsidR="001D1012">
              <w:rPr>
                <w:rFonts w:ascii="Times New Roman" w:hAnsi="Times New Roman" w:cs="Times New Roman"/>
                <w:lang w:val="en-GB"/>
              </w:rPr>
              <w:t>anonymised escalation summary</w:t>
            </w:r>
            <w:r w:rsidR="00FC330C">
              <w:rPr>
                <w:rFonts w:ascii="Times New Roman" w:hAnsi="Times New Roman" w:cs="Times New Roman"/>
                <w:lang w:val="en-GB"/>
              </w:rPr>
              <w:t xml:space="preserve"> reports</w:t>
            </w:r>
          </w:p>
        </w:tc>
      </w:tr>
      <w:tr w:rsidR="00861A69" w:rsidRPr="00BD6ECA" w14:paraId="5C29F8F8" w14:textId="77777777" w:rsidTr="00861A69">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ACD25F7" w14:textId="77777777" w:rsidR="00861A69" w:rsidRPr="00BD6ECA" w:rsidRDefault="00861A69" w:rsidP="00BD6ECA">
            <w:pPr>
              <w:spacing w:after="0"/>
              <w:rPr>
                <w:rFonts w:ascii="Times New Roman" w:hAnsi="Times New Roman" w:cs="Times New Roman"/>
                <w:lang w:val="en-GB"/>
              </w:rPr>
            </w:pPr>
            <w:r w:rsidRPr="00BD6ECA">
              <w:rPr>
                <w:rFonts w:ascii="Times New Roman" w:hAnsi="Times New Roman" w:cs="Times New Roman"/>
                <w:lang w:val="en-GB"/>
              </w:rPr>
              <w:lastRenderedPageBreak/>
              <w:t>OECS Commission Legal Unit (OL)</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B3661FA" w14:textId="77777777" w:rsidR="00861A69" w:rsidRPr="00BD6ECA" w:rsidRDefault="00861A69" w:rsidP="00BD6ECA">
            <w:pPr>
              <w:spacing w:after="0"/>
              <w:rPr>
                <w:rFonts w:ascii="Times New Roman" w:hAnsi="Times New Roman" w:cs="Times New Roman"/>
                <w:lang w:val="en-GB"/>
              </w:rPr>
            </w:pPr>
            <w:r w:rsidRPr="00BD6ECA">
              <w:rPr>
                <w:rFonts w:ascii="Times New Roman" w:hAnsi="Times New Roman" w:cs="Times New Roman"/>
                <w:lang w:val="en-GB"/>
              </w:rPr>
              <w:t>Mandatory consultant for IP complaints above a defined threshold, all data breach notifications with regulatory implications, government actor complaints, and any matter where legal proceedings are possible or threatened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0598737" w14:textId="77777777" w:rsidR="00861A69" w:rsidRPr="00BD6ECA" w:rsidRDefault="00861A69" w:rsidP="00BD6ECA">
            <w:pPr>
              <w:spacing w:after="0"/>
              <w:rPr>
                <w:rFonts w:ascii="Times New Roman" w:hAnsi="Times New Roman" w:cs="Times New Roman"/>
                <w:lang w:val="en-GB"/>
              </w:rPr>
            </w:pPr>
            <w:r w:rsidRPr="00BD6ECA">
              <w:rPr>
                <w:rFonts w:ascii="Times New Roman" w:hAnsi="Times New Roman" w:cs="Times New Roman"/>
                <w:lang w:val="en-GB"/>
              </w:rPr>
              <w:t>Adviso</w:t>
            </w:r>
            <w:r w:rsidR="001D1012">
              <w:rPr>
                <w:rFonts w:ascii="Times New Roman" w:hAnsi="Times New Roman" w:cs="Times New Roman"/>
                <w:lang w:val="en-GB"/>
              </w:rPr>
              <w:t xml:space="preserve">ry only within this framework, </w:t>
            </w:r>
            <w:r w:rsidRPr="00BD6ECA">
              <w:rPr>
                <w:rFonts w:ascii="Times New Roman" w:hAnsi="Times New Roman" w:cs="Times New Roman"/>
                <w:lang w:val="en-GB"/>
              </w:rPr>
              <w:t>no complaint resolution authority. Legal opinions provided within 48 hours (priority) or 5 business days (standard).</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5A5292F" w14:textId="77777777" w:rsidR="00861A69" w:rsidRPr="00BD6ECA" w:rsidRDefault="00861A69" w:rsidP="001D1012">
            <w:pPr>
              <w:spacing w:after="0"/>
              <w:rPr>
                <w:rFonts w:ascii="Times New Roman" w:hAnsi="Times New Roman" w:cs="Times New Roman"/>
                <w:lang w:val="en-GB"/>
              </w:rPr>
            </w:pPr>
            <w:r w:rsidRPr="00BD6ECA">
              <w:rPr>
                <w:rFonts w:ascii="Times New Roman" w:hAnsi="Times New Roman" w:cs="Times New Roman"/>
                <w:lang w:val="en-GB"/>
              </w:rPr>
              <w:t xml:space="preserve">Reports to OECS Commission </w:t>
            </w:r>
            <w:r w:rsidR="001D1012">
              <w:rPr>
                <w:rFonts w:ascii="Times New Roman" w:hAnsi="Times New Roman" w:cs="Times New Roman"/>
                <w:lang w:val="en-GB"/>
              </w:rPr>
              <w:t>Director</w:t>
            </w:r>
            <w:r w:rsidRPr="00BD6ECA">
              <w:rPr>
                <w:rFonts w:ascii="Times New Roman" w:hAnsi="Times New Roman" w:cs="Times New Roman"/>
                <w:lang w:val="en-GB"/>
              </w:rPr>
              <w:t>-General</w:t>
            </w:r>
          </w:p>
        </w:tc>
      </w:tr>
      <w:tr w:rsidR="00861A69" w:rsidRPr="00BD6ECA" w14:paraId="28DCB341" w14:textId="77777777" w:rsidTr="00861A69">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141168A" w14:textId="77777777" w:rsidR="00861A69" w:rsidRPr="00BD6ECA" w:rsidRDefault="0083072E" w:rsidP="00BD6ECA">
            <w:pPr>
              <w:spacing w:after="0"/>
              <w:rPr>
                <w:rFonts w:ascii="Times New Roman" w:hAnsi="Times New Roman" w:cs="Times New Roman"/>
                <w:lang w:val="en-GB"/>
              </w:rPr>
            </w:pPr>
            <w:r w:rsidRPr="00BD6ECA">
              <w:rPr>
                <w:rFonts w:ascii="Times New Roman" w:hAnsi="Times New Roman" w:cs="Times New Roman"/>
                <w:lang w:val="en-GB"/>
              </w:rPr>
              <w:t>Regional Project Implementation Unit (RPIU)</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90A7ACF" w14:textId="77777777" w:rsidR="00861A69" w:rsidRPr="00BD6ECA" w:rsidRDefault="00861A69" w:rsidP="00BD6ECA">
            <w:pPr>
              <w:spacing w:after="0"/>
              <w:rPr>
                <w:rFonts w:ascii="Times New Roman" w:hAnsi="Times New Roman" w:cs="Times New Roman"/>
                <w:lang w:val="en-GB"/>
              </w:rPr>
            </w:pPr>
            <w:r w:rsidRPr="00BD6ECA">
              <w:rPr>
                <w:rFonts w:ascii="Times New Roman" w:hAnsi="Times New Roman" w:cs="Times New Roman"/>
                <w:lang w:val="en-GB"/>
              </w:rPr>
              <w:t>Receives quarterly anonymised complain</w:t>
            </w:r>
            <w:r w:rsidR="001D1012">
              <w:rPr>
                <w:rFonts w:ascii="Times New Roman" w:hAnsi="Times New Roman" w:cs="Times New Roman"/>
                <w:lang w:val="en-GB"/>
              </w:rPr>
              <w:t>t summary from OECS TSIE</w:t>
            </w:r>
            <w:r w:rsidRPr="00BD6ECA">
              <w:rPr>
                <w:rFonts w:ascii="Times New Roman" w:hAnsi="Times New Roman" w:cs="Times New Roman"/>
                <w:lang w:val="en-GB"/>
              </w:rPr>
              <w:t>; may direct a governance review of framework policy if complaint patterns indicate systemic issues; does not adjudicate individual complaints</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2162666" w14:textId="77777777" w:rsidR="00861A69" w:rsidRPr="00BD6ECA" w:rsidRDefault="00861A69" w:rsidP="00BD6ECA">
            <w:pPr>
              <w:spacing w:after="0"/>
              <w:rPr>
                <w:rFonts w:ascii="Times New Roman" w:hAnsi="Times New Roman" w:cs="Times New Roman"/>
                <w:lang w:val="en-GB"/>
              </w:rPr>
            </w:pPr>
            <w:r w:rsidRPr="00BD6ECA">
              <w:rPr>
                <w:rFonts w:ascii="Times New Roman" w:hAnsi="Times New Roman" w:cs="Times New Roman"/>
                <w:lang w:val="en-GB"/>
              </w:rPr>
              <w:t>No individual complaint authority. Can direct policy-level reviews. Receives escalation summary r</w:t>
            </w:r>
            <w:r w:rsidR="001D1012">
              <w:rPr>
                <w:rFonts w:ascii="Times New Roman" w:hAnsi="Times New Roman" w:cs="Times New Roman"/>
                <w:lang w:val="en-GB"/>
              </w:rPr>
              <w:t>eports from Innovation Governance Committee</w:t>
            </w:r>
          </w:p>
        </w:tc>
        <w:tc>
          <w:tcPr>
            <w:tcW w:w="2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6CBF0AC" w14:textId="77777777" w:rsidR="00861A69" w:rsidRPr="00BD6ECA" w:rsidRDefault="00861A69" w:rsidP="001D1012">
            <w:pPr>
              <w:spacing w:after="0"/>
              <w:rPr>
                <w:rFonts w:ascii="Times New Roman" w:hAnsi="Times New Roman" w:cs="Times New Roman"/>
                <w:lang w:val="en-GB"/>
              </w:rPr>
            </w:pPr>
            <w:r w:rsidRPr="00BD6ECA">
              <w:rPr>
                <w:rFonts w:ascii="Times New Roman" w:hAnsi="Times New Roman" w:cs="Times New Roman"/>
                <w:lang w:val="en-GB"/>
              </w:rPr>
              <w:t xml:space="preserve">Reports to OECS Commission </w:t>
            </w:r>
            <w:r w:rsidR="001D1012">
              <w:rPr>
                <w:rFonts w:ascii="Times New Roman" w:hAnsi="Times New Roman" w:cs="Times New Roman"/>
                <w:lang w:val="en-GB"/>
              </w:rPr>
              <w:t>and World Bank</w:t>
            </w:r>
          </w:p>
        </w:tc>
      </w:tr>
      <w:tr w:rsidR="00861A69" w:rsidRPr="00BD6ECA" w14:paraId="4B325E25" w14:textId="77777777" w:rsidTr="00861A69">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5D58401" w14:textId="77777777" w:rsidR="00861A69" w:rsidRPr="00BD6ECA" w:rsidRDefault="00861A69" w:rsidP="00BD6ECA">
            <w:pPr>
              <w:spacing w:after="0"/>
              <w:rPr>
                <w:rFonts w:ascii="Times New Roman" w:hAnsi="Times New Roman" w:cs="Times New Roman"/>
                <w:lang w:val="en-GB"/>
              </w:rPr>
            </w:pPr>
            <w:r w:rsidRPr="00BD6ECA">
              <w:rPr>
                <w:rFonts w:ascii="Times New Roman" w:hAnsi="Times New Roman" w:cs="Times New Roman"/>
                <w:lang w:val="en-GB"/>
              </w:rPr>
              <w:t>Complainant / Reporting Party</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B35E777" w14:textId="77777777" w:rsidR="00861A69" w:rsidRPr="00BD6ECA" w:rsidRDefault="00861A69" w:rsidP="00BD6ECA">
            <w:pPr>
              <w:spacing w:after="0"/>
              <w:rPr>
                <w:rFonts w:ascii="Times New Roman" w:hAnsi="Times New Roman" w:cs="Times New Roman"/>
                <w:lang w:val="en-GB"/>
              </w:rPr>
            </w:pPr>
            <w:r w:rsidRPr="00BD6ECA">
              <w:rPr>
                <w:rFonts w:ascii="Times New Roman" w:hAnsi="Times New Roman" w:cs="Times New Roman"/>
                <w:lang w:val="en-GB"/>
              </w:rPr>
              <w:t>Submits complaint with supporting evidence; responds to information requests within defined timelines; participates in resolution process in good faith</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DFD968C" w14:textId="77777777" w:rsidR="00861A69" w:rsidRPr="00BD6ECA" w:rsidRDefault="00861A69" w:rsidP="00BD6ECA">
            <w:pPr>
              <w:spacing w:after="0"/>
              <w:rPr>
                <w:rFonts w:ascii="Times New Roman" w:hAnsi="Times New Roman" w:cs="Times New Roman"/>
                <w:lang w:val="en-GB"/>
              </w:rPr>
            </w:pPr>
            <w:r w:rsidRPr="00BD6ECA">
              <w:rPr>
                <w:rFonts w:ascii="Times New Roman" w:hAnsi="Times New Roman" w:cs="Times New Roman"/>
                <w:lang w:val="en-GB"/>
              </w:rPr>
              <w:t>No decision authority. Has the right to: receive timely updates, provide evidence, respond to preliminary findings, and appeal Stage 5 decisions within 10 business days.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4855C4A" w14:textId="77777777" w:rsidR="00861A69" w:rsidRPr="00BD6ECA" w:rsidRDefault="00861A69" w:rsidP="00BD6ECA">
            <w:pPr>
              <w:spacing w:after="0"/>
              <w:rPr>
                <w:rFonts w:ascii="Times New Roman" w:hAnsi="Times New Roman" w:cs="Times New Roman"/>
                <w:lang w:val="en-GB"/>
              </w:rPr>
            </w:pPr>
            <w:r w:rsidRPr="00BD6ECA">
              <w:rPr>
                <w:rFonts w:ascii="Times New Roman" w:hAnsi="Times New Roman" w:cs="Times New Roman"/>
                <w:lang w:val="en-GB"/>
              </w:rPr>
              <w:t>Subject to KTIP A</w:t>
            </w:r>
            <w:r w:rsidR="001D1012">
              <w:rPr>
                <w:rFonts w:ascii="Times New Roman" w:hAnsi="Times New Roman" w:cs="Times New Roman"/>
                <w:lang w:val="en-GB"/>
              </w:rPr>
              <w:t xml:space="preserve">cceptable </w:t>
            </w:r>
            <w:r w:rsidRPr="00BD6ECA">
              <w:rPr>
                <w:rFonts w:ascii="Times New Roman" w:hAnsi="Times New Roman" w:cs="Times New Roman"/>
                <w:lang w:val="en-GB"/>
              </w:rPr>
              <w:t>U</w:t>
            </w:r>
            <w:r w:rsidR="001D1012">
              <w:rPr>
                <w:rFonts w:ascii="Times New Roman" w:hAnsi="Times New Roman" w:cs="Times New Roman"/>
                <w:lang w:val="en-GB"/>
              </w:rPr>
              <w:t xml:space="preserve">se </w:t>
            </w:r>
            <w:r w:rsidRPr="00BD6ECA">
              <w:rPr>
                <w:rFonts w:ascii="Times New Roman" w:hAnsi="Times New Roman" w:cs="Times New Roman"/>
                <w:lang w:val="en-GB"/>
              </w:rPr>
              <w:t>P</w:t>
            </w:r>
            <w:r w:rsidR="001D1012">
              <w:rPr>
                <w:rFonts w:ascii="Times New Roman" w:hAnsi="Times New Roman" w:cs="Times New Roman"/>
                <w:lang w:val="en-GB"/>
              </w:rPr>
              <w:t>olicy</w:t>
            </w:r>
            <w:r w:rsidRPr="00BD6ECA">
              <w:rPr>
                <w:rFonts w:ascii="Times New Roman" w:hAnsi="Times New Roman" w:cs="Times New Roman"/>
                <w:lang w:val="en-GB"/>
              </w:rPr>
              <w:t>; bad faith or vexatious complaints are themselves A</w:t>
            </w:r>
            <w:r w:rsidR="001D1012">
              <w:rPr>
                <w:rFonts w:ascii="Times New Roman" w:hAnsi="Times New Roman" w:cs="Times New Roman"/>
                <w:lang w:val="en-GB"/>
              </w:rPr>
              <w:t xml:space="preserve">cceptable </w:t>
            </w:r>
            <w:r w:rsidRPr="00BD6ECA">
              <w:rPr>
                <w:rFonts w:ascii="Times New Roman" w:hAnsi="Times New Roman" w:cs="Times New Roman"/>
                <w:lang w:val="en-GB"/>
              </w:rPr>
              <w:t>U</w:t>
            </w:r>
            <w:r w:rsidR="001D1012">
              <w:rPr>
                <w:rFonts w:ascii="Times New Roman" w:hAnsi="Times New Roman" w:cs="Times New Roman"/>
                <w:lang w:val="en-GB"/>
              </w:rPr>
              <w:t xml:space="preserve">se </w:t>
            </w:r>
            <w:r w:rsidRPr="00BD6ECA">
              <w:rPr>
                <w:rFonts w:ascii="Times New Roman" w:hAnsi="Times New Roman" w:cs="Times New Roman"/>
                <w:lang w:val="en-GB"/>
              </w:rPr>
              <w:t>P</w:t>
            </w:r>
            <w:r w:rsidR="001D1012">
              <w:rPr>
                <w:rFonts w:ascii="Times New Roman" w:hAnsi="Times New Roman" w:cs="Times New Roman"/>
                <w:lang w:val="en-GB"/>
              </w:rPr>
              <w:t>olicy</w:t>
            </w:r>
            <w:r w:rsidRPr="00BD6ECA">
              <w:rPr>
                <w:rFonts w:ascii="Times New Roman" w:hAnsi="Times New Roman" w:cs="Times New Roman"/>
                <w:lang w:val="en-GB"/>
              </w:rPr>
              <w:t xml:space="preserve"> violations</w:t>
            </w:r>
          </w:p>
        </w:tc>
      </w:tr>
      <w:tr w:rsidR="00861A69" w:rsidRPr="00BD6ECA" w14:paraId="55689FA5" w14:textId="77777777" w:rsidTr="00861A69">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652946B" w14:textId="77777777" w:rsidR="00861A69" w:rsidRPr="00BD6ECA" w:rsidRDefault="00861A69" w:rsidP="00BD6ECA">
            <w:pPr>
              <w:spacing w:after="0"/>
              <w:rPr>
                <w:rFonts w:ascii="Times New Roman" w:hAnsi="Times New Roman" w:cs="Times New Roman"/>
                <w:lang w:val="en-GB"/>
              </w:rPr>
            </w:pPr>
            <w:r w:rsidRPr="00BD6ECA">
              <w:rPr>
                <w:rFonts w:ascii="Times New Roman" w:hAnsi="Times New Roman" w:cs="Times New Roman"/>
                <w:lang w:val="en-GB"/>
              </w:rPr>
              <w:t>Respondent / Subject of Complaint</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914CB0E" w14:textId="77777777" w:rsidR="00861A69" w:rsidRPr="00BD6ECA" w:rsidRDefault="00861A69" w:rsidP="00BD6ECA">
            <w:pPr>
              <w:spacing w:after="0"/>
              <w:rPr>
                <w:rFonts w:ascii="Times New Roman" w:hAnsi="Times New Roman" w:cs="Times New Roman"/>
                <w:lang w:val="en-GB"/>
              </w:rPr>
            </w:pPr>
            <w:r w:rsidRPr="00BD6ECA">
              <w:rPr>
                <w:rFonts w:ascii="Times New Roman" w:hAnsi="Times New Roman" w:cs="Times New Roman"/>
                <w:lang w:val="en-GB"/>
              </w:rPr>
              <w:t xml:space="preserve">Receives notification of complaint; has the right to submit a response; </w:t>
            </w:r>
            <w:r w:rsidRPr="00BD6ECA">
              <w:rPr>
                <w:rFonts w:ascii="Times New Roman" w:hAnsi="Times New Roman" w:cs="Times New Roman"/>
                <w:lang w:val="en-GB"/>
              </w:rPr>
              <w:lastRenderedPageBreak/>
              <w:t>participates in Stage 4 review process</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DBE8710" w14:textId="77777777" w:rsidR="00861A69" w:rsidRPr="00BD6ECA" w:rsidRDefault="00861A69" w:rsidP="00BD6ECA">
            <w:pPr>
              <w:spacing w:after="0"/>
              <w:rPr>
                <w:rFonts w:ascii="Times New Roman" w:hAnsi="Times New Roman" w:cs="Times New Roman"/>
                <w:lang w:val="en-GB"/>
              </w:rPr>
            </w:pPr>
            <w:r w:rsidRPr="00BD6ECA">
              <w:rPr>
                <w:rFonts w:ascii="Times New Roman" w:hAnsi="Times New Roman" w:cs="Times New Roman"/>
                <w:lang w:val="en-GB"/>
              </w:rPr>
              <w:lastRenderedPageBreak/>
              <w:t xml:space="preserve">No decision authority in the complaint process. Has the right to: be notified of any </w:t>
            </w:r>
            <w:r w:rsidRPr="00BD6ECA">
              <w:rPr>
                <w:rFonts w:ascii="Times New Roman" w:hAnsi="Times New Roman" w:cs="Times New Roman"/>
                <w:lang w:val="en-GB"/>
              </w:rPr>
              <w:lastRenderedPageBreak/>
              <w:t>complaint and its category, submit a written response, review evidence relied upon (subject to complainant privacy), and appeal any adverse Stage 5 decision.</w:t>
            </w:r>
          </w:p>
        </w:tc>
        <w:tc>
          <w:tcPr>
            <w:tcW w:w="2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1506CBF" w14:textId="77777777" w:rsidR="00861A69" w:rsidRPr="00BD6ECA" w:rsidRDefault="00861A69" w:rsidP="00BD6ECA">
            <w:pPr>
              <w:spacing w:after="0"/>
              <w:rPr>
                <w:rFonts w:ascii="Times New Roman" w:hAnsi="Times New Roman" w:cs="Times New Roman"/>
                <w:lang w:val="en-GB"/>
              </w:rPr>
            </w:pPr>
            <w:r w:rsidRPr="00BD6ECA">
              <w:rPr>
                <w:rFonts w:ascii="Times New Roman" w:hAnsi="Times New Roman" w:cs="Times New Roman"/>
                <w:lang w:val="en-GB"/>
              </w:rPr>
              <w:lastRenderedPageBreak/>
              <w:t>Subject to KTIP A</w:t>
            </w:r>
            <w:r w:rsidR="001D1012">
              <w:rPr>
                <w:rFonts w:ascii="Times New Roman" w:hAnsi="Times New Roman" w:cs="Times New Roman"/>
                <w:lang w:val="en-GB"/>
              </w:rPr>
              <w:t xml:space="preserve">cceptable </w:t>
            </w:r>
            <w:r w:rsidRPr="00BD6ECA">
              <w:rPr>
                <w:rFonts w:ascii="Times New Roman" w:hAnsi="Times New Roman" w:cs="Times New Roman"/>
                <w:lang w:val="en-GB"/>
              </w:rPr>
              <w:t>U</w:t>
            </w:r>
            <w:r w:rsidR="001D1012">
              <w:rPr>
                <w:rFonts w:ascii="Times New Roman" w:hAnsi="Times New Roman" w:cs="Times New Roman"/>
                <w:lang w:val="en-GB"/>
              </w:rPr>
              <w:t xml:space="preserve">se </w:t>
            </w:r>
            <w:r w:rsidRPr="00BD6ECA">
              <w:rPr>
                <w:rFonts w:ascii="Times New Roman" w:hAnsi="Times New Roman" w:cs="Times New Roman"/>
                <w:lang w:val="en-GB"/>
              </w:rPr>
              <w:t>P</w:t>
            </w:r>
            <w:r w:rsidR="001D1012">
              <w:rPr>
                <w:rFonts w:ascii="Times New Roman" w:hAnsi="Times New Roman" w:cs="Times New Roman"/>
                <w:lang w:val="en-GB"/>
              </w:rPr>
              <w:t>olicy</w:t>
            </w:r>
            <w:r w:rsidRPr="00BD6ECA">
              <w:rPr>
                <w:rFonts w:ascii="Times New Roman" w:hAnsi="Times New Roman" w:cs="Times New Roman"/>
                <w:lang w:val="en-GB"/>
              </w:rPr>
              <w:t xml:space="preserve">; failure to respond to a reasonable information </w:t>
            </w:r>
            <w:r w:rsidRPr="00BD6ECA">
              <w:rPr>
                <w:rFonts w:ascii="Times New Roman" w:hAnsi="Times New Roman" w:cs="Times New Roman"/>
                <w:lang w:val="en-GB"/>
              </w:rPr>
              <w:lastRenderedPageBreak/>
              <w:t>request within the defined timeline does not prevent a decision being made on the evidence available</w:t>
            </w:r>
          </w:p>
        </w:tc>
      </w:tr>
    </w:tbl>
    <w:p w14:paraId="29C168FD" w14:textId="77777777" w:rsidR="00861A69" w:rsidRPr="00861A69" w:rsidRDefault="00861A69" w:rsidP="00861A69">
      <w:pPr>
        <w:rPr>
          <w:lang w:val="en-GB"/>
        </w:rPr>
      </w:pPr>
    </w:p>
    <w:p w14:paraId="7BE588E6" w14:textId="77777777" w:rsidR="00861A69" w:rsidRPr="000E5F95" w:rsidRDefault="00861A69" w:rsidP="00982EF4">
      <w:pPr>
        <w:pStyle w:val="Heading3"/>
      </w:pPr>
      <w:bookmarkStart w:id="36" w:name="_Toc234744413"/>
      <w:r w:rsidRPr="000E5F95">
        <w:t>Issue Classification Matrix</w:t>
      </w:r>
      <w:bookmarkEnd w:id="36"/>
    </w:p>
    <w:p w14:paraId="2FC1DB56" w14:textId="77777777" w:rsidR="00861A69" w:rsidRDefault="00861A69" w:rsidP="000E5F95">
      <w:pPr>
        <w:jc w:val="both"/>
        <w:rPr>
          <w:rFonts w:ascii="Times New Roman" w:hAnsi="Times New Roman" w:cs="Times New Roman"/>
          <w:lang w:val="en-GB"/>
        </w:rPr>
      </w:pPr>
      <w:r w:rsidRPr="000E5F95">
        <w:rPr>
          <w:rFonts w:ascii="Times New Roman" w:hAnsi="Times New Roman" w:cs="Times New Roman"/>
          <w:lang w:val="en-GB"/>
        </w:rPr>
        <w:t xml:space="preserve">All complaints and reports are classified at triage (Stage 2) using the matrix below. Classification determines the applicable </w:t>
      </w:r>
      <w:r w:rsidR="00B13F1D">
        <w:rPr>
          <w:rFonts w:ascii="Times New Roman" w:hAnsi="Times New Roman" w:cs="Times New Roman"/>
          <w:lang w:val="en-GB"/>
        </w:rPr>
        <w:t>response time</w:t>
      </w:r>
      <w:r w:rsidRPr="000E5F95">
        <w:rPr>
          <w:rFonts w:ascii="Times New Roman" w:hAnsi="Times New Roman" w:cs="Times New Roman"/>
          <w:lang w:val="en-GB"/>
        </w:rPr>
        <w:t>, the decision-making authority, and whether temporary protective action is required before a full review. Misclassification must be corrected as soon as identified; the clock resets to the correct category at the point of reclassification.</w:t>
      </w:r>
    </w:p>
    <w:p w14:paraId="3B084EC7" w14:textId="77777777" w:rsidR="00C43052" w:rsidRPr="000E5F95" w:rsidRDefault="002237A4" w:rsidP="0060189D">
      <w:pPr>
        <w:pStyle w:val="Heading5"/>
        <w:rPr>
          <w:rFonts w:cs="Times New Roman"/>
          <w:lang w:val="en-GB"/>
        </w:rPr>
      </w:pPr>
      <w:bookmarkStart w:id="37" w:name="_Toc234756036"/>
      <w:r>
        <w:t>Table 9</w:t>
      </w:r>
      <w:r w:rsidR="00C43052">
        <w:t>: Issue Classification Matrix</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1153"/>
        <w:gridCol w:w="1251"/>
        <w:gridCol w:w="1696"/>
        <w:gridCol w:w="1524"/>
        <w:gridCol w:w="2029"/>
      </w:tblGrid>
      <w:tr w:rsidR="00861A69" w:rsidRPr="00C43052" w14:paraId="36CD375C" w14:textId="77777777" w:rsidTr="00C43052">
        <w:trPr>
          <w:tblHeader/>
        </w:trPr>
        <w:tc>
          <w:tcPr>
            <w:tcW w:w="1707" w:type="dxa"/>
            <w:tcBorders>
              <w:top w:val="single" w:sz="1" w:space="0" w:color="CCCCCC"/>
              <w:left w:val="single" w:sz="1" w:space="0" w:color="CCCCCC"/>
              <w:bottom w:val="single" w:sz="1" w:space="0" w:color="CCCCCC"/>
              <w:right w:val="single" w:sz="1" w:space="0" w:color="CCCCCC"/>
            </w:tcBorders>
            <w:shd w:val="clear" w:color="auto" w:fill="244061" w:themeFill="accent1" w:themeFillShade="80"/>
            <w:tcMar>
              <w:top w:w="100" w:type="dxa"/>
              <w:left w:w="140" w:type="dxa"/>
              <w:bottom w:w="100" w:type="dxa"/>
              <w:right w:w="140" w:type="dxa"/>
            </w:tcMar>
          </w:tcPr>
          <w:p w14:paraId="48C30EA5"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b/>
                <w:bCs/>
                <w:lang w:val="en-GB"/>
              </w:rPr>
              <w:t>Category</w:t>
            </w:r>
          </w:p>
        </w:tc>
        <w:tc>
          <w:tcPr>
            <w:tcW w:w="1153" w:type="dxa"/>
            <w:tcBorders>
              <w:top w:val="single" w:sz="1" w:space="0" w:color="CCCCCC"/>
              <w:left w:val="single" w:sz="1" w:space="0" w:color="CCCCCC"/>
              <w:bottom w:val="single" w:sz="1" w:space="0" w:color="CCCCCC"/>
              <w:right w:val="single" w:sz="1" w:space="0" w:color="CCCCCC"/>
            </w:tcBorders>
            <w:shd w:val="clear" w:color="auto" w:fill="244061" w:themeFill="accent1" w:themeFillShade="80"/>
            <w:tcMar>
              <w:top w:w="100" w:type="dxa"/>
              <w:left w:w="140" w:type="dxa"/>
              <w:bottom w:w="100" w:type="dxa"/>
              <w:right w:w="140" w:type="dxa"/>
            </w:tcMar>
          </w:tcPr>
          <w:p w14:paraId="7E15AE6C"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b/>
                <w:bCs/>
                <w:lang w:val="en-GB"/>
              </w:rPr>
              <w:t>Severity</w:t>
            </w:r>
          </w:p>
        </w:tc>
        <w:tc>
          <w:tcPr>
            <w:tcW w:w="1251" w:type="dxa"/>
            <w:tcBorders>
              <w:top w:val="single" w:sz="1" w:space="0" w:color="CCCCCC"/>
              <w:left w:val="single" w:sz="1" w:space="0" w:color="CCCCCC"/>
              <w:bottom w:val="single" w:sz="1" w:space="0" w:color="CCCCCC"/>
              <w:right w:val="single" w:sz="1" w:space="0" w:color="CCCCCC"/>
            </w:tcBorders>
            <w:shd w:val="clear" w:color="auto" w:fill="244061" w:themeFill="accent1" w:themeFillShade="80"/>
            <w:tcMar>
              <w:top w:w="100" w:type="dxa"/>
              <w:left w:w="140" w:type="dxa"/>
              <w:bottom w:w="100" w:type="dxa"/>
              <w:right w:w="140" w:type="dxa"/>
            </w:tcMar>
          </w:tcPr>
          <w:p w14:paraId="20D16750"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b/>
                <w:bCs/>
                <w:lang w:val="en-GB"/>
              </w:rPr>
              <w:t>First Response</w:t>
            </w:r>
          </w:p>
        </w:tc>
        <w:tc>
          <w:tcPr>
            <w:tcW w:w="1696" w:type="dxa"/>
            <w:tcBorders>
              <w:top w:val="single" w:sz="1" w:space="0" w:color="CCCCCC"/>
              <w:left w:val="single" w:sz="1" w:space="0" w:color="CCCCCC"/>
              <w:bottom w:val="single" w:sz="1" w:space="0" w:color="CCCCCC"/>
              <w:right w:val="single" w:sz="1" w:space="0" w:color="CCCCCC"/>
            </w:tcBorders>
            <w:shd w:val="clear" w:color="auto" w:fill="244061" w:themeFill="accent1" w:themeFillShade="80"/>
            <w:tcMar>
              <w:top w:w="100" w:type="dxa"/>
              <w:left w:w="140" w:type="dxa"/>
              <w:bottom w:w="100" w:type="dxa"/>
              <w:right w:w="140" w:type="dxa"/>
            </w:tcMar>
          </w:tcPr>
          <w:p w14:paraId="1C752821"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b/>
                <w:bCs/>
                <w:lang w:val="en-GB"/>
              </w:rPr>
              <w:t>Decision</w:t>
            </w:r>
          </w:p>
        </w:tc>
        <w:tc>
          <w:tcPr>
            <w:tcW w:w="1524" w:type="dxa"/>
            <w:tcBorders>
              <w:top w:val="single" w:sz="1" w:space="0" w:color="CCCCCC"/>
              <w:left w:val="single" w:sz="1" w:space="0" w:color="CCCCCC"/>
              <w:bottom w:val="single" w:sz="1" w:space="0" w:color="CCCCCC"/>
              <w:right w:val="single" w:sz="1" w:space="0" w:color="CCCCCC"/>
            </w:tcBorders>
            <w:shd w:val="clear" w:color="auto" w:fill="244061" w:themeFill="accent1" w:themeFillShade="80"/>
            <w:tcMar>
              <w:top w:w="100" w:type="dxa"/>
              <w:left w:w="140" w:type="dxa"/>
              <w:bottom w:w="100" w:type="dxa"/>
              <w:right w:w="140" w:type="dxa"/>
            </w:tcMar>
          </w:tcPr>
          <w:p w14:paraId="55913914"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b/>
                <w:bCs/>
                <w:lang w:val="en-GB"/>
              </w:rPr>
              <w:t>Decision Authority</w:t>
            </w:r>
          </w:p>
        </w:tc>
        <w:tc>
          <w:tcPr>
            <w:tcW w:w="2029" w:type="dxa"/>
            <w:tcBorders>
              <w:top w:val="single" w:sz="1" w:space="0" w:color="CCCCCC"/>
              <w:left w:val="single" w:sz="1" w:space="0" w:color="CCCCCC"/>
              <w:bottom w:val="single" w:sz="1" w:space="0" w:color="CCCCCC"/>
              <w:right w:val="single" w:sz="1" w:space="0" w:color="CCCCCC"/>
            </w:tcBorders>
            <w:shd w:val="clear" w:color="auto" w:fill="244061" w:themeFill="accent1" w:themeFillShade="80"/>
            <w:tcMar>
              <w:top w:w="100" w:type="dxa"/>
              <w:left w:w="140" w:type="dxa"/>
              <w:bottom w:w="100" w:type="dxa"/>
              <w:right w:w="140" w:type="dxa"/>
            </w:tcMar>
          </w:tcPr>
          <w:p w14:paraId="3F478BDB"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b/>
                <w:bCs/>
                <w:lang w:val="en-GB"/>
              </w:rPr>
              <w:t>Examples</w:t>
            </w:r>
          </w:p>
        </w:tc>
      </w:tr>
      <w:tr w:rsidR="00861A69" w:rsidRPr="00C43052" w14:paraId="7C05BC26" w14:textId="77777777" w:rsidTr="00C43052">
        <w:tc>
          <w:tcPr>
            <w:tcW w:w="170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9D1A65A" w14:textId="77777777" w:rsidR="00861A69" w:rsidRPr="00C43052" w:rsidRDefault="00C43052" w:rsidP="00C43052">
            <w:pPr>
              <w:spacing w:after="0"/>
              <w:rPr>
                <w:rFonts w:ascii="Times New Roman" w:hAnsi="Times New Roman" w:cs="Times New Roman"/>
                <w:lang w:val="en-GB"/>
              </w:rPr>
            </w:pPr>
            <w:r>
              <w:rPr>
                <w:rFonts w:ascii="Times New Roman" w:hAnsi="Times New Roman" w:cs="Times New Roman"/>
                <w:lang w:val="en-GB"/>
              </w:rPr>
              <w:t xml:space="preserve">Safety - </w:t>
            </w:r>
            <w:r w:rsidR="00861A69" w:rsidRPr="00C43052">
              <w:rPr>
                <w:rFonts w:ascii="Times New Roman" w:hAnsi="Times New Roman" w:cs="Times New Roman"/>
                <w:lang w:val="en-GB"/>
              </w:rPr>
              <w:t>Imminent Harm</w:t>
            </w:r>
          </w:p>
        </w:tc>
        <w:tc>
          <w:tcPr>
            <w:tcW w:w="1153"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7AE7B40B"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 xml:space="preserve">P0 </w:t>
            </w:r>
            <w:r w:rsidR="00C43052">
              <w:rPr>
                <w:rFonts w:ascii="Times New Roman" w:hAnsi="Times New Roman" w:cs="Times New Roman"/>
                <w:lang w:val="en-GB"/>
              </w:rPr>
              <w:t>-</w:t>
            </w:r>
            <w:r w:rsidRPr="00C43052">
              <w:rPr>
                <w:rFonts w:ascii="Times New Roman" w:hAnsi="Times New Roman" w:cs="Times New Roman"/>
                <w:lang w:val="en-GB"/>
              </w:rPr>
              <w:t xml:space="preserve"> Critical</w:t>
            </w:r>
          </w:p>
        </w:tc>
        <w:tc>
          <w:tcPr>
            <w:tcW w:w="125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5F2F2D3"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1 hour</w:t>
            </w:r>
          </w:p>
        </w:tc>
        <w:tc>
          <w:tcPr>
            <w:tcW w:w="169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45A409F"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4 hours</w:t>
            </w:r>
          </w:p>
        </w:tc>
        <w:tc>
          <w:tcPr>
            <w:tcW w:w="1524"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56E07E7" w14:textId="77777777" w:rsidR="00861A69" w:rsidRPr="00C43052" w:rsidRDefault="00C43052" w:rsidP="00C43052">
            <w:pPr>
              <w:spacing w:after="0"/>
              <w:rPr>
                <w:rFonts w:ascii="Times New Roman" w:hAnsi="Times New Roman" w:cs="Times New Roman"/>
                <w:lang w:val="en-GB"/>
              </w:rPr>
            </w:pPr>
            <w:r>
              <w:rPr>
                <w:rFonts w:ascii="Times New Roman" w:hAnsi="Times New Roman" w:cs="Times New Roman"/>
                <w:lang w:val="en-GB"/>
              </w:rPr>
              <w:t>System Administrator</w:t>
            </w:r>
            <w:r w:rsidR="00861A69" w:rsidRPr="00C43052">
              <w:rPr>
                <w:rFonts w:ascii="Times New Roman" w:hAnsi="Times New Roman" w:cs="Times New Roman"/>
                <w:lang w:val="en-GB"/>
              </w:rPr>
              <w:t xml:space="preserve"> (immediate) + </w:t>
            </w:r>
            <w:r>
              <w:rPr>
                <w:rFonts w:ascii="Times New Roman" w:hAnsi="Times New Roman" w:cs="Times New Roman"/>
                <w:lang w:val="en-GB"/>
              </w:rPr>
              <w:t>OECS TSIE</w:t>
            </w:r>
            <w:r w:rsidR="00861A69" w:rsidRPr="00C43052">
              <w:rPr>
                <w:rFonts w:ascii="Times New Roman" w:hAnsi="Times New Roman" w:cs="Times New Roman"/>
                <w:lang w:val="en-GB"/>
              </w:rPr>
              <w:t xml:space="preserve"> (confirm within 4 hrs)</w:t>
            </w:r>
          </w:p>
        </w:tc>
        <w:tc>
          <w:tcPr>
            <w:tcW w:w="2029"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931F160"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Threat of v</w:t>
            </w:r>
            <w:r w:rsidR="00250757">
              <w:rPr>
                <w:rFonts w:ascii="Times New Roman" w:hAnsi="Times New Roman" w:cs="Times New Roman"/>
                <w:lang w:val="en-GB"/>
              </w:rPr>
              <w:t>iolence, self-harm content, dox</w:t>
            </w:r>
            <w:r w:rsidRPr="00C43052">
              <w:rPr>
                <w:rFonts w:ascii="Times New Roman" w:hAnsi="Times New Roman" w:cs="Times New Roman"/>
                <w:lang w:val="en-GB"/>
              </w:rPr>
              <w:t>ing, child safety concern, credible threat of physical harm to a named individual</w:t>
            </w:r>
          </w:p>
        </w:tc>
      </w:tr>
      <w:tr w:rsidR="00861A69" w:rsidRPr="00C43052" w14:paraId="24FE607E" w14:textId="77777777" w:rsidTr="00C43052">
        <w:tc>
          <w:tcPr>
            <w:tcW w:w="1707"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30FFA90" w14:textId="77777777" w:rsidR="00861A69" w:rsidRPr="00C43052" w:rsidRDefault="00C43052" w:rsidP="00C43052">
            <w:pPr>
              <w:spacing w:after="0"/>
              <w:rPr>
                <w:rFonts w:ascii="Times New Roman" w:hAnsi="Times New Roman" w:cs="Times New Roman"/>
                <w:lang w:val="en-GB"/>
              </w:rPr>
            </w:pPr>
            <w:r>
              <w:rPr>
                <w:rFonts w:ascii="Times New Roman" w:hAnsi="Times New Roman" w:cs="Times New Roman"/>
                <w:lang w:val="en-GB"/>
              </w:rPr>
              <w:t xml:space="preserve">Safety - </w:t>
            </w:r>
            <w:r w:rsidR="00861A69" w:rsidRPr="00C43052">
              <w:rPr>
                <w:rFonts w:ascii="Times New Roman" w:hAnsi="Times New Roman" w:cs="Times New Roman"/>
                <w:lang w:val="en-GB"/>
              </w:rPr>
              <w:t>Serious but Not Imminent</w:t>
            </w:r>
          </w:p>
        </w:tc>
        <w:tc>
          <w:tcPr>
            <w:tcW w:w="1153"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14:paraId="170C2A6D" w14:textId="77777777" w:rsidR="00861A69" w:rsidRPr="00C43052" w:rsidRDefault="00C43052" w:rsidP="00C43052">
            <w:pPr>
              <w:spacing w:after="0"/>
              <w:rPr>
                <w:rFonts w:ascii="Times New Roman" w:hAnsi="Times New Roman" w:cs="Times New Roman"/>
                <w:lang w:val="en-GB"/>
              </w:rPr>
            </w:pPr>
            <w:r>
              <w:rPr>
                <w:rFonts w:ascii="Times New Roman" w:hAnsi="Times New Roman" w:cs="Times New Roman"/>
                <w:lang w:val="en-GB"/>
              </w:rPr>
              <w:t>P1 -</w:t>
            </w:r>
            <w:r w:rsidR="00861A69" w:rsidRPr="00C43052">
              <w:rPr>
                <w:rFonts w:ascii="Times New Roman" w:hAnsi="Times New Roman" w:cs="Times New Roman"/>
                <w:lang w:val="en-GB"/>
              </w:rPr>
              <w:t xml:space="preserve"> High</w:t>
            </w:r>
          </w:p>
        </w:tc>
        <w:tc>
          <w:tcPr>
            <w:tcW w:w="1251"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8C44F59"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2 hours</w:t>
            </w:r>
          </w:p>
        </w:tc>
        <w:tc>
          <w:tcPr>
            <w:tcW w:w="169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E24D935"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8 hours</w:t>
            </w:r>
          </w:p>
        </w:tc>
        <w:tc>
          <w:tcPr>
            <w:tcW w:w="1524"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6AD91DB" w14:textId="77777777" w:rsidR="00861A69" w:rsidRPr="00C43052" w:rsidRDefault="00C43052" w:rsidP="00C43052">
            <w:pPr>
              <w:spacing w:after="0"/>
              <w:rPr>
                <w:rFonts w:ascii="Times New Roman" w:hAnsi="Times New Roman" w:cs="Times New Roman"/>
                <w:lang w:val="en-GB"/>
              </w:rPr>
            </w:pPr>
            <w:r>
              <w:rPr>
                <w:rFonts w:ascii="Times New Roman" w:hAnsi="Times New Roman" w:cs="Times New Roman"/>
                <w:lang w:val="en-GB"/>
              </w:rPr>
              <w:t>OECS TSIE</w:t>
            </w:r>
          </w:p>
        </w:tc>
        <w:tc>
          <w:tcPr>
            <w:tcW w:w="2029"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BC162F6"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Harassment campaign, coordinated targeting of a user, intimidation, severe hate speech, sexual harassment</w:t>
            </w:r>
          </w:p>
        </w:tc>
      </w:tr>
      <w:tr w:rsidR="00861A69" w:rsidRPr="00C43052" w14:paraId="45D9FE11" w14:textId="77777777" w:rsidTr="00C43052">
        <w:tc>
          <w:tcPr>
            <w:tcW w:w="170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DC8958B"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lastRenderedPageBreak/>
              <w:t>Data Breach / Unauthorised Data Access</w:t>
            </w:r>
          </w:p>
        </w:tc>
        <w:tc>
          <w:tcPr>
            <w:tcW w:w="1153"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231DD22F" w14:textId="77777777" w:rsidR="00861A69" w:rsidRPr="00C43052" w:rsidRDefault="00761920" w:rsidP="00C43052">
            <w:pPr>
              <w:spacing w:after="0"/>
              <w:rPr>
                <w:rFonts w:ascii="Times New Roman" w:hAnsi="Times New Roman" w:cs="Times New Roman"/>
                <w:lang w:val="en-GB"/>
              </w:rPr>
            </w:pPr>
            <w:r>
              <w:rPr>
                <w:rFonts w:ascii="Times New Roman" w:hAnsi="Times New Roman" w:cs="Times New Roman"/>
                <w:lang w:val="en-GB"/>
              </w:rPr>
              <w:t>P0 -</w:t>
            </w:r>
            <w:r w:rsidR="00861A69" w:rsidRPr="00C43052">
              <w:rPr>
                <w:rFonts w:ascii="Times New Roman" w:hAnsi="Times New Roman" w:cs="Times New Roman"/>
                <w:lang w:val="en-GB"/>
              </w:rPr>
              <w:t xml:space="preserve"> Critical</w:t>
            </w:r>
          </w:p>
        </w:tc>
        <w:tc>
          <w:tcPr>
            <w:tcW w:w="125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A152300"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1 hour</w:t>
            </w:r>
          </w:p>
        </w:tc>
        <w:tc>
          <w:tcPr>
            <w:tcW w:w="169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7EC8D3F"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4 hours (containment); legal notification per data protection law timeline</w:t>
            </w:r>
          </w:p>
        </w:tc>
        <w:tc>
          <w:tcPr>
            <w:tcW w:w="1524"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8F35FFC" w14:textId="77777777" w:rsidR="00861A69" w:rsidRPr="00C43052" w:rsidRDefault="00761920" w:rsidP="00C43052">
            <w:pPr>
              <w:spacing w:after="0"/>
              <w:rPr>
                <w:rFonts w:ascii="Times New Roman" w:hAnsi="Times New Roman" w:cs="Times New Roman"/>
                <w:lang w:val="en-GB"/>
              </w:rPr>
            </w:pPr>
            <w:r>
              <w:rPr>
                <w:rFonts w:ascii="Times New Roman" w:hAnsi="Times New Roman" w:cs="Times New Roman"/>
                <w:lang w:val="en-GB"/>
              </w:rPr>
              <w:t>OECS TSIE</w:t>
            </w:r>
            <w:r w:rsidR="00861A69" w:rsidRPr="00C43052">
              <w:rPr>
                <w:rFonts w:ascii="Times New Roman" w:hAnsi="Times New Roman" w:cs="Times New Roman"/>
                <w:lang w:val="en-GB"/>
              </w:rPr>
              <w:t xml:space="preserve"> + OECS Legal Unit</w:t>
            </w:r>
          </w:p>
        </w:tc>
        <w:tc>
          <w:tcPr>
            <w:tcW w:w="2029"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BB625EE"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Unauthorised access to user data, accidental public exposure of private data, data exfiltration from platform systems</w:t>
            </w:r>
          </w:p>
        </w:tc>
      </w:tr>
      <w:tr w:rsidR="00861A69" w:rsidRPr="00C43052" w14:paraId="212E17E1" w14:textId="77777777" w:rsidTr="00C43052">
        <w:tc>
          <w:tcPr>
            <w:tcW w:w="1707"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6F4AD83" w14:textId="77777777" w:rsidR="00861A69" w:rsidRPr="00C43052" w:rsidRDefault="00B13F1D" w:rsidP="00C43052">
            <w:pPr>
              <w:spacing w:after="0"/>
              <w:rPr>
                <w:rFonts w:ascii="Times New Roman" w:hAnsi="Times New Roman" w:cs="Times New Roman"/>
                <w:lang w:val="en-GB"/>
              </w:rPr>
            </w:pPr>
            <w:r>
              <w:rPr>
                <w:rFonts w:ascii="Times New Roman" w:hAnsi="Times New Roman" w:cs="Times New Roman"/>
                <w:lang w:val="en-GB"/>
              </w:rPr>
              <w:t>IP Complaint -</w:t>
            </w:r>
            <w:r w:rsidR="00861A69" w:rsidRPr="00C43052">
              <w:rPr>
                <w:rFonts w:ascii="Times New Roman" w:hAnsi="Times New Roman" w:cs="Times New Roman"/>
                <w:lang w:val="en-GB"/>
              </w:rPr>
              <w:t xml:space="preserve"> Large Scale (&gt;10 works or commercial use)</w:t>
            </w:r>
          </w:p>
        </w:tc>
        <w:tc>
          <w:tcPr>
            <w:tcW w:w="1153"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14:paraId="03B1648B" w14:textId="77777777" w:rsidR="00861A69" w:rsidRPr="00C43052" w:rsidRDefault="00B13F1D" w:rsidP="00C43052">
            <w:pPr>
              <w:spacing w:after="0"/>
              <w:rPr>
                <w:rFonts w:ascii="Times New Roman" w:hAnsi="Times New Roman" w:cs="Times New Roman"/>
                <w:lang w:val="en-GB"/>
              </w:rPr>
            </w:pPr>
            <w:r>
              <w:rPr>
                <w:rFonts w:ascii="Times New Roman" w:hAnsi="Times New Roman" w:cs="Times New Roman"/>
                <w:lang w:val="en-GB"/>
              </w:rPr>
              <w:t>P1 -</w:t>
            </w:r>
            <w:r w:rsidR="00861A69" w:rsidRPr="00C43052">
              <w:rPr>
                <w:rFonts w:ascii="Times New Roman" w:hAnsi="Times New Roman" w:cs="Times New Roman"/>
                <w:lang w:val="en-GB"/>
              </w:rPr>
              <w:t xml:space="preserve"> High</w:t>
            </w:r>
          </w:p>
        </w:tc>
        <w:tc>
          <w:tcPr>
            <w:tcW w:w="1251"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76AD5D4"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4 hours</w:t>
            </w:r>
          </w:p>
        </w:tc>
        <w:tc>
          <w:tcPr>
            <w:tcW w:w="169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899FBBB"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5 business days</w:t>
            </w:r>
          </w:p>
        </w:tc>
        <w:tc>
          <w:tcPr>
            <w:tcW w:w="1524"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65B2D57" w14:textId="77777777" w:rsidR="00861A69" w:rsidRPr="00C43052" w:rsidRDefault="00B13F1D" w:rsidP="00C43052">
            <w:pPr>
              <w:spacing w:after="0"/>
              <w:rPr>
                <w:rFonts w:ascii="Times New Roman" w:hAnsi="Times New Roman" w:cs="Times New Roman"/>
                <w:lang w:val="en-GB"/>
              </w:rPr>
            </w:pPr>
            <w:r>
              <w:rPr>
                <w:rFonts w:ascii="Times New Roman" w:hAnsi="Times New Roman" w:cs="Times New Roman"/>
                <w:lang w:val="en-GB"/>
              </w:rPr>
              <w:t>OECS TSIE</w:t>
            </w:r>
            <w:r w:rsidR="00861A69" w:rsidRPr="00C43052">
              <w:rPr>
                <w:rFonts w:ascii="Times New Roman" w:hAnsi="Times New Roman" w:cs="Times New Roman"/>
                <w:lang w:val="en-GB"/>
              </w:rPr>
              <w:t xml:space="preserve"> + OECS Legal Unit</w:t>
            </w:r>
          </w:p>
        </w:tc>
        <w:tc>
          <w:tcPr>
            <w:tcW w:w="2029"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E75ED7"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Copyright holder claims multiple works are reproduced without licence; claim involves commercial value above EC$10,000</w:t>
            </w:r>
          </w:p>
        </w:tc>
      </w:tr>
      <w:tr w:rsidR="00861A69" w:rsidRPr="00C43052" w14:paraId="0C057E2E" w14:textId="77777777" w:rsidTr="00C43052">
        <w:tc>
          <w:tcPr>
            <w:tcW w:w="170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056C7F1" w14:textId="77777777" w:rsidR="00861A69" w:rsidRPr="00C43052" w:rsidRDefault="00B13F1D" w:rsidP="00C43052">
            <w:pPr>
              <w:spacing w:after="0"/>
              <w:rPr>
                <w:rFonts w:ascii="Times New Roman" w:hAnsi="Times New Roman" w:cs="Times New Roman"/>
                <w:lang w:val="en-GB"/>
              </w:rPr>
            </w:pPr>
            <w:r>
              <w:rPr>
                <w:rFonts w:ascii="Times New Roman" w:hAnsi="Times New Roman" w:cs="Times New Roman"/>
                <w:lang w:val="en-GB"/>
              </w:rPr>
              <w:t>IP Complaint -</w:t>
            </w:r>
            <w:r w:rsidR="00861A69" w:rsidRPr="00C43052">
              <w:rPr>
                <w:rFonts w:ascii="Times New Roman" w:hAnsi="Times New Roman" w:cs="Times New Roman"/>
                <w:lang w:val="en-GB"/>
              </w:rPr>
              <w:t xml:space="preserve"> Single Work</w:t>
            </w:r>
          </w:p>
        </w:tc>
        <w:tc>
          <w:tcPr>
            <w:tcW w:w="1153"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1C411AAE" w14:textId="77777777" w:rsidR="00861A69" w:rsidRPr="00C43052" w:rsidRDefault="00B13F1D" w:rsidP="00C43052">
            <w:pPr>
              <w:spacing w:after="0"/>
              <w:rPr>
                <w:rFonts w:ascii="Times New Roman" w:hAnsi="Times New Roman" w:cs="Times New Roman"/>
                <w:lang w:val="en-GB"/>
              </w:rPr>
            </w:pPr>
            <w:r>
              <w:rPr>
                <w:rFonts w:ascii="Times New Roman" w:hAnsi="Times New Roman" w:cs="Times New Roman"/>
                <w:lang w:val="en-GB"/>
              </w:rPr>
              <w:t>P2 -</w:t>
            </w:r>
            <w:r w:rsidR="00861A69" w:rsidRPr="00C43052">
              <w:rPr>
                <w:rFonts w:ascii="Times New Roman" w:hAnsi="Times New Roman" w:cs="Times New Roman"/>
                <w:lang w:val="en-GB"/>
              </w:rPr>
              <w:t xml:space="preserve"> Medium</w:t>
            </w:r>
          </w:p>
        </w:tc>
        <w:tc>
          <w:tcPr>
            <w:tcW w:w="125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8A94C8C"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1 business day</w:t>
            </w:r>
          </w:p>
        </w:tc>
        <w:tc>
          <w:tcPr>
            <w:tcW w:w="169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1EA55B9"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3 business days</w:t>
            </w:r>
          </w:p>
        </w:tc>
        <w:tc>
          <w:tcPr>
            <w:tcW w:w="1524"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5E78341" w14:textId="77777777" w:rsidR="00861A69" w:rsidRPr="00C43052" w:rsidRDefault="00B13F1D" w:rsidP="00C43052">
            <w:pPr>
              <w:spacing w:after="0"/>
              <w:rPr>
                <w:rFonts w:ascii="Times New Roman" w:hAnsi="Times New Roman" w:cs="Times New Roman"/>
                <w:lang w:val="en-GB"/>
              </w:rPr>
            </w:pPr>
            <w:r>
              <w:rPr>
                <w:rFonts w:ascii="Times New Roman" w:hAnsi="Times New Roman" w:cs="Times New Roman"/>
                <w:lang w:val="en-GB"/>
              </w:rPr>
              <w:t>OECS TSIE</w:t>
            </w:r>
          </w:p>
        </w:tc>
        <w:tc>
          <w:tcPr>
            <w:tcW w:w="2029"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DA347C7"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Single unauthorised reproduction of a research paper, photograph, or other creative work</w:t>
            </w:r>
          </w:p>
        </w:tc>
      </w:tr>
      <w:tr w:rsidR="00861A69" w:rsidRPr="00C43052" w14:paraId="18E7EFF8" w14:textId="77777777" w:rsidTr="00C43052">
        <w:tc>
          <w:tcPr>
            <w:tcW w:w="1707"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9C658DE" w14:textId="77777777" w:rsidR="00861A69" w:rsidRPr="00C43052" w:rsidRDefault="00F06D31" w:rsidP="00C43052">
            <w:pPr>
              <w:spacing w:after="0"/>
              <w:rPr>
                <w:rFonts w:ascii="Times New Roman" w:hAnsi="Times New Roman" w:cs="Times New Roman"/>
                <w:lang w:val="en-GB"/>
              </w:rPr>
            </w:pPr>
            <w:r>
              <w:rPr>
                <w:rFonts w:ascii="Times New Roman" w:hAnsi="Times New Roman" w:cs="Times New Roman"/>
                <w:lang w:val="en-GB"/>
              </w:rPr>
              <w:t>AUP Violation -</w:t>
            </w:r>
            <w:r w:rsidR="00861A69" w:rsidRPr="00C43052">
              <w:rPr>
                <w:rFonts w:ascii="Times New Roman" w:hAnsi="Times New Roman" w:cs="Times New Roman"/>
                <w:lang w:val="en-GB"/>
              </w:rPr>
              <w:t xml:space="preserve"> Serious (hate speech, impersonation, fraud)</w:t>
            </w:r>
          </w:p>
        </w:tc>
        <w:tc>
          <w:tcPr>
            <w:tcW w:w="1153"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14:paraId="594C124A" w14:textId="77777777" w:rsidR="00861A69" w:rsidRPr="00C43052" w:rsidRDefault="00F06D31" w:rsidP="00C43052">
            <w:pPr>
              <w:spacing w:after="0"/>
              <w:rPr>
                <w:rFonts w:ascii="Times New Roman" w:hAnsi="Times New Roman" w:cs="Times New Roman"/>
                <w:lang w:val="en-GB"/>
              </w:rPr>
            </w:pPr>
            <w:r>
              <w:rPr>
                <w:rFonts w:ascii="Times New Roman" w:hAnsi="Times New Roman" w:cs="Times New Roman"/>
                <w:lang w:val="en-GB"/>
              </w:rPr>
              <w:t xml:space="preserve">P1 - </w:t>
            </w:r>
            <w:r w:rsidR="00861A69" w:rsidRPr="00C43052">
              <w:rPr>
                <w:rFonts w:ascii="Times New Roman" w:hAnsi="Times New Roman" w:cs="Times New Roman"/>
                <w:lang w:val="en-GB"/>
              </w:rPr>
              <w:t>High</w:t>
            </w:r>
          </w:p>
        </w:tc>
        <w:tc>
          <w:tcPr>
            <w:tcW w:w="1251"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6669253"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4 hours</w:t>
            </w:r>
          </w:p>
        </w:tc>
        <w:tc>
          <w:tcPr>
            <w:tcW w:w="169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8085424"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2 business days</w:t>
            </w:r>
          </w:p>
        </w:tc>
        <w:tc>
          <w:tcPr>
            <w:tcW w:w="1524"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290C8B0" w14:textId="77777777" w:rsidR="00861A69" w:rsidRPr="00C43052" w:rsidRDefault="00F06D31" w:rsidP="00C43052">
            <w:pPr>
              <w:spacing w:after="0"/>
              <w:rPr>
                <w:rFonts w:ascii="Times New Roman" w:hAnsi="Times New Roman" w:cs="Times New Roman"/>
                <w:lang w:val="en-GB"/>
              </w:rPr>
            </w:pPr>
            <w:r>
              <w:rPr>
                <w:rFonts w:ascii="Times New Roman" w:hAnsi="Times New Roman" w:cs="Times New Roman"/>
                <w:lang w:val="en-GB"/>
              </w:rPr>
              <w:t>OECS TSIE</w:t>
            </w:r>
          </w:p>
        </w:tc>
        <w:tc>
          <w:tcPr>
            <w:tcW w:w="2029"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76FD915"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Impersonation of a named individual or institution; content designed to deceive investors; organised spam campaign</w:t>
            </w:r>
          </w:p>
        </w:tc>
      </w:tr>
      <w:tr w:rsidR="00861A69" w:rsidRPr="00C43052" w14:paraId="29F77559" w14:textId="77777777" w:rsidTr="00C43052">
        <w:tc>
          <w:tcPr>
            <w:tcW w:w="170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4EDC1F5" w14:textId="77777777" w:rsidR="00861A69" w:rsidRPr="00C43052" w:rsidRDefault="00F06D31" w:rsidP="00C43052">
            <w:pPr>
              <w:spacing w:after="0"/>
              <w:rPr>
                <w:rFonts w:ascii="Times New Roman" w:hAnsi="Times New Roman" w:cs="Times New Roman"/>
                <w:lang w:val="en-GB"/>
              </w:rPr>
            </w:pPr>
            <w:r>
              <w:rPr>
                <w:rFonts w:ascii="Times New Roman" w:hAnsi="Times New Roman" w:cs="Times New Roman"/>
                <w:lang w:val="en-GB"/>
              </w:rPr>
              <w:t>AUP Violation -</w:t>
            </w:r>
            <w:r w:rsidR="00861A69" w:rsidRPr="00C43052">
              <w:rPr>
                <w:rFonts w:ascii="Times New Roman" w:hAnsi="Times New Roman" w:cs="Times New Roman"/>
                <w:lang w:val="en-GB"/>
              </w:rPr>
              <w:t xml:space="preserve"> Standard (incivility, spam, minor misuse)</w:t>
            </w:r>
          </w:p>
        </w:tc>
        <w:tc>
          <w:tcPr>
            <w:tcW w:w="1153"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14:paraId="003684B6" w14:textId="77777777" w:rsidR="00861A69" w:rsidRPr="00C43052" w:rsidRDefault="00F06D31" w:rsidP="00C43052">
            <w:pPr>
              <w:spacing w:after="0"/>
              <w:rPr>
                <w:rFonts w:ascii="Times New Roman" w:hAnsi="Times New Roman" w:cs="Times New Roman"/>
                <w:lang w:val="en-GB"/>
              </w:rPr>
            </w:pPr>
            <w:r>
              <w:rPr>
                <w:rFonts w:ascii="Times New Roman" w:hAnsi="Times New Roman" w:cs="Times New Roman"/>
                <w:lang w:val="en-GB"/>
              </w:rPr>
              <w:t>P3 -</w:t>
            </w:r>
            <w:r w:rsidR="00861A69" w:rsidRPr="00C43052">
              <w:rPr>
                <w:rFonts w:ascii="Times New Roman" w:hAnsi="Times New Roman" w:cs="Times New Roman"/>
                <w:lang w:val="en-GB"/>
              </w:rPr>
              <w:t xml:space="preserve"> Low</w:t>
            </w:r>
          </w:p>
        </w:tc>
        <w:tc>
          <w:tcPr>
            <w:tcW w:w="125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68DF024"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1 business day</w:t>
            </w:r>
          </w:p>
        </w:tc>
        <w:tc>
          <w:tcPr>
            <w:tcW w:w="169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E426D7F"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5 business days</w:t>
            </w:r>
          </w:p>
        </w:tc>
        <w:tc>
          <w:tcPr>
            <w:tcW w:w="1524"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56F6FE2" w14:textId="77777777" w:rsidR="00861A69" w:rsidRPr="00C43052" w:rsidRDefault="00F06D31" w:rsidP="00C43052">
            <w:pPr>
              <w:spacing w:after="0"/>
              <w:rPr>
                <w:rFonts w:ascii="Times New Roman" w:hAnsi="Times New Roman" w:cs="Times New Roman"/>
                <w:lang w:val="en-GB"/>
              </w:rPr>
            </w:pPr>
            <w:r>
              <w:rPr>
                <w:rFonts w:ascii="Times New Roman" w:hAnsi="Times New Roman" w:cs="Times New Roman"/>
                <w:lang w:val="en-GB"/>
              </w:rPr>
              <w:t>System Administrator</w:t>
            </w:r>
          </w:p>
        </w:tc>
        <w:tc>
          <w:tcPr>
            <w:tcW w:w="2029"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F242DA1"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Single abusive message, off-topic spam posting, mild AUP breach by first-time offender</w:t>
            </w:r>
          </w:p>
        </w:tc>
      </w:tr>
      <w:tr w:rsidR="00861A69" w:rsidRPr="00C43052" w14:paraId="54D25A8A" w14:textId="77777777" w:rsidTr="00C43052">
        <w:tc>
          <w:tcPr>
            <w:tcW w:w="1707"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55D948D"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lastRenderedPageBreak/>
              <w:t>Privacy / Data Correction Request</w:t>
            </w:r>
          </w:p>
        </w:tc>
        <w:tc>
          <w:tcPr>
            <w:tcW w:w="1153"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4218A80F" w14:textId="77777777" w:rsidR="00861A69" w:rsidRPr="00C43052" w:rsidRDefault="00F06D31" w:rsidP="00C43052">
            <w:pPr>
              <w:spacing w:after="0"/>
              <w:rPr>
                <w:rFonts w:ascii="Times New Roman" w:hAnsi="Times New Roman" w:cs="Times New Roman"/>
                <w:lang w:val="en-GB"/>
              </w:rPr>
            </w:pPr>
            <w:r>
              <w:rPr>
                <w:rFonts w:ascii="Times New Roman" w:hAnsi="Times New Roman" w:cs="Times New Roman"/>
                <w:lang w:val="en-GB"/>
              </w:rPr>
              <w:t>P2 -</w:t>
            </w:r>
            <w:r w:rsidR="00861A69" w:rsidRPr="00C43052">
              <w:rPr>
                <w:rFonts w:ascii="Times New Roman" w:hAnsi="Times New Roman" w:cs="Times New Roman"/>
                <w:lang w:val="en-GB"/>
              </w:rPr>
              <w:t xml:space="preserve"> Medium</w:t>
            </w:r>
          </w:p>
        </w:tc>
        <w:tc>
          <w:tcPr>
            <w:tcW w:w="1251"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6F42230"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1 business day</w:t>
            </w:r>
          </w:p>
        </w:tc>
        <w:tc>
          <w:tcPr>
            <w:tcW w:w="169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ED06401"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10 business days</w:t>
            </w:r>
          </w:p>
        </w:tc>
        <w:tc>
          <w:tcPr>
            <w:tcW w:w="1524"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B9948AA" w14:textId="77777777" w:rsidR="00861A69" w:rsidRPr="00C43052" w:rsidRDefault="00F06D31" w:rsidP="00C43052">
            <w:pPr>
              <w:spacing w:after="0"/>
              <w:rPr>
                <w:rFonts w:ascii="Times New Roman" w:hAnsi="Times New Roman" w:cs="Times New Roman"/>
                <w:lang w:val="en-GB"/>
              </w:rPr>
            </w:pPr>
            <w:r>
              <w:rPr>
                <w:rFonts w:ascii="Times New Roman" w:hAnsi="Times New Roman" w:cs="Times New Roman"/>
                <w:lang w:val="en-GB"/>
              </w:rPr>
              <w:t>OECS TSIE</w:t>
            </w:r>
          </w:p>
        </w:tc>
        <w:tc>
          <w:tcPr>
            <w:tcW w:w="2029"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285747C"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Request to correct inaccurate profile data; right to erasure request; data portability request</w:t>
            </w:r>
          </w:p>
        </w:tc>
      </w:tr>
      <w:tr w:rsidR="00861A69" w:rsidRPr="00C43052" w14:paraId="6EF29D12" w14:textId="77777777" w:rsidTr="00C43052">
        <w:tc>
          <w:tcPr>
            <w:tcW w:w="170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4E84165" w14:textId="77777777" w:rsidR="00861A69" w:rsidRPr="00C43052" w:rsidRDefault="00F06D31" w:rsidP="00C43052">
            <w:pPr>
              <w:spacing w:after="0"/>
              <w:rPr>
                <w:rFonts w:ascii="Times New Roman" w:hAnsi="Times New Roman" w:cs="Times New Roman"/>
                <w:lang w:val="en-GB"/>
              </w:rPr>
            </w:pPr>
            <w:r>
              <w:rPr>
                <w:rFonts w:ascii="Times New Roman" w:hAnsi="Times New Roman" w:cs="Times New Roman"/>
                <w:lang w:val="en-GB"/>
              </w:rPr>
              <w:t xml:space="preserve">Access Dispute - </w:t>
            </w:r>
            <w:r w:rsidR="00861A69" w:rsidRPr="00C43052">
              <w:rPr>
                <w:rFonts w:ascii="Times New Roman" w:hAnsi="Times New Roman" w:cs="Times New Roman"/>
                <w:lang w:val="en-GB"/>
              </w:rPr>
              <w:t xml:space="preserve"> Account Suspension</w:t>
            </w:r>
          </w:p>
        </w:tc>
        <w:tc>
          <w:tcPr>
            <w:tcW w:w="1153"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7D218153" w14:textId="77777777" w:rsidR="00861A69" w:rsidRPr="00C43052" w:rsidRDefault="00F06D31" w:rsidP="00C43052">
            <w:pPr>
              <w:spacing w:after="0"/>
              <w:rPr>
                <w:rFonts w:ascii="Times New Roman" w:hAnsi="Times New Roman" w:cs="Times New Roman"/>
                <w:lang w:val="en-GB"/>
              </w:rPr>
            </w:pPr>
            <w:r>
              <w:rPr>
                <w:rFonts w:ascii="Times New Roman" w:hAnsi="Times New Roman" w:cs="Times New Roman"/>
                <w:lang w:val="en-GB"/>
              </w:rPr>
              <w:t xml:space="preserve">P2 - </w:t>
            </w:r>
            <w:r w:rsidR="00861A69" w:rsidRPr="00C43052">
              <w:rPr>
                <w:rFonts w:ascii="Times New Roman" w:hAnsi="Times New Roman" w:cs="Times New Roman"/>
                <w:lang w:val="en-GB"/>
              </w:rPr>
              <w:t>Medium</w:t>
            </w:r>
          </w:p>
        </w:tc>
        <w:tc>
          <w:tcPr>
            <w:tcW w:w="125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96B51DB"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1 business day</w:t>
            </w:r>
          </w:p>
        </w:tc>
        <w:tc>
          <w:tcPr>
            <w:tcW w:w="169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52FE60B"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3 business days</w:t>
            </w:r>
          </w:p>
        </w:tc>
        <w:tc>
          <w:tcPr>
            <w:tcW w:w="1524"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99929A2" w14:textId="77777777" w:rsidR="00861A69" w:rsidRPr="00C43052" w:rsidRDefault="00F06D31" w:rsidP="00C43052">
            <w:pPr>
              <w:spacing w:after="0"/>
              <w:rPr>
                <w:rFonts w:ascii="Times New Roman" w:hAnsi="Times New Roman" w:cs="Times New Roman"/>
                <w:lang w:val="en-GB"/>
              </w:rPr>
            </w:pPr>
            <w:r>
              <w:rPr>
                <w:rFonts w:ascii="Times New Roman" w:hAnsi="Times New Roman" w:cs="Times New Roman"/>
                <w:lang w:val="en-GB"/>
              </w:rPr>
              <w:t>OECS TSIE</w:t>
            </w:r>
          </w:p>
        </w:tc>
        <w:tc>
          <w:tcPr>
            <w:tcW w:w="2029"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3DF0C96"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User disputes that their account suspension was applied incorrectly or without basis</w:t>
            </w:r>
          </w:p>
        </w:tc>
      </w:tr>
      <w:tr w:rsidR="00861A69" w:rsidRPr="00C43052" w14:paraId="140D6092" w14:textId="77777777" w:rsidTr="00C43052">
        <w:tc>
          <w:tcPr>
            <w:tcW w:w="1707"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C80BFC9" w14:textId="77777777" w:rsidR="00861A69" w:rsidRPr="00C43052" w:rsidRDefault="00F06D31" w:rsidP="00C43052">
            <w:pPr>
              <w:spacing w:after="0"/>
              <w:rPr>
                <w:rFonts w:ascii="Times New Roman" w:hAnsi="Times New Roman" w:cs="Times New Roman"/>
                <w:lang w:val="en-GB"/>
              </w:rPr>
            </w:pPr>
            <w:r>
              <w:rPr>
                <w:rFonts w:ascii="Times New Roman" w:hAnsi="Times New Roman" w:cs="Times New Roman"/>
                <w:lang w:val="en-GB"/>
              </w:rPr>
              <w:t>Access Dispute -</w:t>
            </w:r>
            <w:r w:rsidR="00861A69" w:rsidRPr="00C43052">
              <w:rPr>
                <w:rFonts w:ascii="Times New Roman" w:hAnsi="Times New Roman" w:cs="Times New Roman"/>
                <w:lang w:val="en-GB"/>
              </w:rPr>
              <w:t xml:space="preserve"> Verification Denial</w:t>
            </w:r>
          </w:p>
        </w:tc>
        <w:tc>
          <w:tcPr>
            <w:tcW w:w="1153"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14:paraId="224A72CA" w14:textId="77777777" w:rsidR="00861A69" w:rsidRPr="00C43052" w:rsidRDefault="00F06D31" w:rsidP="00C43052">
            <w:pPr>
              <w:spacing w:after="0"/>
              <w:rPr>
                <w:rFonts w:ascii="Times New Roman" w:hAnsi="Times New Roman" w:cs="Times New Roman"/>
                <w:lang w:val="en-GB"/>
              </w:rPr>
            </w:pPr>
            <w:r>
              <w:rPr>
                <w:rFonts w:ascii="Times New Roman" w:hAnsi="Times New Roman" w:cs="Times New Roman"/>
                <w:lang w:val="en-GB"/>
              </w:rPr>
              <w:t xml:space="preserve">P3 - </w:t>
            </w:r>
            <w:r w:rsidR="00861A69" w:rsidRPr="00C43052">
              <w:rPr>
                <w:rFonts w:ascii="Times New Roman" w:hAnsi="Times New Roman" w:cs="Times New Roman"/>
                <w:lang w:val="en-GB"/>
              </w:rPr>
              <w:t>Low</w:t>
            </w:r>
          </w:p>
        </w:tc>
        <w:tc>
          <w:tcPr>
            <w:tcW w:w="1251"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D227119"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1 business day</w:t>
            </w:r>
          </w:p>
        </w:tc>
        <w:tc>
          <w:tcPr>
            <w:tcW w:w="169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D598B05"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5 business days</w:t>
            </w:r>
          </w:p>
        </w:tc>
        <w:tc>
          <w:tcPr>
            <w:tcW w:w="1524"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F372ED5" w14:textId="77777777" w:rsidR="00861A69" w:rsidRPr="00C43052" w:rsidRDefault="00F06D31" w:rsidP="00C43052">
            <w:pPr>
              <w:spacing w:after="0"/>
              <w:rPr>
                <w:rFonts w:ascii="Times New Roman" w:hAnsi="Times New Roman" w:cs="Times New Roman"/>
                <w:lang w:val="en-GB"/>
              </w:rPr>
            </w:pPr>
            <w:r>
              <w:rPr>
                <w:rFonts w:ascii="Times New Roman" w:hAnsi="Times New Roman" w:cs="Times New Roman"/>
                <w:lang w:val="en-GB"/>
              </w:rPr>
              <w:t>System Administrator</w:t>
            </w:r>
          </w:p>
        </w:tc>
        <w:tc>
          <w:tcPr>
            <w:tcW w:w="2029"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30C906D"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Mentor or investor disputes that their verification was refused without adequate reason</w:t>
            </w:r>
          </w:p>
        </w:tc>
      </w:tr>
      <w:tr w:rsidR="00861A69" w:rsidRPr="00C43052" w14:paraId="56C7218D" w14:textId="77777777" w:rsidTr="00C43052">
        <w:tc>
          <w:tcPr>
            <w:tcW w:w="170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03E72A4" w14:textId="77777777" w:rsidR="00861A69" w:rsidRPr="00C43052" w:rsidRDefault="00861A69" w:rsidP="00F06D31">
            <w:pPr>
              <w:spacing w:after="0"/>
              <w:rPr>
                <w:rFonts w:ascii="Times New Roman" w:hAnsi="Times New Roman" w:cs="Times New Roman"/>
                <w:lang w:val="en-GB"/>
              </w:rPr>
            </w:pPr>
            <w:r w:rsidRPr="00C43052">
              <w:rPr>
                <w:rFonts w:ascii="Times New Roman" w:hAnsi="Times New Roman" w:cs="Times New Roman"/>
                <w:lang w:val="en-GB"/>
              </w:rPr>
              <w:t xml:space="preserve">Moderation Dispute </w:t>
            </w:r>
            <w:r w:rsidR="00F06D31">
              <w:rPr>
                <w:rFonts w:ascii="Times New Roman" w:hAnsi="Times New Roman" w:cs="Times New Roman"/>
                <w:lang w:val="en-GB"/>
              </w:rPr>
              <w:t>-</w:t>
            </w:r>
            <w:r w:rsidRPr="00C43052">
              <w:rPr>
                <w:rFonts w:ascii="Times New Roman" w:hAnsi="Times New Roman" w:cs="Times New Roman"/>
                <w:lang w:val="en-GB"/>
              </w:rPr>
              <w:t xml:space="preserve"> Content Removal</w:t>
            </w:r>
          </w:p>
        </w:tc>
        <w:tc>
          <w:tcPr>
            <w:tcW w:w="1153"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14:paraId="56C0F7DC"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P</w:t>
            </w:r>
            <w:r w:rsidR="00F06D31">
              <w:rPr>
                <w:rFonts w:ascii="Times New Roman" w:hAnsi="Times New Roman" w:cs="Times New Roman"/>
                <w:lang w:val="en-GB"/>
              </w:rPr>
              <w:t>3 -</w:t>
            </w:r>
            <w:r w:rsidRPr="00C43052">
              <w:rPr>
                <w:rFonts w:ascii="Times New Roman" w:hAnsi="Times New Roman" w:cs="Times New Roman"/>
                <w:lang w:val="en-GB"/>
              </w:rPr>
              <w:t xml:space="preserve"> Low</w:t>
            </w:r>
          </w:p>
        </w:tc>
        <w:tc>
          <w:tcPr>
            <w:tcW w:w="125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3F19D8B"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1 business day</w:t>
            </w:r>
          </w:p>
        </w:tc>
        <w:tc>
          <w:tcPr>
            <w:tcW w:w="169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735C98B"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5 business days</w:t>
            </w:r>
          </w:p>
        </w:tc>
        <w:tc>
          <w:tcPr>
            <w:tcW w:w="1524"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581B07D" w14:textId="77777777" w:rsidR="00861A69" w:rsidRPr="00C43052" w:rsidRDefault="00F06D31" w:rsidP="00F06D31">
            <w:pPr>
              <w:spacing w:after="0"/>
              <w:rPr>
                <w:rFonts w:ascii="Times New Roman" w:hAnsi="Times New Roman" w:cs="Times New Roman"/>
                <w:lang w:val="en-GB"/>
              </w:rPr>
            </w:pPr>
            <w:r>
              <w:rPr>
                <w:rFonts w:ascii="Times New Roman" w:hAnsi="Times New Roman" w:cs="Times New Roman"/>
                <w:lang w:val="en-GB"/>
              </w:rPr>
              <w:t>OECS TSIE</w:t>
            </w:r>
            <w:r w:rsidR="00861A69" w:rsidRPr="00C43052">
              <w:rPr>
                <w:rFonts w:ascii="Times New Roman" w:hAnsi="Times New Roman" w:cs="Times New Roman"/>
                <w:lang w:val="en-GB"/>
              </w:rPr>
              <w:t xml:space="preserve"> (reviews </w:t>
            </w:r>
            <w:r>
              <w:rPr>
                <w:rFonts w:ascii="Times New Roman" w:hAnsi="Times New Roman" w:cs="Times New Roman"/>
                <w:lang w:val="en-GB"/>
              </w:rPr>
              <w:t>System Administrator</w:t>
            </w:r>
            <w:r w:rsidR="00861A69" w:rsidRPr="00C43052">
              <w:rPr>
                <w:rFonts w:ascii="Times New Roman" w:hAnsi="Times New Roman" w:cs="Times New Roman"/>
                <w:lang w:val="en-GB"/>
              </w:rPr>
              <w:t xml:space="preserve"> decision)</w:t>
            </w:r>
          </w:p>
        </w:tc>
        <w:tc>
          <w:tcPr>
            <w:tcW w:w="2029"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B5C80D3"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User disputes that their forum post, resource, or project was removed incorrectly</w:t>
            </w:r>
          </w:p>
        </w:tc>
      </w:tr>
      <w:tr w:rsidR="00861A69" w:rsidRPr="00C43052" w14:paraId="74945BC1" w14:textId="77777777" w:rsidTr="00C43052">
        <w:tc>
          <w:tcPr>
            <w:tcW w:w="1707"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05F04A7"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Systemic / Policy-Level Complaint</w:t>
            </w:r>
          </w:p>
        </w:tc>
        <w:tc>
          <w:tcPr>
            <w:tcW w:w="1153"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14:paraId="484239C2" w14:textId="77777777" w:rsidR="00861A69" w:rsidRPr="00C43052" w:rsidRDefault="00990E5C" w:rsidP="00C43052">
            <w:pPr>
              <w:spacing w:after="0"/>
              <w:rPr>
                <w:rFonts w:ascii="Times New Roman" w:hAnsi="Times New Roman" w:cs="Times New Roman"/>
                <w:lang w:val="en-GB"/>
              </w:rPr>
            </w:pPr>
            <w:r>
              <w:rPr>
                <w:rFonts w:ascii="Times New Roman" w:hAnsi="Times New Roman" w:cs="Times New Roman"/>
                <w:lang w:val="en-GB"/>
              </w:rPr>
              <w:t xml:space="preserve">P1 - </w:t>
            </w:r>
            <w:r w:rsidR="00861A69" w:rsidRPr="00C43052">
              <w:rPr>
                <w:rFonts w:ascii="Times New Roman" w:hAnsi="Times New Roman" w:cs="Times New Roman"/>
                <w:lang w:val="en-GB"/>
              </w:rPr>
              <w:t>High</w:t>
            </w:r>
          </w:p>
        </w:tc>
        <w:tc>
          <w:tcPr>
            <w:tcW w:w="1251"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FAE9F12" w14:textId="77777777" w:rsidR="00861A69" w:rsidRPr="00C43052" w:rsidRDefault="00861A69" w:rsidP="00C43052">
            <w:pPr>
              <w:spacing w:after="0"/>
              <w:rPr>
                <w:rFonts w:ascii="Times New Roman" w:hAnsi="Times New Roman" w:cs="Times New Roman"/>
                <w:lang w:val="en-GB"/>
              </w:rPr>
            </w:pPr>
            <w:r w:rsidRPr="00C43052">
              <w:rPr>
                <w:rFonts w:ascii="Times New Roman" w:hAnsi="Times New Roman" w:cs="Times New Roman"/>
                <w:lang w:val="en-GB"/>
              </w:rPr>
              <w:t>1 business day</w:t>
            </w:r>
          </w:p>
        </w:tc>
        <w:tc>
          <w:tcPr>
            <w:tcW w:w="169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91935FA" w14:textId="11C092A0" w:rsidR="00861A69" w:rsidRPr="00C43052" w:rsidRDefault="00276A59" w:rsidP="00C43052">
            <w:pPr>
              <w:spacing w:after="0"/>
              <w:rPr>
                <w:rFonts w:ascii="Times New Roman" w:hAnsi="Times New Roman" w:cs="Times New Roman"/>
                <w:lang w:val="en-GB"/>
              </w:rPr>
            </w:pPr>
            <w:r>
              <w:rPr>
                <w:rFonts w:ascii="Times New Roman" w:hAnsi="Times New Roman" w:cs="Times New Roman"/>
                <w:lang w:val="en-GB"/>
              </w:rPr>
              <w:t xml:space="preserve">Referred to </w:t>
            </w:r>
            <w:r w:rsidR="00B31DAD">
              <w:rPr>
                <w:rFonts w:ascii="Times New Roman" w:hAnsi="Times New Roman" w:cs="Times New Roman"/>
                <w:lang w:val="en-GB"/>
              </w:rPr>
              <w:t>KTIP Governance Committee</w:t>
            </w:r>
            <w:r w:rsidR="00861A69" w:rsidRPr="00C43052">
              <w:rPr>
                <w:rFonts w:ascii="Times New Roman" w:hAnsi="Times New Roman" w:cs="Times New Roman"/>
                <w:lang w:val="en-GB"/>
              </w:rPr>
              <w:t xml:space="preserve"> within 5 business days</w:t>
            </w:r>
          </w:p>
        </w:tc>
        <w:tc>
          <w:tcPr>
            <w:tcW w:w="1524"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73899C1" w14:textId="749CCF8B" w:rsidR="00861A69" w:rsidRPr="00C43052" w:rsidRDefault="00B31DAD" w:rsidP="00C43052">
            <w:pPr>
              <w:spacing w:after="0"/>
              <w:rPr>
                <w:rFonts w:ascii="Times New Roman" w:hAnsi="Times New Roman" w:cs="Times New Roman"/>
                <w:lang w:val="en-GB"/>
              </w:rPr>
            </w:pPr>
            <w:r>
              <w:rPr>
                <w:rFonts w:ascii="Times New Roman" w:hAnsi="Times New Roman" w:cs="Times New Roman"/>
                <w:lang w:val="en-GB"/>
              </w:rPr>
              <w:t>KTIP Governance Committee</w:t>
            </w:r>
          </w:p>
        </w:tc>
        <w:tc>
          <w:tcPr>
            <w:tcW w:w="2029"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16F441A" w14:textId="0609CBBB" w:rsidR="00861A69" w:rsidRPr="00C43052" w:rsidRDefault="00861A69" w:rsidP="00B31DAD">
            <w:pPr>
              <w:spacing w:after="0"/>
              <w:rPr>
                <w:rFonts w:ascii="Times New Roman" w:hAnsi="Times New Roman" w:cs="Times New Roman"/>
                <w:lang w:val="en-GB"/>
              </w:rPr>
            </w:pPr>
            <w:r w:rsidRPr="00C43052">
              <w:rPr>
                <w:rFonts w:ascii="Times New Roman" w:hAnsi="Times New Roman" w:cs="Times New Roman"/>
                <w:lang w:val="en-GB"/>
              </w:rPr>
              <w:t>Complaint alleges a systematic bias in the moderation system; government actor complaint about pla</w:t>
            </w:r>
            <w:r w:rsidR="000C217F">
              <w:rPr>
                <w:rFonts w:ascii="Times New Roman" w:hAnsi="Times New Roman" w:cs="Times New Roman"/>
                <w:lang w:val="en-GB"/>
              </w:rPr>
              <w:t>tform policy; complaint involving</w:t>
            </w:r>
            <w:r w:rsidRPr="00C43052">
              <w:rPr>
                <w:rFonts w:ascii="Times New Roman" w:hAnsi="Times New Roman" w:cs="Times New Roman"/>
                <w:lang w:val="en-GB"/>
              </w:rPr>
              <w:t xml:space="preserve"> </w:t>
            </w:r>
            <w:r w:rsidR="000C217F">
              <w:rPr>
                <w:rFonts w:ascii="Times New Roman" w:hAnsi="Times New Roman" w:cs="Times New Roman"/>
                <w:lang w:val="en-GB"/>
              </w:rPr>
              <w:t>platform management personnel</w:t>
            </w:r>
          </w:p>
        </w:tc>
      </w:tr>
    </w:tbl>
    <w:p w14:paraId="7A90F1CC" w14:textId="77777777" w:rsidR="00861A69" w:rsidRPr="009B68A4" w:rsidRDefault="00861A69" w:rsidP="00861A69">
      <w:pPr>
        <w:rPr>
          <w:sz w:val="24"/>
          <w:lang w:val="en-GB"/>
        </w:rPr>
      </w:pPr>
    </w:p>
    <w:p w14:paraId="25991486" w14:textId="77777777" w:rsidR="00861A69" w:rsidRPr="009B68A4" w:rsidRDefault="00990E5C" w:rsidP="00990E5C">
      <w:pPr>
        <w:jc w:val="both"/>
        <w:rPr>
          <w:rFonts w:ascii="Times New Roman" w:hAnsi="Times New Roman" w:cs="Times New Roman"/>
          <w:sz w:val="24"/>
          <w:lang w:val="en-GB"/>
        </w:rPr>
      </w:pPr>
      <w:r w:rsidRPr="009B68A4">
        <w:rPr>
          <w:rFonts w:ascii="Times New Roman" w:hAnsi="Times New Roman" w:cs="Times New Roman"/>
          <w:b/>
          <w:bCs/>
          <w:sz w:val="24"/>
          <w:lang w:val="en-GB"/>
        </w:rPr>
        <w:lastRenderedPageBreak/>
        <w:t>Dispute Resolution</w:t>
      </w:r>
      <w:r w:rsidR="00861A69" w:rsidRPr="009B68A4">
        <w:rPr>
          <w:rFonts w:ascii="Times New Roman" w:hAnsi="Times New Roman" w:cs="Times New Roman"/>
          <w:b/>
          <w:bCs/>
          <w:sz w:val="24"/>
          <w:lang w:val="en-GB"/>
        </w:rPr>
        <w:t xml:space="preserve"> Clock: </w:t>
      </w:r>
      <w:r w:rsidRPr="009B68A4">
        <w:rPr>
          <w:rFonts w:ascii="Times New Roman" w:hAnsi="Times New Roman" w:cs="Times New Roman"/>
          <w:sz w:val="24"/>
          <w:lang w:val="en-GB"/>
        </w:rPr>
        <w:t>The</w:t>
      </w:r>
      <w:r w:rsidR="00861A69" w:rsidRPr="009B68A4">
        <w:rPr>
          <w:rFonts w:ascii="Times New Roman" w:hAnsi="Times New Roman" w:cs="Times New Roman"/>
          <w:sz w:val="24"/>
          <w:lang w:val="en-GB"/>
        </w:rPr>
        <w:t xml:space="preserve"> clock starts at the moment a complaint is received and acknowledged in the KTIP complaint register, not at the moment it is assigned to a handler. The clock pauses only when the handler is formally awaiting a mandatory response from the complainant or respondent, and resumes immediately upon receipt of that response or expiry of the response deadline (whichever is</w:t>
      </w:r>
      <w:r w:rsidRPr="009B68A4">
        <w:rPr>
          <w:rFonts w:ascii="Times New Roman" w:hAnsi="Times New Roman" w:cs="Times New Roman"/>
          <w:sz w:val="24"/>
          <w:lang w:val="en-GB"/>
        </w:rPr>
        <w:t xml:space="preserve"> earlier).</w:t>
      </w:r>
    </w:p>
    <w:p w14:paraId="7CB5246E" w14:textId="77777777" w:rsidR="00861A69" w:rsidRPr="009B68A4" w:rsidRDefault="00861A69" w:rsidP="00982EF4">
      <w:pPr>
        <w:pStyle w:val="Heading3"/>
      </w:pPr>
      <w:bookmarkStart w:id="38" w:name="_Toc234744414"/>
      <w:r w:rsidRPr="009B68A4">
        <w:t>Special Procedures</w:t>
      </w:r>
      <w:bookmarkEnd w:id="38"/>
    </w:p>
    <w:p w14:paraId="4C43824D" w14:textId="77777777" w:rsidR="00861A69" w:rsidRPr="000A0017" w:rsidRDefault="000611DE" w:rsidP="00982EF4">
      <w:pPr>
        <w:pStyle w:val="Heading4"/>
      </w:pPr>
      <w:r w:rsidRPr="000A0017">
        <w:t>Complaints Involving Platform Management Personnel</w:t>
      </w:r>
    </w:p>
    <w:p w14:paraId="54EAA501" w14:textId="77777777" w:rsidR="00861A69" w:rsidRPr="00270B91" w:rsidRDefault="00861A69" w:rsidP="00270B91">
      <w:pPr>
        <w:jc w:val="both"/>
        <w:rPr>
          <w:rFonts w:ascii="Times New Roman" w:hAnsi="Times New Roman" w:cs="Times New Roman"/>
          <w:sz w:val="24"/>
          <w:lang w:val="en-GB"/>
        </w:rPr>
      </w:pPr>
      <w:r w:rsidRPr="00270B91">
        <w:rPr>
          <w:rFonts w:ascii="Times New Roman" w:hAnsi="Times New Roman" w:cs="Times New Roman"/>
          <w:sz w:val="24"/>
          <w:lang w:val="en-GB"/>
        </w:rPr>
        <w:t xml:space="preserve">Where a complaint alleges misconduct, bias, or procedural impropriety by </w:t>
      </w:r>
      <w:r w:rsidR="000611DE" w:rsidRPr="00270B91">
        <w:rPr>
          <w:rFonts w:ascii="Times New Roman" w:hAnsi="Times New Roman" w:cs="Times New Roman"/>
          <w:sz w:val="24"/>
          <w:lang w:val="en-GB"/>
        </w:rPr>
        <w:t xml:space="preserve">the System Administrator, </w:t>
      </w:r>
      <w:r w:rsidRPr="00270B91">
        <w:rPr>
          <w:rFonts w:ascii="Times New Roman" w:hAnsi="Times New Roman" w:cs="Times New Roman"/>
          <w:sz w:val="24"/>
          <w:lang w:val="en-GB"/>
        </w:rPr>
        <w:t xml:space="preserve">the complaint must be escalated immediately to the </w:t>
      </w:r>
      <w:r w:rsidR="000611DE" w:rsidRPr="00270B91">
        <w:rPr>
          <w:rFonts w:ascii="Times New Roman" w:hAnsi="Times New Roman" w:cs="Times New Roman"/>
          <w:sz w:val="24"/>
          <w:lang w:val="en-GB"/>
        </w:rPr>
        <w:t>OECS TSIE</w:t>
      </w:r>
      <w:r w:rsidRPr="00270B91">
        <w:rPr>
          <w:rFonts w:ascii="Times New Roman" w:hAnsi="Times New Roman" w:cs="Times New Roman"/>
          <w:sz w:val="24"/>
          <w:lang w:val="en-GB"/>
        </w:rPr>
        <w:t xml:space="preserve">, bypassing the </w:t>
      </w:r>
      <w:r w:rsidR="000611DE" w:rsidRPr="00270B91">
        <w:rPr>
          <w:rFonts w:ascii="Times New Roman" w:hAnsi="Times New Roman" w:cs="Times New Roman"/>
          <w:sz w:val="24"/>
          <w:lang w:val="en-GB"/>
        </w:rPr>
        <w:t>System Administrator</w:t>
      </w:r>
      <w:r w:rsidRPr="00270B91">
        <w:rPr>
          <w:rFonts w:ascii="Times New Roman" w:hAnsi="Times New Roman" w:cs="Times New Roman"/>
          <w:sz w:val="24"/>
          <w:lang w:val="en-GB"/>
        </w:rPr>
        <w:t xml:space="preserve">. Where the complaint involves the </w:t>
      </w:r>
      <w:r w:rsidR="000611DE" w:rsidRPr="00270B91">
        <w:rPr>
          <w:rFonts w:ascii="Times New Roman" w:hAnsi="Times New Roman" w:cs="Times New Roman"/>
          <w:sz w:val="24"/>
          <w:lang w:val="en-GB"/>
        </w:rPr>
        <w:t>OECS TSIE</w:t>
      </w:r>
      <w:r w:rsidRPr="00270B91">
        <w:rPr>
          <w:rFonts w:ascii="Times New Roman" w:hAnsi="Times New Roman" w:cs="Times New Roman"/>
          <w:sz w:val="24"/>
          <w:lang w:val="en-GB"/>
        </w:rPr>
        <w:t xml:space="preserve">, it is escalated directly and immediately to the </w:t>
      </w:r>
      <w:r w:rsidR="00270B91" w:rsidRPr="00270B91">
        <w:rPr>
          <w:rFonts w:ascii="Times New Roman" w:hAnsi="Times New Roman" w:cs="Times New Roman"/>
          <w:sz w:val="24"/>
          <w:lang w:val="en-GB"/>
        </w:rPr>
        <w:t>CBU</w:t>
      </w:r>
      <w:r w:rsidRPr="00270B91">
        <w:rPr>
          <w:rFonts w:ascii="Times New Roman" w:hAnsi="Times New Roman" w:cs="Times New Roman"/>
          <w:sz w:val="24"/>
          <w:lang w:val="en-GB"/>
        </w:rPr>
        <w:t xml:space="preserve">. </w:t>
      </w:r>
      <w:r w:rsidR="00270B91" w:rsidRPr="00270B91">
        <w:rPr>
          <w:rFonts w:ascii="Times New Roman" w:hAnsi="Times New Roman" w:cs="Times New Roman"/>
          <w:sz w:val="24"/>
          <w:lang w:val="en-GB"/>
        </w:rPr>
        <w:t>Platform management personnel</w:t>
      </w:r>
      <w:r w:rsidRPr="00270B91">
        <w:rPr>
          <w:rFonts w:ascii="Times New Roman" w:hAnsi="Times New Roman" w:cs="Times New Roman"/>
          <w:sz w:val="24"/>
          <w:lang w:val="en-GB"/>
        </w:rPr>
        <w:t xml:space="preserve"> named in a complaint hav</w:t>
      </w:r>
      <w:r w:rsidR="00270B91" w:rsidRPr="00270B91">
        <w:rPr>
          <w:rFonts w:ascii="Times New Roman" w:hAnsi="Times New Roman" w:cs="Times New Roman"/>
          <w:sz w:val="24"/>
          <w:lang w:val="en-GB"/>
        </w:rPr>
        <w:t>e no role in its investigation.</w:t>
      </w:r>
    </w:p>
    <w:p w14:paraId="48C8F9D2" w14:textId="77777777" w:rsidR="00861A69" w:rsidRPr="00E846E7" w:rsidRDefault="00861A69" w:rsidP="00982EF4">
      <w:pPr>
        <w:pStyle w:val="Heading4"/>
      </w:pPr>
      <w:r w:rsidRPr="00E846E7">
        <w:t>Coordinated or Mass Complaint Campaigns</w:t>
      </w:r>
    </w:p>
    <w:p w14:paraId="6124BAB0" w14:textId="77777777" w:rsidR="00861A69" w:rsidRPr="00E846E7" w:rsidRDefault="00861A69" w:rsidP="00E846E7">
      <w:pPr>
        <w:jc w:val="both"/>
        <w:rPr>
          <w:rFonts w:ascii="Times New Roman" w:hAnsi="Times New Roman" w:cs="Times New Roman"/>
          <w:sz w:val="24"/>
          <w:szCs w:val="24"/>
          <w:lang w:val="en-GB"/>
        </w:rPr>
      </w:pPr>
      <w:r w:rsidRPr="00E846E7">
        <w:rPr>
          <w:rFonts w:ascii="Times New Roman" w:hAnsi="Times New Roman" w:cs="Times New Roman"/>
          <w:sz w:val="24"/>
          <w:szCs w:val="24"/>
          <w:lang w:val="en-GB"/>
        </w:rPr>
        <w:t xml:space="preserve">Where the platform receives multiple complaints about the same content, user, </w:t>
      </w:r>
      <w:r w:rsidR="009D7C4C" w:rsidRPr="00E846E7">
        <w:rPr>
          <w:rFonts w:ascii="Times New Roman" w:hAnsi="Times New Roman" w:cs="Times New Roman"/>
          <w:sz w:val="24"/>
          <w:szCs w:val="24"/>
          <w:lang w:val="en-GB"/>
        </w:rPr>
        <w:t>or issue within a short window -</w:t>
      </w:r>
      <w:r w:rsidRPr="00E846E7">
        <w:rPr>
          <w:rFonts w:ascii="Times New Roman" w:hAnsi="Times New Roman" w:cs="Times New Roman"/>
          <w:sz w:val="24"/>
          <w:szCs w:val="24"/>
          <w:lang w:val="en-GB"/>
        </w:rPr>
        <w:t xml:space="preserve"> indicating a </w:t>
      </w:r>
      <w:r w:rsidR="00793FE9" w:rsidRPr="00E846E7">
        <w:rPr>
          <w:rFonts w:ascii="Times New Roman" w:hAnsi="Times New Roman" w:cs="Times New Roman"/>
          <w:sz w:val="24"/>
          <w:szCs w:val="24"/>
          <w:lang w:val="en-GB"/>
        </w:rPr>
        <w:t>potential coordinated campaign,</w:t>
      </w:r>
      <w:r w:rsidRPr="00E846E7">
        <w:rPr>
          <w:rFonts w:ascii="Times New Roman" w:hAnsi="Times New Roman" w:cs="Times New Roman"/>
          <w:sz w:val="24"/>
          <w:szCs w:val="24"/>
          <w:lang w:val="en-GB"/>
        </w:rPr>
        <w:t xml:space="preserve"> the </w:t>
      </w:r>
      <w:r w:rsidR="009D7C4C" w:rsidRPr="00E846E7">
        <w:rPr>
          <w:rFonts w:ascii="Times New Roman" w:hAnsi="Times New Roman" w:cs="Times New Roman"/>
          <w:sz w:val="24"/>
          <w:szCs w:val="24"/>
          <w:lang w:val="en-GB"/>
        </w:rPr>
        <w:t>System Administrator</w:t>
      </w:r>
      <w:r w:rsidRPr="00E846E7">
        <w:rPr>
          <w:rFonts w:ascii="Times New Roman" w:hAnsi="Times New Roman" w:cs="Times New Roman"/>
          <w:sz w:val="24"/>
          <w:szCs w:val="24"/>
          <w:lang w:val="en-GB"/>
        </w:rPr>
        <w:t xml:space="preserve"> must flag this to the </w:t>
      </w:r>
      <w:r w:rsidR="009D7C4C" w:rsidRPr="00E846E7">
        <w:rPr>
          <w:rFonts w:ascii="Times New Roman" w:hAnsi="Times New Roman" w:cs="Times New Roman"/>
          <w:sz w:val="24"/>
          <w:szCs w:val="24"/>
          <w:lang w:val="en-GB"/>
        </w:rPr>
        <w:t>OECS TSIE</w:t>
      </w:r>
      <w:r w:rsidRPr="00E846E7">
        <w:rPr>
          <w:rFonts w:ascii="Times New Roman" w:hAnsi="Times New Roman" w:cs="Times New Roman"/>
          <w:sz w:val="24"/>
          <w:szCs w:val="24"/>
          <w:lang w:val="en-GB"/>
        </w:rPr>
        <w:t xml:space="preserve"> within 2 hours. The </w:t>
      </w:r>
      <w:r w:rsidR="00793FE9" w:rsidRPr="00E846E7">
        <w:rPr>
          <w:rFonts w:ascii="Times New Roman" w:hAnsi="Times New Roman" w:cs="Times New Roman"/>
          <w:sz w:val="24"/>
          <w:szCs w:val="24"/>
          <w:lang w:val="en-GB"/>
        </w:rPr>
        <w:t>OECS TSIE</w:t>
      </w:r>
      <w:r w:rsidRPr="00E846E7">
        <w:rPr>
          <w:rFonts w:ascii="Times New Roman" w:hAnsi="Times New Roman" w:cs="Times New Roman"/>
          <w:sz w:val="24"/>
          <w:szCs w:val="24"/>
          <w:lang w:val="en-GB"/>
        </w:rPr>
        <w:t xml:space="preserve"> determines whether the complaints represent genuine independent concerns or a coordinated targeting effort. Where a coordinated campaign is identified, complaints may be consolidated into a single case and the organiser of the campaign may themselves be subject to an AUP investigation.</w:t>
      </w:r>
    </w:p>
    <w:p w14:paraId="591AE421" w14:textId="77777777" w:rsidR="00861A69" w:rsidRPr="00E846E7" w:rsidRDefault="00861A69" w:rsidP="00982EF4">
      <w:pPr>
        <w:pStyle w:val="Heading4"/>
      </w:pPr>
      <w:r w:rsidRPr="00E846E7">
        <w:t>Vexatious and Bad Faith Complaints</w:t>
      </w:r>
    </w:p>
    <w:p w14:paraId="77AE98EE" w14:textId="77777777" w:rsidR="00861A69" w:rsidRPr="00E846E7" w:rsidRDefault="00861A69" w:rsidP="00E846E7">
      <w:pPr>
        <w:jc w:val="both"/>
        <w:rPr>
          <w:rFonts w:ascii="Times New Roman" w:hAnsi="Times New Roman" w:cs="Times New Roman"/>
          <w:sz w:val="24"/>
          <w:szCs w:val="24"/>
          <w:lang w:val="en-GB"/>
        </w:rPr>
      </w:pPr>
      <w:r w:rsidRPr="00E846E7">
        <w:rPr>
          <w:rFonts w:ascii="Times New Roman" w:hAnsi="Times New Roman" w:cs="Times New Roman"/>
          <w:sz w:val="24"/>
          <w:szCs w:val="24"/>
          <w:lang w:val="en-GB"/>
        </w:rPr>
        <w:t>A complaint is vexatious where it is submitted with no reasonable basis, with the intention of har</w:t>
      </w:r>
      <w:r w:rsidR="00B21EC5">
        <w:rPr>
          <w:rFonts w:ascii="Times New Roman" w:hAnsi="Times New Roman" w:cs="Times New Roman"/>
          <w:sz w:val="24"/>
          <w:szCs w:val="24"/>
          <w:lang w:val="en-GB"/>
        </w:rPr>
        <w:t>assing the respondent or the platform management personnel</w:t>
      </w:r>
      <w:r w:rsidRPr="00E846E7">
        <w:rPr>
          <w:rFonts w:ascii="Times New Roman" w:hAnsi="Times New Roman" w:cs="Times New Roman"/>
          <w:sz w:val="24"/>
          <w:szCs w:val="24"/>
          <w:lang w:val="en-GB"/>
        </w:rPr>
        <w:t>, or as a repetition of a previously resolved matter without new evidence. Vexatious complaints are closed at Stage 2 (Triage) with a documented reason. A complainant who submits three or more vexatious complaints within a 12-month period may be subject to an AUP investigation for misuse of the complaints process. The determination that a complaint is vexatious must b</w:t>
      </w:r>
      <w:r w:rsidR="00B21EC5">
        <w:rPr>
          <w:rFonts w:ascii="Times New Roman" w:hAnsi="Times New Roman" w:cs="Times New Roman"/>
          <w:sz w:val="24"/>
          <w:szCs w:val="24"/>
          <w:lang w:val="en-GB"/>
        </w:rPr>
        <w:t>e made by the OECS TSIE,</w:t>
      </w:r>
      <w:r w:rsidRPr="00E846E7">
        <w:rPr>
          <w:rFonts w:ascii="Times New Roman" w:hAnsi="Times New Roman" w:cs="Times New Roman"/>
          <w:sz w:val="24"/>
          <w:szCs w:val="24"/>
          <w:lang w:val="en-GB"/>
        </w:rPr>
        <w:t xml:space="preserve"> not the </w:t>
      </w:r>
      <w:r w:rsidR="00B21EC5">
        <w:rPr>
          <w:rFonts w:ascii="Times New Roman" w:hAnsi="Times New Roman" w:cs="Times New Roman"/>
          <w:sz w:val="24"/>
          <w:szCs w:val="24"/>
          <w:lang w:val="en-GB"/>
        </w:rPr>
        <w:t>System Administrator</w:t>
      </w:r>
      <w:r w:rsidRPr="00E846E7">
        <w:rPr>
          <w:rFonts w:ascii="Times New Roman" w:hAnsi="Times New Roman" w:cs="Times New Roman"/>
          <w:sz w:val="24"/>
          <w:szCs w:val="24"/>
          <w:lang w:val="en-GB"/>
        </w:rPr>
        <w:t>, and must be communicated to the complainant with the specific reason.</w:t>
      </w:r>
    </w:p>
    <w:p w14:paraId="002DE597" w14:textId="77777777" w:rsidR="00861A69" w:rsidRPr="00E846E7" w:rsidRDefault="00861A69" w:rsidP="00982EF4">
      <w:pPr>
        <w:pStyle w:val="Heading4"/>
      </w:pPr>
      <w:r w:rsidRPr="00E846E7">
        <w:t>Emergency Takedown (Imminent Safety Risk)</w:t>
      </w:r>
    </w:p>
    <w:p w14:paraId="7BCD8088" w14:textId="77777777" w:rsidR="00861A69" w:rsidRPr="00E846E7" w:rsidRDefault="00861A69" w:rsidP="00E846E7">
      <w:pPr>
        <w:jc w:val="both"/>
        <w:rPr>
          <w:rFonts w:ascii="Times New Roman" w:hAnsi="Times New Roman" w:cs="Times New Roman"/>
          <w:sz w:val="24"/>
          <w:szCs w:val="24"/>
          <w:lang w:val="en-GB"/>
        </w:rPr>
      </w:pPr>
      <w:r w:rsidRPr="00E846E7">
        <w:rPr>
          <w:rFonts w:ascii="Times New Roman" w:hAnsi="Times New Roman" w:cs="Times New Roman"/>
          <w:sz w:val="24"/>
          <w:szCs w:val="24"/>
          <w:lang w:val="en-GB"/>
        </w:rPr>
        <w:t>W</w:t>
      </w:r>
      <w:r w:rsidR="006548D4">
        <w:rPr>
          <w:rFonts w:ascii="Times New Roman" w:hAnsi="Times New Roman" w:cs="Times New Roman"/>
          <w:sz w:val="24"/>
          <w:szCs w:val="24"/>
          <w:lang w:val="en-GB"/>
        </w:rPr>
        <w:t>here the System Administrator</w:t>
      </w:r>
      <w:r w:rsidRPr="00E846E7">
        <w:rPr>
          <w:rFonts w:ascii="Times New Roman" w:hAnsi="Times New Roman" w:cs="Times New Roman"/>
          <w:sz w:val="24"/>
          <w:szCs w:val="24"/>
          <w:lang w:val="en-GB"/>
        </w:rPr>
        <w:t xml:space="preserve"> identifies content that poses an imminent and credible risk of physical harm to a named individual or </w:t>
      </w:r>
      <w:r w:rsidR="000717CF">
        <w:rPr>
          <w:rFonts w:ascii="Times New Roman" w:hAnsi="Times New Roman" w:cs="Times New Roman"/>
          <w:sz w:val="24"/>
          <w:szCs w:val="24"/>
          <w:lang w:val="en-GB"/>
        </w:rPr>
        <w:t>group,</w:t>
      </w:r>
      <w:r w:rsidRPr="00E846E7">
        <w:rPr>
          <w:rFonts w:ascii="Times New Roman" w:hAnsi="Times New Roman" w:cs="Times New Roman"/>
          <w:sz w:val="24"/>
          <w:szCs w:val="24"/>
          <w:lang w:val="en-GB"/>
        </w:rPr>
        <w:t xml:space="preserve"> for example, a direct threat of violence, content </w:t>
      </w:r>
      <w:r w:rsidRPr="00E846E7">
        <w:rPr>
          <w:rFonts w:ascii="Times New Roman" w:hAnsi="Times New Roman" w:cs="Times New Roman"/>
          <w:sz w:val="24"/>
          <w:szCs w:val="24"/>
          <w:lang w:val="en-GB"/>
        </w:rPr>
        <w:lastRenderedPageBreak/>
        <w:t>facilitating self-harm, or content disclosing the private loca</w:t>
      </w:r>
      <w:r w:rsidR="000717CF">
        <w:rPr>
          <w:rFonts w:ascii="Times New Roman" w:hAnsi="Times New Roman" w:cs="Times New Roman"/>
          <w:sz w:val="24"/>
          <w:szCs w:val="24"/>
          <w:lang w:val="en-GB"/>
        </w:rPr>
        <w:t>tion of a person at known risk,</w:t>
      </w:r>
      <w:r w:rsidRPr="00E846E7">
        <w:rPr>
          <w:rFonts w:ascii="Times New Roman" w:hAnsi="Times New Roman" w:cs="Times New Roman"/>
          <w:sz w:val="24"/>
          <w:szCs w:val="24"/>
          <w:lang w:val="en-GB"/>
        </w:rPr>
        <w:t xml:space="preserve"> the </w:t>
      </w:r>
      <w:r w:rsidR="000717CF">
        <w:rPr>
          <w:rFonts w:ascii="Times New Roman" w:hAnsi="Times New Roman" w:cs="Times New Roman"/>
          <w:sz w:val="24"/>
          <w:szCs w:val="24"/>
          <w:lang w:val="en-GB"/>
        </w:rPr>
        <w:t>System Administrator</w:t>
      </w:r>
      <w:r w:rsidRPr="00E846E7">
        <w:rPr>
          <w:rFonts w:ascii="Times New Roman" w:hAnsi="Times New Roman" w:cs="Times New Roman"/>
          <w:sz w:val="24"/>
          <w:szCs w:val="24"/>
          <w:lang w:val="en-GB"/>
        </w:rPr>
        <w:t xml:space="preserve"> may execute an immediate content restriction (Stage 3) without waiting for Stage 2 Triage to be </w:t>
      </w:r>
      <w:r w:rsidR="000717CF">
        <w:rPr>
          <w:rFonts w:ascii="Times New Roman" w:hAnsi="Times New Roman" w:cs="Times New Roman"/>
          <w:sz w:val="24"/>
          <w:szCs w:val="24"/>
          <w:lang w:val="en-GB"/>
        </w:rPr>
        <w:t>completed. The OECS TSIE</w:t>
      </w:r>
      <w:r w:rsidRPr="00E846E7">
        <w:rPr>
          <w:rFonts w:ascii="Times New Roman" w:hAnsi="Times New Roman" w:cs="Times New Roman"/>
          <w:sz w:val="24"/>
          <w:szCs w:val="24"/>
          <w:lang w:val="en-GB"/>
        </w:rPr>
        <w:t xml:space="preserve"> must be notified within 15 minutes of the emergency action. Stage 2 Triage is completed within 1 hour of the emergency action. The emergency action is documented immediately in the Complaint Register. OECS Commission Legal Unit is notified within 1 hour. National law enforcement is notified via the Legal Unit where the content indicates a criminal threat.</w:t>
      </w:r>
    </w:p>
    <w:p w14:paraId="15C8E7D5" w14:textId="77777777" w:rsidR="00861A69" w:rsidRPr="00492BE6" w:rsidRDefault="00861A69" w:rsidP="00982EF4">
      <w:pPr>
        <w:pStyle w:val="Heading3"/>
      </w:pPr>
      <w:bookmarkStart w:id="39" w:name="_Toc234744415"/>
      <w:r w:rsidRPr="00492BE6">
        <w:t>Cross-Border and Multi-Jurisdiction Matters</w:t>
      </w:r>
      <w:bookmarkEnd w:id="39"/>
    </w:p>
    <w:p w14:paraId="577292FF" w14:textId="77777777" w:rsidR="00861A69" w:rsidRPr="00E846E7" w:rsidRDefault="00861A69" w:rsidP="00E846E7">
      <w:pPr>
        <w:jc w:val="both"/>
        <w:rPr>
          <w:rFonts w:ascii="Times New Roman" w:hAnsi="Times New Roman" w:cs="Times New Roman"/>
          <w:sz w:val="24"/>
          <w:szCs w:val="24"/>
          <w:lang w:val="en-GB"/>
        </w:rPr>
      </w:pPr>
      <w:r w:rsidRPr="00E846E7">
        <w:rPr>
          <w:rFonts w:ascii="Times New Roman" w:hAnsi="Times New Roman" w:cs="Times New Roman"/>
          <w:sz w:val="24"/>
          <w:szCs w:val="24"/>
          <w:lang w:val="en-GB"/>
        </w:rPr>
        <w:t xml:space="preserve">Given that KTIP users are located across twelve OECS member states and may include diaspora users in additional jurisdictions, complaints may engage the laws of multiple territories. Where a complaint involves data protection, IP rights, or consumer protection obligations arising in a specific OECS member state, the </w:t>
      </w:r>
      <w:r w:rsidR="00AD5AF8">
        <w:rPr>
          <w:rFonts w:ascii="Times New Roman" w:hAnsi="Times New Roman" w:cs="Times New Roman"/>
          <w:sz w:val="24"/>
          <w:szCs w:val="24"/>
          <w:lang w:val="en-GB"/>
        </w:rPr>
        <w:t>OECS TSIE</w:t>
      </w:r>
      <w:r w:rsidRPr="00E846E7">
        <w:rPr>
          <w:rFonts w:ascii="Times New Roman" w:hAnsi="Times New Roman" w:cs="Times New Roman"/>
          <w:sz w:val="24"/>
          <w:szCs w:val="24"/>
          <w:lang w:val="en-GB"/>
        </w:rPr>
        <w:t xml:space="preserve"> must obtain a legal opinion from the OECS Commission Legal Unit on which jurisdiction's law applies and any specific obligations it creates. KTIP does not provide legal advice to users; users with jurisdictional legal questions are directed to competent legal counsel in their territory.</w:t>
      </w:r>
    </w:p>
    <w:p w14:paraId="617E1873" w14:textId="77777777" w:rsidR="00861A69" w:rsidRPr="00492BE6" w:rsidRDefault="00861A69" w:rsidP="00982EF4">
      <w:pPr>
        <w:pStyle w:val="Heading3"/>
      </w:pPr>
      <w:bookmarkStart w:id="40" w:name="_Toc234744416"/>
      <w:r w:rsidRPr="00492BE6">
        <w:t>Confidentiality of the Process</w:t>
      </w:r>
      <w:bookmarkEnd w:id="40"/>
    </w:p>
    <w:p w14:paraId="3D7CEF7C" w14:textId="77777777" w:rsidR="00861A69" w:rsidRPr="00E846E7" w:rsidRDefault="00861A69" w:rsidP="00E846E7">
      <w:pPr>
        <w:jc w:val="both"/>
        <w:rPr>
          <w:rFonts w:ascii="Times New Roman" w:hAnsi="Times New Roman" w:cs="Times New Roman"/>
          <w:sz w:val="24"/>
          <w:szCs w:val="24"/>
          <w:lang w:val="en-GB"/>
        </w:rPr>
      </w:pPr>
      <w:r w:rsidRPr="00E846E7">
        <w:rPr>
          <w:rFonts w:ascii="Times New Roman" w:hAnsi="Times New Roman" w:cs="Times New Roman"/>
          <w:sz w:val="24"/>
          <w:szCs w:val="24"/>
          <w:lang w:val="en-GB"/>
        </w:rPr>
        <w:t xml:space="preserve">The existence of a complaint, the identity of the complainant, the identity of the respondent, the evidence submitted, and the content of any Stage 4 investigation or Stage 5 decision are confidential to the parties and the </w:t>
      </w:r>
      <w:r w:rsidR="00612BA3">
        <w:rPr>
          <w:rFonts w:ascii="Times New Roman" w:hAnsi="Times New Roman" w:cs="Times New Roman"/>
          <w:sz w:val="24"/>
          <w:szCs w:val="24"/>
          <w:lang w:val="en-GB"/>
        </w:rPr>
        <w:t>platform management personnel</w:t>
      </w:r>
      <w:r w:rsidRPr="00E846E7">
        <w:rPr>
          <w:rFonts w:ascii="Times New Roman" w:hAnsi="Times New Roman" w:cs="Times New Roman"/>
          <w:sz w:val="24"/>
          <w:szCs w:val="24"/>
          <w:lang w:val="en-GB"/>
        </w:rPr>
        <w:t>. Confidentiality may be broken only where: required by law or a lawful order; required to implement a Stage 5 decision (e.g., notifying a funder that a challenge participant has been disqualified); or where the safety of a third party requires disclosure. Anony</w:t>
      </w:r>
      <w:r w:rsidR="00612BA3">
        <w:rPr>
          <w:rFonts w:ascii="Times New Roman" w:hAnsi="Times New Roman" w:cs="Times New Roman"/>
          <w:sz w:val="24"/>
          <w:szCs w:val="24"/>
          <w:lang w:val="en-GB"/>
        </w:rPr>
        <w:t>mised aggregate complaint data will be</w:t>
      </w:r>
      <w:r w:rsidRPr="00E846E7">
        <w:rPr>
          <w:rFonts w:ascii="Times New Roman" w:hAnsi="Times New Roman" w:cs="Times New Roman"/>
          <w:sz w:val="24"/>
          <w:szCs w:val="24"/>
          <w:lang w:val="en-GB"/>
        </w:rPr>
        <w:t xml:space="preserve"> </w:t>
      </w:r>
      <w:r w:rsidR="00612BA3">
        <w:rPr>
          <w:rFonts w:ascii="Times New Roman" w:hAnsi="Times New Roman" w:cs="Times New Roman"/>
          <w:sz w:val="24"/>
          <w:szCs w:val="24"/>
          <w:lang w:val="en-GB"/>
        </w:rPr>
        <w:t>shared with the RPIU</w:t>
      </w:r>
      <w:r w:rsidRPr="00E846E7">
        <w:rPr>
          <w:rFonts w:ascii="Times New Roman" w:hAnsi="Times New Roman" w:cs="Times New Roman"/>
          <w:sz w:val="24"/>
          <w:szCs w:val="24"/>
          <w:lang w:val="en-GB"/>
        </w:rPr>
        <w:t xml:space="preserve"> </w:t>
      </w:r>
      <w:r w:rsidR="00612BA3">
        <w:rPr>
          <w:rFonts w:ascii="Times New Roman" w:hAnsi="Times New Roman" w:cs="Times New Roman"/>
          <w:sz w:val="24"/>
          <w:szCs w:val="24"/>
          <w:lang w:val="en-GB"/>
        </w:rPr>
        <w:t xml:space="preserve">in the quarterly </w:t>
      </w:r>
      <w:r w:rsidRPr="00E846E7">
        <w:rPr>
          <w:rFonts w:ascii="Times New Roman" w:hAnsi="Times New Roman" w:cs="Times New Roman"/>
          <w:sz w:val="24"/>
          <w:szCs w:val="24"/>
          <w:lang w:val="en-GB"/>
        </w:rPr>
        <w:t>summary. No individually identifiable information is published.</w:t>
      </w:r>
    </w:p>
    <w:p w14:paraId="7CFC3D9D" w14:textId="77777777" w:rsidR="005D6879" w:rsidRDefault="005D6879"/>
    <w:p w14:paraId="73D49A81" w14:textId="77777777" w:rsidR="005D6879" w:rsidRPr="00CA616F" w:rsidRDefault="007E16D7" w:rsidP="007E77E6">
      <w:pPr>
        <w:pStyle w:val="Heading1"/>
        <w:numPr>
          <w:ilvl w:val="0"/>
          <w:numId w:val="2"/>
        </w:numPr>
      </w:pPr>
      <w:bookmarkStart w:id="41" w:name="_Toc234744417"/>
      <w:r w:rsidRPr="00CA616F">
        <w:t>Intellectual Property F</w:t>
      </w:r>
      <w:r w:rsidR="004A599D" w:rsidRPr="00CA616F">
        <w:t>ramework</w:t>
      </w:r>
      <w:bookmarkEnd w:id="41"/>
    </w:p>
    <w:p w14:paraId="3E384B69" w14:textId="77777777" w:rsidR="00F5026D" w:rsidRPr="00F5026D" w:rsidRDefault="00F5026D" w:rsidP="00F5026D">
      <w:pPr>
        <w:spacing w:before="80" w:after="80"/>
        <w:jc w:val="both"/>
        <w:rPr>
          <w:rFonts w:ascii="Times New Roman" w:hAnsi="Times New Roman" w:cs="Times New Roman"/>
          <w:sz w:val="24"/>
        </w:rPr>
      </w:pPr>
      <w:r w:rsidRPr="00F5026D">
        <w:rPr>
          <w:rFonts w:ascii="Times New Roman" w:eastAsia="Calibri" w:hAnsi="Times New Roman" w:cs="Times New Roman"/>
          <w:sz w:val="24"/>
        </w:rPr>
        <w:t>This framework covers all intellectual property arising from, shared through, or processed on the KTIP platform. It applies to:</w:t>
      </w:r>
    </w:p>
    <w:p w14:paraId="10B1E16D" w14:textId="77777777" w:rsidR="00F5026D" w:rsidRPr="00F5026D" w:rsidRDefault="00F5026D" w:rsidP="00F5026D">
      <w:pPr>
        <w:pStyle w:val="ListParagraph"/>
        <w:numPr>
          <w:ilvl w:val="0"/>
          <w:numId w:val="40"/>
        </w:numPr>
        <w:spacing w:before="55" w:after="55" w:line="276" w:lineRule="auto"/>
        <w:jc w:val="both"/>
        <w:rPr>
          <w:rFonts w:ascii="Times New Roman" w:hAnsi="Times New Roman" w:cs="Times New Roman"/>
          <w:sz w:val="24"/>
        </w:rPr>
      </w:pPr>
      <w:r w:rsidRPr="00F5026D">
        <w:rPr>
          <w:rFonts w:ascii="Times New Roman" w:hAnsi="Times New Roman" w:cs="Times New Roman"/>
          <w:b/>
          <w:bCs/>
          <w:sz w:val="24"/>
        </w:rPr>
        <w:t xml:space="preserve">Content IP: </w:t>
      </w:r>
      <w:r w:rsidRPr="00F5026D">
        <w:rPr>
          <w:rFonts w:ascii="Times New Roman" w:hAnsi="Times New Roman" w:cs="Times New Roman"/>
          <w:sz w:val="24"/>
        </w:rPr>
        <w:t>Original works</w:t>
      </w:r>
      <w:r w:rsidR="00CB58B9">
        <w:rPr>
          <w:rFonts w:ascii="Times New Roman" w:hAnsi="Times New Roman" w:cs="Times New Roman"/>
          <w:sz w:val="24"/>
        </w:rPr>
        <w:t xml:space="preserve"> uploaded or created by users, such as </w:t>
      </w:r>
      <w:r w:rsidRPr="00F5026D">
        <w:rPr>
          <w:rFonts w:ascii="Times New Roman" w:hAnsi="Times New Roman" w:cs="Times New Roman"/>
          <w:sz w:val="24"/>
        </w:rPr>
        <w:t>research papers, datasets, course materials, project documentation, presentations, photographs, code, designs, and multimedia content.</w:t>
      </w:r>
    </w:p>
    <w:p w14:paraId="1321C3C1" w14:textId="77777777" w:rsidR="00F5026D" w:rsidRPr="00F5026D" w:rsidRDefault="00F5026D" w:rsidP="00F5026D">
      <w:pPr>
        <w:pStyle w:val="ListParagraph"/>
        <w:numPr>
          <w:ilvl w:val="0"/>
          <w:numId w:val="40"/>
        </w:numPr>
        <w:spacing w:before="55" w:after="55" w:line="276" w:lineRule="auto"/>
        <w:jc w:val="both"/>
        <w:rPr>
          <w:rFonts w:ascii="Times New Roman" w:hAnsi="Times New Roman" w:cs="Times New Roman"/>
          <w:sz w:val="24"/>
        </w:rPr>
      </w:pPr>
      <w:r w:rsidRPr="00F5026D">
        <w:rPr>
          <w:rFonts w:ascii="Times New Roman" w:hAnsi="Times New Roman" w:cs="Times New Roman"/>
          <w:b/>
          <w:bCs/>
          <w:sz w:val="24"/>
        </w:rPr>
        <w:lastRenderedPageBreak/>
        <w:t xml:space="preserve">Innovation IP: </w:t>
      </w:r>
      <w:r w:rsidRPr="00F5026D">
        <w:rPr>
          <w:rFonts w:ascii="Times New Roman" w:hAnsi="Times New Roman" w:cs="Times New Roman"/>
          <w:sz w:val="24"/>
        </w:rPr>
        <w:t>Ideas, prototypes, inventions, processes, and business models developed in whole or in part through KTIP tools including challenge workspaces, project collaboration hubs, and mentorship sessions.</w:t>
      </w:r>
    </w:p>
    <w:p w14:paraId="115F7C96" w14:textId="77777777" w:rsidR="00F5026D" w:rsidRPr="00F5026D" w:rsidRDefault="00F5026D" w:rsidP="00F5026D">
      <w:pPr>
        <w:pStyle w:val="ListParagraph"/>
        <w:numPr>
          <w:ilvl w:val="0"/>
          <w:numId w:val="40"/>
        </w:numPr>
        <w:spacing w:before="55" w:after="55" w:line="276" w:lineRule="auto"/>
        <w:jc w:val="both"/>
        <w:rPr>
          <w:rFonts w:ascii="Times New Roman" w:hAnsi="Times New Roman" w:cs="Times New Roman"/>
          <w:sz w:val="24"/>
        </w:rPr>
      </w:pPr>
      <w:r w:rsidRPr="00F5026D">
        <w:rPr>
          <w:rFonts w:ascii="Times New Roman" w:hAnsi="Times New Roman" w:cs="Times New Roman"/>
          <w:b/>
          <w:bCs/>
          <w:sz w:val="24"/>
        </w:rPr>
        <w:t xml:space="preserve">Institutional IP: </w:t>
      </w:r>
      <w:r w:rsidRPr="00F5026D">
        <w:rPr>
          <w:rFonts w:ascii="Times New Roman" w:hAnsi="Times New Roman" w:cs="Times New Roman"/>
          <w:sz w:val="24"/>
        </w:rPr>
        <w:t>Materials contributed by universities, research institutions, government agencies, and private sector organisations acting through their staff or student members on KTIP.</w:t>
      </w:r>
    </w:p>
    <w:p w14:paraId="173B462F" w14:textId="77777777" w:rsidR="00F5026D" w:rsidRPr="00F5026D" w:rsidRDefault="00F5026D" w:rsidP="00F5026D">
      <w:pPr>
        <w:pStyle w:val="ListParagraph"/>
        <w:numPr>
          <w:ilvl w:val="0"/>
          <w:numId w:val="40"/>
        </w:numPr>
        <w:spacing w:before="55" w:after="55" w:line="276" w:lineRule="auto"/>
        <w:jc w:val="both"/>
        <w:rPr>
          <w:rFonts w:ascii="Times New Roman" w:hAnsi="Times New Roman" w:cs="Times New Roman"/>
          <w:sz w:val="24"/>
        </w:rPr>
      </w:pPr>
      <w:r w:rsidRPr="00F5026D">
        <w:rPr>
          <w:rFonts w:ascii="Times New Roman" w:hAnsi="Times New Roman" w:cs="Times New Roman"/>
          <w:b/>
          <w:bCs/>
          <w:sz w:val="24"/>
        </w:rPr>
        <w:t xml:space="preserve">AI-Assisted Content: </w:t>
      </w:r>
      <w:r w:rsidRPr="00F5026D">
        <w:rPr>
          <w:rFonts w:ascii="Times New Roman" w:hAnsi="Times New Roman" w:cs="Times New Roman"/>
          <w:sz w:val="24"/>
        </w:rPr>
        <w:t>Content generated with the material contribution of AI tools where a human user has directed, shaped, or substantially modified the output.</w:t>
      </w:r>
    </w:p>
    <w:p w14:paraId="58003BAF" w14:textId="77777777" w:rsidR="00F5026D" w:rsidRPr="00F5026D" w:rsidRDefault="00F5026D" w:rsidP="00F5026D">
      <w:pPr>
        <w:pStyle w:val="ListParagraph"/>
        <w:numPr>
          <w:ilvl w:val="0"/>
          <w:numId w:val="40"/>
        </w:numPr>
        <w:spacing w:before="55" w:after="55" w:line="276" w:lineRule="auto"/>
        <w:jc w:val="both"/>
        <w:rPr>
          <w:rFonts w:ascii="Times New Roman" w:hAnsi="Times New Roman" w:cs="Times New Roman"/>
          <w:sz w:val="24"/>
        </w:rPr>
      </w:pPr>
      <w:r w:rsidRPr="00F5026D">
        <w:rPr>
          <w:rFonts w:ascii="Times New Roman" w:hAnsi="Times New Roman" w:cs="Times New Roman"/>
          <w:b/>
          <w:bCs/>
          <w:sz w:val="24"/>
        </w:rPr>
        <w:t xml:space="preserve">Platform-Generated Data: </w:t>
      </w:r>
      <w:r w:rsidRPr="00F5026D">
        <w:rPr>
          <w:rFonts w:ascii="Times New Roman" w:hAnsi="Times New Roman" w:cs="Times New Roman"/>
          <w:sz w:val="24"/>
        </w:rPr>
        <w:t>Analytics, aggregated usage data, and metadata generated by the platform in connection with user activity.</w:t>
      </w:r>
    </w:p>
    <w:p w14:paraId="1BFE94C6" w14:textId="77777777" w:rsidR="005D6879" w:rsidRPr="00CB58B9" w:rsidRDefault="00F5026D" w:rsidP="00F5026D">
      <w:pPr>
        <w:pStyle w:val="ListParagraph"/>
        <w:numPr>
          <w:ilvl w:val="0"/>
          <w:numId w:val="40"/>
        </w:numPr>
        <w:spacing w:before="55" w:after="55" w:line="276" w:lineRule="auto"/>
        <w:jc w:val="both"/>
      </w:pPr>
      <w:r w:rsidRPr="00F5026D">
        <w:rPr>
          <w:rFonts w:ascii="Times New Roman" w:hAnsi="Times New Roman" w:cs="Times New Roman"/>
          <w:b/>
          <w:bCs/>
          <w:sz w:val="24"/>
        </w:rPr>
        <w:t xml:space="preserve">Third-Party IP: </w:t>
      </w:r>
      <w:r w:rsidRPr="00F5026D">
        <w:rPr>
          <w:rFonts w:ascii="Times New Roman" w:hAnsi="Times New Roman" w:cs="Times New Roman"/>
          <w:sz w:val="24"/>
        </w:rPr>
        <w:t>Commercially or openly licensed materials incorporated by users into their KTIP contributions.</w:t>
      </w:r>
    </w:p>
    <w:p w14:paraId="109E2E7F" w14:textId="77777777" w:rsidR="00CB58B9" w:rsidRDefault="00CB58B9" w:rsidP="00CB58B9">
      <w:pPr>
        <w:spacing w:before="55" w:after="55"/>
        <w:ind w:left="360"/>
        <w:jc w:val="both"/>
      </w:pPr>
    </w:p>
    <w:p w14:paraId="1F6A8B51" w14:textId="77777777" w:rsidR="00F5026D" w:rsidRPr="00CB58B9" w:rsidRDefault="00F5026D" w:rsidP="00982EF4">
      <w:pPr>
        <w:pStyle w:val="Heading2"/>
      </w:pPr>
      <w:bookmarkStart w:id="42" w:name="_Toc234744418"/>
      <w:r w:rsidRPr="00CB58B9">
        <w:rPr>
          <w:rFonts w:eastAsia="Calibri"/>
        </w:rPr>
        <w:t>Cross-Border Legal Context</w:t>
      </w:r>
      <w:bookmarkEnd w:id="42"/>
    </w:p>
    <w:p w14:paraId="556F5959" w14:textId="77777777" w:rsidR="00F5026D" w:rsidRPr="00CB58B9" w:rsidRDefault="00F5026D" w:rsidP="00CB58B9">
      <w:pPr>
        <w:spacing w:before="80" w:after="80"/>
        <w:jc w:val="both"/>
        <w:rPr>
          <w:rFonts w:ascii="Times New Roman" w:hAnsi="Times New Roman" w:cs="Times New Roman"/>
          <w:sz w:val="24"/>
        </w:rPr>
      </w:pPr>
      <w:r w:rsidRPr="00CB58B9">
        <w:rPr>
          <w:rFonts w:ascii="Times New Roman" w:eastAsia="Calibri" w:hAnsi="Times New Roman" w:cs="Times New Roman"/>
          <w:sz w:val="24"/>
        </w:rPr>
        <w:t>KTIP operates across twelve OECS member states, each with its own national copyright, trademark, and patent legislation. The IP framework establishes platform-level defaults that are designed to be consistent with the intellectual property laws of all OECS jurisdictions. How</w:t>
      </w:r>
      <w:r w:rsidR="009E38A9">
        <w:rPr>
          <w:rFonts w:ascii="Times New Roman" w:eastAsia="Calibri" w:hAnsi="Times New Roman" w:cs="Times New Roman"/>
          <w:sz w:val="24"/>
        </w:rPr>
        <w:t>ever, users and institutions will be strongly</w:t>
      </w:r>
      <w:r w:rsidRPr="00CB58B9">
        <w:rPr>
          <w:rFonts w:ascii="Times New Roman" w:eastAsia="Calibri" w:hAnsi="Times New Roman" w:cs="Times New Roman"/>
          <w:sz w:val="24"/>
        </w:rPr>
        <w:t xml:space="preserve"> advised that:</w:t>
      </w:r>
    </w:p>
    <w:p w14:paraId="2BC38AA4" w14:textId="77777777" w:rsidR="00F5026D" w:rsidRPr="00CB58B9" w:rsidRDefault="00F5026D" w:rsidP="00CB58B9">
      <w:pPr>
        <w:pStyle w:val="ListParagraph"/>
        <w:numPr>
          <w:ilvl w:val="0"/>
          <w:numId w:val="40"/>
        </w:numPr>
        <w:spacing w:before="55" w:after="55" w:line="276" w:lineRule="auto"/>
        <w:jc w:val="both"/>
        <w:rPr>
          <w:rFonts w:ascii="Times New Roman" w:hAnsi="Times New Roman" w:cs="Times New Roman"/>
          <w:sz w:val="24"/>
        </w:rPr>
      </w:pPr>
      <w:r w:rsidRPr="00CB58B9">
        <w:rPr>
          <w:rFonts w:ascii="Times New Roman" w:hAnsi="Times New Roman" w:cs="Times New Roman"/>
          <w:b/>
          <w:bCs/>
          <w:sz w:val="24"/>
        </w:rPr>
        <w:t xml:space="preserve">Copyright laws of each OECS member state apply </w:t>
      </w:r>
      <w:r w:rsidRPr="00CB58B9">
        <w:rPr>
          <w:rFonts w:ascii="Times New Roman" w:hAnsi="Times New Roman" w:cs="Times New Roman"/>
          <w:sz w:val="24"/>
        </w:rPr>
        <w:t>to works created by residents of or registered in that territory. KTIP's IP framework does not override national law.</w:t>
      </w:r>
    </w:p>
    <w:p w14:paraId="07AA9138" w14:textId="77777777" w:rsidR="00F5026D" w:rsidRPr="00CB58B9" w:rsidRDefault="00F5026D" w:rsidP="00CB58B9">
      <w:pPr>
        <w:pStyle w:val="ListParagraph"/>
        <w:numPr>
          <w:ilvl w:val="0"/>
          <w:numId w:val="40"/>
        </w:numPr>
        <w:spacing w:before="55" w:after="55" w:line="276" w:lineRule="auto"/>
        <w:jc w:val="both"/>
        <w:rPr>
          <w:rFonts w:ascii="Times New Roman" w:hAnsi="Times New Roman" w:cs="Times New Roman"/>
          <w:sz w:val="24"/>
        </w:rPr>
      </w:pPr>
      <w:r w:rsidRPr="00CB58B9">
        <w:rPr>
          <w:rFonts w:ascii="Times New Roman" w:hAnsi="Times New Roman" w:cs="Times New Roman"/>
          <w:b/>
          <w:bCs/>
          <w:sz w:val="24"/>
        </w:rPr>
        <w:t xml:space="preserve">Patents must be registered in every jurisdiction </w:t>
      </w:r>
      <w:r w:rsidRPr="00CB58B9">
        <w:rPr>
          <w:rFonts w:ascii="Times New Roman" w:hAnsi="Times New Roman" w:cs="Times New Roman"/>
          <w:sz w:val="24"/>
        </w:rPr>
        <w:t>where they are intended to be enforced. KTIP's facilitation of a patent-generating collaboration does not confer or secure patent rights in any territory.</w:t>
      </w:r>
    </w:p>
    <w:p w14:paraId="3591CA71" w14:textId="77777777" w:rsidR="00F5026D" w:rsidRPr="00CB58B9" w:rsidRDefault="00F5026D" w:rsidP="00CB58B9">
      <w:pPr>
        <w:pStyle w:val="ListParagraph"/>
        <w:numPr>
          <w:ilvl w:val="0"/>
          <w:numId w:val="40"/>
        </w:numPr>
        <w:spacing w:before="55" w:after="55" w:line="276" w:lineRule="auto"/>
        <w:jc w:val="both"/>
        <w:rPr>
          <w:rFonts w:ascii="Times New Roman" w:hAnsi="Times New Roman" w:cs="Times New Roman"/>
          <w:sz w:val="24"/>
        </w:rPr>
      </w:pPr>
      <w:r w:rsidRPr="00CB58B9">
        <w:rPr>
          <w:rFonts w:ascii="Times New Roman" w:hAnsi="Times New Roman" w:cs="Times New Roman"/>
          <w:b/>
          <w:bCs/>
          <w:sz w:val="24"/>
        </w:rPr>
        <w:t xml:space="preserve">MOUs and formal agreements between institutions </w:t>
      </w:r>
      <w:r w:rsidRPr="00CB58B9">
        <w:rPr>
          <w:rFonts w:ascii="Times New Roman" w:hAnsi="Times New Roman" w:cs="Times New Roman"/>
          <w:sz w:val="24"/>
        </w:rPr>
        <w:t>may establish ownership and usage terms that supersede the KTIP defaults in this framework. Where such agreements exist, they take precedence.</w:t>
      </w:r>
    </w:p>
    <w:p w14:paraId="35101443" w14:textId="77777777" w:rsidR="00F5026D" w:rsidRPr="00CB58B9" w:rsidRDefault="00F5026D" w:rsidP="00CB58B9">
      <w:pPr>
        <w:pStyle w:val="ListParagraph"/>
        <w:numPr>
          <w:ilvl w:val="0"/>
          <w:numId w:val="40"/>
        </w:numPr>
        <w:spacing w:before="55" w:after="55" w:line="276" w:lineRule="auto"/>
        <w:jc w:val="both"/>
        <w:rPr>
          <w:rFonts w:ascii="Times New Roman" w:hAnsi="Times New Roman" w:cs="Times New Roman"/>
          <w:sz w:val="24"/>
        </w:rPr>
      </w:pPr>
      <w:r w:rsidRPr="00CB58B9">
        <w:rPr>
          <w:rFonts w:ascii="Times New Roman" w:hAnsi="Times New Roman" w:cs="Times New Roman"/>
          <w:b/>
          <w:bCs/>
          <w:sz w:val="24"/>
        </w:rPr>
        <w:t xml:space="preserve">Where national laws conflict, </w:t>
      </w:r>
      <w:r w:rsidRPr="00CB58B9">
        <w:rPr>
          <w:rFonts w:ascii="Times New Roman" w:hAnsi="Times New Roman" w:cs="Times New Roman"/>
          <w:sz w:val="24"/>
        </w:rPr>
        <w:t xml:space="preserve">the OECS Commission Legal Unit will advise on the applicable law, and the </w:t>
      </w:r>
      <w:r w:rsidR="009E38A9">
        <w:rPr>
          <w:rFonts w:ascii="Times New Roman" w:hAnsi="Times New Roman" w:cs="Times New Roman"/>
          <w:sz w:val="24"/>
        </w:rPr>
        <w:t>Innovation Governance Committee</w:t>
      </w:r>
      <w:r w:rsidRPr="00CB58B9">
        <w:rPr>
          <w:rFonts w:ascii="Times New Roman" w:hAnsi="Times New Roman" w:cs="Times New Roman"/>
          <w:sz w:val="24"/>
        </w:rPr>
        <w:t xml:space="preserve"> will determine the platform-level position. Users are directed to seek competent legal counsel in their territory for specific legal advice.</w:t>
      </w:r>
    </w:p>
    <w:p w14:paraId="44E6258E" w14:textId="77777777" w:rsidR="00F5026D" w:rsidRPr="00CB58B9" w:rsidRDefault="00F5026D" w:rsidP="00CB58B9">
      <w:pPr>
        <w:pStyle w:val="ListParagraph"/>
        <w:numPr>
          <w:ilvl w:val="0"/>
          <w:numId w:val="40"/>
        </w:numPr>
        <w:spacing w:before="55" w:after="55" w:line="276" w:lineRule="auto"/>
        <w:jc w:val="both"/>
        <w:rPr>
          <w:rFonts w:ascii="Times New Roman" w:hAnsi="Times New Roman" w:cs="Times New Roman"/>
          <w:sz w:val="24"/>
        </w:rPr>
      </w:pPr>
      <w:r w:rsidRPr="00CB58B9">
        <w:rPr>
          <w:rFonts w:ascii="Times New Roman" w:hAnsi="Times New Roman" w:cs="Times New Roman"/>
          <w:b/>
          <w:bCs/>
          <w:sz w:val="24"/>
        </w:rPr>
        <w:t>Harmonisation principle:</w:t>
      </w:r>
      <w:r w:rsidRPr="004F6488">
        <w:rPr>
          <w:rFonts w:ascii="Times New Roman" w:hAnsi="Times New Roman" w:cs="Times New Roman"/>
          <w:bCs/>
          <w:sz w:val="24"/>
        </w:rPr>
        <w:t xml:space="preserve"> </w:t>
      </w:r>
      <w:r w:rsidR="004F6488" w:rsidRPr="004F6488">
        <w:rPr>
          <w:rFonts w:ascii="Times New Roman" w:hAnsi="Times New Roman" w:cs="Times New Roman"/>
          <w:bCs/>
          <w:sz w:val="24"/>
        </w:rPr>
        <w:t xml:space="preserve">The </w:t>
      </w:r>
      <w:r w:rsidRPr="00CB58B9">
        <w:rPr>
          <w:rFonts w:ascii="Times New Roman" w:hAnsi="Times New Roman" w:cs="Times New Roman"/>
          <w:sz w:val="24"/>
        </w:rPr>
        <w:t>KTIP IP policy is designed to harmonise differences in the legal frameworks resulting from contributions received from different OECS countries, reducing negotiation costs while maintaining legal integrity.</w:t>
      </w:r>
    </w:p>
    <w:p w14:paraId="4C3BA2E9" w14:textId="77777777" w:rsidR="00F5026D" w:rsidRDefault="00F5026D" w:rsidP="00F5026D">
      <w:pPr>
        <w:spacing w:before="55" w:after="55"/>
      </w:pPr>
    </w:p>
    <w:p w14:paraId="26E594D2" w14:textId="77777777" w:rsidR="00F5026D" w:rsidRDefault="00F5026D" w:rsidP="00982EF4">
      <w:pPr>
        <w:pStyle w:val="Heading2"/>
      </w:pPr>
      <w:bookmarkStart w:id="43" w:name="_Toc234744419"/>
      <w:r>
        <w:lastRenderedPageBreak/>
        <w:t>Guiding Principles</w:t>
      </w:r>
      <w:bookmarkEnd w:id="43"/>
    </w:p>
    <w:p w14:paraId="508AFD67" w14:textId="77777777" w:rsidR="00F5026D" w:rsidRPr="00221770" w:rsidRDefault="00F5026D" w:rsidP="00221770">
      <w:pPr>
        <w:spacing w:before="55" w:after="55"/>
        <w:jc w:val="both"/>
        <w:rPr>
          <w:rFonts w:ascii="Times New Roman" w:hAnsi="Times New Roman" w:cs="Times New Roman"/>
          <w:sz w:val="24"/>
        </w:rPr>
      </w:pPr>
      <w:r w:rsidRPr="00221770">
        <w:rPr>
          <w:rFonts w:ascii="Times New Roman" w:hAnsi="Times New Roman" w:cs="Times New Roman"/>
          <w:sz w:val="24"/>
        </w:rPr>
        <w:t xml:space="preserve">The following ten principles were validated through stakeholder workshops as the foundation of the KTIP IP framework. All platform policies, user agreements, and </w:t>
      </w:r>
      <w:r w:rsidR="00221770">
        <w:rPr>
          <w:rFonts w:ascii="Times New Roman" w:hAnsi="Times New Roman" w:cs="Times New Roman"/>
          <w:sz w:val="24"/>
        </w:rPr>
        <w:t>c</w:t>
      </w:r>
      <w:r w:rsidRPr="00221770">
        <w:rPr>
          <w:rFonts w:ascii="Times New Roman" w:hAnsi="Times New Roman" w:cs="Times New Roman"/>
          <w:sz w:val="24"/>
        </w:rPr>
        <w:t>o-</w:t>
      </w:r>
      <w:r w:rsidR="00221770">
        <w:rPr>
          <w:rFonts w:ascii="Times New Roman" w:hAnsi="Times New Roman" w:cs="Times New Roman"/>
          <w:sz w:val="24"/>
        </w:rPr>
        <w:t>creation agreement templates will be</w:t>
      </w:r>
      <w:r w:rsidRPr="00221770">
        <w:rPr>
          <w:rFonts w:ascii="Times New Roman" w:hAnsi="Times New Roman" w:cs="Times New Roman"/>
          <w:sz w:val="24"/>
        </w:rPr>
        <w:t xml:space="preserve"> drafted in conformity with these principles.</w:t>
      </w:r>
    </w:p>
    <w:p w14:paraId="7F282C56" w14:textId="77777777" w:rsidR="00F5026D" w:rsidRPr="00221770" w:rsidRDefault="00F5026D" w:rsidP="00221770">
      <w:pPr>
        <w:pStyle w:val="ListParagraph"/>
        <w:numPr>
          <w:ilvl w:val="0"/>
          <w:numId w:val="43"/>
        </w:numPr>
        <w:spacing w:before="240" w:after="240" w:line="276" w:lineRule="auto"/>
        <w:jc w:val="both"/>
        <w:rPr>
          <w:rFonts w:ascii="Times New Roman" w:hAnsi="Times New Roman" w:cs="Times New Roman"/>
          <w:sz w:val="24"/>
        </w:rPr>
      </w:pPr>
      <w:r w:rsidRPr="00221770">
        <w:rPr>
          <w:rFonts w:ascii="Times New Roman" w:hAnsi="Times New Roman" w:cs="Times New Roman"/>
          <w:b/>
          <w:sz w:val="24"/>
        </w:rPr>
        <w:t>Clarity of Ownership</w:t>
      </w:r>
      <w:r w:rsidR="00221770" w:rsidRPr="00221770">
        <w:rPr>
          <w:rFonts w:ascii="Times New Roman" w:hAnsi="Times New Roman" w:cs="Times New Roman"/>
          <w:b/>
          <w:sz w:val="24"/>
        </w:rPr>
        <w:t>:</w:t>
      </w:r>
      <w:r w:rsidR="00221770" w:rsidRPr="00221770">
        <w:rPr>
          <w:rFonts w:ascii="Times New Roman" w:hAnsi="Times New Roman" w:cs="Times New Roman"/>
          <w:sz w:val="24"/>
        </w:rPr>
        <w:t xml:space="preserve"> </w:t>
      </w:r>
      <w:r w:rsidRPr="00221770">
        <w:rPr>
          <w:rFonts w:ascii="Times New Roman" w:hAnsi="Times New Roman" w:cs="Times New Roman"/>
          <w:sz w:val="24"/>
        </w:rPr>
        <w:t>Users and institutions must know, at the moment of contributing any content or idea to KTIP, exactly who owns or controls that material and under what terms it can be used by others. KTIP's Terms of Use and profile-level permission settings make ownership visible and unambiguous for every asset on the platform.</w:t>
      </w:r>
    </w:p>
    <w:p w14:paraId="4339C9DE" w14:textId="77777777" w:rsidR="00F5026D" w:rsidRPr="00221770" w:rsidRDefault="00F5026D" w:rsidP="00221770">
      <w:pPr>
        <w:pStyle w:val="ListParagraph"/>
        <w:numPr>
          <w:ilvl w:val="0"/>
          <w:numId w:val="43"/>
        </w:numPr>
        <w:spacing w:before="240" w:after="240" w:line="276" w:lineRule="auto"/>
        <w:jc w:val="both"/>
        <w:rPr>
          <w:rFonts w:ascii="Times New Roman" w:hAnsi="Times New Roman" w:cs="Times New Roman"/>
          <w:sz w:val="24"/>
        </w:rPr>
      </w:pPr>
      <w:r w:rsidRPr="00221770">
        <w:rPr>
          <w:rFonts w:ascii="Times New Roman" w:hAnsi="Times New Roman" w:cs="Times New Roman"/>
          <w:b/>
          <w:sz w:val="24"/>
        </w:rPr>
        <w:t>Permission by Design</w:t>
      </w:r>
      <w:r w:rsidR="00221770" w:rsidRPr="00221770">
        <w:rPr>
          <w:rFonts w:ascii="Times New Roman" w:hAnsi="Times New Roman" w:cs="Times New Roman"/>
          <w:b/>
          <w:sz w:val="24"/>
        </w:rPr>
        <w:t>:</w:t>
      </w:r>
      <w:r w:rsidR="00221770" w:rsidRPr="00221770">
        <w:rPr>
          <w:rFonts w:ascii="Times New Roman" w:hAnsi="Times New Roman" w:cs="Times New Roman"/>
          <w:sz w:val="24"/>
        </w:rPr>
        <w:t xml:space="preserve"> </w:t>
      </w:r>
      <w:r w:rsidRPr="00221770">
        <w:rPr>
          <w:rFonts w:ascii="Times New Roman" w:hAnsi="Times New Roman" w:cs="Times New Roman"/>
          <w:sz w:val="24"/>
        </w:rPr>
        <w:t>KTIP only uses, shares, displays, adapts, or retains content where the required permission is explicit and recorded. Permissions are bui</w:t>
      </w:r>
      <w:r w:rsidR="00E95B04">
        <w:rPr>
          <w:rFonts w:ascii="Times New Roman" w:hAnsi="Times New Roman" w:cs="Times New Roman"/>
          <w:sz w:val="24"/>
        </w:rPr>
        <w:t xml:space="preserve">lt into the platform workflow and </w:t>
      </w:r>
      <w:r w:rsidRPr="00221770">
        <w:rPr>
          <w:rFonts w:ascii="Times New Roman" w:hAnsi="Times New Roman" w:cs="Times New Roman"/>
          <w:sz w:val="24"/>
        </w:rPr>
        <w:t>users are prompted to grant or withhold specific permissions at the point of upload, project creation, and collaboration initiation. Owners are notified when another user requ</w:t>
      </w:r>
      <w:r w:rsidR="00E95B04">
        <w:rPr>
          <w:rFonts w:ascii="Times New Roman" w:hAnsi="Times New Roman" w:cs="Times New Roman"/>
          <w:sz w:val="24"/>
        </w:rPr>
        <w:t xml:space="preserve">ests access to </w:t>
      </w:r>
      <w:r w:rsidRPr="00221770">
        <w:rPr>
          <w:rFonts w:ascii="Times New Roman" w:hAnsi="Times New Roman" w:cs="Times New Roman"/>
          <w:sz w:val="24"/>
        </w:rPr>
        <w:t>their material. Changes to contributed materials require approval or rejection by the owner before they take effect. All permissions are logged for audit purposes.</w:t>
      </w:r>
    </w:p>
    <w:p w14:paraId="1B020F69" w14:textId="77777777" w:rsidR="00F5026D" w:rsidRPr="00221770" w:rsidRDefault="00F5026D" w:rsidP="00221770">
      <w:pPr>
        <w:pStyle w:val="ListParagraph"/>
        <w:numPr>
          <w:ilvl w:val="0"/>
          <w:numId w:val="43"/>
        </w:numPr>
        <w:spacing w:before="240" w:after="240" w:line="276" w:lineRule="auto"/>
        <w:jc w:val="both"/>
        <w:rPr>
          <w:rFonts w:ascii="Times New Roman" w:hAnsi="Times New Roman" w:cs="Times New Roman"/>
          <w:sz w:val="24"/>
        </w:rPr>
      </w:pPr>
      <w:r w:rsidRPr="00221770">
        <w:rPr>
          <w:rFonts w:ascii="Times New Roman" w:hAnsi="Times New Roman" w:cs="Times New Roman"/>
          <w:b/>
          <w:sz w:val="24"/>
        </w:rPr>
        <w:t>User Trust and Fair Notice</w:t>
      </w:r>
      <w:r w:rsidR="00221770" w:rsidRPr="00221770">
        <w:rPr>
          <w:rFonts w:ascii="Times New Roman" w:hAnsi="Times New Roman" w:cs="Times New Roman"/>
          <w:b/>
          <w:sz w:val="24"/>
        </w:rPr>
        <w:t>:</w:t>
      </w:r>
      <w:r w:rsidR="00221770" w:rsidRPr="00221770">
        <w:rPr>
          <w:rFonts w:ascii="Times New Roman" w:hAnsi="Times New Roman" w:cs="Times New Roman"/>
          <w:sz w:val="24"/>
        </w:rPr>
        <w:t xml:space="preserve"> </w:t>
      </w:r>
      <w:r w:rsidRPr="00221770">
        <w:rPr>
          <w:rFonts w:ascii="Times New Roman" w:hAnsi="Times New Roman" w:cs="Times New Roman"/>
          <w:sz w:val="24"/>
        </w:rPr>
        <w:t>Users receive clear, plain-language information about their IP rights and responsibilities before and at the moment of contributing to KTIP. This includes what permissions they are granting to the platform, what rights they retain, what other users can and cannot do with their content, and how to raise an IP complaint. The OECS Commission will produce short video guides on fair use, content sharing, and IP responsibilities for KTIP users, available in English.</w:t>
      </w:r>
    </w:p>
    <w:p w14:paraId="3915E6BE" w14:textId="77777777" w:rsidR="00F5026D" w:rsidRPr="00221770" w:rsidRDefault="00F5026D" w:rsidP="00221770">
      <w:pPr>
        <w:pStyle w:val="ListParagraph"/>
        <w:numPr>
          <w:ilvl w:val="0"/>
          <w:numId w:val="43"/>
        </w:numPr>
        <w:spacing w:before="240" w:after="240" w:line="276" w:lineRule="auto"/>
        <w:jc w:val="both"/>
        <w:rPr>
          <w:rFonts w:ascii="Times New Roman" w:hAnsi="Times New Roman" w:cs="Times New Roman"/>
          <w:sz w:val="24"/>
        </w:rPr>
      </w:pPr>
      <w:r w:rsidRPr="00221770">
        <w:rPr>
          <w:rFonts w:ascii="Times New Roman" w:hAnsi="Times New Roman" w:cs="Times New Roman"/>
          <w:b/>
          <w:sz w:val="24"/>
        </w:rPr>
        <w:t>Openness with Protection</w:t>
      </w:r>
      <w:r w:rsidR="00221770" w:rsidRPr="00221770">
        <w:rPr>
          <w:rFonts w:ascii="Times New Roman" w:hAnsi="Times New Roman" w:cs="Times New Roman"/>
          <w:b/>
          <w:sz w:val="24"/>
        </w:rPr>
        <w:t>:</w:t>
      </w:r>
      <w:r w:rsidR="00221770" w:rsidRPr="00221770">
        <w:rPr>
          <w:rFonts w:ascii="Times New Roman" w:hAnsi="Times New Roman" w:cs="Times New Roman"/>
          <w:sz w:val="24"/>
        </w:rPr>
        <w:t xml:space="preserve"> </w:t>
      </w:r>
      <w:r w:rsidRPr="00221770">
        <w:rPr>
          <w:rFonts w:ascii="Times New Roman" w:hAnsi="Times New Roman" w:cs="Times New Roman"/>
          <w:sz w:val="24"/>
        </w:rPr>
        <w:t>Reusable resources and collaborative outputs are actively encouraged on KTIP as engines of regional innovation. Open licensing is supported and promoted. At the same time, confidential information, private data, and creator rights are protected through access controls, confidentiality marking, and a robust complaints and takedown process. Openness and protection are not in conflict; KTIP provides the tools for both to coexist.</w:t>
      </w:r>
    </w:p>
    <w:p w14:paraId="1841D853" w14:textId="77777777" w:rsidR="00F5026D" w:rsidRPr="00221770" w:rsidRDefault="00F5026D" w:rsidP="00221770">
      <w:pPr>
        <w:pStyle w:val="ListParagraph"/>
        <w:numPr>
          <w:ilvl w:val="0"/>
          <w:numId w:val="43"/>
        </w:numPr>
        <w:spacing w:before="240" w:after="240" w:line="276" w:lineRule="auto"/>
        <w:jc w:val="both"/>
        <w:rPr>
          <w:rFonts w:ascii="Times New Roman" w:hAnsi="Times New Roman" w:cs="Times New Roman"/>
          <w:sz w:val="24"/>
        </w:rPr>
      </w:pPr>
      <w:r w:rsidRPr="00221770">
        <w:rPr>
          <w:rFonts w:ascii="Times New Roman" w:hAnsi="Times New Roman" w:cs="Times New Roman"/>
          <w:b/>
          <w:sz w:val="24"/>
        </w:rPr>
        <w:t>Attribution and Recognition</w:t>
      </w:r>
      <w:r w:rsidR="00221770" w:rsidRPr="00221770">
        <w:rPr>
          <w:rFonts w:ascii="Times New Roman" w:hAnsi="Times New Roman" w:cs="Times New Roman"/>
          <w:b/>
          <w:sz w:val="24"/>
        </w:rPr>
        <w:t>:</w:t>
      </w:r>
      <w:r w:rsidR="00221770" w:rsidRPr="00221770">
        <w:rPr>
          <w:rFonts w:ascii="Times New Roman" w:hAnsi="Times New Roman" w:cs="Times New Roman"/>
          <w:sz w:val="24"/>
        </w:rPr>
        <w:t xml:space="preserve"> </w:t>
      </w:r>
      <w:r w:rsidRPr="00221770">
        <w:rPr>
          <w:rFonts w:ascii="Times New Roman" w:hAnsi="Times New Roman" w:cs="Times New Roman"/>
          <w:sz w:val="24"/>
        </w:rPr>
        <w:t xml:space="preserve">Creators, institutions, funders, and collaborators receive appropriate recognition wherever their materials </w:t>
      </w:r>
      <w:r w:rsidR="00845B0D">
        <w:rPr>
          <w:rFonts w:ascii="Times New Roman" w:hAnsi="Times New Roman" w:cs="Times New Roman"/>
          <w:sz w:val="24"/>
        </w:rPr>
        <w:t>are uploaded</w:t>
      </w:r>
      <w:r w:rsidRPr="00221770">
        <w:rPr>
          <w:rFonts w:ascii="Times New Roman" w:hAnsi="Times New Roman" w:cs="Times New Roman"/>
          <w:sz w:val="24"/>
        </w:rPr>
        <w:t xml:space="preserve"> on KTIP. Content owners' profiles are linked to their contributions. Where content is monetised through exposure gained on the platform, no financial claim </w:t>
      </w:r>
      <w:r w:rsidR="00845B0D">
        <w:rPr>
          <w:rFonts w:ascii="Times New Roman" w:hAnsi="Times New Roman" w:cs="Times New Roman"/>
          <w:sz w:val="24"/>
        </w:rPr>
        <w:t>accrues to the OECS Commission,</w:t>
      </w:r>
      <w:r w:rsidRPr="00221770">
        <w:rPr>
          <w:rFonts w:ascii="Times New Roman" w:hAnsi="Times New Roman" w:cs="Times New Roman"/>
          <w:sz w:val="24"/>
        </w:rPr>
        <w:t xml:space="preserve"> the economic benefit belongs to the creator.</w:t>
      </w:r>
    </w:p>
    <w:p w14:paraId="31149EB4" w14:textId="77777777" w:rsidR="00F5026D" w:rsidRPr="00221770" w:rsidRDefault="00F5026D" w:rsidP="00221770">
      <w:pPr>
        <w:pStyle w:val="ListParagraph"/>
        <w:numPr>
          <w:ilvl w:val="0"/>
          <w:numId w:val="43"/>
        </w:numPr>
        <w:spacing w:before="240" w:after="240" w:line="276" w:lineRule="auto"/>
        <w:jc w:val="both"/>
        <w:rPr>
          <w:rFonts w:ascii="Times New Roman" w:hAnsi="Times New Roman" w:cs="Times New Roman"/>
          <w:sz w:val="24"/>
        </w:rPr>
      </w:pPr>
      <w:r w:rsidRPr="00221770">
        <w:rPr>
          <w:rFonts w:ascii="Times New Roman" w:hAnsi="Times New Roman" w:cs="Times New Roman"/>
          <w:b/>
          <w:sz w:val="24"/>
        </w:rPr>
        <w:lastRenderedPageBreak/>
        <w:t>Institutional Autonomy and Regional Consistency</w:t>
      </w:r>
      <w:r w:rsidR="00221770" w:rsidRPr="00221770">
        <w:rPr>
          <w:rFonts w:ascii="Times New Roman" w:hAnsi="Times New Roman" w:cs="Times New Roman"/>
          <w:b/>
          <w:sz w:val="24"/>
        </w:rPr>
        <w:t>:</w:t>
      </w:r>
      <w:r w:rsidR="00221770" w:rsidRPr="00221770">
        <w:rPr>
          <w:rFonts w:ascii="Times New Roman" w:hAnsi="Times New Roman" w:cs="Times New Roman"/>
          <w:sz w:val="24"/>
        </w:rPr>
        <w:t xml:space="preserve"> </w:t>
      </w:r>
      <w:r w:rsidRPr="00221770">
        <w:rPr>
          <w:rFonts w:ascii="Times New Roman" w:hAnsi="Times New Roman" w:cs="Times New Roman"/>
          <w:sz w:val="24"/>
        </w:rPr>
        <w:t>Participating institutions retain their own IP rights and may configure their own content access and permission settings within the KTIP.</w:t>
      </w:r>
    </w:p>
    <w:p w14:paraId="7F191BDB" w14:textId="77777777" w:rsidR="00F5026D" w:rsidRPr="00221770" w:rsidRDefault="00F5026D" w:rsidP="00221770">
      <w:pPr>
        <w:pStyle w:val="ListParagraph"/>
        <w:numPr>
          <w:ilvl w:val="0"/>
          <w:numId w:val="43"/>
        </w:numPr>
        <w:spacing w:before="240" w:after="240" w:line="276" w:lineRule="auto"/>
        <w:jc w:val="both"/>
        <w:rPr>
          <w:rFonts w:ascii="Times New Roman" w:hAnsi="Times New Roman" w:cs="Times New Roman"/>
          <w:sz w:val="24"/>
        </w:rPr>
      </w:pPr>
      <w:r w:rsidRPr="00221770">
        <w:rPr>
          <w:rFonts w:ascii="Times New Roman" w:hAnsi="Times New Roman" w:cs="Times New Roman"/>
          <w:b/>
          <w:sz w:val="24"/>
        </w:rPr>
        <w:t>Data Protection and Confidentiality Alignment</w:t>
      </w:r>
      <w:r w:rsidR="00221770" w:rsidRPr="00221770">
        <w:rPr>
          <w:rFonts w:ascii="Times New Roman" w:hAnsi="Times New Roman" w:cs="Times New Roman"/>
          <w:b/>
          <w:sz w:val="24"/>
        </w:rPr>
        <w:t>:</w:t>
      </w:r>
      <w:r w:rsidR="00221770" w:rsidRPr="00221770">
        <w:rPr>
          <w:rFonts w:ascii="Times New Roman" w:hAnsi="Times New Roman" w:cs="Times New Roman"/>
          <w:sz w:val="24"/>
        </w:rPr>
        <w:t xml:space="preserve"> </w:t>
      </w:r>
      <w:r w:rsidRPr="00221770">
        <w:rPr>
          <w:rFonts w:ascii="Times New Roman" w:hAnsi="Times New Roman" w:cs="Times New Roman"/>
          <w:sz w:val="24"/>
        </w:rPr>
        <w:t>IP governance on KTIP is aligned with privacy, confidentiality, cybersecurity, role-based access control, and data-sharing safeguards. Users are proactively reminded not to inadvertently release their rights or the rights of others through the data they share. The KTIP platform adheres to the data protection frameworks applicable in each OECS member state and to internationally recognised best standards where domestic frameworks are silent.</w:t>
      </w:r>
    </w:p>
    <w:p w14:paraId="014E90CE" w14:textId="77777777" w:rsidR="00F5026D" w:rsidRPr="00221770" w:rsidRDefault="00F5026D" w:rsidP="00221770">
      <w:pPr>
        <w:pStyle w:val="ListParagraph"/>
        <w:numPr>
          <w:ilvl w:val="0"/>
          <w:numId w:val="43"/>
        </w:numPr>
        <w:spacing w:before="240" w:after="240" w:line="276" w:lineRule="auto"/>
        <w:jc w:val="both"/>
        <w:rPr>
          <w:rFonts w:ascii="Times New Roman" w:hAnsi="Times New Roman" w:cs="Times New Roman"/>
          <w:sz w:val="24"/>
        </w:rPr>
      </w:pPr>
      <w:r w:rsidRPr="00221770">
        <w:rPr>
          <w:rFonts w:ascii="Times New Roman" w:hAnsi="Times New Roman" w:cs="Times New Roman"/>
          <w:b/>
          <w:sz w:val="24"/>
        </w:rPr>
        <w:t>Accessibility and Inclusion</w:t>
      </w:r>
      <w:r w:rsidR="00221770" w:rsidRPr="00221770">
        <w:rPr>
          <w:rFonts w:ascii="Times New Roman" w:hAnsi="Times New Roman" w:cs="Times New Roman"/>
          <w:b/>
          <w:sz w:val="24"/>
        </w:rPr>
        <w:t>:</w:t>
      </w:r>
      <w:r w:rsidR="00221770" w:rsidRPr="00221770">
        <w:rPr>
          <w:rFonts w:ascii="Times New Roman" w:hAnsi="Times New Roman" w:cs="Times New Roman"/>
          <w:sz w:val="24"/>
        </w:rPr>
        <w:t xml:space="preserve"> </w:t>
      </w:r>
      <w:r w:rsidRPr="00221770">
        <w:rPr>
          <w:rFonts w:ascii="Times New Roman" w:hAnsi="Times New Roman" w:cs="Times New Roman"/>
          <w:sz w:val="24"/>
        </w:rPr>
        <w:t xml:space="preserve">KTIP permits and supports adaptations of content needed for accessibility, inclusion, </w:t>
      </w:r>
      <w:r w:rsidR="00B72E33">
        <w:rPr>
          <w:rFonts w:ascii="Times New Roman" w:hAnsi="Times New Roman" w:cs="Times New Roman"/>
          <w:sz w:val="24"/>
        </w:rPr>
        <w:t xml:space="preserve">translation, and user support, </w:t>
      </w:r>
      <w:r w:rsidRPr="00221770">
        <w:rPr>
          <w:rFonts w:ascii="Times New Roman" w:hAnsi="Times New Roman" w:cs="Times New Roman"/>
          <w:sz w:val="24"/>
        </w:rPr>
        <w:t>including screen-reader formats, language localisation, and a</w:t>
      </w:r>
      <w:r w:rsidR="00B72E33">
        <w:rPr>
          <w:rFonts w:ascii="Times New Roman" w:hAnsi="Times New Roman" w:cs="Times New Roman"/>
          <w:sz w:val="24"/>
        </w:rPr>
        <w:t xml:space="preserve">lternative format conversions, </w:t>
      </w:r>
      <w:r w:rsidRPr="00221770">
        <w:rPr>
          <w:rFonts w:ascii="Times New Roman" w:hAnsi="Times New Roman" w:cs="Times New Roman"/>
          <w:sz w:val="24"/>
        </w:rPr>
        <w:t>subject to applicable legal constraints. Accessibility adaptations do not constitute infringement under this framework where they are non-commercial and support a user's access to educational or collaboration content.</w:t>
      </w:r>
    </w:p>
    <w:p w14:paraId="3E15E635" w14:textId="77777777" w:rsidR="00F5026D" w:rsidRPr="00221770" w:rsidRDefault="00F5026D" w:rsidP="00221770">
      <w:pPr>
        <w:pStyle w:val="ListParagraph"/>
        <w:numPr>
          <w:ilvl w:val="0"/>
          <w:numId w:val="43"/>
        </w:numPr>
        <w:spacing w:before="240" w:after="240" w:line="276" w:lineRule="auto"/>
        <w:jc w:val="both"/>
        <w:rPr>
          <w:rFonts w:ascii="Times New Roman" w:hAnsi="Times New Roman" w:cs="Times New Roman"/>
          <w:sz w:val="24"/>
        </w:rPr>
      </w:pPr>
      <w:r w:rsidRPr="00221770">
        <w:rPr>
          <w:rFonts w:ascii="Times New Roman" w:hAnsi="Times New Roman" w:cs="Times New Roman"/>
          <w:b/>
          <w:sz w:val="24"/>
        </w:rPr>
        <w:t>Platform Efficiency</w:t>
      </w:r>
      <w:r w:rsidR="00221770" w:rsidRPr="00221770">
        <w:rPr>
          <w:rFonts w:ascii="Times New Roman" w:hAnsi="Times New Roman" w:cs="Times New Roman"/>
          <w:b/>
          <w:sz w:val="24"/>
        </w:rPr>
        <w:t>:</w:t>
      </w:r>
      <w:r w:rsidR="00221770" w:rsidRPr="00221770">
        <w:rPr>
          <w:rFonts w:ascii="Times New Roman" w:hAnsi="Times New Roman" w:cs="Times New Roman"/>
          <w:sz w:val="24"/>
        </w:rPr>
        <w:t xml:space="preserve"> </w:t>
      </w:r>
      <w:r w:rsidRPr="00221770">
        <w:rPr>
          <w:rFonts w:ascii="Times New Roman" w:hAnsi="Times New Roman" w:cs="Times New Roman"/>
          <w:sz w:val="24"/>
        </w:rPr>
        <w:t>Standard ag</w:t>
      </w:r>
      <w:r w:rsidR="00B72E33">
        <w:rPr>
          <w:rFonts w:ascii="Times New Roman" w:hAnsi="Times New Roman" w:cs="Times New Roman"/>
          <w:sz w:val="24"/>
        </w:rPr>
        <w:t>reement templates, model contracts</w:t>
      </w:r>
      <w:r w:rsidRPr="00221770">
        <w:rPr>
          <w:rFonts w:ascii="Times New Roman" w:hAnsi="Times New Roman" w:cs="Times New Roman"/>
          <w:sz w:val="24"/>
        </w:rPr>
        <w:t>, and reusable guidance materials are provided by KTIP to reduce the time and cost of IP negotiation for every collaboration. KTIP does not commit to cost savings for individual parties but provides the infrastructure that makes efficient, low</w:t>
      </w:r>
      <w:r w:rsidR="00B72E33">
        <w:rPr>
          <w:rFonts w:ascii="Times New Roman" w:hAnsi="Times New Roman" w:cs="Times New Roman"/>
          <w:sz w:val="24"/>
        </w:rPr>
        <w:t>er-cost collaboration possible.</w:t>
      </w:r>
    </w:p>
    <w:p w14:paraId="692D6202" w14:textId="77777777" w:rsidR="00F5026D" w:rsidRPr="00221770" w:rsidRDefault="00F5026D" w:rsidP="00221770">
      <w:pPr>
        <w:pStyle w:val="ListParagraph"/>
        <w:numPr>
          <w:ilvl w:val="0"/>
          <w:numId w:val="43"/>
        </w:numPr>
        <w:spacing w:before="240" w:after="240" w:line="276" w:lineRule="auto"/>
        <w:jc w:val="both"/>
        <w:rPr>
          <w:rFonts w:ascii="Times New Roman" w:hAnsi="Times New Roman" w:cs="Times New Roman"/>
          <w:sz w:val="24"/>
        </w:rPr>
      </w:pPr>
      <w:r w:rsidRPr="00221770">
        <w:rPr>
          <w:rFonts w:ascii="Times New Roman" w:hAnsi="Times New Roman" w:cs="Times New Roman"/>
          <w:b/>
          <w:sz w:val="24"/>
        </w:rPr>
        <w:t>Responsible Innovation</w:t>
      </w:r>
      <w:r w:rsidR="00221770" w:rsidRPr="00221770">
        <w:rPr>
          <w:rFonts w:ascii="Times New Roman" w:hAnsi="Times New Roman" w:cs="Times New Roman"/>
          <w:b/>
          <w:sz w:val="24"/>
        </w:rPr>
        <w:t>:</w:t>
      </w:r>
      <w:r w:rsidR="00221770" w:rsidRPr="00221770">
        <w:rPr>
          <w:rFonts w:ascii="Times New Roman" w:hAnsi="Times New Roman" w:cs="Times New Roman"/>
          <w:sz w:val="24"/>
        </w:rPr>
        <w:t xml:space="preserve"> </w:t>
      </w:r>
      <w:r w:rsidRPr="00221770">
        <w:rPr>
          <w:rFonts w:ascii="Times New Roman" w:hAnsi="Times New Roman" w:cs="Times New Roman"/>
          <w:sz w:val="24"/>
        </w:rPr>
        <w:t>AI tools, analytics, and emerging technologies used on or through KTIP are governed by principles of transparency, human oversight, data quality, fairness, and accountability. AI-assisted content requires a human review before publication. AI's role in</w:t>
      </w:r>
      <w:r w:rsidR="00B72E33">
        <w:rPr>
          <w:rFonts w:ascii="Times New Roman" w:hAnsi="Times New Roman" w:cs="Times New Roman"/>
          <w:sz w:val="24"/>
        </w:rPr>
        <w:t xml:space="preserve"> content creation is disclosed.</w:t>
      </w:r>
    </w:p>
    <w:p w14:paraId="0D15DB78" w14:textId="77777777" w:rsidR="00F3770D" w:rsidRDefault="00F3770D" w:rsidP="00982EF4">
      <w:pPr>
        <w:pStyle w:val="Heading2"/>
      </w:pPr>
      <w:bookmarkStart w:id="44" w:name="_Toc234744420"/>
      <w:r>
        <w:rPr>
          <w:rFonts w:eastAsia="Calibri"/>
        </w:rPr>
        <w:t>Ownership Rules by Scenario</w:t>
      </w:r>
      <w:bookmarkEnd w:id="44"/>
    </w:p>
    <w:p w14:paraId="1A913DEC" w14:textId="77777777" w:rsidR="00F3770D" w:rsidRPr="009B01F8" w:rsidRDefault="00F3770D" w:rsidP="009B01F8">
      <w:pPr>
        <w:spacing w:before="80" w:after="80"/>
        <w:jc w:val="both"/>
        <w:rPr>
          <w:rFonts w:ascii="Times New Roman" w:hAnsi="Times New Roman" w:cs="Times New Roman"/>
          <w:sz w:val="24"/>
          <w:szCs w:val="24"/>
        </w:rPr>
      </w:pPr>
      <w:r w:rsidRPr="009B01F8">
        <w:rPr>
          <w:rFonts w:ascii="Times New Roman" w:eastAsia="Calibri" w:hAnsi="Times New Roman" w:cs="Times New Roman"/>
          <w:sz w:val="24"/>
          <w:szCs w:val="24"/>
        </w:rPr>
        <w:t>The default ownership position for all IP created, contributed, or processed through KTIP is set out below. These defaults apply where</w:t>
      </w:r>
      <w:r w:rsidR="009B01F8" w:rsidRPr="009B01F8">
        <w:rPr>
          <w:rFonts w:ascii="Times New Roman" w:eastAsia="Calibri" w:hAnsi="Times New Roman" w:cs="Times New Roman"/>
          <w:sz w:val="24"/>
          <w:szCs w:val="24"/>
        </w:rPr>
        <w:t xml:space="preserve"> no separate written agreement,</w:t>
      </w:r>
      <w:r w:rsidRPr="009B01F8">
        <w:rPr>
          <w:rFonts w:ascii="Times New Roman" w:eastAsia="Calibri" w:hAnsi="Times New Roman" w:cs="Times New Roman"/>
          <w:sz w:val="24"/>
          <w:szCs w:val="24"/>
        </w:rPr>
        <w:t xml:space="preserve"> such as a Co-Creation Agreement, institutional MOU, challenge-specific IP terms, or industry partnership agreement establishes a different position. Where a separate</w:t>
      </w:r>
      <w:r w:rsidR="009E326B">
        <w:rPr>
          <w:rFonts w:ascii="Times New Roman" w:eastAsia="Calibri" w:hAnsi="Times New Roman" w:cs="Times New Roman"/>
          <w:sz w:val="24"/>
          <w:szCs w:val="24"/>
        </w:rPr>
        <w:t xml:space="preserve"> agreement exists, it governs and w</w:t>
      </w:r>
      <w:r w:rsidRPr="009B01F8">
        <w:rPr>
          <w:rFonts w:ascii="Times New Roman" w:eastAsia="Calibri" w:hAnsi="Times New Roman" w:cs="Times New Roman"/>
          <w:sz w:val="24"/>
          <w:szCs w:val="24"/>
        </w:rPr>
        <w:t>here it is silent on a point, these defaults apply.</w:t>
      </w:r>
    </w:p>
    <w:p w14:paraId="51014A78" w14:textId="77777777" w:rsidR="00BA33E1" w:rsidRPr="000E5F95" w:rsidRDefault="00BA33E1" w:rsidP="00BA33E1">
      <w:pPr>
        <w:pStyle w:val="Heading5"/>
        <w:rPr>
          <w:rFonts w:cs="Times New Roman"/>
          <w:lang w:val="en-GB"/>
        </w:rPr>
      </w:pPr>
      <w:bookmarkStart w:id="45" w:name="_Toc234756037"/>
      <w:r>
        <w:lastRenderedPageBreak/>
        <w:t xml:space="preserve">Table </w:t>
      </w:r>
      <w:r w:rsidR="002237A4">
        <w:t>10</w:t>
      </w:r>
      <w:r>
        <w:t>: Intellectual Property Ownership Rules on the KTIP</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5"/>
        <w:gridCol w:w="1810"/>
        <w:gridCol w:w="2248"/>
        <w:gridCol w:w="1724"/>
        <w:gridCol w:w="1723"/>
      </w:tblGrid>
      <w:tr w:rsidR="00F3770D" w:rsidRPr="00BA33E1" w14:paraId="2EE2790A" w14:textId="77777777" w:rsidTr="00BA33E1">
        <w:trPr>
          <w:tblHeader/>
        </w:trPr>
        <w:tc>
          <w:tcPr>
            <w:tcW w:w="1855"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992BF3A"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b/>
                <w:bCs/>
                <w:color w:val="FFFFFF"/>
              </w:rPr>
              <w:t>Scenario</w:t>
            </w:r>
          </w:p>
        </w:tc>
        <w:tc>
          <w:tcPr>
            <w:tcW w:w="181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DBEE18C"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b/>
                <w:bCs/>
                <w:color w:val="FFFFFF"/>
              </w:rPr>
              <w:t>Default Ownership</w:t>
            </w:r>
          </w:p>
        </w:tc>
        <w:tc>
          <w:tcPr>
            <w:tcW w:w="2248"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EDF8AA8"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b/>
                <w:bCs/>
                <w:color w:val="FFFFFF"/>
              </w:rPr>
              <w:t>Platform Permission Granted</w:t>
            </w:r>
          </w:p>
        </w:tc>
        <w:tc>
          <w:tcPr>
            <w:tcW w:w="1724"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0D71DDB"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b/>
                <w:bCs/>
                <w:color w:val="FFFFFF"/>
              </w:rPr>
              <w:t>Attribution / Reuse Rule</w:t>
            </w:r>
          </w:p>
        </w:tc>
        <w:tc>
          <w:tcPr>
            <w:tcW w:w="172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7A137B1"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b/>
                <w:bCs/>
                <w:color w:val="FFFFFF"/>
              </w:rPr>
              <w:t>Required Documentation</w:t>
            </w:r>
          </w:p>
        </w:tc>
      </w:tr>
      <w:tr w:rsidR="00F3770D" w:rsidRPr="00BA33E1" w14:paraId="0906AC65" w14:textId="77777777" w:rsidTr="00BA33E1">
        <w:tc>
          <w:tcPr>
            <w:tcW w:w="1855"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14A3226"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User uploads original content</w:t>
            </w:r>
          </w:p>
        </w:tc>
        <w:tc>
          <w:tcPr>
            <w:tcW w:w="181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672BA83"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Creator or their employing institution retains all ownership rights</w:t>
            </w:r>
          </w:p>
        </w:tc>
        <w:tc>
          <w:tcPr>
            <w:tcW w:w="2248"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6A2436"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Non-exclusive permission for platform to host, display, store, and make accessible to authorised users only</w:t>
            </w:r>
          </w:p>
        </w:tc>
        <w:tc>
          <w:tcPr>
            <w:tcW w:w="1724"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4FBDF52"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Must be cited by any user who references or builds on it. Owner's permission required for reuse beyond viewing.</w:t>
            </w:r>
          </w:p>
        </w:tc>
        <w:tc>
          <w:tcPr>
            <w:tcW w:w="172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DB30D00"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Covered by KTIP Terms of Use accepted at registration; owner confirms at upload</w:t>
            </w:r>
          </w:p>
        </w:tc>
      </w:tr>
      <w:tr w:rsidR="00F3770D" w:rsidRPr="00BA33E1" w14:paraId="63636DCD" w14:textId="77777777" w:rsidTr="00BA33E1">
        <w:tc>
          <w:tcPr>
            <w:tcW w:w="185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01047AD"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Institution contributes materials</w:t>
            </w:r>
          </w:p>
        </w:tc>
        <w:tc>
          <w:tcPr>
            <w:tcW w:w="181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B9A9F65"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Institution or named creator retains ownership, subject to institution's own IP policy</w:t>
            </w:r>
          </w:p>
        </w:tc>
        <w:tc>
          <w:tcPr>
            <w:tcW w:w="2248"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5E1E6F2"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Permission for access and reuse within OECS platform network as defined in the institutional MOU</w:t>
            </w:r>
          </w:p>
        </w:tc>
        <w:tc>
          <w:tcPr>
            <w:tcW w:w="1724"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6659220"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Copies and derivatives restricted to copyright-permitted uses. Attribution to institution and named creator.</w:t>
            </w:r>
          </w:p>
        </w:tc>
        <w:tc>
          <w:tcPr>
            <w:tcW w:w="172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1A3C903"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Signed institutional MOU or participation agreement; KTIP Terms of Use</w:t>
            </w:r>
          </w:p>
        </w:tc>
      </w:tr>
      <w:tr w:rsidR="00F3770D" w:rsidRPr="00BA33E1" w14:paraId="2930F226" w14:textId="77777777" w:rsidTr="00BA33E1">
        <w:tc>
          <w:tcPr>
            <w:tcW w:w="1855"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8783905"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Student-created works (individual)</w:t>
            </w:r>
          </w:p>
        </w:tc>
        <w:tc>
          <w:tcPr>
            <w:tcW w:w="181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7307612"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Student retains rights unless their institution's IP policy provides otherwise or a separate agreement applies</w:t>
            </w:r>
          </w:p>
        </w:tc>
        <w:tc>
          <w:tcPr>
            <w:tcW w:w="2248"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92E50C0"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Permission for learning, assessment, display, moderation, and archival purposes on KTIP</w:t>
            </w:r>
          </w:p>
        </w:tc>
        <w:tc>
          <w:tcPr>
            <w:tcW w:w="1724"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0DCC923"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Student work must be cited where used. No commercial reuse by the platform or third parties without student consent.</w:t>
            </w:r>
          </w:p>
        </w:tc>
        <w:tc>
          <w:tcPr>
            <w:tcW w:w="172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11D396E"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Included in student user agreement accepted at registration; institutional MOU where applicable</w:t>
            </w:r>
          </w:p>
        </w:tc>
      </w:tr>
      <w:tr w:rsidR="00F3770D" w:rsidRPr="00BA33E1" w14:paraId="5539B386" w14:textId="77777777" w:rsidTr="00BA33E1">
        <w:tc>
          <w:tcPr>
            <w:tcW w:w="185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5C676B1"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Joint or co-created outputs</w:t>
            </w:r>
          </w:p>
        </w:tc>
        <w:tc>
          <w:tcPr>
            <w:tcW w:w="181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9C44ACE"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 xml:space="preserve">Ownership agreed between participants before work begins; KTIP </w:t>
            </w:r>
            <w:r w:rsidRPr="00BA33E1">
              <w:rPr>
                <w:rFonts w:ascii="Times New Roman" w:eastAsia="Calibri" w:hAnsi="Times New Roman" w:cs="Times New Roman"/>
                <w:color w:val="000000"/>
              </w:rPr>
              <w:lastRenderedPageBreak/>
              <w:t>default is equal co-ownership if no agreement is made</w:t>
            </w:r>
          </w:p>
        </w:tc>
        <w:tc>
          <w:tcPr>
            <w:tcW w:w="2248"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A7686E5"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lastRenderedPageBreak/>
              <w:t xml:space="preserve">Collaboration agreement must define use, publication, </w:t>
            </w:r>
            <w:r w:rsidRPr="00BA33E1">
              <w:rPr>
                <w:rFonts w:ascii="Times New Roman" w:eastAsia="Calibri" w:hAnsi="Times New Roman" w:cs="Times New Roman"/>
                <w:color w:val="000000"/>
              </w:rPr>
              <w:lastRenderedPageBreak/>
              <w:t>commercialisation, and attribution terms</w:t>
            </w:r>
          </w:p>
        </w:tc>
        <w:tc>
          <w:tcPr>
            <w:tcW w:w="1724"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021D2A9"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lastRenderedPageBreak/>
              <w:t xml:space="preserve">All co-creators retain rights; no co-creator may commercialise without consent </w:t>
            </w:r>
            <w:r w:rsidRPr="00BA33E1">
              <w:rPr>
                <w:rFonts w:ascii="Times New Roman" w:eastAsia="Calibri" w:hAnsi="Times New Roman" w:cs="Times New Roman"/>
                <w:color w:val="000000"/>
              </w:rPr>
              <w:lastRenderedPageBreak/>
              <w:t>of other co-creators</w:t>
            </w:r>
          </w:p>
        </w:tc>
        <w:tc>
          <w:tcPr>
            <w:tcW w:w="172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C9B8492"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lastRenderedPageBreak/>
              <w:t xml:space="preserve">Co-Creation Agreement (KTIP standard template); Partnership </w:t>
            </w:r>
            <w:r w:rsidRPr="00BA33E1">
              <w:rPr>
                <w:rFonts w:ascii="Times New Roman" w:eastAsia="Calibri" w:hAnsi="Times New Roman" w:cs="Times New Roman"/>
                <w:color w:val="000000"/>
              </w:rPr>
              <w:lastRenderedPageBreak/>
              <w:t>Agreement where applicable; dispute resolution clause mandatory</w:t>
            </w:r>
          </w:p>
        </w:tc>
      </w:tr>
      <w:tr w:rsidR="00F3770D" w:rsidRPr="00BA33E1" w14:paraId="527775CB" w14:textId="77777777" w:rsidTr="00BA33E1">
        <w:tc>
          <w:tcPr>
            <w:tcW w:w="1855"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1A8F765"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lastRenderedPageBreak/>
              <w:t>Work commissioned from a vendor or consultant</w:t>
            </w:r>
          </w:p>
        </w:tc>
        <w:tc>
          <w:tcPr>
            <w:tcW w:w="181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A279DC1"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Contract must specify ownership, licence, and handover rights. KTIP default: client retains ownership where fully funded.</w:t>
            </w:r>
          </w:p>
        </w:tc>
        <w:tc>
          <w:tcPr>
            <w:tcW w:w="2248"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CDBDA92"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OECS/commissioning party secures sufficient rights for use, modification, maintenance, and transfer</w:t>
            </w:r>
          </w:p>
        </w:tc>
        <w:tc>
          <w:tcPr>
            <w:tcW w:w="1724"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95CC444"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Mutual consent required for any public attribution of vendor or consultant</w:t>
            </w:r>
          </w:p>
        </w:tc>
        <w:tc>
          <w:tcPr>
            <w:tcW w:w="172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6E24B82"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Signed service contract with IP clause; included in KTIP vendor procurement standard</w:t>
            </w:r>
          </w:p>
        </w:tc>
      </w:tr>
      <w:tr w:rsidR="00F3770D" w:rsidRPr="00BA33E1" w14:paraId="1DE6EF61" w14:textId="77777777" w:rsidTr="00BA33E1">
        <w:tc>
          <w:tcPr>
            <w:tcW w:w="185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BEED618"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Platform-generated analytics</w:t>
            </w:r>
          </w:p>
        </w:tc>
        <w:tc>
          <w:tcPr>
            <w:tcW w:w="181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4983F65"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Owned by KTIP under OECS Commission governance; not owned by individual users</w:t>
            </w:r>
          </w:p>
        </w:tc>
        <w:tc>
          <w:tcPr>
            <w:tcW w:w="2248"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FC4D603"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Limited to authorised, transparent, and accountable platform management purposes. Not commercialised or shared externally without express consent.</w:t>
            </w:r>
          </w:p>
        </w:tc>
        <w:tc>
          <w:tcPr>
            <w:tcW w:w="1724"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D532681"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Policy from the OECS Commission takes precedence; data is not attributed to identifiable users</w:t>
            </w:r>
          </w:p>
        </w:tc>
        <w:tc>
          <w:tcPr>
            <w:tcW w:w="172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9F8EE9E"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KTIP Data Governance clause in Terms of Use; KTIP Data Protection Policy</w:t>
            </w:r>
          </w:p>
        </w:tc>
      </w:tr>
      <w:tr w:rsidR="00F3770D" w:rsidRPr="00BA33E1" w14:paraId="7FD576A0" w14:textId="77777777" w:rsidTr="00BA33E1">
        <w:tc>
          <w:tcPr>
            <w:tcW w:w="1855"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F7A16C2"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Third-party or openly licensed resources</w:t>
            </w:r>
          </w:p>
        </w:tc>
        <w:tc>
          <w:tcPr>
            <w:tcW w:w="181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9C7E4FF"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External owner or licence holder; KTIP holds no ownership claim</w:t>
            </w:r>
          </w:p>
        </w:tc>
        <w:tc>
          <w:tcPr>
            <w:tcW w:w="2248"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4A8E048"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Use only within the terms of the applicable licence; attribution and restrictions strictly observed</w:t>
            </w:r>
          </w:p>
        </w:tc>
        <w:tc>
          <w:tcPr>
            <w:tcW w:w="1724"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DB0F53C"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 xml:space="preserve">Attribution as required by licence. Non-commercial and share-alike restrictions </w:t>
            </w:r>
            <w:r w:rsidRPr="00BA33E1">
              <w:rPr>
                <w:rFonts w:ascii="Times New Roman" w:eastAsia="Calibri" w:hAnsi="Times New Roman" w:cs="Times New Roman"/>
                <w:color w:val="000000"/>
              </w:rPr>
              <w:lastRenderedPageBreak/>
              <w:t>must be honoured.</w:t>
            </w:r>
          </w:p>
        </w:tc>
        <w:tc>
          <w:tcPr>
            <w:tcW w:w="172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8BCD8C8"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lastRenderedPageBreak/>
              <w:t xml:space="preserve">Rights clearance checklist completed at upload; licence </w:t>
            </w:r>
            <w:r w:rsidRPr="00BA33E1">
              <w:rPr>
                <w:rFonts w:ascii="Times New Roman" w:eastAsia="Calibri" w:hAnsi="Times New Roman" w:cs="Times New Roman"/>
                <w:color w:val="000000"/>
              </w:rPr>
              <w:lastRenderedPageBreak/>
              <w:t>type tag applied to resource</w:t>
            </w:r>
          </w:p>
        </w:tc>
      </w:tr>
      <w:tr w:rsidR="00F3770D" w:rsidRPr="00BA33E1" w14:paraId="6E1544EC" w14:textId="77777777" w:rsidTr="00BA33E1">
        <w:tc>
          <w:tcPr>
            <w:tcW w:w="185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B34CFA3"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lastRenderedPageBreak/>
              <w:t>AI-assisted content</w:t>
            </w:r>
          </w:p>
        </w:tc>
        <w:tc>
          <w:tcPr>
            <w:tcW w:w="181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40E6F43"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Depends on AI tool's terms of service, the nature of input materials used, and the human contribution. KTIP default: the human contributor who directed and substantially shaped the output is treated as the author.</w:t>
            </w:r>
          </w:p>
        </w:tc>
        <w:tc>
          <w:tcPr>
            <w:tcW w:w="2248"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8CF4F61"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Requires transparency declaration and quality review before publication; rights check on input materials</w:t>
            </w:r>
          </w:p>
        </w:tc>
        <w:tc>
          <w:tcPr>
            <w:tcW w:w="1724"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42527C2"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Cite AI tool used and describe human contribution. Where AI generated a full first draft, this must be disclosed.</w:t>
            </w:r>
          </w:p>
        </w:tc>
        <w:tc>
          <w:tcPr>
            <w:tcW w:w="172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073306A"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AI Content Disclosure form completed at submission; human review confirmed before publication</w:t>
            </w:r>
          </w:p>
        </w:tc>
      </w:tr>
      <w:tr w:rsidR="00F3770D" w:rsidRPr="00BA33E1" w14:paraId="56046E48" w14:textId="77777777" w:rsidTr="00BA33E1">
        <w:tc>
          <w:tcPr>
            <w:tcW w:w="1855"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101F996"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Challenge / hackathon submissions</w:t>
            </w:r>
          </w:p>
        </w:tc>
        <w:tc>
          <w:tcPr>
            <w:tcW w:w="181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3D0C00B"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Ownership by submitting team or individual, unless the challenge-specific IP Terms provide otherwise (e.g., sponsor buyout option, licence-back)</w:t>
            </w:r>
          </w:p>
        </w:tc>
        <w:tc>
          <w:tcPr>
            <w:tcW w:w="2248"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A642395"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Challenge organisers receive a limited licence to evaluate, display publicly, and promote winning entries. No broader use without written consent.</w:t>
            </w:r>
          </w:p>
        </w:tc>
        <w:tc>
          <w:tcPr>
            <w:tcW w:w="1724"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EB6172B"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Team name and institution cited in any public promotion of results. Winning teams retain ownership.</w:t>
            </w:r>
          </w:p>
        </w:tc>
        <w:tc>
          <w:tcPr>
            <w:tcW w:w="172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AA3B931" w14:textId="77777777" w:rsidR="00F3770D" w:rsidRPr="00BA33E1" w:rsidRDefault="00F3770D" w:rsidP="00BA33E1">
            <w:pPr>
              <w:rPr>
                <w:rFonts w:ascii="Times New Roman" w:hAnsi="Times New Roman" w:cs="Times New Roman"/>
              </w:rPr>
            </w:pPr>
            <w:r w:rsidRPr="00BA33E1">
              <w:rPr>
                <w:rFonts w:ascii="Times New Roman" w:eastAsia="Calibri" w:hAnsi="Times New Roman" w:cs="Times New Roman"/>
                <w:color w:val="000000"/>
              </w:rPr>
              <w:t>Challenge-Specific IP Terms accepted at submission; Co-Creation Agreement for team submissions</w:t>
            </w:r>
          </w:p>
        </w:tc>
      </w:tr>
    </w:tbl>
    <w:p w14:paraId="0307A610" w14:textId="77777777" w:rsidR="00F3770D" w:rsidRDefault="00F3770D" w:rsidP="00F3770D"/>
    <w:p w14:paraId="577A687C" w14:textId="77777777" w:rsidR="00F3770D" w:rsidRDefault="00F3770D" w:rsidP="00982EF4">
      <w:pPr>
        <w:pStyle w:val="Heading2"/>
      </w:pPr>
      <w:bookmarkStart w:id="46" w:name="_Toc234744421"/>
      <w:r>
        <w:rPr>
          <w:rFonts w:eastAsia="Calibri"/>
        </w:rPr>
        <w:t>Co-Creation Safeguards by Scenario</w:t>
      </w:r>
      <w:bookmarkEnd w:id="46"/>
    </w:p>
    <w:p w14:paraId="0E07517E" w14:textId="77777777" w:rsidR="00F3770D" w:rsidRDefault="00F3770D" w:rsidP="00BE7CCA">
      <w:pPr>
        <w:spacing w:before="80" w:after="80"/>
        <w:jc w:val="both"/>
        <w:rPr>
          <w:rFonts w:ascii="Times New Roman" w:eastAsia="Calibri" w:hAnsi="Times New Roman" w:cs="Times New Roman"/>
          <w:sz w:val="24"/>
          <w:szCs w:val="24"/>
        </w:rPr>
      </w:pPr>
      <w:r w:rsidRPr="00BE7CCA">
        <w:rPr>
          <w:rFonts w:ascii="Times New Roman" w:eastAsia="Calibri" w:hAnsi="Times New Roman" w:cs="Times New Roman"/>
          <w:sz w:val="24"/>
          <w:szCs w:val="24"/>
        </w:rPr>
        <w:lastRenderedPageBreak/>
        <w:t xml:space="preserve">Co-creation is at the core </w:t>
      </w:r>
      <w:r w:rsidR="00EA4147">
        <w:rPr>
          <w:rFonts w:ascii="Times New Roman" w:eastAsia="Calibri" w:hAnsi="Times New Roman" w:cs="Times New Roman"/>
          <w:sz w:val="24"/>
          <w:szCs w:val="24"/>
        </w:rPr>
        <w:t xml:space="preserve">of the </w:t>
      </w:r>
      <w:r w:rsidRPr="00BE7CCA">
        <w:rPr>
          <w:rFonts w:ascii="Times New Roman" w:eastAsia="Calibri" w:hAnsi="Times New Roman" w:cs="Times New Roman"/>
          <w:sz w:val="24"/>
          <w:szCs w:val="24"/>
        </w:rPr>
        <w:t>innovation mission</w:t>
      </w:r>
      <w:r w:rsidR="00EA4147">
        <w:rPr>
          <w:rFonts w:ascii="Times New Roman" w:eastAsia="Calibri" w:hAnsi="Times New Roman" w:cs="Times New Roman"/>
          <w:sz w:val="24"/>
          <w:szCs w:val="24"/>
        </w:rPr>
        <w:t xml:space="preserve"> for the KTIP</w:t>
      </w:r>
      <w:r w:rsidRPr="00BE7CCA">
        <w:rPr>
          <w:rFonts w:ascii="Times New Roman" w:eastAsia="Calibri" w:hAnsi="Times New Roman" w:cs="Times New Roman"/>
          <w:sz w:val="24"/>
          <w:szCs w:val="24"/>
        </w:rPr>
        <w:t>. The scenarios below map the specific safeguards required for each major co-creation context on the platform, drawing directly from stakeholder-identified risks.</w:t>
      </w:r>
    </w:p>
    <w:p w14:paraId="49CDFD3B" w14:textId="77777777" w:rsidR="00850766" w:rsidRPr="000E5F95" w:rsidRDefault="00850766" w:rsidP="00850766">
      <w:pPr>
        <w:pStyle w:val="Heading5"/>
        <w:rPr>
          <w:rFonts w:cs="Times New Roman"/>
          <w:lang w:val="en-GB"/>
        </w:rPr>
      </w:pPr>
      <w:bookmarkStart w:id="47" w:name="_Toc234756038"/>
      <w:r>
        <w:t>Table 1</w:t>
      </w:r>
      <w:r w:rsidR="002237A4">
        <w:t>1</w:t>
      </w:r>
      <w:r>
        <w:t>: Co-Creation Safeguards on the KTIP</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7"/>
        <w:gridCol w:w="1595"/>
        <w:gridCol w:w="1905"/>
        <w:gridCol w:w="1851"/>
        <w:gridCol w:w="2252"/>
      </w:tblGrid>
      <w:tr w:rsidR="000017B8" w:rsidRPr="00EA4147" w14:paraId="2C760098" w14:textId="77777777" w:rsidTr="002237A4">
        <w:trPr>
          <w:tblHeader/>
        </w:trPr>
        <w:tc>
          <w:tcPr>
            <w:tcW w:w="1757"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E788B95" w14:textId="77777777" w:rsidR="00F3770D" w:rsidRPr="00EA4147" w:rsidRDefault="00F3770D" w:rsidP="00BA33E1">
            <w:pPr>
              <w:rPr>
                <w:rFonts w:ascii="Times New Roman" w:hAnsi="Times New Roman" w:cs="Times New Roman"/>
              </w:rPr>
            </w:pPr>
            <w:r w:rsidRPr="00EA4147">
              <w:rPr>
                <w:rFonts w:ascii="Times New Roman" w:eastAsia="Calibri" w:hAnsi="Times New Roman" w:cs="Times New Roman"/>
                <w:b/>
                <w:bCs/>
                <w:color w:val="FFFFFF"/>
              </w:rPr>
              <w:t>Co-Creation Scenario</w:t>
            </w:r>
          </w:p>
        </w:tc>
        <w:tc>
          <w:tcPr>
            <w:tcW w:w="1595"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18FDA72" w14:textId="77777777" w:rsidR="00F3770D" w:rsidRPr="00EA4147" w:rsidRDefault="00F3770D" w:rsidP="00BA33E1">
            <w:pPr>
              <w:rPr>
                <w:rFonts w:ascii="Times New Roman" w:hAnsi="Times New Roman" w:cs="Times New Roman"/>
              </w:rPr>
            </w:pPr>
            <w:r w:rsidRPr="00EA4147">
              <w:rPr>
                <w:rFonts w:ascii="Times New Roman" w:eastAsia="Calibri" w:hAnsi="Times New Roman" w:cs="Times New Roman"/>
                <w:b/>
                <w:bCs/>
                <w:color w:val="FFFFFF"/>
              </w:rPr>
              <w:t>Participants</w:t>
            </w:r>
          </w:p>
        </w:tc>
        <w:tc>
          <w:tcPr>
            <w:tcW w:w="1905"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6BC496A" w14:textId="77777777" w:rsidR="00F3770D" w:rsidRPr="00EA4147" w:rsidRDefault="00F3770D" w:rsidP="00BA33E1">
            <w:pPr>
              <w:rPr>
                <w:rFonts w:ascii="Times New Roman" w:hAnsi="Times New Roman" w:cs="Times New Roman"/>
              </w:rPr>
            </w:pPr>
            <w:r w:rsidRPr="00EA4147">
              <w:rPr>
                <w:rFonts w:ascii="Times New Roman" w:eastAsia="Calibri" w:hAnsi="Times New Roman" w:cs="Times New Roman"/>
                <w:b/>
                <w:bCs/>
                <w:color w:val="FFFFFF"/>
              </w:rPr>
              <w:t>Ownership / Permission Safeguard</w:t>
            </w:r>
          </w:p>
        </w:tc>
        <w:tc>
          <w:tcPr>
            <w:tcW w:w="1851"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059470A" w14:textId="77777777" w:rsidR="00F3770D" w:rsidRPr="00EA4147" w:rsidRDefault="00F3770D" w:rsidP="00BA33E1">
            <w:pPr>
              <w:rPr>
                <w:rFonts w:ascii="Times New Roman" w:hAnsi="Times New Roman" w:cs="Times New Roman"/>
              </w:rPr>
            </w:pPr>
            <w:r w:rsidRPr="00EA4147">
              <w:rPr>
                <w:rFonts w:ascii="Times New Roman" w:eastAsia="Calibri" w:hAnsi="Times New Roman" w:cs="Times New Roman"/>
                <w:b/>
                <w:bCs/>
                <w:color w:val="FFFFFF"/>
              </w:rPr>
              <w:t>Confidentiality Safeguard</w:t>
            </w:r>
          </w:p>
        </w:tc>
        <w:tc>
          <w:tcPr>
            <w:tcW w:w="2252"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C073B2D" w14:textId="77777777" w:rsidR="00F3770D" w:rsidRPr="00EA4147" w:rsidRDefault="00F3770D" w:rsidP="00BA33E1">
            <w:pPr>
              <w:rPr>
                <w:rFonts w:ascii="Times New Roman" w:hAnsi="Times New Roman" w:cs="Times New Roman"/>
              </w:rPr>
            </w:pPr>
            <w:r w:rsidRPr="00EA4147">
              <w:rPr>
                <w:rFonts w:ascii="Times New Roman" w:eastAsia="Calibri" w:hAnsi="Times New Roman" w:cs="Times New Roman"/>
                <w:b/>
                <w:bCs/>
                <w:color w:val="FFFFFF"/>
              </w:rPr>
              <w:t>Platform Mechanism</w:t>
            </w:r>
          </w:p>
        </w:tc>
      </w:tr>
      <w:tr w:rsidR="000017B8" w:rsidRPr="00EA4147" w14:paraId="16018E37" w14:textId="77777777" w:rsidTr="002237A4">
        <w:tc>
          <w:tcPr>
            <w:tcW w:w="1757"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14:paraId="4601997D" w14:textId="77777777" w:rsidR="000017B8" w:rsidRPr="00EA4147" w:rsidRDefault="000017B8" w:rsidP="00D27CAF">
            <w:pPr>
              <w:rPr>
                <w:rFonts w:ascii="Times New Roman" w:eastAsia="Calibri" w:hAnsi="Times New Roman" w:cs="Times New Roman"/>
                <w:color w:val="000000"/>
              </w:rPr>
            </w:pPr>
            <w:r w:rsidRPr="00EA4147">
              <w:rPr>
                <w:rFonts w:ascii="Times New Roman" w:eastAsia="Calibri" w:hAnsi="Times New Roman" w:cs="Times New Roman"/>
                <w:color w:val="000000"/>
              </w:rPr>
              <w:t>Entrepreneur collaborations</w:t>
            </w:r>
          </w:p>
        </w:tc>
        <w:tc>
          <w:tcPr>
            <w:tcW w:w="1595"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14:paraId="466A3B2F" w14:textId="77777777" w:rsidR="000017B8" w:rsidRPr="00EA4147" w:rsidRDefault="000017B8" w:rsidP="00D27CAF">
            <w:pPr>
              <w:rPr>
                <w:rFonts w:ascii="Times New Roman" w:eastAsia="Calibri" w:hAnsi="Times New Roman" w:cs="Times New Roman"/>
                <w:color w:val="000000"/>
              </w:rPr>
            </w:pPr>
            <w:r w:rsidRPr="00EA4147">
              <w:rPr>
                <w:rFonts w:ascii="Times New Roman" w:eastAsia="Calibri" w:hAnsi="Times New Roman" w:cs="Times New Roman"/>
                <w:color w:val="000000"/>
              </w:rPr>
              <w:t>Entrepreneurs</w:t>
            </w:r>
          </w:p>
        </w:tc>
        <w:tc>
          <w:tcPr>
            <w:tcW w:w="1905"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14:paraId="746D4DB1" w14:textId="77777777" w:rsidR="000017B8" w:rsidRPr="00EA4147" w:rsidRDefault="000017B8" w:rsidP="00D27CAF">
            <w:pPr>
              <w:rPr>
                <w:rFonts w:ascii="Times New Roman" w:eastAsia="Calibri" w:hAnsi="Times New Roman" w:cs="Times New Roman"/>
                <w:color w:val="000000"/>
              </w:rPr>
            </w:pPr>
            <w:r w:rsidRPr="00EA4147">
              <w:rPr>
                <w:rFonts w:ascii="Times New Roman" w:eastAsia="Calibri" w:hAnsi="Times New Roman" w:cs="Times New Roman"/>
                <w:color w:val="000000"/>
              </w:rPr>
              <w:t>Ownership disputes over designs, data, or outputs prevented by mandatory industry partnership agreement before project commences. Agreement must address: who owns what, sponsor's rights to background IP, and student IP protections.</w:t>
            </w:r>
          </w:p>
        </w:tc>
        <w:tc>
          <w:tcPr>
            <w:tcW w:w="1851"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14:paraId="204A746A" w14:textId="77777777" w:rsidR="000017B8" w:rsidRPr="00EA4147" w:rsidRDefault="000017B8" w:rsidP="00D27CAF">
            <w:pPr>
              <w:rPr>
                <w:rFonts w:ascii="Times New Roman" w:eastAsia="Calibri" w:hAnsi="Times New Roman" w:cs="Times New Roman"/>
                <w:color w:val="000000"/>
              </w:rPr>
            </w:pPr>
            <w:r w:rsidRPr="00EA4147">
              <w:rPr>
                <w:rFonts w:ascii="Times New Roman" w:eastAsia="Calibri" w:hAnsi="Times New Roman" w:cs="Times New Roman"/>
                <w:color w:val="000000"/>
              </w:rPr>
              <w:t>Confidential business/project information handled under NDA. Weak security risks addressed by mandatory role-based access and confidentiality classification of all project materials.</w:t>
            </w:r>
          </w:p>
        </w:tc>
        <w:tc>
          <w:tcPr>
            <w:tcW w:w="2252"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14:paraId="6360DCC0" w14:textId="77777777" w:rsidR="000017B8" w:rsidRPr="00EA4147" w:rsidRDefault="000017B8" w:rsidP="00D27CAF">
            <w:pPr>
              <w:rPr>
                <w:rFonts w:ascii="Times New Roman" w:eastAsia="Calibri" w:hAnsi="Times New Roman" w:cs="Times New Roman"/>
                <w:color w:val="000000"/>
              </w:rPr>
            </w:pPr>
            <w:r w:rsidRPr="00EA4147">
              <w:rPr>
                <w:rFonts w:ascii="Times New Roman" w:eastAsia="Calibri" w:hAnsi="Times New Roman" w:cs="Times New Roman"/>
                <w:color w:val="000000"/>
              </w:rPr>
              <w:t>Co-creation Agreement template; NDA/confidentiality template; security classification marking; role-based access control</w:t>
            </w:r>
          </w:p>
        </w:tc>
      </w:tr>
      <w:tr w:rsidR="000017B8" w:rsidRPr="00EA4147" w14:paraId="2EF4094A" w14:textId="77777777" w:rsidTr="002237A4">
        <w:tc>
          <w:tcPr>
            <w:tcW w:w="175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54B98D00" w14:textId="77777777" w:rsidR="00BA33E1" w:rsidRPr="00EA4147" w:rsidRDefault="00BA33E1" w:rsidP="00BA33E1">
            <w:pPr>
              <w:rPr>
                <w:rFonts w:ascii="Times New Roman" w:hAnsi="Times New Roman" w:cs="Times New Roman"/>
              </w:rPr>
            </w:pPr>
            <w:r w:rsidRPr="00EA4147">
              <w:rPr>
                <w:rFonts w:ascii="Times New Roman" w:eastAsia="Calibri" w:hAnsi="Times New Roman" w:cs="Times New Roman"/>
                <w:color w:val="000000"/>
              </w:rPr>
              <w:t>Industry-sponsored project</w:t>
            </w:r>
          </w:p>
        </w:tc>
        <w:tc>
          <w:tcPr>
            <w:tcW w:w="159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6D631B9A" w14:textId="77777777" w:rsidR="00BA33E1" w:rsidRPr="00EA4147" w:rsidRDefault="000017B8" w:rsidP="000017B8">
            <w:pPr>
              <w:rPr>
                <w:rFonts w:ascii="Times New Roman" w:eastAsia="Calibri" w:hAnsi="Times New Roman" w:cs="Times New Roman"/>
                <w:color w:val="000000"/>
              </w:rPr>
            </w:pPr>
            <w:r w:rsidRPr="00EA4147">
              <w:rPr>
                <w:rFonts w:ascii="Times New Roman" w:eastAsia="Calibri" w:hAnsi="Times New Roman" w:cs="Times New Roman"/>
                <w:color w:val="000000"/>
              </w:rPr>
              <w:t xml:space="preserve">Institution, students, </w:t>
            </w:r>
            <w:r w:rsidR="00BA33E1" w:rsidRPr="00EA4147">
              <w:rPr>
                <w:rFonts w:ascii="Times New Roman" w:eastAsia="Calibri" w:hAnsi="Times New Roman" w:cs="Times New Roman"/>
                <w:color w:val="000000"/>
              </w:rPr>
              <w:t>private-sector partner</w:t>
            </w:r>
          </w:p>
        </w:tc>
        <w:tc>
          <w:tcPr>
            <w:tcW w:w="190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0E26E4A6" w14:textId="77777777" w:rsidR="00BA33E1" w:rsidRPr="00EA4147" w:rsidRDefault="00BA33E1" w:rsidP="000017B8">
            <w:pPr>
              <w:rPr>
                <w:rFonts w:ascii="Times New Roman" w:hAnsi="Times New Roman" w:cs="Times New Roman"/>
              </w:rPr>
            </w:pPr>
            <w:r w:rsidRPr="00EA4147">
              <w:rPr>
                <w:rFonts w:ascii="Times New Roman" w:eastAsia="Calibri" w:hAnsi="Times New Roman" w:cs="Times New Roman"/>
                <w:color w:val="000000"/>
              </w:rPr>
              <w:t xml:space="preserve">Ownership disputes over designs, data, or outputs prevented by mandatory industry partnership agreement before project commences. Agreement must </w:t>
            </w:r>
            <w:r w:rsidRPr="00EA4147">
              <w:rPr>
                <w:rFonts w:ascii="Times New Roman" w:eastAsia="Calibri" w:hAnsi="Times New Roman" w:cs="Times New Roman"/>
                <w:color w:val="000000"/>
              </w:rPr>
              <w:lastRenderedPageBreak/>
              <w:t>address: who owns what, sponsor's rights to background IP, and student IP protections.</w:t>
            </w:r>
          </w:p>
        </w:tc>
        <w:tc>
          <w:tcPr>
            <w:tcW w:w="185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051E77F8" w14:textId="77777777" w:rsidR="00BA33E1" w:rsidRPr="00EA4147" w:rsidRDefault="00BA33E1" w:rsidP="00BA33E1">
            <w:pPr>
              <w:rPr>
                <w:rFonts w:ascii="Times New Roman" w:hAnsi="Times New Roman" w:cs="Times New Roman"/>
              </w:rPr>
            </w:pPr>
            <w:r w:rsidRPr="00EA4147">
              <w:rPr>
                <w:rFonts w:ascii="Times New Roman" w:eastAsia="Calibri" w:hAnsi="Times New Roman" w:cs="Times New Roman"/>
                <w:color w:val="000000"/>
              </w:rPr>
              <w:lastRenderedPageBreak/>
              <w:t xml:space="preserve">Confidential business information handled under NDA. Weak security risks addressed by mandatory role-based access and confidentiality classification of </w:t>
            </w:r>
            <w:r w:rsidRPr="00EA4147">
              <w:rPr>
                <w:rFonts w:ascii="Times New Roman" w:eastAsia="Calibri" w:hAnsi="Times New Roman" w:cs="Times New Roman"/>
                <w:color w:val="000000"/>
              </w:rPr>
              <w:lastRenderedPageBreak/>
              <w:t>all project materials.</w:t>
            </w:r>
          </w:p>
        </w:tc>
        <w:tc>
          <w:tcPr>
            <w:tcW w:w="225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7CED1964" w14:textId="77777777" w:rsidR="00BA33E1" w:rsidRPr="00EA4147" w:rsidRDefault="00BA33E1" w:rsidP="00BA33E1">
            <w:pPr>
              <w:rPr>
                <w:rFonts w:ascii="Times New Roman" w:hAnsi="Times New Roman" w:cs="Times New Roman"/>
              </w:rPr>
            </w:pPr>
            <w:r w:rsidRPr="00EA4147">
              <w:rPr>
                <w:rFonts w:ascii="Times New Roman" w:eastAsia="Calibri" w:hAnsi="Times New Roman" w:cs="Times New Roman"/>
                <w:color w:val="000000"/>
              </w:rPr>
              <w:lastRenderedPageBreak/>
              <w:t>Industry Partnership Agreement template; NDA/confidentiality template; security classification marking; role-based access control</w:t>
            </w:r>
          </w:p>
        </w:tc>
      </w:tr>
      <w:tr w:rsidR="000017B8" w:rsidRPr="00EA4147" w14:paraId="710AF071" w14:textId="77777777" w:rsidTr="002237A4">
        <w:tc>
          <w:tcPr>
            <w:tcW w:w="17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3152E61" w14:textId="77777777" w:rsidR="00F3770D" w:rsidRPr="00EA4147" w:rsidRDefault="00BA33E1" w:rsidP="00BA33E1">
            <w:pPr>
              <w:rPr>
                <w:rFonts w:ascii="Times New Roman" w:hAnsi="Times New Roman" w:cs="Times New Roman"/>
              </w:rPr>
            </w:pPr>
            <w:r w:rsidRPr="00EA4147">
              <w:rPr>
                <w:rFonts w:ascii="Times New Roman" w:eastAsia="Calibri" w:hAnsi="Times New Roman" w:cs="Times New Roman"/>
                <w:color w:val="000000"/>
              </w:rPr>
              <w:t xml:space="preserve">Innovation </w:t>
            </w:r>
            <w:r w:rsidR="00F3770D" w:rsidRPr="00EA4147">
              <w:rPr>
                <w:rFonts w:ascii="Times New Roman" w:eastAsia="Calibri" w:hAnsi="Times New Roman" w:cs="Times New Roman"/>
                <w:color w:val="000000"/>
              </w:rPr>
              <w:t>challenge or hackathon</w:t>
            </w:r>
          </w:p>
        </w:tc>
        <w:tc>
          <w:tcPr>
            <w:tcW w:w="159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3EA1188E" w14:textId="77777777" w:rsidR="00F3770D" w:rsidRPr="00EA4147" w:rsidRDefault="00BA33E1" w:rsidP="00BA33E1">
            <w:pPr>
              <w:rPr>
                <w:rFonts w:ascii="Times New Roman" w:hAnsi="Times New Roman" w:cs="Times New Roman"/>
              </w:rPr>
            </w:pPr>
            <w:r w:rsidRPr="00EA4147">
              <w:rPr>
                <w:rFonts w:ascii="Times New Roman" w:eastAsia="Calibri" w:hAnsi="Times New Roman" w:cs="Times New Roman"/>
                <w:color w:val="000000"/>
              </w:rPr>
              <w:t>Entrepreneurs, s</w:t>
            </w:r>
            <w:r w:rsidR="00F3770D" w:rsidRPr="00EA4147">
              <w:rPr>
                <w:rFonts w:ascii="Times New Roman" w:eastAsia="Calibri" w:hAnsi="Times New Roman" w:cs="Times New Roman"/>
                <w:color w:val="000000"/>
              </w:rPr>
              <w:t>tudents, institutions, mentors, industry partners</w:t>
            </w:r>
          </w:p>
        </w:tc>
        <w:tc>
          <w:tcPr>
            <w:tcW w:w="19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537C6D8" w14:textId="77777777" w:rsidR="00F3770D" w:rsidRPr="00EA4147" w:rsidRDefault="00F3770D" w:rsidP="00BA33E1">
            <w:pPr>
              <w:rPr>
                <w:rFonts w:ascii="Times New Roman" w:hAnsi="Times New Roman" w:cs="Times New Roman"/>
              </w:rPr>
            </w:pPr>
            <w:r w:rsidRPr="00EA4147">
              <w:rPr>
                <w:rFonts w:ascii="Times New Roman" w:eastAsia="Calibri" w:hAnsi="Times New Roman" w:cs="Times New Roman"/>
                <w:color w:val="000000"/>
              </w:rPr>
              <w:t>IP Terms accepted at registration. Ownership documentati</w:t>
            </w:r>
            <w:r w:rsidR="00C010AA">
              <w:rPr>
                <w:rFonts w:ascii="Times New Roman" w:eastAsia="Calibri" w:hAnsi="Times New Roman" w:cs="Times New Roman"/>
                <w:color w:val="000000"/>
              </w:rPr>
              <w:t>on completed at team formation -</w:t>
            </w:r>
            <w:r w:rsidRPr="00EA4147">
              <w:rPr>
                <w:rFonts w:ascii="Times New Roman" w:eastAsia="Calibri" w:hAnsi="Times New Roman" w:cs="Times New Roman"/>
                <w:color w:val="000000"/>
              </w:rPr>
              <w:t xml:space="preserve"> the platform requires each team to designate ownership structure (individual, shared, or institutional) before submission.</w:t>
            </w:r>
          </w:p>
        </w:tc>
        <w:tc>
          <w:tcPr>
            <w:tcW w:w="1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7D41C59" w14:textId="77777777" w:rsidR="00F3770D" w:rsidRPr="00EA4147" w:rsidRDefault="00F3770D" w:rsidP="00BA33E1">
            <w:pPr>
              <w:rPr>
                <w:rFonts w:ascii="Times New Roman" w:hAnsi="Times New Roman" w:cs="Times New Roman"/>
              </w:rPr>
            </w:pPr>
            <w:r w:rsidRPr="00EA4147">
              <w:rPr>
                <w:rFonts w:ascii="Times New Roman" w:eastAsia="Calibri" w:hAnsi="Times New Roman" w:cs="Times New Roman"/>
                <w:color w:val="000000"/>
              </w:rPr>
              <w:t>Strict confidentiality controls over submitted materials. Platform gate-keepers ensure only authorised evaluators access pre-public submissions.</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F502792" w14:textId="77777777" w:rsidR="00F3770D" w:rsidRPr="00EA4147" w:rsidRDefault="00F3770D" w:rsidP="00BA33E1">
            <w:pPr>
              <w:rPr>
                <w:rFonts w:ascii="Times New Roman" w:hAnsi="Times New Roman" w:cs="Times New Roman"/>
              </w:rPr>
            </w:pPr>
            <w:r w:rsidRPr="00EA4147">
              <w:rPr>
                <w:rFonts w:ascii="Times New Roman" w:eastAsia="Calibri" w:hAnsi="Times New Roman" w:cs="Times New Roman"/>
                <w:color w:val="000000"/>
              </w:rPr>
              <w:t>Challenge IP Terms (per challenge); Confidentiality marking tool; Role-based access control; evaluator NDAs</w:t>
            </w:r>
          </w:p>
        </w:tc>
      </w:tr>
      <w:tr w:rsidR="000017B8" w:rsidRPr="00EA4147" w14:paraId="1B9DF85E" w14:textId="77777777" w:rsidTr="002237A4">
        <w:tc>
          <w:tcPr>
            <w:tcW w:w="175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4BB7082D" w14:textId="77777777" w:rsidR="00F3770D" w:rsidRPr="00EA4147" w:rsidRDefault="00F3770D" w:rsidP="00BA33E1">
            <w:pPr>
              <w:rPr>
                <w:rFonts w:ascii="Times New Roman" w:hAnsi="Times New Roman" w:cs="Times New Roman"/>
              </w:rPr>
            </w:pPr>
            <w:r w:rsidRPr="00EA4147">
              <w:rPr>
                <w:rFonts w:ascii="Times New Roman" w:eastAsia="Calibri" w:hAnsi="Times New Roman" w:cs="Times New Roman"/>
                <w:color w:val="000000"/>
              </w:rPr>
              <w:t>Joint research collaboration</w:t>
            </w:r>
          </w:p>
        </w:tc>
        <w:tc>
          <w:tcPr>
            <w:tcW w:w="159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47C17A31" w14:textId="77777777" w:rsidR="00F3770D" w:rsidRPr="00EA4147" w:rsidRDefault="00F3770D" w:rsidP="00BA33E1">
            <w:pPr>
              <w:rPr>
                <w:rFonts w:ascii="Times New Roman" w:hAnsi="Times New Roman" w:cs="Times New Roman"/>
              </w:rPr>
            </w:pPr>
            <w:r w:rsidRPr="00EA4147">
              <w:rPr>
                <w:rFonts w:ascii="Times New Roman" w:eastAsia="Calibri" w:hAnsi="Times New Roman" w:cs="Times New Roman"/>
                <w:color w:val="000000"/>
              </w:rPr>
              <w:t>Researchers, institutions, ministries, partners</w:t>
            </w:r>
          </w:p>
        </w:tc>
        <w:tc>
          <w:tcPr>
            <w:tcW w:w="190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64798D74" w14:textId="77777777" w:rsidR="00F3770D" w:rsidRPr="00EA4147" w:rsidRDefault="00F3770D" w:rsidP="00BA33E1">
            <w:pPr>
              <w:rPr>
                <w:rFonts w:ascii="Times New Roman" w:hAnsi="Times New Roman" w:cs="Times New Roman"/>
              </w:rPr>
            </w:pPr>
            <w:r w:rsidRPr="00EA4147">
              <w:rPr>
                <w:rFonts w:ascii="Times New Roman" w:eastAsia="Calibri" w:hAnsi="Times New Roman" w:cs="Times New Roman"/>
                <w:color w:val="000000"/>
              </w:rPr>
              <w:t xml:space="preserve">IP disputes are pre-empted by a mandatory Co-Creation Agreement at project initiation covering: ownership of outputs, dataset </w:t>
            </w:r>
            <w:r w:rsidRPr="00EA4147">
              <w:rPr>
                <w:rFonts w:ascii="Times New Roman" w:eastAsia="Calibri" w:hAnsi="Times New Roman" w:cs="Times New Roman"/>
                <w:color w:val="000000"/>
              </w:rPr>
              <w:lastRenderedPageBreak/>
              <w:t>ownership, publication rights, and commercialisation authority.</w:t>
            </w:r>
          </w:p>
        </w:tc>
        <w:tc>
          <w:tcPr>
            <w:tcW w:w="185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26348B4F" w14:textId="77777777" w:rsidR="00F3770D" w:rsidRPr="00EA4147" w:rsidRDefault="00F3770D" w:rsidP="00BA33E1">
            <w:pPr>
              <w:rPr>
                <w:rFonts w:ascii="Times New Roman" w:hAnsi="Times New Roman" w:cs="Times New Roman"/>
              </w:rPr>
            </w:pPr>
            <w:r w:rsidRPr="00EA4147">
              <w:rPr>
                <w:rFonts w:ascii="Times New Roman" w:eastAsia="Calibri" w:hAnsi="Times New Roman" w:cs="Times New Roman"/>
                <w:color w:val="000000"/>
              </w:rPr>
              <w:lastRenderedPageBreak/>
              <w:t xml:space="preserve">Ethical research protocols apply. Structured security for sensitive datasets. Tension between open scientific publication and </w:t>
            </w:r>
            <w:r w:rsidRPr="00EA4147">
              <w:rPr>
                <w:rFonts w:ascii="Times New Roman" w:eastAsia="Calibri" w:hAnsi="Times New Roman" w:cs="Times New Roman"/>
                <w:color w:val="000000"/>
              </w:rPr>
              <w:lastRenderedPageBreak/>
              <w:t>commercial or privacy restrictions managed by explicit declaration at project setup.</w:t>
            </w:r>
          </w:p>
        </w:tc>
        <w:tc>
          <w:tcPr>
            <w:tcW w:w="225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48D12C51" w14:textId="77777777" w:rsidR="00F3770D" w:rsidRPr="00EA4147" w:rsidRDefault="00F3770D" w:rsidP="00BA33E1">
            <w:pPr>
              <w:rPr>
                <w:rFonts w:ascii="Times New Roman" w:hAnsi="Times New Roman" w:cs="Times New Roman"/>
              </w:rPr>
            </w:pPr>
            <w:r w:rsidRPr="00EA4147">
              <w:rPr>
                <w:rFonts w:ascii="Times New Roman" w:eastAsia="Calibri" w:hAnsi="Times New Roman" w:cs="Times New Roman"/>
                <w:color w:val="000000"/>
              </w:rPr>
              <w:lastRenderedPageBreak/>
              <w:t>Research Collaboration Agreement template; ethical protocols checklist; dataset access controls; publication approval workflow</w:t>
            </w:r>
          </w:p>
        </w:tc>
      </w:tr>
    </w:tbl>
    <w:p w14:paraId="164DF8EE" w14:textId="77777777" w:rsidR="00F3770D" w:rsidRDefault="00F3770D" w:rsidP="00F3770D"/>
    <w:p w14:paraId="48538094" w14:textId="77777777" w:rsidR="00F3770D" w:rsidRDefault="00F3770D" w:rsidP="00982EF4">
      <w:pPr>
        <w:pStyle w:val="Heading2"/>
      </w:pPr>
      <w:bookmarkStart w:id="48" w:name="_Toc234744422"/>
      <w:r>
        <w:rPr>
          <w:rFonts w:eastAsia="Calibri"/>
        </w:rPr>
        <w:t>I</w:t>
      </w:r>
      <w:r w:rsidR="00BA33E1">
        <w:rPr>
          <w:rFonts w:eastAsia="Calibri"/>
        </w:rPr>
        <w:t xml:space="preserve">ntellectual </w:t>
      </w:r>
      <w:r>
        <w:rPr>
          <w:rFonts w:eastAsia="Calibri"/>
        </w:rPr>
        <w:t>P</w:t>
      </w:r>
      <w:r w:rsidR="00BA33E1">
        <w:rPr>
          <w:rFonts w:eastAsia="Calibri"/>
        </w:rPr>
        <w:t>roperty</w:t>
      </w:r>
      <w:r>
        <w:rPr>
          <w:rFonts w:eastAsia="Calibri"/>
        </w:rPr>
        <w:t xml:space="preserve"> Protection Mechanisms</w:t>
      </w:r>
      <w:bookmarkEnd w:id="48"/>
    </w:p>
    <w:p w14:paraId="4678777F" w14:textId="77777777" w:rsidR="00F3770D" w:rsidRPr="00EA4147" w:rsidRDefault="009161D8" w:rsidP="00EA4147">
      <w:pPr>
        <w:spacing w:before="80" w:after="80"/>
        <w:jc w:val="both"/>
        <w:rPr>
          <w:rFonts w:ascii="Times New Roman" w:hAnsi="Times New Roman" w:cs="Times New Roman"/>
          <w:sz w:val="24"/>
        </w:rPr>
      </w:pPr>
      <w:r>
        <w:rPr>
          <w:rFonts w:ascii="Times New Roman" w:eastAsia="Calibri" w:hAnsi="Times New Roman" w:cs="Times New Roman"/>
          <w:sz w:val="24"/>
        </w:rPr>
        <w:t>KTIP deploys several</w:t>
      </w:r>
      <w:r w:rsidR="00F3770D" w:rsidRPr="00EA4147">
        <w:rPr>
          <w:rFonts w:ascii="Times New Roman" w:eastAsia="Calibri" w:hAnsi="Times New Roman" w:cs="Times New Roman"/>
          <w:sz w:val="24"/>
        </w:rPr>
        <w:t xml:space="preserve"> protection mechanisms to give effect to the principles and ownership rules in this framework. Each mechanism has a designated responsible actor, a defined process, and an agreed standard.</w:t>
      </w:r>
    </w:p>
    <w:p w14:paraId="168D12CA" w14:textId="77777777" w:rsidR="00EA4147" w:rsidRPr="000E5F95" w:rsidRDefault="00EA4147" w:rsidP="00EA4147">
      <w:pPr>
        <w:pStyle w:val="Heading5"/>
        <w:rPr>
          <w:rFonts w:cs="Times New Roman"/>
          <w:lang w:val="en-GB"/>
        </w:rPr>
      </w:pPr>
      <w:bookmarkStart w:id="49" w:name="_Toc234756039"/>
      <w:r>
        <w:t>Table 1</w:t>
      </w:r>
      <w:r w:rsidR="002237A4">
        <w:t>2</w:t>
      </w:r>
      <w:r>
        <w:t>: Intellectual Property Protection Mechanisms on the KTIP</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2589"/>
        <w:gridCol w:w="1588"/>
        <w:gridCol w:w="3187"/>
      </w:tblGrid>
      <w:tr w:rsidR="00F3770D" w:rsidRPr="005817A1" w14:paraId="14DFD52D" w14:textId="77777777" w:rsidTr="00F6625A">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D168615" w14:textId="77777777" w:rsidR="00F3770D" w:rsidRPr="005817A1" w:rsidRDefault="00F3770D" w:rsidP="00BA33E1">
            <w:pPr>
              <w:rPr>
                <w:rFonts w:ascii="Times New Roman" w:hAnsi="Times New Roman" w:cs="Times New Roman"/>
              </w:rPr>
            </w:pPr>
            <w:r w:rsidRPr="005817A1">
              <w:rPr>
                <w:rFonts w:ascii="Times New Roman" w:eastAsia="Calibri" w:hAnsi="Times New Roman" w:cs="Times New Roman"/>
                <w:b/>
                <w:bCs/>
                <w:color w:val="FFFFFF"/>
                <w:szCs w:val="20"/>
              </w:rPr>
              <w:t>Protection Mechanism</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4229E09" w14:textId="77777777" w:rsidR="00F3770D" w:rsidRPr="005817A1" w:rsidRDefault="00F3770D" w:rsidP="00BA33E1">
            <w:pPr>
              <w:rPr>
                <w:rFonts w:ascii="Times New Roman" w:hAnsi="Times New Roman" w:cs="Times New Roman"/>
              </w:rPr>
            </w:pPr>
            <w:r w:rsidRPr="005817A1">
              <w:rPr>
                <w:rFonts w:ascii="Times New Roman" w:eastAsia="Calibri" w:hAnsi="Times New Roman" w:cs="Times New Roman"/>
                <w:b/>
                <w:bCs/>
                <w:color w:val="FFFFFF"/>
                <w:szCs w:val="20"/>
              </w:rPr>
              <w:t>Purpose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F1580E8" w14:textId="77777777" w:rsidR="00F3770D" w:rsidRPr="005817A1" w:rsidRDefault="00F3770D" w:rsidP="00BA33E1">
            <w:pPr>
              <w:rPr>
                <w:rFonts w:ascii="Times New Roman" w:hAnsi="Times New Roman" w:cs="Times New Roman"/>
              </w:rPr>
            </w:pPr>
            <w:r w:rsidRPr="005817A1">
              <w:rPr>
                <w:rFonts w:ascii="Times New Roman" w:eastAsia="Calibri" w:hAnsi="Times New Roman" w:cs="Times New Roman"/>
                <w:b/>
                <w:bCs/>
                <w:color w:val="FFFFFF"/>
                <w:szCs w:val="20"/>
              </w:rPr>
              <w:t>Responsible Actor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6FF229D" w14:textId="77777777" w:rsidR="00F3770D" w:rsidRPr="005817A1" w:rsidRDefault="00F3770D" w:rsidP="00BA33E1">
            <w:pPr>
              <w:rPr>
                <w:rFonts w:ascii="Times New Roman" w:hAnsi="Times New Roman" w:cs="Times New Roman"/>
              </w:rPr>
            </w:pPr>
            <w:r w:rsidRPr="005817A1">
              <w:rPr>
                <w:rFonts w:ascii="Times New Roman" w:eastAsia="Calibri" w:hAnsi="Times New Roman" w:cs="Times New Roman"/>
                <w:b/>
                <w:bCs/>
                <w:color w:val="FFFFFF"/>
                <w:szCs w:val="20"/>
              </w:rPr>
              <w:t>Process and Standard</w:t>
            </w:r>
          </w:p>
        </w:tc>
      </w:tr>
      <w:tr w:rsidR="00F3770D" w:rsidRPr="005817A1" w14:paraId="262E328B" w14:textId="77777777" w:rsidTr="00BA33E1">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A01E7A7" w14:textId="77777777" w:rsidR="00F3770D" w:rsidRPr="005817A1" w:rsidRDefault="00F3770D" w:rsidP="00BA33E1">
            <w:pPr>
              <w:rPr>
                <w:rFonts w:ascii="Times New Roman" w:hAnsi="Times New Roman" w:cs="Times New Roman"/>
              </w:rPr>
            </w:pPr>
            <w:r w:rsidRPr="005817A1">
              <w:rPr>
                <w:rFonts w:ascii="Times New Roman" w:eastAsia="Calibri" w:hAnsi="Times New Roman" w:cs="Times New Roman"/>
                <w:color w:val="000000"/>
                <w:szCs w:val="20"/>
              </w:rPr>
              <w:t>Attribution Standard</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620D65F" w14:textId="77777777" w:rsidR="00F3770D" w:rsidRPr="005817A1" w:rsidRDefault="00F3770D" w:rsidP="00BA33E1">
            <w:pPr>
              <w:rPr>
                <w:rFonts w:ascii="Times New Roman" w:hAnsi="Times New Roman" w:cs="Times New Roman"/>
              </w:rPr>
            </w:pPr>
            <w:r w:rsidRPr="005817A1">
              <w:rPr>
                <w:rFonts w:ascii="Times New Roman" w:eastAsia="Calibri" w:hAnsi="Times New Roman" w:cs="Times New Roman"/>
                <w:color w:val="000000"/>
                <w:szCs w:val="20"/>
              </w:rPr>
              <w:t>Rules for naming creators, institutions, funders, and collaborators wherever their materials or outputs are used or reused on KTIP.</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4CCD926" w14:textId="77777777" w:rsidR="00F3770D" w:rsidRPr="005817A1" w:rsidRDefault="00F3770D" w:rsidP="00BA33E1">
            <w:pPr>
              <w:rPr>
                <w:rFonts w:ascii="Times New Roman" w:hAnsi="Times New Roman" w:cs="Times New Roman"/>
              </w:rPr>
            </w:pPr>
            <w:r w:rsidRPr="005817A1">
              <w:rPr>
                <w:rFonts w:ascii="Times New Roman" w:eastAsia="Calibri" w:hAnsi="Times New Roman" w:cs="Times New Roman"/>
                <w:color w:val="000000"/>
                <w:szCs w:val="20"/>
              </w:rPr>
              <w:t>OECS Commission (sets policy); all users (apply standard)</w:t>
            </w:r>
          </w:p>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1B34A18" w14:textId="77777777" w:rsidR="00F3770D" w:rsidRPr="005817A1" w:rsidRDefault="00F3770D" w:rsidP="00BA33E1">
            <w:pPr>
              <w:rPr>
                <w:rFonts w:ascii="Times New Roman" w:hAnsi="Times New Roman" w:cs="Times New Roman"/>
              </w:rPr>
            </w:pPr>
            <w:r w:rsidRPr="005817A1">
              <w:rPr>
                <w:rFonts w:ascii="Times New Roman" w:eastAsia="Calibri" w:hAnsi="Times New Roman" w:cs="Times New Roman"/>
                <w:color w:val="000000"/>
                <w:szCs w:val="20"/>
              </w:rPr>
              <w:t>OECS to develop and publish an attribution standard as part of the Terms of Use. Users self-identify as creator at point of upload. Where content is shared or cited, the platform automatically displays the contributor's profile link and attribution tag. Non-compliance with attribution obligations is an AUP violation.</w:t>
            </w:r>
          </w:p>
        </w:tc>
      </w:tr>
      <w:tr w:rsidR="00F3770D" w:rsidRPr="005817A1" w14:paraId="1F3099DF" w14:textId="77777777" w:rsidTr="00BA33E1">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555BE56" w14:textId="77777777" w:rsidR="00F3770D" w:rsidRPr="005817A1" w:rsidRDefault="00F3770D" w:rsidP="00BA33E1">
            <w:pPr>
              <w:rPr>
                <w:rFonts w:ascii="Times New Roman" w:hAnsi="Times New Roman" w:cs="Times New Roman"/>
              </w:rPr>
            </w:pPr>
            <w:r w:rsidRPr="005817A1">
              <w:rPr>
                <w:rFonts w:ascii="Times New Roman" w:eastAsia="Calibri" w:hAnsi="Times New Roman" w:cs="Times New Roman"/>
                <w:color w:val="000000"/>
                <w:szCs w:val="20"/>
              </w:rPr>
              <w:lastRenderedPageBreak/>
              <w:t>Rights Clearance Checklist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573B9CA" w14:textId="77777777" w:rsidR="00F3770D" w:rsidRPr="005817A1" w:rsidRDefault="00F3770D" w:rsidP="00BA33E1">
            <w:pPr>
              <w:rPr>
                <w:rFonts w:ascii="Times New Roman" w:hAnsi="Times New Roman" w:cs="Times New Roman"/>
              </w:rPr>
            </w:pPr>
            <w:r w:rsidRPr="005817A1">
              <w:rPr>
                <w:rFonts w:ascii="Times New Roman" w:eastAsia="Calibri" w:hAnsi="Times New Roman" w:cs="Times New Roman"/>
                <w:color w:val="000000"/>
                <w:szCs w:val="20"/>
              </w:rPr>
              <w:t>Ensures users confirm that they have the rights to upload the content they are submitting, that third-party permissions are in place, and that the applicable licence type has been identified.</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3AB5E56" w14:textId="77777777" w:rsidR="00F3770D" w:rsidRPr="005817A1" w:rsidRDefault="009161D8" w:rsidP="00BA33E1">
            <w:pPr>
              <w:rPr>
                <w:rFonts w:ascii="Times New Roman" w:hAnsi="Times New Roman" w:cs="Times New Roman"/>
              </w:rPr>
            </w:pPr>
            <w:r>
              <w:rPr>
                <w:rFonts w:ascii="Times New Roman" w:eastAsia="Calibri" w:hAnsi="Times New Roman" w:cs="Times New Roman"/>
                <w:color w:val="000000"/>
                <w:szCs w:val="20"/>
              </w:rPr>
              <w:t>SDT (Design),</w:t>
            </w:r>
            <w:r w:rsidR="00F3770D" w:rsidRPr="005817A1">
              <w:rPr>
                <w:rFonts w:ascii="Times New Roman" w:eastAsia="Calibri" w:hAnsi="Times New Roman" w:cs="Times New Roman"/>
                <w:color w:val="000000"/>
                <w:szCs w:val="20"/>
              </w:rPr>
              <w:t xml:space="preserve"> Users (complete)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04EEEEB" w14:textId="77777777" w:rsidR="00F3770D" w:rsidRPr="005817A1" w:rsidRDefault="00F3770D" w:rsidP="00BA33E1">
            <w:pPr>
              <w:rPr>
                <w:rFonts w:ascii="Times New Roman" w:hAnsi="Times New Roman" w:cs="Times New Roman"/>
              </w:rPr>
            </w:pPr>
            <w:r w:rsidRPr="005817A1">
              <w:rPr>
                <w:rFonts w:ascii="Times New Roman" w:eastAsia="Calibri" w:hAnsi="Times New Roman" w:cs="Times New Roman"/>
                <w:color w:val="000000"/>
                <w:szCs w:val="20"/>
              </w:rPr>
              <w:t>Automated checklist launched at every content upload requiring: (a) confirmation of ownership or authorisation; (b) identification of any third-party IP included; (c) selection of the applicable licence type; (d) acknowledgement that the Terms of Use govern use of the content on the platform. User Agreement auto-launches before first platform access.</w:t>
            </w:r>
          </w:p>
        </w:tc>
      </w:tr>
      <w:tr w:rsidR="00F3770D" w:rsidRPr="005817A1" w14:paraId="68BFDDB3" w14:textId="77777777" w:rsidTr="00BA33E1">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68BB417" w14:textId="77777777" w:rsidR="00F3770D" w:rsidRPr="005817A1" w:rsidRDefault="00F3770D" w:rsidP="00BA33E1">
            <w:pPr>
              <w:rPr>
                <w:rFonts w:ascii="Times New Roman" w:hAnsi="Times New Roman" w:cs="Times New Roman"/>
              </w:rPr>
            </w:pPr>
            <w:r w:rsidRPr="005817A1">
              <w:rPr>
                <w:rFonts w:ascii="Times New Roman" w:eastAsia="Calibri" w:hAnsi="Times New Roman" w:cs="Times New Roman"/>
                <w:color w:val="000000"/>
                <w:szCs w:val="20"/>
              </w:rPr>
              <w:t>Confidentiality Marking Tool</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888930C" w14:textId="77777777" w:rsidR="00F3770D" w:rsidRPr="005817A1" w:rsidRDefault="00F3770D" w:rsidP="00BA33E1">
            <w:pPr>
              <w:rPr>
                <w:rFonts w:ascii="Times New Roman" w:hAnsi="Times New Roman" w:cs="Times New Roman"/>
              </w:rPr>
            </w:pPr>
            <w:r w:rsidRPr="005817A1">
              <w:rPr>
                <w:rFonts w:ascii="Times New Roman" w:eastAsia="Calibri" w:hAnsi="Times New Roman" w:cs="Times New Roman"/>
                <w:color w:val="000000"/>
                <w:szCs w:val="20"/>
              </w:rPr>
              <w:t>Labels content as Confidential, Restricted, Internal, Public, or Draft, controlling who can view, download, edit, or share each asset.</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7E1226" w14:textId="77777777" w:rsidR="00F3770D" w:rsidRPr="005817A1" w:rsidRDefault="005E1D4D" w:rsidP="00BA33E1">
            <w:pPr>
              <w:rPr>
                <w:rFonts w:ascii="Times New Roman" w:hAnsi="Times New Roman" w:cs="Times New Roman"/>
              </w:rPr>
            </w:pPr>
            <w:r>
              <w:rPr>
                <w:rFonts w:ascii="Times New Roman" w:eastAsia="Calibri" w:hAnsi="Times New Roman" w:cs="Times New Roman"/>
                <w:color w:val="000000"/>
                <w:szCs w:val="20"/>
              </w:rPr>
              <w:t>SDT</w:t>
            </w:r>
            <w:r w:rsidR="00F3770D" w:rsidRPr="005817A1">
              <w:rPr>
                <w:rFonts w:ascii="Times New Roman" w:eastAsia="Calibri" w:hAnsi="Times New Roman" w:cs="Times New Roman"/>
                <w:color w:val="000000"/>
                <w:szCs w:val="20"/>
              </w:rPr>
              <w:t xml:space="preserve"> (builds and maintains); Users (apply labels)</w:t>
            </w:r>
          </w:p>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18AE6AA" w14:textId="77777777" w:rsidR="00F3770D" w:rsidRPr="005817A1" w:rsidRDefault="00F3770D" w:rsidP="00BA33E1">
            <w:pPr>
              <w:rPr>
                <w:rFonts w:ascii="Times New Roman" w:hAnsi="Times New Roman" w:cs="Times New Roman"/>
              </w:rPr>
            </w:pPr>
            <w:r w:rsidRPr="005817A1">
              <w:rPr>
                <w:rFonts w:ascii="Times New Roman" w:eastAsia="Calibri" w:hAnsi="Times New Roman" w:cs="Times New Roman"/>
                <w:color w:val="000000"/>
                <w:szCs w:val="20"/>
              </w:rPr>
              <w:t>Marking is applied by the content owner at upload or project creation and may be updated by the owner at any time. The system enforces access restrictions based on the applied marking in accordance with the approved rules and standards. Role-based access control enforces the marking.</w:t>
            </w:r>
          </w:p>
        </w:tc>
      </w:tr>
      <w:tr w:rsidR="00F3770D" w:rsidRPr="005817A1" w14:paraId="3AE49484" w14:textId="77777777" w:rsidTr="00BA33E1">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3A902FB" w14:textId="77777777" w:rsidR="00F3770D" w:rsidRPr="005817A1" w:rsidRDefault="00F3770D" w:rsidP="00BA33E1">
            <w:pPr>
              <w:rPr>
                <w:rFonts w:ascii="Times New Roman" w:hAnsi="Times New Roman" w:cs="Times New Roman"/>
              </w:rPr>
            </w:pPr>
            <w:r w:rsidRPr="005817A1">
              <w:rPr>
                <w:rFonts w:ascii="Times New Roman" w:eastAsia="Calibri" w:hAnsi="Times New Roman" w:cs="Times New Roman"/>
                <w:color w:val="000000"/>
                <w:szCs w:val="20"/>
              </w:rPr>
              <w:t>Role-Based Access Control (RBAC)</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5E420B1" w14:textId="77777777" w:rsidR="00F3770D" w:rsidRPr="005817A1" w:rsidRDefault="00F3770D" w:rsidP="00BA33E1">
            <w:pPr>
              <w:rPr>
                <w:rFonts w:ascii="Times New Roman" w:hAnsi="Times New Roman" w:cs="Times New Roman"/>
              </w:rPr>
            </w:pPr>
            <w:r w:rsidRPr="005817A1">
              <w:rPr>
                <w:rFonts w:ascii="Times New Roman" w:eastAsia="Calibri" w:hAnsi="Times New Roman" w:cs="Times New Roman"/>
                <w:color w:val="000000"/>
                <w:szCs w:val="20"/>
              </w:rPr>
              <w:t>Defines who can view, upload, edit, export, delete, approve, or publish materials based on their verified role on the platform.</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BC6E10C" w14:textId="77777777" w:rsidR="00F3770D" w:rsidRPr="005817A1" w:rsidRDefault="005E1D4D" w:rsidP="005E1D4D">
            <w:pPr>
              <w:rPr>
                <w:rFonts w:ascii="Times New Roman" w:hAnsi="Times New Roman" w:cs="Times New Roman"/>
              </w:rPr>
            </w:pPr>
            <w:r>
              <w:rPr>
                <w:rFonts w:ascii="Times New Roman" w:eastAsia="Calibri" w:hAnsi="Times New Roman" w:cs="Times New Roman"/>
                <w:color w:val="000000"/>
                <w:szCs w:val="20"/>
              </w:rPr>
              <w:t>SDT</w:t>
            </w:r>
            <w:r w:rsidR="00F3770D" w:rsidRPr="005817A1">
              <w:rPr>
                <w:rFonts w:ascii="Times New Roman" w:eastAsia="Calibri" w:hAnsi="Times New Roman" w:cs="Times New Roman"/>
                <w:color w:val="000000"/>
                <w:szCs w:val="20"/>
              </w:rPr>
              <w:t xml:space="preserve"> (configures); </w:t>
            </w:r>
            <w:r>
              <w:rPr>
                <w:rFonts w:ascii="Times New Roman" w:eastAsia="Calibri" w:hAnsi="Times New Roman" w:cs="Times New Roman"/>
                <w:color w:val="000000"/>
                <w:szCs w:val="20"/>
              </w:rPr>
              <w:t>OECS TSIE</w:t>
            </w:r>
            <w:r w:rsidR="00F3770D" w:rsidRPr="005817A1">
              <w:rPr>
                <w:rFonts w:ascii="Times New Roman" w:eastAsia="Calibri" w:hAnsi="Times New Roman" w:cs="Times New Roman"/>
                <w:color w:val="000000"/>
                <w:szCs w:val="20"/>
              </w:rPr>
              <w:t xml:space="preserve"> (approves rules)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7B44C6B" w14:textId="77777777" w:rsidR="00F3770D" w:rsidRPr="005817A1" w:rsidRDefault="00F3770D" w:rsidP="002B4386">
            <w:pPr>
              <w:rPr>
                <w:rFonts w:ascii="Times New Roman" w:hAnsi="Times New Roman" w:cs="Times New Roman"/>
              </w:rPr>
            </w:pPr>
            <w:r w:rsidRPr="005817A1">
              <w:rPr>
                <w:rFonts w:ascii="Times New Roman" w:eastAsia="Calibri" w:hAnsi="Times New Roman" w:cs="Times New Roman"/>
                <w:color w:val="000000"/>
                <w:szCs w:val="20"/>
              </w:rPr>
              <w:t xml:space="preserve">Access rights are configured by the technical team in accordance with the approved access matrix defined in the KTIP </w:t>
            </w:r>
            <w:r w:rsidR="002B4386">
              <w:rPr>
                <w:rFonts w:ascii="Times New Roman" w:eastAsia="Calibri" w:hAnsi="Times New Roman" w:cs="Times New Roman"/>
                <w:color w:val="000000"/>
                <w:szCs w:val="20"/>
              </w:rPr>
              <w:t>administrators.</w:t>
            </w:r>
          </w:p>
        </w:tc>
      </w:tr>
      <w:tr w:rsidR="00F3770D" w:rsidRPr="005817A1" w14:paraId="51E4F945" w14:textId="77777777" w:rsidTr="00BA33E1">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E225827" w14:textId="77777777" w:rsidR="00F3770D" w:rsidRPr="005817A1" w:rsidRDefault="00F3770D" w:rsidP="00BA33E1">
            <w:pPr>
              <w:rPr>
                <w:rFonts w:ascii="Times New Roman" w:hAnsi="Times New Roman" w:cs="Times New Roman"/>
              </w:rPr>
            </w:pPr>
            <w:r w:rsidRPr="005817A1">
              <w:rPr>
                <w:rFonts w:ascii="Times New Roman" w:eastAsia="Calibri" w:hAnsi="Times New Roman" w:cs="Times New Roman"/>
                <w:color w:val="000000"/>
                <w:szCs w:val="20"/>
              </w:rPr>
              <w:t>Takedown and Complaints Workflow</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69CC5F5" w14:textId="77777777" w:rsidR="00F3770D" w:rsidRPr="005817A1" w:rsidRDefault="00F3770D" w:rsidP="00BA33E1">
            <w:pPr>
              <w:rPr>
                <w:rFonts w:ascii="Times New Roman" w:hAnsi="Times New Roman" w:cs="Times New Roman"/>
              </w:rPr>
            </w:pPr>
            <w:r w:rsidRPr="005817A1">
              <w:rPr>
                <w:rFonts w:ascii="Times New Roman" w:eastAsia="Calibri" w:hAnsi="Times New Roman" w:cs="Times New Roman"/>
                <w:color w:val="000000"/>
                <w:szCs w:val="20"/>
              </w:rPr>
              <w:t xml:space="preserve">Provides a structured, time-bound process for reporting, triaging, temporarily restricting, </w:t>
            </w:r>
            <w:r w:rsidRPr="005817A1">
              <w:rPr>
                <w:rFonts w:ascii="Times New Roman" w:eastAsia="Calibri" w:hAnsi="Times New Roman" w:cs="Times New Roman"/>
                <w:color w:val="000000"/>
                <w:szCs w:val="20"/>
              </w:rPr>
              <w:lastRenderedPageBreak/>
              <w:t>investigating, deciding upon, and appealing IP infringement complaints and other content removal requests.</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7631029" w14:textId="77777777" w:rsidR="00F3770D" w:rsidRPr="005817A1" w:rsidRDefault="00F3770D" w:rsidP="00BA33E1">
            <w:pPr>
              <w:rPr>
                <w:rFonts w:ascii="Times New Roman" w:hAnsi="Times New Roman" w:cs="Times New Roman"/>
              </w:rPr>
            </w:pPr>
            <w:r w:rsidRPr="005817A1">
              <w:rPr>
                <w:rFonts w:ascii="Times New Roman" w:eastAsia="Calibri" w:hAnsi="Times New Roman" w:cs="Times New Roman"/>
                <w:color w:val="000000"/>
                <w:szCs w:val="20"/>
              </w:rPr>
              <w:lastRenderedPageBreak/>
              <w:t xml:space="preserve">Systems Administrator (raises alert and executes </w:t>
            </w:r>
            <w:r w:rsidRPr="005817A1">
              <w:rPr>
                <w:rFonts w:ascii="Times New Roman" w:eastAsia="Calibri" w:hAnsi="Times New Roman" w:cs="Times New Roman"/>
                <w:color w:val="000000"/>
                <w:szCs w:val="20"/>
              </w:rPr>
              <w:lastRenderedPageBreak/>
              <w:t>techn</w:t>
            </w:r>
            <w:r w:rsidR="00436F05">
              <w:rPr>
                <w:rFonts w:ascii="Times New Roman" w:eastAsia="Calibri" w:hAnsi="Times New Roman" w:cs="Times New Roman"/>
                <w:color w:val="000000"/>
                <w:szCs w:val="20"/>
              </w:rPr>
              <w:t>ical actions); OECS TSIE</w:t>
            </w:r>
            <w:r w:rsidRPr="005817A1">
              <w:rPr>
                <w:rFonts w:ascii="Times New Roman" w:eastAsia="Calibri" w:hAnsi="Times New Roman" w:cs="Times New Roman"/>
                <w:color w:val="000000"/>
                <w:szCs w:val="20"/>
              </w:rPr>
              <w:t xml:space="preserve"> (decides); OECS Legal Unit (advises on complex matters)</w:t>
            </w:r>
          </w:p>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E6FCBA9" w14:textId="77777777" w:rsidR="00F3770D" w:rsidRPr="005817A1" w:rsidRDefault="00F3770D" w:rsidP="00A26E83">
            <w:pPr>
              <w:rPr>
                <w:rFonts w:ascii="Times New Roman" w:hAnsi="Times New Roman" w:cs="Times New Roman"/>
              </w:rPr>
            </w:pPr>
            <w:r w:rsidRPr="005817A1">
              <w:rPr>
                <w:rFonts w:ascii="Times New Roman" w:eastAsia="Calibri" w:hAnsi="Times New Roman" w:cs="Times New Roman"/>
                <w:color w:val="000000"/>
                <w:szCs w:val="20"/>
              </w:rPr>
              <w:lastRenderedPageBreak/>
              <w:t xml:space="preserve">Governed in full by the KTIP Escalation, Complaints, Takedown and User Redress </w:t>
            </w:r>
            <w:r w:rsidR="00A26E83">
              <w:rPr>
                <w:rFonts w:ascii="Times New Roman" w:eastAsia="Calibri" w:hAnsi="Times New Roman" w:cs="Times New Roman"/>
                <w:color w:val="000000"/>
                <w:szCs w:val="20"/>
              </w:rPr>
              <w:lastRenderedPageBreak/>
              <w:t>process outlined in this document.</w:t>
            </w:r>
          </w:p>
        </w:tc>
      </w:tr>
      <w:tr w:rsidR="00F3770D" w:rsidRPr="005817A1" w14:paraId="54B109CA" w14:textId="77777777" w:rsidTr="00BA33E1">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83BB50A" w14:textId="77777777" w:rsidR="00F3770D" w:rsidRPr="005817A1" w:rsidRDefault="00F3770D" w:rsidP="00BA33E1">
            <w:pPr>
              <w:rPr>
                <w:rFonts w:ascii="Times New Roman" w:hAnsi="Times New Roman" w:cs="Times New Roman"/>
              </w:rPr>
            </w:pPr>
            <w:r w:rsidRPr="005817A1">
              <w:rPr>
                <w:rFonts w:ascii="Times New Roman" w:eastAsia="Calibri" w:hAnsi="Times New Roman" w:cs="Times New Roman"/>
                <w:color w:val="000000"/>
                <w:szCs w:val="20"/>
              </w:rPr>
              <w:lastRenderedPageBreak/>
              <w:t>Retention and Exit Rules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59D2CD5" w14:textId="77777777" w:rsidR="00F3770D" w:rsidRPr="005817A1" w:rsidRDefault="00F3770D" w:rsidP="00BA33E1">
            <w:pPr>
              <w:rPr>
                <w:rFonts w:ascii="Times New Roman" w:hAnsi="Times New Roman" w:cs="Times New Roman"/>
              </w:rPr>
            </w:pPr>
            <w:r w:rsidRPr="005817A1">
              <w:rPr>
                <w:rFonts w:ascii="Times New Roman" w:eastAsia="Calibri" w:hAnsi="Times New Roman" w:cs="Times New Roman"/>
                <w:color w:val="000000"/>
                <w:szCs w:val="20"/>
              </w:rPr>
              <w:t>Defines what happens to materials on KTIP after a project ends, a user account is closed, an institution withdraws from the platform, or the platform migrates to a new technical infrastructure.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9CDA5F1" w14:textId="77777777" w:rsidR="00F3770D" w:rsidRPr="005817A1" w:rsidRDefault="009D1E0D" w:rsidP="009D1E0D">
            <w:pPr>
              <w:rPr>
                <w:rFonts w:ascii="Times New Roman" w:hAnsi="Times New Roman" w:cs="Times New Roman"/>
              </w:rPr>
            </w:pPr>
            <w:r>
              <w:rPr>
                <w:rFonts w:ascii="Times New Roman" w:eastAsia="Calibri" w:hAnsi="Times New Roman" w:cs="Times New Roman"/>
                <w:color w:val="000000"/>
                <w:szCs w:val="20"/>
              </w:rPr>
              <w:t>OECS Commission</w:t>
            </w:r>
            <w:r w:rsidR="00F3770D" w:rsidRPr="005817A1">
              <w:rPr>
                <w:rFonts w:ascii="Times New Roman" w:eastAsia="Calibri" w:hAnsi="Times New Roman" w:cs="Times New Roman"/>
                <w:color w:val="000000"/>
                <w:szCs w:val="20"/>
              </w:rPr>
              <w:t xml:space="preserve"> (set policy); </w:t>
            </w:r>
            <w:r>
              <w:rPr>
                <w:rFonts w:ascii="Times New Roman" w:eastAsia="Calibri" w:hAnsi="Times New Roman" w:cs="Times New Roman"/>
                <w:color w:val="000000"/>
                <w:szCs w:val="20"/>
              </w:rPr>
              <w:t>Technical Specialist EMIS and Virtual Campus</w:t>
            </w:r>
            <w:r w:rsidR="00F3770D" w:rsidRPr="005817A1">
              <w:rPr>
                <w:rFonts w:ascii="Times New Roman" w:eastAsia="Calibri" w:hAnsi="Times New Roman" w:cs="Times New Roman"/>
                <w:color w:val="000000"/>
                <w:szCs w:val="20"/>
              </w:rPr>
              <w:t xml:space="preserve"> </w:t>
            </w:r>
            <w:r w:rsidR="00BE51D7" w:rsidRPr="00BE51D7">
              <w:rPr>
                <w:rFonts w:ascii="Times New Roman" w:eastAsia="Calibri" w:hAnsi="Times New Roman" w:cs="Times New Roman"/>
                <w:color w:val="000000"/>
                <w:szCs w:val="20"/>
              </w:rPr>
              <w:t xml:space="preserve">or </w:t>
            </w:r>
            <w:r w:rsidR="00BE51D7">
              <w:rPr>
                <w:rFonts w:ascii="Times New Roman" w:eastAsia="Calibri" w:hAnsi="Times New Roman" w:cs="Times New Roman"/>
                <w:color w:val="000000"/>
                <w:szCs w:val="20"/>
              </w:rPr>
              <w:t>a designated SDT Representative</w:t>
            </w:r>
            <w:r w:rsidR="00BE51D7" w:rsidRPr="00BE51D7">
              <w:rPr>
                <w:rFonts w:ascii="Times New Roman" w:eastAsia="Calibri" w:hAnsi="Times New Roman" w:cs="Times New Roman"/>
                <w:color w:val="000000"/>
                <w:szCs w:val="20"/>
              </w:rPr>
              <w:t xml:space="preserve"> </w:t>
            </w:r>
            <w:r w:rsidR="00F3770D" w:rsidRPr="005817A1">
              <w:rPr>
                <w:rFonts w:ascii="Times New Roman" w:eastAsia="Calibri" w:hAnsi="Times New Roman" w:cs="Times New Roman"/>
                <w:color w:val="000000"/>
                <w:szCs w:val="20"/>
              </w:rPr>
              <w:t>(executes)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1640217" w14:textId="77777777" w:rsidR="00F3770D" w:rsidRPr="005817A1" w:rsidRDefault="00F3770D" w:rsidP="00844CF0">
            <w:pPr>
              <w:rPr>
                <w:rFonts w:ascii="Times New Roman" w:hAnsi="Times New Roman" w:cs="Times New Roman"/>
              </w:rPr>
            </w:pPr>
            <w:r w:rsidRPr="005817A1">
              <w:rPr>
                <w:rFonts w:ascii="Times New Roman" w:eastAsia="Calibri" w:hAnsi="Times New Roman" w:cs="Times New Roman"/>
                <w:color w:val="000000"/>
                <w:szCs w:val="20"/>
              </w:rPr>
              <w:t xml:space="preserve">At project close: materials are archived for a defined period (minimum 3 years) in a secure, access-restricted state. At account closure: materials owned by the user </w:t>
            </w:r>
            <w:r w:rsidR="00844CF0">
              <w:rPr>
                <w:rFonts w:ascii="Times New Roman" w:eastAsia="Calibri" w:hAnsi="Times New Roman" w:cs="Times New Roman"/>
                <w:color w:val="000000"/>
                <w:szCs w:val="20"/>
              </w:rPr>
              <w:t>are either archived to support account reactivation</w:t>
            </w:r>
            <w:r w:rsidRPr="005817A1">
              <w:rPr>
                <w:rFonts w:ascii="Times New Roman" w:eastAsia="Calibri" w:hAnsi="Times New Roman" w:cs="Times New Roman"/>
                <w:color w:val="000000"/>
                <w:szCs w:val="20"/>
              </w:rPr>
              <w:t>, or deleted at the user's request, per the KTIP Data Protection Policy. At platform migration: data portability in a standard, open format is mandatory. Retention periods and exit processes are communicated to users at registration and at project close.</w:t>
            </w:r>
          </w:p>
        </w:tc>
      </w:tr>
    </w:tbl>
    <w:p w14:paraId="26D177A1" w14:textId="77777777" w:rsidR="00F3770D" w:rsidRDefault="00F3770D" w:rsidP="00F3770D"/>
    <w:p w14:paraId="4CE72EE2" w14:textId="77777777" w:rsidR="00F3770D" w:rsidRPr="00F3770D" w:rsidRDefault="00F3770D" w:rsidP="00982EF4">
      <w:pPr>
        <w:pStyle w:val="Heading2"/>
        <w:rPr>
          <w:rFonts w:eastAsia="Calibri"/>
          <w:lang w:val="en-GB"/>
        </w:rPr>
      </w:pPr>
      <w:bookmarkStart w:id="50" w:name="_Toc234744423"/>
      <w:r w:rsidRPr="00F3770D">
        <w:rPr>
          <w:rFonts w:eastAsia="Calibri"/>
          <w:lang w:val="en-GB"/>
        </w:rPr>
        <w:t xml:space="preserve">Terms of Use </w:t>
      </w:r>
      <w:r w:rsidR="00F3037E">
        <w:rPr>
          <w:rFonts w:eastAsia="Calibri"/>
          <w:lang w:val="en-GB"/>
        </w:rPr>
        <w:t>-</w:t>
      </w:r>
      <w:r w:rsidRPr="00F3770D">
        <w:rPr>
          <w:rFonts w:eastAsia="Calibri"/>
          <w:lang w:val="en-GB"/>
        </w:rPr>
        <w:t xml:space="preserve"> IP-Related Obligations</w:t>
      </w:r>
      <w:bookmarkEnd w:id="50"/>
    </w:p>
    <w:p w14:paraId="5BFE744F" w14:textId="77777777" w:rsidR="00F3770D" w:rsidRPr="00F3037E" w:rsidRDefault="00F3770D" w:rsidP="00F3037E">
      <w:pPr>
        <w:spacing w:before="80" w:after="80"/>
        <w:jc w:val="both"/>
        <w:rPr>
          <w:rFonts w:ascii="Times New Roman" w:eastAsia="Calibri" w:hAnsi="Times New Roman" w:cs="Times New Roman"/>
          <w:lang w:val="en-GB"/>
        </w:rPr>
      </w:pPr>
      <w:r w:rsidRPr="00F3037E">
        <w:rPr>
          <w:rFonts w:ascii="Times New Roman" w:eastAsia="Calibri" w:hAnsi="Times New Roman" w:cs="Times New Roman"/>
          <w:sz w:val="24"/>
          <w:lang w:val="en-GB"/>
        </w:rPr>
        <w:t>The KTIP Terms of Use</w:t>
      </w:r>
      <w:r w:rsidR="007C08BE">
        <w:rPr>
          <w:rFonts w:ascii="Times New Roman" w:eastAsia="Calibri" w:hAnsi="Times New Roman" w:cs="Times New Roman"/>
          <w:sz w:val="24"/>
          <w:lang w:val="en-GB"/>
        </w:rPr>
        <w:t xml:space="preserve"> Agreement is a separate document but t</w:t>
      </w:r>
      <w:r w:rsidRPr="00F3037E">
        <w:rPr>
          <w:rFonts w:ascii="Times New Roman" w:eastAsia="Calibri" w:hAnsi="Times New Roman" w:cs="Times New Roman"/>
          <w:sz w:val="24"/>
          <w:lang w:val="en-GB"/>
        </w:rPr>
        <w:t xml:space="preserve">he following table sets out the minimum IP-related provisions that must be included in the Terms of Use to give effect to this </w:t>
      </w:r>
      <w:r w:rsidR="007C08BE">
        <w:rPr>
          <w:rFonts w:ascii="Times New Roman" w:eastAsia="Calibri" w:hAnsi="Times New Roman" w:cs="Times New Roman"/>
          <w:sz w:val="24"/>
          <w:lang w:val="en-GB"/>
        </w:rPr>
        <w:t>framework. All items below will be</w:t>
      </w:r>
      <w:r w:rsidRPr="00F3037E">
        <w:rPr>
          <w:rFonts w:ascii="Times New Roman" w:eastAsia="Calibri" w:hAnsi="Times New Roman" w:cs="Times New Roman"/>
          <w:sz w:val="24"/>
          <w:lang w:val="en-GB"/>
        </w:rPr>
        <w:t xml:space="preserve"> drafted and legally reviewed before the platform accepts its first registered user.</w:t>
      </w:r>
    </w:p>
    <w:p w14:paraId="4BC0DD3B" w14:textId="77777777" w:rsidR="000F090D" w:rsidRPr="000E5F95" w:rsidRDefault="000F090D" w:rsidP="000F090D">
      <w:pPr>
        <w:pStyle w:val="Heading5"/>
        <w:rPr>
          <w:rFonts w:cs="Times New Roman"/>
          <w:lang w:val="en-GB"/>
        </w:rPr>
      </w:pPr>
      <w:bookmarkStart w:id="51" w:name="_Toc234756040"/>
      <w:r>
        <w:lastRenderedPageBreak/>
        <w:t>Table 1</w:t>
      </w:r>
      <w:r w:rsidR="002237A4">
        <w:t>3</w:t>
      </w:r>
      <w:r>
        <w:t>: Intellectual Property Considerations for Terms of Use Agreement</w:t>
      </w:r>
      <w:bookmarkEnd w:id="51"/>
      <w:r>
        <w:t xml:space="preserve"> </w:t>
      </w:r>
    </w:p>
    <w:p w14:paraId="40F3F4CE" w14:textId="77777777" w:rsidR="00F3770D" w:rsidRPr="00F3770D" w:rsidRDefault="00F3770D" w:rsidP="00F3770D">
      <w:pPr>
        <w:spacing w:after="0" w:line="240" w:lineRule="auto"/>
        <w:rPr>
          <w:rFonts w:ascii="Calibri" w:eastAsia="Calibri" w:hAnsi="Calibri" w:cs="Calibri"/>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80"/>
        <w:gridCol w:w="2080"/>
        <w:gridCol w:w="2000"/>
      </w:tblGrid>
      <w:tr w:rsidR="00F3770D" w:rsidRPr="00C92F6D" w14:paraId="6770FBA3" w14:textId="77777777" w:rsidTr="00C92F6D">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A034A8A"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b/>
                <w:bCs/>
                <w:color w:val="FFFFFF"/>
                <w:lang w:val="en-GB"/>
              </w:rPr>
              <w:t>Terms Topic</w:t>
            </w:r>
          </w:p>
        </w:tc>
        <w:tc>
          <w:tcPr>
            <w:tcW w:w="30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B4F89D2"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b/>
                <w:bCs/>
                <w:color w:val="FFFFFF"/>
                <w:lang w:val="en-GB"/>
              </w:rPr>
              <w:t>Minimum Content Required</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566F02A"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b/>
                <w:bCs/>
                <w:color w:val="FFFFFF"/>
                <w:lang w:val="en-GB"/>
              </w:rPr>
              <w:t>User 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91861E8"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b/>
                <w:bCs/>
                <w:color w:val="FFFFFF"/>
                <w:lang w:val="en-GB"/>
              </w:rPr>
              <w:t>Pre-Launch Requirement</w:t>
            </w:r>
          </w:p>
        </w:tc>
      </w:tr>
      <w:tr w:rsidR="00F3770D" w:rsidRPr="00C92F6D" w14:paraId="7B776BFD" w14:textId="77777777" w:rsidTr="00BA33E1">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4728DCE"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Acceptance and applicability</w:t>
            </w:r>
          </w:p>
        </w:tc>
        <w:tc>
          <w:tcPr>
            <w:tcW w:w="3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9B6FFC2"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Who must accept the Terms of Use (all registered users and authorised visitors); when acceptance occurs (before first platform access, signified by an active affirmative action — not implied by browsing); how acceptance is recorded and auditable.</w:t>
            </w:r>
          </w:p>
        </w:tc>
        <w:tc>
          <w:tcPr>
            <w:tcW w:w="2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C7EB348"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All users</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3B0AA06"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Critical — must be in place before any user registration opens</w:t>
            </w:r>
          </w:p>
        </w:tc>
      </w:tr>
      <w:tr w:rsidR="00F3770D" w:rsidRPr="00C92F6D" w14:paraId="6D75E8E1" w14:textId="77777777" w:rsidTr="00BA33E1">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F76B183"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IP ownership clause</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84B7F1"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Clear statement that users retain ownership of their original content; what non-exclusive rights are granted to KTIP; that KTIP does not claim, acquire, or commercialise user IP; that institutional IP is subject to the relevant institutional policy; that OECS Commission owns platform-generated analytics.</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9919216"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All users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09E2172" w14:textId="77777777" w:rsidR="00F3770D" w:rsidRPr="00C92F6D" w:rsidRDefault="00DF10FC" w:rsidP="00F3770D">
            <w:pPr>
              <w:spacing w:after="0" w:line="240" w:lineRule="auto"/>
              <w:rPr>
                <w:rFonts w:ascii="Times New Roman" w:eastAsia="Calibri" w:hAnsi="Times New Roman" w:cs="Times New Roman"/>
                <w:lang w:val="en-GB"/>
              </w:rPr>
            </w:pPr>
            <w:r>
              <w:rPr>
                <w:rFonts w:ascii="Times New Roman" w:eastAsia="Calibri" w:hAnsi="Times New Roman" w:cs="Times New Roman"/>
                <w:color w:val="000000"/>
                <w:lang w:val="en-GB"/>
              </w:rPr>
              <w:t xml:space="preserve">Critical - </w:t>
            </w:r>
            <w:r w:rsidR="00F3770D" w:rsidRPr="00C92F6D">
              <w:rPr>
                <w:rFonts w:ascii="Times New Roman" w:eastAsia="Calibri" w:hAnsi="Times New Roman" w:cs="Times New Roman"/>
                <w:color w:val="000000"/>
                <w:lang w:val="en-GB"/>
              </w:rPr>
              <w:t>must be in place before any content upload functionality is enabled</w:t>
            </w:r>
          </w:p>
        </w:tc>
      </w:tr>
      <w:tr w:rsidR="00F3770D" w:rsidRPr="00C92F6D" w14:paraId="2B87F698" w14:textId="77777777" w:rsidTr="00BA33E1">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F73F11A"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Content upload responsibilities</w:t>
            </w:r>
          </w:p>
        </w:tc>
        <w:tc>
          <w:tcPr>
            <w:tcW w:w="3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DF56BE7"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Confirmation that users have the rights to upload the content they are submitting; that third-party permissions are obtained; that the applicable licence type has been identified; that confidential content is appropriately marked; that AI-generated content is disclosed.</w:t>
            </w:r>
          </w:p>
        </w:tc>
        <w:tc>
          <w:tcPr>
            <w:tcW w:w="2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B39679E"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All users with upload rights</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448E50C" w14:textId="77777777" w:rsidR="00F3770D" w:rsidRPr="00C92F6D" w:rsidRDefault="00DF10FC" w:rsidP="00F3770D">
            <w:pPr>
              <w:spacing w:after="0" w:line="240" w:lineRule="auto"/>
              <w:rPr>
                <w:rFonts w:ascii="Times New Roman" w:eastAsia="Calibri" w:hAnsi="Times New Roman" w:cs="Times New Roman"/>
                <w:lang w:val="en-GB"/>
              </w:rPr>
            </w:pPr>
            <w:r>
              <w:rPr>
                <w:rFonts w:ascii="Times New Roman" w:eastAsia="Calibri" w:hAnsi="Times New Roman" w:cs="Times New Roman"/>
                <w:color w:val="000000"/>
                <w:lang w:val="en-GB"/>
              </w:rPr>
              <w:t xml:space="preserve">Critical - </w:t>
            </w:r>
            <w:r w:rsidR="00F3770D" w:rsidRPr="00C92F6D">
              <w:rPr>
                <w:rFonts w:ascii="Times New Roman" w:eastAsia="Calibri" w:hAnsi="Times New Roman" w:cs="Times New Roman"/>
                <w:color w:val="000000"/>
                <w:lang w:val="en-GB"/>
              </w:rPr>
              <w:t>must be in place before Knowledge Library and project workspaces go live</w:t>
            </w:r>
          </w:p>
        </w:tc>
      </w:tr>
      <w:tr w:rsidR="00F3770D" w:rsidRPr="00C92F6D" w14:paraId="3072D3C2" w14:textId="77777777" w:rsidTr="00BA33E1">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A0BFB2A"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Non-commercialisation clause</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8AF3AD8"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 xml:space="preserve">Explicit prohibition on users commercialising other users' content without the content owner's written consent; explicit prohibition on KTIP commercialising user content; statement that economic benefits from </w:t>
            </w:r>
            <w:r w:rsidRPr="00C92F6D">
              <w:rPr>
                <w:rFonts w:ascii="Times New Roman" w:eastAsia="Calibri" w:hAnsi="Times New Roman" w:cs="Times New Roman"/>
                <w:color w:val="000000"/>
                <w:lang w:val="en-GB"/>
              </w:rPr>
              <w:lastRenderedPageBreak/>
              <w:t>commercialisation accrue to the creator.</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5716056"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lastRenderedPageBreak/>
              <w:t>All users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989A459" w14:textId="77777777" w:rsidR="00F3770D" w:rsidRPr="00C92F6D" w:rsidRDefault="00DF10FC" w:rsidP="00F3770D">
            <w:pPr>
              <w:spacing w:after="0" w:line="240" w:lineRule="auto"/>
              <w:rPr>
                <w:rFonts w:ascii="Times New Roman" w:eastAsia="Calibri" w:hAnsi="Times New Roman" w:cs="Times New Roman"/>
                <w:lang w:val="en-GB"/>
              </w:rPr>
            </w:pPr>
            <w:r>
              <w:rPr>
                <w:rFonts w:ascii="Times New Roman" w:eastAsia="Calibri" w:hAnsi="Times New Roman" w:cs="Times New Roman"/>
                <w:color w:val="000000"/>
                <w:lang w:val="en-GB"/>
              </w:rPr>
              <w:t xml:space="preserve">Critical - </w:t>
            </w:r>
            <w:r w:rsidR="00F3770D" w:rsidRPr="00C92F6D">
              <w:rPr>
                <w:rFonts w:ascii="Times New Roman" w:eastAsia="Calibri" w:hAnsi="Times New Roman" w:cs="Times New Roman"/>
                <w:color w:val="000000"/>
                <w:lang w:val="en-GB"/>
              </w:rPr>
              <w:t>must be in place before any commercial challenge or investment-related feature goes live</w:t>
            </w:r>
          </w:p>
        </w:tc>
      </w:tr>
      <w:tr w:rsidR="00F3770D" w:rsidRPr="00C92F6D" w14:paraId="5B4DF584" w14:textId="77777777" w:rsidTr="00BA33E1">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03282D5"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Permitted and prohibited uses</w:t>
            </w:r>
          </w:p>
        </w:tc>
        <w:tc>
          <w:tcPr>
            <w:tcW w:w="3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CD1F88C"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Positive list of permitted uses (learning, teaching, collaboration, administration, innovation, authorised research); negative list of prohibited uses (infringement, harassment, misinformation, unauthorised data extraction, security misuse, impersonation).</w:t>
            </w:r>
          </w:p>
        </w:tc>
        <w:tc>
          <w:tcPr>
            <w:tcW w:w="2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E390486"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All users</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C6F77A5" w14:textId="77777777" w:rsidR="00F3770D" w:rsidRPr="00C92F6D" w:rsidRDefault="00DF10FC" w:rsidP="00F3770D">
            <w:pPr>
              <w:spacing w:after="0" w:line="240" w:lineRule="auto"/>
              <w:rPr>
                <w:rFonts w:ascii="Times New Roman" w:eastAsia="Calibri" w:hAnsi="Times New Roman" w:cs="Times New Roman"/>
                <w:lang w:val="en-GB"/>
              </w:rPr>
            </w:pPr>
            <w:r>
              <w:rPr>
                <w:rFonts w:ascii="Times New Roman" w:eastAsia="Calibri" w:hAnsi="Times New Roman" w:cs="Times New Roman"/>
                <w:color w:val="000000"/>
                <w:lang w:val="en-GB"/>
              </w:rPr>
              <w:t>Critical -</w:t>
            </w:r>
            <w:r w:rsidR="00F3770D" w:rsidRPr="00C92F6D">
              <w:rPr>
                <w:rFonts w:ascii="Times New Roman" w:eastAsia="Calibri" w:hAnsi="Times New Roman" w:cs="Times New Roman"/>
                <w:color w:val="000000"/>
                <w:lang w:val="en-GB"/>
              </w:rPr>
              <w:t xml:space="preserve"> must be in place before beta launch</w:t>
            </w:r>
          </w:p>
        </w:tc>
      </w:tr>
      <w:tr w:rsidR="00F3770D" w:rsidRPr="00C92F6D" w14:paraId="12B462CB" w14:textId="77777777" w:rsidTr="00BA33E1">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8D0BD77"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Attribution obligations</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B016960"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Requirement to cite the original creator and institution when referencing or building on another user's content; prohibition on presenting others' work as one's own; how attribution must be displayed on the platform.</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0347E56"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All users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8DF89C0" w14:textId="77777777" w:rsidR="00F3770D" w:rsidRPr="00C92F6D" w:rsidRDefault="00DF10FC" w:rsidP="00F3770D">
            <w:pPr>
              <w:spacing w:after="0" w:line="240" w:lineRule="auto"/>
              <w:rPr>
                <w:rFonts w:ascii="Times New Roman" w:eastAsia="Calibri" w:hAnsi="Times New Roman" w:cs="Times New Roman"/>
                <w:lang w:val="en-GB"/>
              </w:rPr>
            </w:pPr>
            <w:r>
              <w:rPr>
                <w:rFonts w:ascii="Times New Roman" w:eastAsia="Calibri" w:hAnsi="Times New Roman" w:cs="Times New Roman"/>
                <w:color w:val="000000"/>
                <w:lang w:val="en-GB"/>
              </w:rPr>
              <w:t>High priority -</w:t>
            </w:r>
            <w:r w:rsidR="00F3770D" w:rsidRPr="00C92F6D">
              <w:rPr>
                <w:rFonts w:ascii="Times New Roman" w:eastAsia="Calibri" w:hAnsi="Times New Roman" w:cs="Times New Roman"/>
                <w:color w:val="000000"/>
                <w:lang w:val="en-GB"/>
              </w:rPr>
              <w:t xml:space="preserve"> must be in place before any collaborative project tools go live</w:t>
            </w:r>
          </w:p>
        </w:tc>
      </w:tr>
      <w:tr w:rsidR="00F3770D" w:rsidRPr="00C92F6D" w14:paraId="1447B30C" w14:textId="77777777" w:rsidTr="00BA33E1">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D3EC9A2"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Licence to the platform</w:t>
            </w:r>
          </w:p>
        </w:tc>
        <w:tc>
          <w:tcPr>
            <w:tcW w:w="3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CCA150E"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Statement of the specific non-exclusive licence granted by the user to KTIP: to host, store, display, reproduce for technical operation, adapt for accessibility, and share within the authorised OECS network. No broader rights granted.</w:t>
            </w:r>
          </w:p>
        </w:tc>
        <w:tc>
          <w:tcPr>
            <w:tcW w:w="2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F96A5AF"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All users</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15EFE1E" w14:textId="77777777" w:rsidR="00F3770D" w:rsidRPr="00C92F6D" w:rsidRDefault="00DF10FC" w:rsidP="00F3770D">
            <w:pPr>
              <w:spacing w:after="0" w:line="240" w:lineRule="auto"/>
              <w:rPr>
                <w:rFonts w:ascii="Times New Roman" w:eastAsia="Calibri" w:hAnsi="Times New Roman" w:cs="Times New Roman"/>
                <w:lang w:val="en-GB"/>
              </w:rPr>
            </w:pPr>
            <w:r>
              <w:rPr>
                <w:rFonts w:ascii="Times New Roman" w:eastAsia="Calibri" w:hAnsi="Times New Roman" w:cs="Times New Roman"/>
                <w:color w:val="000000"/>
                <w:lang w:val="en-GB"/>
              </w:rPr>
              <w:t>Critical -</w:t>
            </w:r>
            <w:r w:rsidR="00F3770D" w:rsidRPr="00C92F6D">
              <w:rPr>
                <w:rFonts w:ascii="Times New Roman" w:eastAsia="Calibri" w:hAnsi="Times New Roman" w:cs="Times New Roman"/>
                <w:color w:val="000000"/>
                <w:lang w:val="en-GB"/>
              </w:rPr>
              <w:t xml:space="preserve"> must be in place before any content upload functionality is enabled</w:t>
            </w:r>
          </w:p>
        </w:tc>
      </w:tr>
      <w:tr w:rsidR="00F3770D" w:rsidRPr="00C92F6D" w14:paraId="41F6697E" w14:textId="77777777" w:rsidTr="00BA33E1">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DAC8749"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Open licence guidance</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ECED0A2"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Information on how to apply a Creative Commons or other open licence to resources in the Knowledge Library; what each licence type permits; how open licences interact with the KTIP Terms of Use.</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F26E43D"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Users contributing to Knowledge Library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20EEF12" w14:textId="77777777" w:rsidR="00F3770D" w:rsidRPr="00C92F6D" w:rsidRDefault="00DF10FC" w:rsidP="00F3770D">
            <w:pPr>
              <w:spacing w:after="0" w:line="240" w:lineRule="auto"/>
              <w:rPr>
                <w:rFonts w:ascii="Times New Roman" w:eastAsia="Calibri" w:hAnsi="Times New Roman" w:cs="Times New Roman"/>
                <w:lang w:val="en-GB"/>
              </w:rPr>
            </w:pPr>
            <w:r>
              <w:rPr>
                <w:rFonts w:ascii="Times New Roman" w:eastAsia="Calibri" w:hAnsi="Times New Roman" w:cs="Times New Roman"/>
                <w:color w:val="000000"/>
                <w:lang w:val="en-GB"/>
              </w:rPr>
              <w:t xml:space="preserve">High priority - </w:t>
            </w:r>
            <w:r w:rsidR="00F3770D" w:rsidRPr="00C92F6D">
              <w:rPr>
                <w:rFonts w:ascii="Times New Roman" w:eastAsia="Calibri" w:hAnsi="Times New Roman" w:cs="Times New Roman"/>
                <w:color w:val="000000"/>
                <w:lang w:val="en-GB"/>
              </w:rPr>
              <w:t>must be in place before Knowledge Library opens to public contributions</w:t>
            </w:r>
          </w:p>
        </w:tc>
      </w:tr>
      <w:tr w:rsidR="00F3770D" w:rsidRPr="00C92F6D" w14:paraId="0C9A74EB" w14:textId="77777777" w:rsidTr="00BA33E1">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539EC9A"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AI content disclosure</w:t>
            </w:r>
          </w:p>
        </w:tc>
        <w:tc>
          <w:tcPr>
            <w:tcW w:w="3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A36A404"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 xml:space="preserve">Obligation to disclose where AI tools were materially used in creating content uploaded to </w:t>
            </w:r>
            <w:r w:rsidRPr="00C92F6D">
              <w:rPr>
                <w:rFonts w:ascii="Times New Roman" w:eastAsia="Calibri" w:hAnsi="Times New Roman" w:cs="Times New Roman"/>
                <w:color w:val="000000"/>
                <w:lang w:val="en-GB"/>
              </w:rPr>
              <w:lastRenderedPageBreak/>
              <w:t>KTIP; obligation to complete a human review before publication; how AI-assisted content is attributed.</w:t>
            </w:r>
          </w:p>
        </w:tc>
        <w:tc>
          <w:tcPr>
            <w:tcW w:w="2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D3EFFA6"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lastRenderedPageBreak/>
              <w:t>All users with upload rights</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4E2671C" w14:textId="77777777" w:rsidR="00F3770D" w:rsidRPr="00C92F6D" w:rsidRDefault="00DF10FC" w:rsidP="00F3770D">
            <w:pPr>
              <w:spacing w:after="0" w:line="240" w:lineRule="auto"/>
              <w:rPr>
                <w:rFonts w:ascii="Times New Roman" w:eastAsia="Calibri" w:hAnsi="Times New Roman" w:cs="Times New Roman"/>
                <w:lang w:val="en-GB"/>
              </w:rPr>
            </w:pPr>
            <w:r>
              <w:rPr>
                <w:rFonts w:ascii="Times New Roman" w:eastAsia="Calibri" w:hAnsi="Times New Roman" w:cs="Times New Roman"/>
                <w:color w:val="000000"/>
                <w:lang w:val="en-GB"/>
              </w:rPr>
              <w:t>High priority -</w:t>
            </w:r>
            <w:r w:rsidR="00F3770D" w:rsidRPr="00C92F6D">
              <w:rPr>
                <w:rFonts w:ascii="Times New Roman" w:eastAsia="Calibri" w:hAnsi="Times New Roman" w:cs="Times New Roman"/>
                <w:color w:val="000000"/>
                <w:lang w:val="en-GB"/>
              </w:rPr>
              <w:t xml:space="preserve"> must be in place before AI tool </w:t>
            </w:r>
            <w:r w:rsidR="00F3770D" w:rsidRPr="00C92F6D">
              <w:rPr>
                <w:rFonts w:ascii="Times New Roman" w:eastAsia="Calibri" w:hAnsi="Times New Roman" w:cs="Times New Roman"/>
                <w:color w:val="000000"/>
                <w:lang w:val="en-GB"/>
              </w:rPr>
              <w:lastRenderedPageBreak/>
              <w:t>integrations are enabled on the platform</w:t>
            </w:r>
          </w:p>
        </w:tc>
      </w:tr>
      <w:tr w:rsidR="00F3770D" w:rsidRPr="00C92F6D" w14:paraId="339D0567" w14:textId="77777777" w:rsidTr="00BA33E1">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C840363"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lastRenderedPageBreak/>
              <w:t>Account security and user responsibilities</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F82A04B"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Password management obligations; prohibition on account sharing; obligation to report suspected unauthorised access; accurate and current profile information requirements.</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14C20FC"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All users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09A1ED2" w14:textId="77777777" w:rsidR="00F3770D" w:rsidRPr="00C92F6D" w:rsidRDefault="00DF10FC" w:rsidP="00F3770D">
            <w:pPr>
              <w:spacing w:after="0" w:line="240" w:lineRule="auto"/>
              <w:rPr>
                <w:rFonts w:ascii="Times New Roman" w:eastAsia="Calibri" w:hAnsi="Times New Roman" w:cs="Times New Roman"/>
                <w:lang w:val="en-GB"/>
              </w:rPr>
            </w:pPr>
            <w:r>
              <w:rPr>
                <w:rFonts w:ascii="Times New Roman" w:eastAsia="Calibri" w:hAnsi="Times New Roman" w:cs="Times New Roman"/>
                <w:color w:val="000000"/>
                <w:lang w:val="en-GB"/>
              </w:rPr>
              <w:t>Critical -</w:t>
            </w:r>
            <w:r w:rsidR="00F3770D" w:rsidRPr="00C92F6D">
              <w:rPr>
                <w:rFonts w:ascii="Times New Roman" w:eastAsia="Calibri" w:hAnsi="Times New Roman" w:cs="Times New Roman"/>
                <w:color w:val="000000"/>
                <w:lang w:val="en-GB"/>
              </w:rPr>
              <w:t xml:space="preserve"> must be in place before any user registration opens</w:t>
            </w:r>
          </w:p>
        </w:tc>
      </w:tr>
      <w:tr w:rsidR="00F3770D" w:rsidRPr="00C92F6D" w14:paraId="6663BEF4" w14:textId="77777777" w:rsidTr="00BA33E1">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9E51337"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Complaints pathway reference</w:t>
            </w:r>
          </w:p>
        </w:tc>
        <w:tc>
          <w:tcPr>
            <w:tcW w:w="3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41EFF4E"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Reference to the KTIP Escalation, Complaints, Tak</w:t>
            </w:r>
            <w:r w:rsidR="00DF10FC">
              <w:rPr>
                <w:rFonts w:ascii="Times New Roman" w:eastAsia="Calibri" w:hAnsi="Times New Roman" w:cs="Times New Roman"/>
                <w:color w:val="000000"/>
                <w:lang w:val="en-GB"/>
              </w:rPr>
              <w:t>edown and User Redress process</w:t>
            </w:r>
            <w:r w:rsidRPr="00C92F6D">
              <w:rPr>
                <w:rFonts w:ascii="Times New Roman" w:eastAsia="Calibri" w:hAnsi="Times New Roman" w:cs="Times New Roman"/>
                <w:color w:val="000000"/>
                <w:lang w:val="en-GB"/>
              </w:rPr>
              <w:t>; how to report an IP complaint; what temporary protective actions may be taken pending investigation; right of appeal.</w:t>
            </w:r>
          </w:p>
        </w:tc>
        <w:tc>
          <w:tcPr>
            <w:tcW w:w="2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4353F1F"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All users</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9C35A15" w14:textId="77777777" w:rsidR="00F3770D" w:rsidRPr="00C92F6D" w:rsidRDefault="00DF10FC" w:rsidP="00F3770D">
            <w:pPr>
              <w:spacing w:after="0" w:line="240" w:lineRule="auto"/>
              <w:rPr>
                <w:rFonts w:ascii="Times New Roman" w:eastAsia="Calibri" w:hAnsi="Times New Roman" w:cs="Times New Roman"/>
                <w:lang w:val="en-GB"/>
              </w:rPr>
            </w:pPr>
            <w:r>
              <w:rPr>
                <w:rFonts w:ascii="Times New Roman" w:eastAsia="Calibri" w:hAnsi="Times New Roman" w:cs="Times New Roman"/>
                <w:color w:val="000000"/>
                <w:lang w:val="en-GB"/>
              </w:rPr>
              <w:t>Critical -</w:t>
            </w:r>
            <w:r w:rsidR="00F3770D" w:rsidRPr="00C92F6D">
              <w:rPr>
                <w:rFonts w:ascii="Times New Roman" w:eastAsia="Calibri" w:hAnsi="Times New Roman" w:cs="Times New Roman"/>
                <w:color w:val="000000"/>
                <w:lang w:val="en-GB"/>
              </w:rPr>
              <w:t xml:space="preserve"> must be in place before beta launch</w:t>
            </w:r>
          </w:p>
        </w:tc>
      </w:tr>
      <w:tr w:rsidR="00F3770D" w:rsidRPr="00C92F6D" w14:paraId="5D726C55" w14:textId="77777777" w:rsidTr="00BA33E1">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BA182FD"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Retention and exit</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E2AF06A"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What happens to the user's content if their account is closed; data portability rights; retention period for archived content; right to request deletion subject to KTIP's legal retention obligations.</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055D770" w14:textId="77777777" w:rsidR="00F3770D" w:rsidRPr="00C92F6D" w:rsidRDefault="00F3770D" w:rsidP="00F3770D">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All users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836E816" w14:textId="77777777" w:rsidR="00F3770D" w:rsidRPr="00C92F6D" w:rsidRDefault="00F3770D" w:rsidP="00DF10FC">
            <w:pPr>
              <w:spacing w:after="0" w:line="240" w:lineRule="auto"/>
              <w:rPr>
                <w:rFonts w:ascii="Times New Roman" w:eastAsia="Calibri" w:hAnsi="Times New Roman" w:cs="Times New Roman"/>
                <w:lang w:val="en-GB"/>
              </w:rPr>
            </w:pPr>
            <w:r w:rsidRPr="00C92F6D">
              <w:rPr>
                <w:rFonts w:ascii="Times New Roman" w:eastAsia="Calibri" w:hAnsi="Times New Roman" w:cs="Times New Roman"/>
                <w:color w:val="000000"/>
                <w:lang w:val="en-GB"/>
              </w:rPr>
              <w:t xml:space="preserve">High priority </w:t>
            </w:r>
            <w:r w:rsidR="00DF10FC">
              <w:rPr>
                <w:rFonts w:ascii="Times New Roman" w:eastAsia="Calibri" w:hAnsi="Times New Roman" w:cs="Times New Roman"/>
                <w:color w:val="000000"/>
                <w:lang w:val="en-GB"/>
              </w:rPr>
              <w:t>-</w:t>
            </w:r>
            <w:r w:rsidRPr="00C92F6D">
              <w:rPr>
                <w:rFonts w:ascii="Times New Roman" w:eastAsia="Calibri" w:hAnsi="Times New Roman" w:cs="Times New Roman"/>
                <w:color w:val="000000"/>
                <w:lang w:val="en-GB"/>
              </w:rPr>
              <w:t xml:space="preserve"> must be in place before any account can be deactivated</w:t>
            </w:r>
          </w:p>
        </w:tc>
      </w:tr>
    </w:tbl>
    <w:p w14:paraId="09B2D8A4" w14:textId="77777777" w:rsidR="00F3770D" w:rsidRDefault="00F3770D" w:rsidP="00F5026D">
      <w:pPr>
        <w:spacing w:before="55" w:after="55"/>
      </w:pPr>
    </w:p>
    <w:p w14:paraId="2D2DC44D" w14:textId="77777777" w:rsidR="005D6879" w:rsidRDefault="004A599D">
      <w:pPr>
        <w:pStyle w:val="Heading1"/>
        <w:numPr>
          <w:ilvl w:val="0"/>
          <w:numId w:val="2"/>
        </w:numPr>
      </w:pPr>
      <w:bookmarkStart w:id="52" w:name="_Toc234744424"/>
      <w:r>
        <w:t>Technical Readiness &amp; Deployment Plan</w:t>
      </w:r>
      <w:bookmarkEnd w:id="52"/>
    </w:p>
    <w:p w14:paraId="4FD084B4" w14:textId="77777777" w:rsidR="005D6879" w:rsidRDefault="004A599D" w:rsidP="00982EF4">
      <w:pPr>
        <w:pStyle w:val="Heading2"/>
      </w:pPr>
      <w:bookmarkStart w:id="53" w:name="_Toc234744425"/>
      <w:r>
        <w:t>Technology Stack and Architecture</w:t>
      </w:r>
      <w:bookmarkEnd w:id="53"/>
    </w:p>
    <w:p w14:paraId="0D7FD937" w14:textId="77777777" w:rsidR="005D6879" w:rsidRDefault="004A599D">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KTIP will be built on modern, cloud-native, proprietary architecture with additional on-premise redundancies that avoids vendor lock-in, supports regional data sovereignty, and can be maintained and extended by regional technical talent (OECS Software Development Team):</w:t>
      </w:r>
    </w:p>
    <w:p w14:paraId="7CBCD510" w14:textId="77777777" w:rsidR="005D6879" w:rsidRDefault="004A599D" w:rsidP="00982EF4">
      <w:pPr>
        <w:pStyle w:val="Heading3"/>
      </w:pPr>
      <w:bookmarkStart w:id="54" w:name="_Toc234744426"/>
      <w:r>
        <w:t>Frontend</w:t>
      </w:r>
      <w:bookmarkEnd w:id="54"/>
    </w:p>
    <w:p w14:paraId="7346CEF4" w14:textId="77777777" w:rsidR="005D6879" w:rsidRDefault="004A599D">
      <w:pPr>
        <w:numPr>
          <w:ilvl w:val="0"/>
          <w:numId w:val="14"/>
        </w:numPr>
        <w:pBdr>
          <w:top w:val="nil"/>
          <w:left w:val="nil"/>
          <w:bottom w:val="nil"/>
          <w:right w:val="nil"/>
          <w:between w:val="nil"/>
        </w:pBdr>
        <w:spacing w:before="240" w:after="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Framework</w:t>
      </w:r>
      <w:r>
        <w:rPr>
          <w:rFonts w:ascii="Times New Roman" w:eastAsia="Times New Roman" w:hAnsi="Times New Roman" w:cs="Times New Roman"/>
          <w:color w:val="000000"/>
          <w:sz w:val="24"/>
          <w:szCs w:val="24"/>
        </w:rPr>
        <w:t>: React 18.3+ with TypeScript</w:t>
      </w:r>
    </w:p>
    <w:p w14:paraId="7E7E687D" w14:textId="77777777" w:rsidR="005D6879" w:rsidRDefault="004A599D">
      <w:pPr>
        <w:numPr>
          <w:ilvl w:val="0"/>
          <w:numId w:val="1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Build Tool</w:t>
      </w:r>
      <w:r>
        <w:rPr>
          <w:rFonts w:ascii="Times New Roman" w:eastAsia="Times New Roman" w:hAnsi="Times New Roman" w:cs="Times New Roman"/>
          <w:color w:val="000000"/>
          <w:sz w:val="24"/>
          <w:szCs w:val="24"/>
        </w:rPr>
        <w:t>: Vite 5.4+</w:t>
      </w:r>
    </w:p>
    <w:p w14:paraId="527B7B5F" w14:textId="77777777" w:rsidR="005D6879" w:rsidRDefault="004A599D">
      <w:pPr>
        <w:numPr>
          <w:ilvl w:val="0"/>
          <w:numId w:val="1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Styling</w:t>
      </w:r>
      <w:r>
        <w:rPr>
          <w:rFonts w:ascii="Times New Roman" w:eastAsia="Times New Roman" w:hAnsi="Times New Roman" w:cs="Times New Roman"/>
          <w:color w:val="000000"/>
          <w:sz w:val="24"/>
          <w:szCs w:val="24"/>
        </w:rPr>
        <w:t>: Tailwind CSS 3.4+</w:t>
      </w:r>
    </w:p>
    <w:p w14:paraId="6638BE01" w14:textId="77777777" w:rsidR="005D6879" w:rsidRDefault="004A599D">
      <w:pPr>
        <w:numPr>
          <w:ilvl w:val="0"/>
          <w:numId w:val="1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Icons</w:t>
      </w:r>
      <w:r>
        <w:rPr>
          <w:rFonts w:ascii="Times New Roman" w:eastAsia="Times New Roman" w:hAnsi="Times New Roman" w:cs="Times New Roman"/>
          <w:color w:val="000000"/>
          <w:sz w:val="24"/>
          <w:szCs w:val="24"/>
        </w:rPr>
        <w:t>: Lucide React</w:t>
      </w:r>
    </w:p>
    <w:p w14:paraId="29DE2C0B" w14:textId="77777777" w:rsidR="005D6879" w:rsidRDefault="004A599D">
      <w:pPr>
        <w:numPr>
          <w:ilvl w:val="0"/>
          <w:numId w:val="14"/>
        </w:numPr>
        <w:pBdr>
          <w:top w:val="nil"/>
          <w:left w:val="nil"/>
          <w:bottom w:val="nil"/>
          <w:right w:val="nil"/>
          <w:between w:val="nil"/>
        </w:pBdr>
        <w:spacing w:after="24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State Management</w:t>
      </w:r>
      <w:r>
        <w:rPr>
          <w:rFonts w:ascii="Times New Roman" w:eastAsia="Times New Roman" w:hAnsi="Times New Roman" w:cs="Times New Roman"/>
          <w:color w:val="000000"/>
          <w:sz w:val="24"/>
          <w:szCs w:val="24"/>
        </w:rPr>
        <w:t>: React Context API</w:t>
      </w:r>
    </w:p>
    <w:p w14:paraId="4B4C6941" w14:textId="77777777" w:rsidR="005D6879" w:rsidRDefault="004A599D" w:rsidP="00982EF4">
      <w:pPr>
        <w:pStyle w:val="Heading3"/>
      </w:pPr>
      <w:bookmarkStart w:id="55" w:name="_Toc234744427"/>
      <w:r>
        <w:t>Backend</w:t>
      </w:r>
      <w:bookmarkEnd w:id="55"/>
    </w:p>
    <w:p w14:paraId="4D6EB27D" w14:textId="77777777" w:rsidR="005D6879" w:rsidRDefault="004A599D">
      <w:pPr>
        <w:numPr>
          <w:ilvl w:val="0"/>
          <w:numId w:val="14"/>
        </w:numPr>
        <w:pBdr>
          <w:top w:val="nil"/>
          <w:left w:val="nil"/>
          <w:bottom w:val="nil"/>
          <w:right w:val="nil"/>
          <w:between w:val="nil"/>
        </w:pBdr>
        <w:spacing w:before="240" w:after="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Platform</w:t>
      </w:r>
      <w:r>
        <w:rPr>
          <w:rFonts w:ascii="Times New Roman" w:eastAsia="Times New Roman" w:hAnsi="Times New Roman" w:cs="Times New Roman"/>
          <w:color w:val="000000"/>
          <w:sz w:val="24"/>
          <w:szCs w:val="24"/>
        </w:rPr>
        <w:t>: Supabase (PostgreSQL + Edge Functions)</w:t>
      </w:r>
    </w:p>
    <w:p w14:paraId="2AC23104" w14:textId="77777777" w:rsidR="005D6879" w:rsidRDefault="004A599D">
      <w:pPr>
        <w:numPr>
          <w:ilvl w:val="0"/>
          <w:numId w:val="1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Database</w:t>
      </w:r>
      <w:r>
        <w:rPr>
          <w:rFonts w:ascii="Times New Roman" w:eastAsia="Times New Roman" w:hAnsi="Times New Roman" w:cs="Times New Roman"/>
          <w:color w:val="000000"/>
          <w:sz w:val="24"/>
          <w:szCs w:val="24"/>
        </w:rPr>
        <w:t>: PostgreSQL 15+</w:t>
      </w:r>
    </w:p>
    <w:p w14:paraId="76DF247E" w14:textId="77777777" w:rsidR="005D6879" w:rsidRDefault="004A599D">
      <w:pPr>
        <w:numPr>
          <w:ilvl w:val="0"/>
          <w:numId w:val="1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Authentication</w:t>
      </w:r>
      <w:r>
        <w:rPr>
          <w:rFonts w:ascii="Times New Roman" w:eastAsia="Times New Roman" w:hAnsi="Times New Roman" w:cs="Times New Roman"/>
          <w:color w:val="000000"/>
          <w:sz w:val="24"/>
          <w:szCs w:val="24"/>
        </w:rPr>
        <w:t>: Supabase Auth (Email/Password)</w:t>
      </w:r>
    </w:p>
    <w:p w14:paraId="6987DEE5" w14:textId="77777777" w:rsidR="005D6879" w:rsidRDefault="004A599D">
      <w:pPr>
        <w:numPr>
          <w:ilvl w:val="0"/>
          <w:numId w:val="1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Storage</w:t>
      </w:r>
      <w:r>
        <w:rPr>
          <w:rFonts w:ascii="Times New Roman" w:eastAsia="Times New Roman" w:hAnsi="Times New Roman" w:cs="Times New Roman"/>
          <w:color w:val="000000"/>
          <w:sz w:val="24"/>
          <w:szCs w:val="24"/>
        </w:rPr>
        <w:t>: Supabase Storage (Images, Documents)</w:t>
      </w:r>
    </w:p>
    <w:p w14:paraId="1C7EF167" w14:textId="77777777" w:rsidR="005D6879" w:rsidRDefault="004A599D">
      <w:pPr>
        <w:numPr>
          <w:ilvl w:val="0"/>
          <w:numId w:val="14"/>
        </w:numPr>
        <w:pBdr>
          <w:top w:val="nil"/>
          <w:left w:val="nil"/>
          <w:bottom w:val="nil"/>
          <w:right w:val="nil"/>
          <w:between w:val="nil"/>
        </w:pBdr>
        <w:spacing w:after="240"/>
      </w:pPr>
      <w:r>
        <w:rPr>
          <w:rFonts w:ascii="Times New Roman" w:eastAsia="Times New Roman" w:hAnsi="Times New Roman" w:cs="Times New Roman"/>
          <w:b/>
          <w:bCs/>
          <w:color w:val="000000"/>
          <w:sz w:val="24"/>
          <w:szCs w:val="24"/>
        </w:rPr>
        <w:t>Edge Functions</w:t>
      </w:r>
      <w:r>
        <w:rPr>
          <w:rFonts w:ascii="Times New Roman" w:eastAsia="Times New Roman" w:hAnsi="Times New Roman" w:cs="Times New Roman"/>
          <w:color w:val="000000"/>
          <w:sz w:val="24"/>
          <w:szCs w:val="24"/>
        </w:rPr>
        <w:t>: Deno runtime on Supabase Edge Network</w:t>
      </w:r>
    </w:p>
    <w:p w14:paraId="4CFFB9B5" w14:textId="77777777" w:rsidR="005D6879" w:rsidRDefault="004A599D" w:rsidP="00982EF4">
      <w:pPr>
        <w:pStyle w:val="Heading3"/>
      </w:pPr>
      <w:bookmarkStart w:id="56" w:name="_Toc234744428"/>
      <w:r>
        <w:t>Infrastructure</w:t>
      </w:r>
      <w:bookmarkEnd w:id="56"/>
    </w:p>
    <w:p w14:paraId="098444ED" w14:textId="77777777" w:rsidR="005D6879" w:rsidRDefault="004A599D">
      <w:pPr>
        <w:numPr>
          <w:ilvl w:val="0"/>
          <w:numId w:val="14"/>
        </w:numPr>
        <w:pBdr>
          <w:top w:val="nil"/>
          <w:left w:val="nil"/>
          <w:bottom w:val="nil"/>
          <w:right w:val="nil"/>
          <w:between w:val="nil"/>
        </w:pBdr>
        <w:spacing w:before="240" w:after="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Hosting</w:t>
      </w:r>
      <w:r>
        <w:rPr>
          <w:rFonts w:ascii="Times New Roman" w:eastAsia="Times New Roman" w:hAnsi="Times New Roman" w:cs="Times New Roman"/>
          <w:color w:val="000000"/>
          <w:sz w:val="24"/>
          <w:szCs w:val="24"/>
        </w:rPr>
        <w:t>: Supabase Cloud (Global CDN)</w:t>
      </w:r>
    </w:p>
    <w:p w14:paraId="3254E85A" w14:textId="77777777" w:rsidR="005D6879" w:rsidRDefault="004A599D">
      <w:pPr>
        <w:numPr>
          <w:ilvl w:val="0"/>
          <w:numId w:val="1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Database</w:t>
      </w:r>
      <w:r>
        <w:rPr>
          <w:rFonts w:ascii="Times New Roman" w:eastAsia="Times New Roman" w:hAnsi="Times New Roman" w:cs="Times New Roman"/>
          <w:color w:val="000000"/>
          <w:sz w:val="24"/>
          <w:szCs w:val="24"/>
        </w:rPr>
        <w:t>: Managed PostgreSQL with automated backups</w:t>
      </w:r>
    </w:p>
    <w:p w14:paraId="7E629DA2" w14:textId="77777777" w:rsidR="005D6879" w:rsidRDefault="004A599D">
      <w:pPr>
        <w:numPr>
          <w:ilvl w:val="0"/>
          <w:numId w:val="1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Storage</w:t>
      </w:r>
      <w:r>
        <w:rPr>
          <w:rFonts w:ascii="Times New Roman" w:eastAsia="Times New Roman" w:hAnsi="Times New Roman" w:cs="Times New Roman"/>
          <w:color w:val="000000"/>
          <w:sz w:val="24"/>
          <w:szCs w:val="24"/>
        </w:rPr>
        <w:t>: Object storage with CDN delivery</w:t>
      </w:r>
    </w:p>
    <w:p w14:paraId="284640FF" w14:textId="77777777" w:rsidR="005D6879" w:rsidRDefault="004A599D">
      <w:pPr>
        <w:numPr>
          <w:ilvl w:val="0"/>
          <w:numId w:val="1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Security</w:t>
      </w:r>
      <w:r>
        <w:rPr>
          <w:rFonts w:ascii="Times New Roman" w:eastAsia="Times New Roman" w:hAnsi="Times New Roman" w:cs="Times New Roman"/>
          <w:color w:val="000000"/>
          <w:sz w:val="24"/>
          <w:szCs w:val="24"/>
        </w:rPr>
        <w:t>: Row Level Security (RLS) policies, SSL/TLS encryption</w:t>
      </w:r>
    </w:p>
    <w:p w14:paraId="2A3834E7" w14:textId="77777777" w:rsidR="005D6879" w:rsidRDefault="004A599D">
      <w:pPr>
        <w:numPr>
          <w:ilvl w:val="0"/>
          <w:numId w:val="1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AI Services: </w:t>
      </w:r>
      <w:r>
        <w:rPr>
          <w:rFonts w:ascii="Times New Roman" w:eastAsia="Times New Roman" w:hAnsi="Times New Roman" w:cs="Times New Roman"/>
          <w:color w:val="000000"/>
          <w:sz w:val="24"/>
          <w:szCs w:val="24"/>
        </w:rPr>
        <w:t>Open-source NLP models (e.g., spaCy, HuggingFace) hosted within the KTIP environment for matchmaking and content tagging. Avoids dependency on proprietary AI APIs.</w:t>
      </w:r>
    </w:p>
    <w:p w14:paraId="49525995" w14:textId="77777777" w:rsidR="005D6879" w:rsidRDefault="004A599D">
      <w:pPr>
        <w:numPr>
          <w:ilvl w:val="0"/>
          <w:numId w:val="14"/>
        </w:numPr>
        <w:pBdr>
          <w:top w:val="nil"/>
          <w:left w:val="nil"/>
          <w:bottom w:val="nil"/>
          <w:right w:val="nil"/>
          <w:between w:val="nil"/>
        </w:pBdr>
        <w:spacing w:after="24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Integrations: </w:t>
      </w:r>
      <w:r>
        <w:rPr>
          <w:rFonts w:ascii="Times New Roman" w:eastAsia="Times New Roman" w:hAnsi="Times New Roman" w:cs="Times New Roman"/>
          <w:color w:val="000000"/>
          <w:sz w:val="24"/>
          <w:szCs w:val="24"/>
        </w:rPr>
        <w:t>Zapier/webhook-based integrations with Zoom/Google Meet for events and calls, Mailchimp/Sendgrid (notifications), slack for team communication, GitHub for project repos, LinkedIn for professional networking, Calendar sync (Google/Outlook)</w:t>
      </w:r>
    </w:p>
    <w:p w14:paraId="774396E5" w14:textId="77777777" w:rsidR="005D6879" w:rsidRDefault="004A599D" w:rsidP="00982EF4">
      <w:pPr>
        <w:pStyle w:val="Heading2"/>
      </w:pPr>
      <w:bookmarkStart w:id="57" w:name="_Toc234744429"/>
      <w:r>
        <w:t>Environments</w:t>
      </w:r>
      <w:bookmarkEnd w:id="57"/>
    </w:p>
    <w:p w14:paraId="7700D35D" w14:textId="77777777" w:rsidR="00D14316" w:rsidRPr="004A599D" w:rsidRDefault="00D14316" w:rsidP="0060189D">
      <w:pPr>
        <w:pStyle w:val="Heading5"/>
      </w:pPr>
      <w:bookmarkStart w:id="58" w:name="_Toc234756041"/>
      <w:r>
        <w:lastRenderedPageBreak/>
        <w:t xml:space="preserve">Table </w:t>
      </w:r>
      <w:r w:rsidR="00672978">
        <w:t>1</w:t>
      </w:r>
      <w:r w:rsidR="002237A4">
        <w:t>4</w:t>
      </w:r>
      <w:r>
        <w:t>: Environment Breakdown</w:t>
      </w:r>
      <w:bookmarkEnd w:id="58"/>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3280"/>
        <w:gridCol w:w="3280"/>
      </w:tblGrid>
      <w:tr w:rsidR="005D6879" w14:paraId="0025237A"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75B98082" w14:textId="77777777" w:rsidR="005D6879" w:rsidRDefault="004A599D">
            <w:pPr>
              <w:rPr>
                <w:rFonts w:ascii="Times New Roman" w:eastAsia="Times New Roman" w:hAnsi="Times New Roman" w:cs="Times New Roman"/>
                <w:color w:val="FFFFFF"/>
              </w:rPr>
            </w:pPr>
            <w:r>
              <w:rPr>
                <w:rFonts w:ascii="Times New Roman" w:eastAsia="Times New Roman" w:hAnsi="Times New Roman" w:cs="Times New Roman"/>
                <w:b/>
                <w:bCs/>
                <w:color w:val="FFFFFF"/>
              </w:rPr>
              <w:t>Environment</w:t>
            </w:r>
          </w:p>
        </w:tc>
        <w:tc>
          <w:tcPr>
            <w:tcW w:w="3280"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6883E074" w14:textId="77777777" w:rsidR="005D6879" w:rsidRDefault="004A599D">
            <w:pPr>
              <w:rPr>
                <w:rFonts w:ascii="Times New Roman" w:eastAsia="Times New Roman" w:hAnsi="Times New Roman" w:cs="Times New Roman"/>
                <w:color w:val="FFFFFF"/>
              </w:rPr>
            </w:pPr>
            <w:r>
              <w:rPr>
                <w:rFonts w:ascii="Times New Roman" w:eastAsia="Times New Roman" w:hAnsi="Times New Roman" w:cs="Times New Roman"/>
                <w:b/>
                <w:bCs/>
                <w:color w:val="FFFFFF"/>
              </w:rPr>
              <w:t>Purpose</w:t>
            </w:r>
          </w:p>
        </w:tc>
        <w:tc>
          <w:tcPr>
            <w:tcW w:w="3280"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2646AB44" w14:textId="77777777" w:rsidR="005D6879" w:rsidRDefault="004A599D">
            <w:pPr>
              <w:rPr>
                <w:rFonts w:ascii="Times New Roman" w:eastAsia="Times New Roman" w:hAnsi="Times New Roman" w:cs="Times New Roman"/>
                <w:color w:val="FFFFFF"/>
              </w:rPr>
            </w:pPr>
            <w:r>
              <w:rPr>
                <w:rFonts w:ascii="Times New Roman" w:eastAsia="Times New Roman" w:hAnsi="Times New Roman" w:cs="Times New Roman"/>
                <w:b/>
                <w:bCs/>
                <w:color w:val="FFFFFF"/>
              </w:rPr>
              <w:t>Configuration</w:t>
            </w:r>
          </w:p>
        </w:tc>
      </w:tr>
      <w:tr w:rsidR="005D6879" w14:paraId="1A85E876" w14:textId="77777777">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BCEB5A5" w14:textId="77777777" w:rsidR="005D6879" w:rsidRDefault="004A599D">
            <w:pPr>
              <w:rPr>
                <w:rFonts w:ascii="Times New Roman" w:eastAsia="Times New Roman" w:hAnsi="Times New Roman" w:cs="Times New Roman"/>
              </w:rPr>
            </w:pPr>
            <w:r>
              <w:rPr>
                <w:rFonts w:ascii="Times New Roman" w:eastAsia="Times New Roman" w:hAnsi="Times New Roman" w:cs="Times New Roman"/>
              </w:rPr>
              <w:t>Development</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41B48DF" w14:textId="77777777" w:rsidR="005D6879" w:rsidRDefault="004A599D">
            <w:pPr>
              <w:rPr>
                <w:rFonts w:ascii="Times New Roman" w:eastAsia="Times New Roman" w:hAnsi="Times New Roman" w:cs="Times New Roman"/>
              </w:rPr>
            </w:pPr>
            <w:r>
              <w:rPr>
                <w:rFonts w:ascii="Times New Roman" w:eastAsia="Times New Roman" w:hAnsi="Times New Roman" w:cs="Times New Roman"/>
              </w:rPr>
              <w:t>Active feature development by technical team and approved contractors</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5C75148" w14:textId="77777777" w:rsidR="005D6879" w:rsidRDefault="004A599D">
            <w:pPr>
              <w:rPr>
                <w:rFonts w:ascii="Times New Roman" w:eastAsia="Times New Roman" w:hAnsi="Times New Roman" w:cs="Times New Roman"/>
              </w:rPr>
            </w:pPr>
            <w:r>
              <w:rPr>
                <w:rFonts w:ascii="Times New Roman" w:eastAsia="Times New Roman" w:hAnsi="Times New Roman" w:cs="Times New Roman"/>
              </w:rPr>
              <w:t>Isolated sandbox with synthetic data; no real user data; CI/CD pipeline integration</w:t>
            </w:r>
          </w:p>
        </w:tc>
      </w:tr>
      <w:tr w:rsidR="005D6879" w14:paraId="3E17A541"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E33BE47" w14:textId="77777777" w:rsidR="005D6879" w:rsidRDefault="004A599D">
            <w:pPr>
              <w:rPr>
                <w:rFonts w:ascii="Times New Roman" w:eastAsia="Times New Roman" w:hAnsi="Times New Roman" w:cs="Times New Roman"/>
              </w:rPr>
            </w:pPr>
            <w:r>
              <w:rPr>
                <w:rFonts w:ascii="Times New Roman" w:eastAsia="Times New Roman" w:hAnsi="Times New Roman" w:cs="Times New Roman"/>
              </w:rPr>
              <w:t>Staging / UAT</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217613D" w14:textId="77777777" w:rsidR="005D6879" w:rsidRDefault="004A599D">
            <w:pPr>
              <w:rPr>
                <w:rFonts w:ascii="Times New Roman" w:eastAsia="Times New Roman" w:hAnsi="Times New Roman" w:cs="Times New Roman"/>
              </w:rPr>
            </w:pPr>
            <w:r>
              <w:rPr>
                <w:rFonts w:ascii="Times New Roman" w:eastAsia="Times New Roman" w:hAnsi="Times New Roman" w:cs="Times New Roman"/>
              </w:rPr>
              <w:t>Pre-release testing; user acceptance testing with select beta users; integration testing</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5FA4AE3" w14:textId="77777777" w:rsidR="005D6879" w:rsidRDefault="004A599D">
            <w:pPr>
              <w:rPr>
                <w:rFonts w:ascii="Times New Roman" w:eastAsia="Times New Roman" w:hAnsi="Times New Roman" w:cs="Times New Roman"/>
              </w:rPr>
            </w:pPr>
            <w:r>
              <w:rPr>
                <w:rFonts w:ascii="Times New Roman" w:eastAsia="Times New Roman" w:hAnsi="Times New Roman" w:cs="Times New Roman"/>
              </w:rPr>
              <w:t>Mirror of production infrastructure; refreshed with anonymised production data</w:t>
            </w:r>
          </w:p>
        </w:tc>
      </w:tr>
      <w:tr w:rsidR="005D6879" w14:paraId="0807FC2C" w14:textId="77777777">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C2B90B2" w14:textId="77777777" w:rsidR="005D6879" w:rsidRDefault="004A599D">
            <w:pPr>
              <w:rPr>
                <w:rFonts w:ascii="Times New Roman" w:eastAsia="Times New Roman" w:hAnsi="Times New Roman" w:cs="Times New Roman"/>
              </w:rPr>
            </w:pPr>
            <w:r>
              <w:rPr>
                <w:rFonts w:ascii="Times New Roman" w:eastAsia="Times New Roman" w:hAnsi="Times New Roman" w:cs="Times New Roman"/>
              </w:rPr>
              <w:t>Production</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5ACD97" w14:textId="77777777" w:rsidR="005D6879" w:rsidRDefault="004A599D">
            <w:pPr>
              <w:rPr>
                <w:rFonts w:ascii="Times New Roman" w:eastAsia="Times New Roman" w:hAnsi="Times New Roman" w:cs="Times New Roman"/>
              </w:rPr>
            </w:pPr>
            <w:r>
              <w:rPr>
                <w:rFonts w:ascii="Times New Roman" w:eastAsia="Times New Roman" w:hAnsi="Times New Roman" w:cs="Times New Roman"/>
              </w:rPr>
              <w:t>Live platform accessed by all registered users</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C8DD3ED" w14:textId="77777777" w:rsidR="005D6879" w:rsidRDefault="004A599D">
            <w:pPr>
              <w:rPr>
                <w:rFonts w:ascii="Times New Roman" w:eastAsia="Times New Roman" w:hAnsi="Times New Roman" w:cs="Times New Roman"/>
              </w:rPr>
            </w:pPr>
            <w:r>
              <w:rPr>
                <w:rFonts w:ascii="Times New Roman" w:eastAsia="Times New Roman" w:hAnsi="Times New Roman" w:cs="Times New Roman"/>
              </w:rPr>
              <w:t>High-availability configuration; auto-scaling; 99.5% uptime SLA; daily backups; disaster recovery tested quarterly</w:t>
            </w:r>
          </w:p>
        </w:tc>
      </w:tr>
    </w:tbl>
    <w:p w14:paraId="3561EBFE" w14:textId="77777777" w:rsidR="005D6879" w:rsidRDefault="005D6879">
      <w:pPr>
        <w:rPr>
          <w:rFonts w:ascii="Times New Roman" w:eastAsia="Times New Roman" w:hAnsi="Times New Roman" w:cs="Times New Roman"/>
        </w:rPr>
      </w:pPr>
    </w:p>
    <w:p w14:paraId="08A7381C" w14:textId="77777777" w:rsidR="005D6879" w:rsidRDefault="004A599D" w:rsidP="00982EF4">
      <w:pPr>
        <w:pStyle w:val="Heading2"/>
      </w:pPr>
      <w:bookmarkStart w:id="59" w:name="_Toc234744430"/>
      <w:r>
        <w:t>Deployment and Release Process</w:t>
      </w:r>
      <w:bookmarkEnd w:id="59"/>
    </w:p>
    <w:p w14:paraId="12202C91" w14:textId="77777777" w:rsidR="005D6879" w:rsidRDefault="004A599D">
      <w:pPr>
        <w:numPr>
          <w:ilvl w:val="0"/>
          <w:numId w:val="26"/>
        </w:numPr>
        <w:pBdr>
          <w:top w:val="nil"/>
          <w:left w:val="nil"/>
          <w:bottom w:val="nil"/>
          <w:right w:val="nil"/>
          <w:between w:val="nil"/>
        </w:pBdr>
        <w:spacing w:before="6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Code review and approval</w:t>
      </w:r>
    </w:p>
    <w:p w14:paraId="775A7876" w14:textId="77777777" w:rsidR="005D6879" w:rsidRDefault="004A599D">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TypeScript compilation check</w:t>
      </w:r>
    </w:p>
    <w:p w14:paraId="64CC3323" w14:textId="77777777" w:rsidR="005D6879" w:rsidRDefault="004A599D">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Build production bundle (npm run build)</w:t>
      </w:r>
    </w:p>
    <w:p w14:paraId="08D2B1B1" w14:textId="77777777" w:rsidR="005D6879" w:rsidRDefault="004A599D">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Run database migrations</w:t>
      </w:r>
    </w:p>
    <w:p w14:paraId="15F77CF7" w14:textId="77777777" w:rsidR="005D6879" w:rsidRDefault="004A599D">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Deploy to Supabase hosting</w:t>
      </w:r>
    </w:p>
    <w:p w14:paraId="5281C2E8" w14:textId="77777777" w:rsidR="005D6879" w:rsidRDefault="004A599D">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Deploy edge functions</w:t>
      </w:r>
    </w:p>
    <w:p w14:paraId="571F1A71" w14:textId="77777777" w:rsidR="005D6879" w:rsidRDefault="004A599D">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Verify deployment</w:t>
      </w:r>
    </w:p>
    <w:p w14:paraId="5F464AEC" w14:textId="77777777" w:rsidR="005D6879" w:rsidRDefault="004A599D">
      <w:pPr>
        <w:numPr>
          <w:ilvl w:val="0"/>
          <w:numId w:val="26"/>
        </w:numPr>
        <w:pBdr>
          <w:top w:val="nil"/>
          <w:left w:val="nil"/>
          <w:bottom w:val="nil"/>
          <w:right w:val="nil"/>
          <w:between w:val="nil"/>
        </w:pBdr>
        <w:spacing w:after="6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Monitor for errors</w:t>
      </w:r>
    </w:p>
    <w:p w14:paraId="26B532D3" w14:textId="77777777" w:rsidR="00C010AA" w:rsidRDefault="00C010AA" w:rsidP="00C010AA">
      <w:pPr>
        <w:pBdr>
          <w:top w:val="nil"/>
          <w:left w:val="nil"/>
          <w:bottom w:val="nil"/>
          <w:right w:val="nil"/>
          <w:between w:val="nil"/>
        </w:pBdr>
        <w:spacing w:after="60" w:line="240" w:lineRule="auto"/>
        <w:ind w:left="1080"/>
        <w:jc w:val="both"/>
        <w:rPr>
          <w:rFonts w:ascii="Times New Roman" w:eastAsia="Times New Roman" w:hAnsi="Times New Roman" w:cs="Times New Roman"/>
          <w:color w:val="000000"/>
          <w:sz w:val="24"/>
          <w:szCs w:val="24"/>
        </w:rPr>
      </w:pPr>
    </w:p>
    <w:p w14:paraId="106BA27F" w14:textId="77777777" w:rsidR="005D6879" w:rsidRDefault="004A599D" w:rsidP="00982EF4">
      <w:pPr>
        <w:pStyle w:val="Heading2"/>
      </w:pPr>
      <w:bookmarkStart w:id="60" w:name="_Toc234744431"/>
      <w:r>
        <w:t>Security, Compliance, and Monitoring</w:t>
      </w:r>
      <w:bookmarkEnd w:id="60"/>
    </w:p>
    <w:p w14:paraId="0C458D73" w14:textId="77777777" w:rsidR="005D6879" w:rsidRDefault="004A599D">
      <w:pPr>
        <w:numPr>
          <w:ilvl w:val="0"/>
          <w:numId w:val="15"/>
        </w:numPr>
        <w:pBdr>
          <w:top w:val="nil"/>
          <w:left w:val="nil"/>
          <w:bottom w:val="nil"/>
          <w:right w:val="nil"/>
          <w:between w:val="nil"/>
        </w:pBdr>
        <w:spacing w:before="6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Vulnerability Management: </w:t>
      </w:r>
      <w:r>
        <w:rPr>
          <w:rFonts w:ascii="Times New Roman" w:eastAsia="Times New Roman" w:hAnsi="Times New Roman" w:cs="Times New Roman"/>
          <w:color w:val="000000"/>
          <w:sz w:val="24"/>
          <w:szCs w:val="24"/>
        </w:rPr>
        <w:t>Monthly automated vulnerability scans (OWASP ZAP, Snyk); quarterly manual penetration tests by third-party; critical vulnerabilities patched within 48 hours.</w:t>
      </w:r>
    </w:p>
    <w:p w14:paraId="635027CD" w14:textId="77777777" w:rsidR="005D6879" w:rsidRDefault="004A599D">
      <w:pPr>
        <w:numPr>
          <w:ilvl w:val="0"/>
          <w:numId w:val="15"/>
        </w:numPr>
        <w:pBdr>
          <w:top w:val="nil"/>
          <w:left w:val="nil"/>
          <w:bottom w:val="nil"/>
          <w:right w:val="nil"/>
          <w:between w:val="nil"/>
        </w:pBdr>
        <w:spacing w:after="6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Data Residency: </w:t>
      </w:r>
      <w:r>
        <w:rPr>
          <w:rFonts w:ascii="Times New Roman" w:eastAsia="Times New Roman" w:hAnsi="Times New Roman" w:cs="Times New Roman"/>
          <w:color w:val="000000"/>
          <w:sz w:val="24"/>
          <w:szCs w:val="24"/>
        </w:rPr>
        <w:t xml:space="preserve">User data to be stored in jurisdictions compliant with applicable OECS member state data protection requirements. </w:t>
      </w:r>
    </w:p>
    <w:p w14:paraId="1513D810" w14:textId="77777777" w:rsidR="005D6879" w:rsidRDefault="004A599D">
      <w:pPr>
        <w:numPr>
          <w:ilvl w:val="0"/>
          <w:numId w:val="15"/>
        </w:numPr>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Monitoring: </w:t>
      </w:r>
      <w:r>
        <w:rPr>
          <w:rFonts w:ascii="Times New Roman" w:eastAsia="Times New Roman" w:hAnsi="Times New Roman" w:cs="Times New Roman"/>
          <w:color w:val="000000"/>
          <w:sz w:val="24"/>
          <w:szCs w:val="24"/>
        </w:rPr>
        <w:t>24/7 application performance monitoring (Datadog or open-source equivalent); user-facing status page; incident response plan.</w:t>
      </w:r>
    </w:p>
    <w:p w14:paraId="3554A991" w14:textId="77777777" w:rsidR="005D6879" w:rsidRDefault="004A599D">
      <w:pPr>
        <w:numPr>
          <w:ilvl w:val="0"/>
          <w:numId w:val="15"/>
        </w:numPr>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 xml:space="preserve">Disaster Recovery: </w:t>
      </w:r>
      <w:r>
        <w:rPr>
          <w:rFonts w:ascii="Times New Roman" w:eastAsia="Times New Roman" w:hAnsi="Times New Roman" w:cs="Times New Roman"/>
          <w:color w:val="000000"/>
          <w:sz w:val="24"/>
          <w:szCs w:val="24"/>
        </w:rPr>
        <w:t>RTO (Recovery Time Objective) of 4 hours; RPO (Recovery Point Objective) of 24 hours. Annual DR drills to be conducted and results reported to Advisory Board.</w:t>
      </w:r>
    </w:p>
    <w:p w14:paraId="0BF9EBA8" w14:textId="77777777" w:rsidR="005D6879" w:rsidRDefault="004A599D">
      <w:pPr>
        <w:pStyle w:val="Heading1"/>
        <w:numPr>
          <w:ilvl w:val="0"/>
          <w:numId w:val="2"/>
        </w:numPr>
      </w:pPr>
      <w:bookmarkStart w:id="61" w:name="_Toc234744432"/>
      <w:r>
        <w:t>Priority Roadmap (Now / Next / After)</w:t>
      </w:r>
      <w:bookmarkEnd w:id="61"/>
    </w:p>
    <w:p w14:paraId="0DD2468E" w14:textId="77777777" w:rsidR="005D6879" w:rsidRDefault="004A599D" w:rsidP="007C527D">
      <w:pPr>
        <w:pStyle w:val="Heading2"/>
      </w:pPr>
      <w:bookmarkStart w:id="62" w:name="_Toc234744433"/>
      <w:r>
        <w:t>Now: Months 0–3 (Foundation &amp; Launch Readiness)</w:t>
      </w:r>
      <w:bookmarkEnd w:id="62"/>
    </w:p>
    <w:p w14:paraId="56E963BE" w14:textId="77777777" w:rsidR="00D14316" w:rsidRPr="004A599D" w:rsidRDefault="00D14316" w:rsidP="0060189D">
      <w:pPr>
        <w:pStyle w:val="Heading5"/>
      </w:pPr>
      <w:bookmarkStart w:id="63" w:name="_Toc234756042"/>
      <w:r>
        <w:t xml:space="preserve">Table </w:t>
      </w:r>
      <w:r w:rsidR="00672978">
        <w:t>1</w:t>
      </w:r>
      <w:r w:rsidR="002237A4">
        <w:t>5</w:t>
      </w:r>
      <w:r>
        <w:t>: Foundation &amp; Launch Readiness Activities</w:t>
      </w:r>
      <w:bookmarkEnd w:id="63"/>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3280"/>
        <w:gridCol w:w="3280"/>
      </w:tblGrid>
      <w:tr w:rsidR="005D6879" w14:paraId="518CC990" w14:textId="77777777" w:rsidTr="00532CF9">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52A445AA"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Activity / Feature</w:t>
            </w:r>
          </w:p>
        </w:tc>
        <w:tc>
          <w:tcPr>
            <w:tcW w:w="3280"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03117C34"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Description</w:t>
            </w:r>
          </w:p>
        </w:tc>
        <w:tc>
          <w:tcPr>
            <w:tcW w:w="3280"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50D68A84"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Success Criteria</w:t>
            </w:r>
          </w:p>
        </w:tc>
      </w:tr>
      <w:tr w:rsidR="005D6879" w14:paraId="30CBCA17" w14:textId="77777777" w:rsidTr="00532CF9">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11D8177" w14:textId="77777777" w:rsidR="005D6879" w:rsidRDefault="00532CF9">
            <w:pPr>
              <w:rPr>
                <w:rFonts w:ascii="Times New Roman" w:eastAsia="Times New Roman" w:hAnsi="Times New Roman" w:cs="Times New Roman"/>
              </w:rPr>
            </w:pPr>
            <w:r>
              <w:rPr>
                <w:rFonts w:ascii="Times New Roman" w:eastAsia="Times New Roman" w:hAnsi="Times New Roman" w:cs="Times New Roman"/>
                <w:color w:val="000000"/>
              </w:rPr>
              <w:t>Software developers onboarded</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3FC7824"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Onboarding of OECS Software Development Team</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799C29E"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Signed contracts; development environment live</w:t>
            </w:r>
          </w:p>
        </w:tc>
      </w:tr>
      <w:tr w:rsidR="005D6879" w14:paraId="7B15ACEA" w14:textId="77777777" w:rsidTr="00532CF9">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514B205"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 xml:space="preserve">Identity &amp; Profile </w:t>
            </w:r>
            <w:r w:rsidRPr="00A25C31">
              <w:rPr>
                <w:rFonts w:ascii="Times New Roman" w:eastAsia="Times New Roman" w:hAnsi="Times New Roman" w:cs="Times New Roman"/>
              </w:rPr>
              <w:t>M</w:t>
            </w:r>
            <w:r>
              <w:rPr>
                <w:rFonts w:ascii="Times New Roman" w:eastAsia="Times New Roman" w:hAnsi="Times New Roman" w:cs="Times New Roman"/>
                <w:color w:val="000000"/>
              </w:rPr>
              <w:t>odule (MVP)</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5FE1F3D"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User registration, verified profiles, role-based access, email verification</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101548F" w14:textId="77777777" w:rsidR="005D6879" w:rsidRDefault="00C615E6" w:rsidP="00D349EA">
            <w:pPr>
              <w:rPr>
                <w:rFonts w:ascii="Times New Roman" w:eastAsia="Times New Roman" w:hAnsi="Times New Roman" w:cs="Times New Roman"/>
              </w:rPr>
            </w:pPr>
            <w:r>
              <w:t>1</w:t>
            </w:r>
            <w:r w:rsidR="004A599D">
              <w:rPr>
                <w:rFonts w:ascii="Gungsuh" w:eastAsia="Gungsuh" w:hAnsi="Gungsuh" w:cs="Gungsuh"/>
                <w:color w:val="000000"/>
              </w:rPr>
              <w:t>00 beta users registered from ≥4 OECS states</w:t>
            </w:r>
          </w:p>
        </w:tc>
      </w:tr>
      <w:tr w:rsidR="005D6879" w14:paraId="62102C5E" w14:textId="77777777" w:rsidTr="00532CF9">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9978B57"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Discovery module (MVP)</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5C945AD"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Basic keyword and tag-based search across profiles and projects</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582B2BF"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Search returns accurate results in &lt;2 seconds</w:t>
            </w:r>
          </w:p>
        </w:tc>
      </w:tr>
      <w:tr w:rsidR="005D6879" w14:paraId="4A940A11" w14:textId="77777777" w:rsidTr="00532CF9">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182E9F7"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Matchmaking engine (AI-enhanced)</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6567E13"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Personalised recommendations for collaborators, mentors, and opportunities</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F2F7479" w14:textId="77777777" w:rsidR="005D6879" w:rsidRDefault="004A599D">
            <w:pPr>
              <w:rPr>
                <w:rFonts w:ascii="Times New Roman" w:eastAsia="Times New Roman" w:hAnsi="Times New Roman" w:cs="Times New Roman"/>
              </w:rPr>
            </w:pPr>
            <w:r>
              <w:rPr>
                <w:rFonts w:ascii="Gungsuh" w:eastAsia="Gungsuh" w:hAnsi="Gungsuh" w:cs="Gungsuh"/>
                <w:color w:val="000000"/>
              </w:rPr>
              <w:t>Recommendation click-through rate ≥25%</w:t>
            </w:r>
          </w:p>
        </w:tc>
      </w:tr>
      <w:tr w:rsidR="005D6879" w14:paraId="19595F3D" w14:textId="77777777" w:rsidTr="00532CF9">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C530C4A"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Projects &amp; Collaboration Hub</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90B2BC2"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Shared workspaces with task management, file sharing, milestones</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C9A5FC9" w14:textId="77777777" w:rsidR="005D6879" w:rsidRDefault="00C615E6">
            <w:pPr>
              <w:rPr>
                <w:rFonts w:ascii="Times New Roman" w:eastAsia="Times New Roman" w:hAnsi="Times New Roman" w:cs="Times New Roman"/>
              </w:rPr>
            </w:pPr>
            <w:r>
              <w:rPr>
                <w:rFonts w:ascii="Times New Roman" w:eastAsia="Times New Roman" w:hAnsi="Times New Roman" w:cs="Times New Roman"/>
                <w:color w:val="000000"/>
              </w:rPr>
              <w:t>10+ active projects; 20</w:t>
            </w:r>
            <w:r w:rsidR="004A599D">
              <w:rPr>
                <w:rFonts w:ascii="Times New Roman" w:eastAsia="Times New Roman" w:hAnsi="Times New Roman" w:cs="Times New Roman"/>
                <w:color w:val="000000"/>
              </w:rPr>
              <w:t>+ collaborators engaged</w:t>
            </w:r>
          </w:p>
        </w:tc>
      </w:tr>
      <w:tr w:rsidR="005D6879" w14:paraId="78B6927F" w14:textId="77777777" w:rsidTr="00C615E6">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4A76A00"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Funding &amp; Grants Directory</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59A365F"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20+ funding opportunities listed; eligibility filter; application tracking</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824D971" w14:textId="77777777" w:rsidR="005D6879" w:rsidRDefault="004A599D">
            <w:pPr>
              <w:rPr>
                <w:rFonts w:ascii="Times New Roman" w:eastAsia="Times New Roman" w:hAnsi="Times New Roman" w:cs="Times New Roman"/>
                <w:color w:val="000000"/>
              </w:rPr>
            </w:pPr>
            <w:r>
              <w:rPr>
                <w:rFonts w:ascii="Gungsuh" w:eastAsia="Gungsuh" w:hAnsi="Gungsuh" w:cs="Gungsuh"/>
                <w:color w:val="000000"/>
              </w:rPr>
              <w:t>Directory accessed by ≥60% of active users monthly</w:t>
            </w:r>
          </w:p>
        </w:tc>
      </w:tr>
      <w:tr w:rsidR="00532CF9" w:rsidRPr="00532CF9" w14:paraId="227EE589" w14:textId="77777777" w:rsidTr="002E35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8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Pr>
          <w:p w14:paraId="0F1F1929" w14:textId="77777777" w:rsidR="00532CF9" w:rsidRPr="00532CF9" w:rsidRDefault="00532CF9" w:rsidP="00F3770D">
            <w:pPr>
              <w:ind w:left="29"/>
              <w:rPr>
                <w:rFonts w:ascii="Times New Roman" w:eastAsia="Times New Roman" w:hAnsi="Times New Roman" w:cs="Times New Roman"/>
                <w:color w:val="000000"/>
              </w:rPr>
            </w:pPr>
            <w:r w:rsidRPr="00532CF9">
              <w:rPr>
                <w:rFonts w:ascii="Times New Roman" w:eastAsia="Times New Roman" w:hAnsi="Times New Roman" w:cs="Times New Roman"/>
                <w:color w:val="000000"/>
              </w:rPr>
              <w:t>Events calendar launched</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Pr>
          <w:p w14:paraId="3714F9A9" w14:textId="77777777" w:rsidR="00532CF9" w:rsidRPr="00532CF9" w:rsidRDefault="00532CF9" w:rsidP="00861A69">
            <w:pPr>
              <w:rPr>
                <w:rFonts w:ascii="Times New Roman" w:eastAsia="Times New Roman" w:hAnsi="Times New Roman" w:cs="Times New Roman"/>
                <w:color w:val="000000"/>
              </w:rPr>
            </w:pPr>
            <w:r w:rsidRPr="00532CF9">
              <w:rPr>
                <w:rFonts w:ascii="Times New Roman" w:eastAsia="Times New Roman" w:hAnsi="Times New Roman" w:cs="Times New Roman"/>
                <w:color w:val="000000"/>
              </w:rPr>
              <w:t>Display and register for upcoming OECS innovation events</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Pr>
          <w:p w14:paraId="3ABA91FA" w14:textId="77777777" w:rsidR="00532CF9" w:rsidRPr="00532CF9" w:rsidRDefault="00532CF9" w:rsidP="00861A69">
            <w:pPr>
              <w:rPr>
                <w:rFonts w:ascii="Times New Roman" w:eastAsia="Times New Roman" w:hAnsi="Times New Roman" w:cs="Times New Roman"/>
                <w:color w:val="000000"/>
              </w:rPr>
            </w:pPr>
            <w:r w:rsidRPr="00532CF9">
              <w:rPr>
                <w:rFonts w:ascii="Times New Roman" w:eastAsia="Times New Roman" w:hAnsi="Times New Roman" w:cs="Times New Roman"/>
                <w:color w:val="000000"/>
              </w:rPr>
              <w:t>10+ events listed; 500+ event registrations</w:t>
            </w:r>
          </w:p>
        </w:tc>
      </w:tr>
      <w:tr w:rsidR="005D6879" w14:paraId="6D645FB9" w14:textId="77777777" w:rsidTr="002E3553">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793877B5"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lastRenderedPageBreak/>
              <w:t>Analytics Dashboard (internal)</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6554AC7"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PMU and Advisory Board access to platform activity data</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112256B0"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Monthly dashboard reports shared with OECS Commission</w:t>
            </w:r>
          </w:p>
        </w:tc>
      </w:tr>
      <w:tr w:rsidR="00532CF9" w:rsidRPr="00C615E6" w14:paraId="7E83859A" w14:textId="77777777" w:rsidTr="002E35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8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Pr>
          <w:p w14:paraId="3EB9287B" w14:textId="77777777" w:rsidR="00532CF9" w:rsidRPr="00C615E6" w:rsidRDefault="00532CF9" w:rsidP="00F3770D">
            <w:pPr>
              <w:rPr>
                <w:rFonts w:ascii="Times New Roman" w:hAnsi="Times New Roman" w:cs="Times New Roman"/>
              </w:rPr>
            </w:pPr>
            <w:r w:rsidRPr="00C615E6">
              <w:rPr>
                <w:rFonts w:ascii="Times New Roman" w:hAnsi="Times New Roman" w:cs="Times New Roman"/>
              </w:rPr>
              <w:t>Knowledge library seeded</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Pr>
          <w:p w14:paraId="6052BC4A" w14:textId="77777777" w:rsidR="00532CF9" w:rsidRPr="00C615E6" w:rsidRDefault="00532CF9" w:rsidP="00861A69">
            <w:pPr>
              <w:rPr>
                <w:rFonts w:ascii="Times New Roman" w:hAnsi="Times New Roman" w:cs="Times New Roman"/>
              </w:rPr>
            </w:pPr>
            <w:r w:rsidRPr="00C615E6">
              <w:rPr>
                <w:rFonts w:ascii="Times New Roman" w:hAnsi="Times New Roman" w:cs="Times New Roman"/>
              </w:rPr>
              <w:t>50+ curated resources uploaded; categories established</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Pr>
          <w:p w14:paraId="610E5945" w14:textId="77777777" w:rsidR="00532CF9" w:rsidRPr="00C615E6" w:rsidRDefault="00532CF9" w:rsidP="00861A69">
            <w:pPr>
              <w:rPr>
                <w:rFonts w:ascii="Times New Roman" w:hAnsi="Times New Roman" w:cs="Times New Roman"/>
              </w:rPr>
            </w:pPr>
            <w:r w:rsidRPr="00C615E6">
              <w:rPr>
                <w:rFonts w:ascii="Times New Roman" w:hAnsi="Times New Roman" w:cs="Times New Roman"/>
              </w:rPr>
              <w:t>Resources accessed by 70%+ of beta users</w:t>
            </w:r>
          </w:p>
        </w:tc>
      </w:tr>
    </w:tbl>
    <w:tbl>
      <w:tblPr>
        <w:tblStyle w:val="a"/>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2800"/>
        <w:gridCol w:w="3280"/>
        <w:gridCol w:w="3280"/>
      </w:tblGrid>
      <w:tr w:rsidR="00104A9D" w14:paraId="642AA14E" w14:textId="77777777" w:rsidTr="003E053E">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16A96779" w14:textId="77777777" w:rsidR="00104A9D" w:rsidRDefault="00104A9D" w:rsidP="00861A69">
            <w:pPr>
              <w:rPr>
                <w:rFonts w:ascii="Times New Roman" w:eastAsia="Times New Roman" w:hAnsi="Times New Roman" w:cs="Times New Roman"/>
              </w:rPr>
            </w:pPr>
            <w:r>
              <w:rPr>
                <w:rFonts w:ascii="Times New Roman" w:eastAsia="Times New Roman" w:hAnsi="Times New Roman" w:cs="Times New Roman"/>
                <w:color w:val="000000"/>
              </w:rPr>
              <w:t>Strategic partnerships (Post-Secondary Institutions, BSOs, ESOs, Investors)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7BF3509D" w14:textId="77777777" w:rsidR="00104A9D" w:rsidRDefault="00104A9D" w:rsidP="00861A69">
            <w:pPr>
              <w:rPr>
                <w:rFonts w:ascii="Times New Roman" w:eastAsia="Times New Roman" w:hAnsi="Times New Roman" w:cs="Times New Roman"/>
              </w:rPr>
            </w:pPr>
            <w:r>
              <w:rPr>
                <w:rFonts w:ascii="Times New Roman" w:eastAsia="Times New Roman" w:hAnsi="Times New Roman" w:cs="Times New Roman"/>
                <w:color w:val="000000"/>
              </w:rPr>
              <w:t>Formal integration with Post-Secondary Institutions, Business Support Organizations, Entrepreneurship Support Organizations, Funding Agencies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40689810" w14:textId="5BBBF411" w:rsidR="00104A9D" w:rsidRDefault="00B1445B" w:rsidP="00861A69">
            <w:pPr>
              <w:rPr>
                <w:rFonts w:ascii="Times New Roman" w:eastAsia="Times New Roman" w:hAnsi="Times New Roman" w:cs="Times New Roman"/>
                <w:color w:val="000000"/>
              </w:rPr>
            </w:pPr>
            <w:r>
              <w:rPr>
                <w:rFonts w:ascii="Times New Roman" w:eastAsia="Times New Roman" w:hAnsi="Times New Roman" w:cs="Times New Roman"/>
                <w:color w:val="000000"/>
              </w:rPr>
              <w:t>5</w:t>
            </w:r>
            <w:r w:rsidR="00104A9D">
              <w:rPr>
                <w:rFonts w:ascii="Times New Roman" w:eastAsia="Times New Roman" w:hAnsi="Times New Roman" w:cs="Times New Roman"/>
                <w:color w:val="000000"/>
              </w:rPr>
              <w:t>0+ users onboarded through partnerships</w:t>
            </w:r>
          </w:p>
          <w:p w14:paraId="079E6F90" w14:textId="77777777" w:rsidR="00104A9D" w:rsidRDefault="00104A9D" w:rsidP="00104A9D">
            <w:pPr>
              <w:rPr>
                <w:rFonts w:ascii="Times New Roman" w:eastAsia="Times New Roman" w:hAnsi="Times New Roman" w:cs="Times New Roman"/>
              </w:rPr>
            </w:pPr>
            <w:r>
              <w:rPr>
                <w:rFonts w:ascii="Times New Roman" w:eastAsia="Times New Roman" w:hAnsi="Times New Roman" w:cs="Times New Roman"/>
                <w:color w:val="000000"/>
              </w:rPr>
              <w:t>10</w:t>
            </w:r>
            <w:r w:rsidR="007F7534">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grant opportunities seeded</w:t>
            </w:r>
          </w:p>
        </w:tc>
      </w:tr>
    </w:tbl>
    <w:p w14:paraId="527B1DCD" w14:textId="77777777" w:rsidR="005D6879" w:rsidRDefault="005D6879"/>
    <w:p w14:paraId="583333F6" w14:textId="77777777" w:rsidR="005D6879" w:rsidRDefault="004A599D" w:rsidP="007C527D">
      <w:pPr>
        <w:pStyle w:val="Heading2"/>
      </w:pPr>
      <w:bookmarkStart w:id="64" w:name="_Toc234744434"/>
      <w:r>
        <w:t>Next: Months 3–6</w:t>
      </w:r>
      <w:bookmarkEnd w:id="64"/>
      <w:r>
        <w:t xml:space="preserve"> </w:t>
      </w:r>
    </w:p>
    <w:p w14:paraId="3F5D5330" w14:textId="77777777" w:rsidR="00D14316" w:rsidRPr="004A599D" w:rsidRDefault="00D14316" w:rsidP="0060189D">
      <w:pPr>
        <w:pStyle w:val="Heading5"/>
      </w:pPr>
      <w:bookmarkStart w:id="65" w:name="_Toc234756043"/>
      <w:r>
        <w:t xml:space="preserve">Table </w:t>
      </w:r>
      <w:r w:rsidR="002237A4">
        <w:t>16</w:t>
      </w:r>
      <w:r>
        <w:t>: Activation &amp; Ecosystem Building Activities</w:t>
      </w:r>
      <w:bookmarkEnd w:id="65"/>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3280"/>
        <w:gridCol w:w="3280"/>
      </w:tblGrid>
      <w:tr w:rsidR="005D6879" w14:paraId="7889DA3B" w14:textId="77777777" w:rsidTr="007B0740">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7A4D24B6"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Activity / Feature</w:t>
            </w:r>
          </w:p>
        </w:tc>
        <w:tc>
          <w:tcPr>
            <w:tcW w:w="3280"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7C8656DF"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Description</w:t>
            </w:r>
          </w:p>
        </w:tc>
        <w:tc>
          <w:tcPr>
            <w:tcW w:w="3280"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48BF937C"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Success Criteria</w:t>
            </w:r>
          </w:p>
        </w:tc>
      </w:tr>
    </w:tbl>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2800"/>
        <w:gridCol w:w="3280"/>
        <w:gridCol w:w="3280"/>
      </w:tblGrid>
      <w:tr w:rsidR="009B3FC6" w14:paraId="743B0D6C" w14:textId="77777777" w:rsidTr="009B3FC6">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5B85EFA2" w14:textId="77777777" w:rsidR="009B3FC6" w:rsidRPr="00C615E6" w:rsidRDefault="009B3FC6" w:rsidP="00861A69">
            <w:pPr>
              <w:rPr>
                <w:rFonts w:ascii="Times New Roman" w:eastAsia="Times New Roman" w:hAnsi="Times New Roman" w:cs="Times New Roman"/>
                <w:color w:val="000000"/>
              </w:rPr>
            </w:pPr>
            <w:r w:rsidRPr="00C615E6">
              <w:rPr>
                <w:rFonts w:ascii="Times New Roman" w:hAnsi="Times New Roman" w:cs="Times New Roman"/>
              </w:rPr>
              <w:t>System Administrator selected</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3C4710C3" w14:textId="77777777" w:rsidR="009B3FC6" w:rsidRPr="00C615E6" w:rsidRDefault="009B3FC6" w:rsidP="00861A69">
            <w:pPr>
              <w:rPr>
                <w:rFonts w:ascii="Times New Roman" w:eastAsia="Times New Roman" w:hAnsi="Times New Roman" w:cs="Times New Roman"/>
                <w:color w:val="000000"/>
              </w:rPr>
            </w:pPr>
            <w:r w:rsidRPr="00C615E6">
              <w:rPr>
                <w:rFonts w:ascii="Times New Roman" w:hAnsi="Times New Roman" w:cs="Times New Roman"/>
              </w:rPr>
              <w:t>Onboarding of system administrator</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D5AECCC" w14:textId="77777777" w:rsidR="009B3FC6" w:rsidRPr="00C615E6" w:rsidRDefault="009B3FC6" w:rsidP="00861A69">
            <w:pPr>
              <w:rPr>
                <w:rFonts w:ascii="Times New Roman" w:eastAsia="Times New Roman" w:hAnsi="Times New Roman" w:cs="Times New Roman"/>
                <w:color w:val="000000"/>
              </w:rPr>
            </w:pPr>
            <w:r w:rsidRPr="00C615E6">
              <w:rPr>
                <w:rFonts w:ascii="Times New Roman" w:hAnsi="Times New Roman" w:cs="Times New Roman"/>
              </w:rPr>
              <w:t>Signed contract</w:t>
            </w:r>
          </w:p>
        </w:tc>
      </w:tr>
    </w:tbl>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2F2F2" w:themeFill="background1" w:themeFillShade="F2"/>
        <w:tblLayout w:type="fixed"/>
        <w:tblLook w:val="0400" w:firstRow="0" w:lastRow="0" w:firstColumn="0" w:lastColumn="0" w:noHBand="0" w:noVBand="1"/>
      </w:tblPr>
      <w:tblGrid>
        <w:gridCol w:w="2800"/>
        <w:gridCol w:w="3280"/>
        <w:gridCol w:w="3280"/>
      </w:tblGrid>
      <w:tr w:rsidR="00C615E6" w14:paraId="6728E075" w14:textId="77777777" w:rsidTr="00C615E6">
        <w:tc>
          <w:tcPr>
            <w:tcW w:w="28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100" w:type="dxa"/>
              <w:left w:w="140" w:type="dxa"/>
              <w:bottom w:w="100" w:type="dxa"/>
              <w:right w:w="140" w:type="dxa"/>
            </w:tcMar>
          </w:tcPr>
          <w:p w14:paraId="187ED4BC" w14:textId="77777777" w:rsidR="00C615E6" w:rsidRDefault="00C615E6" w:rsidP="00861A69">
            <w:pPr>
              <w:rPr>
                <w:rFonts w:ascii="Times New Roman" w:eastAsia="Times New Roman" w:hAnsi="Times New Roman" w:cs="Times New Roman"/>
              </w:rPr>
            </w:pPr>
            <w:r>
              <w:rPr>
                <w:rFonts w:ascii="Times New Roman" w:eastAsia="Times New Roman" w:hAnsi="Times New Roman" w:cs="Times New Roman"/>
                <w:color w:val="000000"/>
              </w:rPr>
              <w:t xml:space="preserve">Virtual Campus Integration </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100" w:type="dxa"/>
              <w:left w:w="140" w:type="dxa"/>
              <w:bottom w:w="100" w:type="dxa"/>
              <w:right w:w="140" w:type="dxa"/>
            </w:tcMar>
          </w:tcPr>
          <w:p w14:paraId="54B3E45F" w14:textId="77777777" w:rsidR="00C615E6" w:rsidRDefault="00C615E6" w:rsidP="00861A69">
            <w:pPr>
              <w:rPr>
                <w:rFonts w:ascii="Times New Roman" w:eastAsia="Times New Roman" w:hAnsi="Times New Roman" w:cs="Times New Roman"/>
              </w:rPr>
            </w:pPr>
            <w:r>
              <w:rPr>
                <w:rFonts w:ascii="Times New Roman" w:eastAsia="Times New Roman" w:hAnsi="Times New Roman" w:cs="Times New Roman"/>
                <w:color w:val="000000"/>
              </w:rPr>
              <w:t>Integration with OECS Virtual Campus; course directory</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100" w:type="dxa"/>
              <w:left w:w="140" w:type="dxa"/>
              <w:bottom w:w="100" w:type="dxa"/>
              <w:right w:w="140" w:type="dxa"/>
            </w:tcMar>
          </w:tcPr>
          <w:p w14:paraId="144CF392" w14:textId="02CC4DFF" w:rsidR="00C615E6" w:rsidRDefault="00B1445B" w:rsidP="00861A69">
            <w:pPr>
              <w:rPr>
                <w:rFonts w:ascii="Times New Roman" w:eastAsia="Times New Roman" w:hAnsi="Times New Roman" w:cs="Times New Roman"/>
              </w:rPr>
            </w:pPr>
            <w:r>
              <w:rPr>
                <w:rFonts w:ascii="Times New Roman" w:eastAsia="Times New Roman" w:hAnsi="Times New Roman" w:cs="Times New Roman"/>
                <w:color w:val="000000"/>
              </w:rPr>
              <w:t>5</w:t>
            </w:r>
            <w:r w:rsidR="00C615E6">
              <w:rPr>
                <w:rFonts w:ascii="Times New Roman" w:eastAsia="Times New Roman" w:hAnsi="Times New Roman" w:cs="Times New Roman"/>
                <w:color w:val="000000"/>
              </w:rPr>
              <w:t>0+ course enrolments tracked through KTIP</w:t>
            </w:r>
          </w:p>
        </w:tc>
      </w:tr>
    </w:tbl>
    <w:tbl>
      <w:tblPr>
        <w:tblStyle w:val="a"/>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3280"/>
        <w:gridCol w:w="3280"/>
      </w:tblGrid>
      <w:tr w:rsidR="005D6879" w14:paraId="10F927D2" w14:textId="77777777" w:rsidTr="00C615E6">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637E017" w14:textId="77777777" w:rsidR="005D6879" w:rsidRDefault="004A599D">
            <w:pPr>
              <w:rPr>
                <w:rFonts w:ascii="Times New Roman" w:eastAsia="Times New Roman" w:hAnsi="Times New Roman" w:cs="Times New Roman"/>
              </w:rPr>
            </w:pPr>
            <w:r>
              <w:rPr>
                <w:rFonts w:ascii="Times New Roman" w:eastAsia="Times New Roman" w:hAnsi="Times New Roman" w:cs="Times New Roman"/>
              </w:rPr>
              <w:t>Innovation Champions Network</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89CA84C" w14:textId="77777777" w:rsidR="005D6879" w:rsidRDefault="004A599D">
            <w:pPr>
              <w:rPr>
                <w:rFonts w:ascii="Times New Roman" w:eastAsia="Times New Roman" w:hAnsi="Times New Roman" w:cs="Times New Roman"/>
              </w:rPr>
            </w:pPr>
            <w:r>
              <w:rPr>
                <w:rFonts w:ascii="Times New Roman" w:eastAsia="Times New Roman" w:hAnsi="Times New Roman" w:cs="Times New Roman"/>
              </w:rPr>
              <w:t>Onboarding of innovation champions in each member state</w:t>
            </w:r>
          </w:p>
        </w:tc>
        <w:tc>
          <w:tcPr>
            <w:tcW w:w="3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CF15290" w14:textId="77777777" w:rsidR="005D6879" w:rsidRDefault="004A599D">
            <w:pPr>
              <w:rPr>
                <w:rFonts w:ascii="Times New Roman" w:eastAsia="Times New Roman" w:hAnsi="Times New Roman" w:cs="Times New Roman"/>
              </w:rPr>
            </w:pPr>
            <w:r>
              <w:rPr>
                <w:rFonts w:ascii="Times New Roman" w:eastAsia="Times New Roman" w:hAnsi="Times New Roman" w:cs="Times New Roman"/>
              </w:rPr>
              <w:t>MOUs signed</w:t>
            </w:r>
          </w:p>
        </w:tc>
      </w:tr>
      <w:tr w:rsidR="005D6879" w14:paraId="5CCB7118" w14:textId="77777777" w:rsidTr="00C615E6">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1795E08"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Structured Mentorship Programme</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8194254"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6-session programme format; scheduling; goal-setting; feedback tools</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C128029"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20+ active mentorship relationships</w:t>
            </w:r>
          </w:p>
        </w:tc>
      </w:tr>
      <w:tr w:rsidR="00846FB5" w14:paraId="619B4D06" w14:textId="77777777" w:rsidTr="007B0740">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3BE9B83" w14:textId="77777777" w:rsidR="00846FB5" w:rsidRPr="00846FB5" w:rsidRDefault="00846FB5" w:rsidP="00846FB5">
            <w:pPr>
              <w:rPr>
                <w:rFonts w:ascii="Times New Roman" w:eastAsia="Times New Roman" w:hAnsi="Times New Roman" w:cs="Times New Roman"/>
                <w:color w:val="000000"/>
                <w:szCs w:val="24"/>
              </w:rPr>
            </w:pPr>
            <w:r w:rsidRPr="00846FB5">
              <w:rPr>
                <w:rFonts w:ascii="Times New Roman" w:hAnsi="Times New Roman" w:cs="Times New Roman"/>
                <w:szCs w:val="24"/>
              </w:rPr>
              <w:lastRenderedPageBreak/>
              <w:t>First Regional Innovation Challenge</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42609262" w14:textId="77777777" w:rsidR="00846FB5" w:rsidRPr="00846FB5" w:rsidRDefault="00846FB5" w:rsidP="00846FB5">
            <w:pPr>
              <w:rPr>
                <w:rFonts w:ascii="Times New Roman" w:eastAsia="Times New Roman" w:hAnsi="Times New Roman" w:cs="Times New Roman"/>
                <w:color w:val="000000"/>
                <w:szCs w:val="24"/>
              </w:rPr>
            </w:pPr>
            <w:r w:rsidRPr="00846FB5">
              <w:rPr>
                <w:rFonts w:ascii="Times New Roman" w:hAnsi="Times New Roman" w:cs="Times New Roman"/>
                <w:szCs w:val="24"/>
              </w:rPr>
              <w:t>Partner with private sector sponsor to launch inaugural KTIP challenge</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DDC905F" w14:textId="77777777" w:rsidR="00846FB5" w:rsidRPr="00846FB5" w:rsidRDefault="007B0740" w:rsidP="007B0740">
            <w:pPr>
              <w:rPr>
                <w:rFonts w:ascii="Times New Roman" w:eastAsia="Times New Roman" w:hAnsi="Times New Roman" w:cs="Times New Roman"/>
                <w:color w:val="000000"/>
                <w:szCs w:val="24"/>
              </w:rPr>
            </w:pPr>
            <w:r>
              <w:rPr>
                <w:rFonts w:ascii="Times New Roman" w:hAnsi="Times New Roman" w:cs="Times New Roman"/>
                <w:szCs w:val="24"/>
              </w:rPr>
              <w:t>35</w:t>
            </w:r>
            <w:r w:rsidR="00846FB5" w:rsidRPr="00846FB5">
              <w:rPr>
                <w:rFonts w:ascii="Times New Roman" w:hAnsi="Times New Roman" w:cs="Times New Roman"/>
                <w:szCs w:val="24"/>
              </w:rPr>
              <w:t xml:space="preserve">+ challenge </w:t>
            </w:r>
            <w:r>
              <w:rPr>
                <w:rFonts w:ascii="Times New Roman" w:hAnsi="Times New Roman" w:cs="Times New Roman"/>
                <w:szCs w:val="24"/>
              </w:rPr>
              <w:t>submissions from ≥7 OECS states</w:t>
            </w:r>
          </w:p>
        </w:tc>
      </w:tr>
      <w:tr w:rsidR="00846FB5" w14:paraId="7E44B973" w14:textId="77777777" w:rsidTr="00C615E6">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DE6C815" w14:textId="77777777" w:rsidR="00846FB5" w:rsidRPr="00846FB5" w:rsidRDefault="00846FB5" w:rsidP="00846FB5">
            <w:pPr>
              <w:rPr>
                <w:rFonts w:ascii="Times New Roman" w:eastAsia="Times New Roman" w:hAnsi="Times New Roman" w:cs="Times New Roman"/>
                <w:color w:val="000000"/>
                <w:szCs w:val="24"/>
              </w:rPr>
            </w:pPr>
            <w:r w:rsidRPr="00846FB5">
              <w:rPr>
                <w:rFonts w:ascii="Times New Roman" w:hAnsi="Times New Roman" w:cs="Times New Roman"/>
                <w:szCs w:val="24"/>
              </w:rPr>
              <w:t>Strategic partner engagement (Post-Secondary Institutions, BSOs, ESOs, Investors)</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9968C7F" w14:textId="77777777" w:rsidR="00846FB5" w:rsidRPr="00846FB5" w:rsidRDefault="00846FB5" w:rsidP="00846FB5">
            <w:pPr>
              <w:rPr>
                <w:rFonts w:ascii="Times New Roman" w:eastAsia="Times New Roman" w:hAnsi="Times New Roman" w:cs="Times New Roman"/>
                <w:color w:val="000000"/>
                <w:szCs w:val="24"/>
              </w:rPr>
            </w:pPr>
            <w:r w:rsidRPr="00846FB5">
              <w:rPr>
                <w:rFonts w:ascii="Times New Roman" w:hAnsi="Times New Roman" w:cs="Times New Roman"/>
                <w:szCs w:val="24"/>
              </w:rPr>
              <w:t>Continued engagement of Post-Secondary Institutions, Business Support Organizations, Entrepreneurship Support Organizations, Funding Agencies</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F98A6D2" w14:textId="07AA08E6" w:rsidR="00846FB5" w:rsidRPr="00846FB5" w:rsidRDefault="00B1445B" w:rsidP="00846FB5">
            <w:pPr>
              <w:rPr>
                <w:rFonts w:ascii="Times New Roman" w:eastAsia="Times New Roman" w:hAnsi="Times New Roman" w:cs="Times New Roman"/>
                <w:color w:val="000000"/>
                <w:szCs w:val="24"/>
              </w:rPr>
            </w:pPr>
            <w:r>
              <w:rPr>
                <w:rFonts w:ascii="Times New Roman" w:hAnsi="Times New Roman" w:cs="Times New Roman"/>
                <w:szCs w:val="24"/>
              </w:rPr>
              <w:t>1</w:t>
            </w:r>
            <w:r w:rsidR="00846FB5" w:rsidRPr="00846FB5">
              <w:rPr>
                <w:rFonts w:ascii="Times New Roman" w:hAnsi="Times New Roman" w:cs="Times New Roman"/>
                <w:szCs w:val="24"/>
              </w:rPr>
              <w:t>00+ users onboarded through partnerships</w:t>
            </w:r>
          </w:p>
        </w:tc>
      </w:tr>
    </w:tbl>
    <w:p w14:paraId="2D8B77F3" w14:textId="77777777" w:rsidR="005D6879" w:rsidRDefault="005D6879"/>
    <w:p w14:paraId="5A8572D4" w14:textId="77777777" w:rsidR="005D6879" w:rsidRDefault="0018294A" w:rsidP="007C527D">
      <w:pPr>
        <w:pStyle w:val="Heading2"/>
      </w:pPr>
      <w:bookmarkStart w:id="66" w:name="_Toc234744435"/>
      <w:r>
        <w:t>After: Months 6–12</w:t>
      </w:r>
      <w:bookmarkEnd w:id="66"/>
    </w:p>
    <w:p w14:paraId="4C9308C7" w14:textId="77777777" w:rsidR="0018294A" w:rsidRPr="004A599D" w:rsidRDefault="0018294A" w:rsidP="0060189D">
      <w:pPr>
        <w:pStyle w:val="Heading5"/>
      </w:pPr>
      <w:bookmarkStart w:id="67" w:name="_Toc234756044"/>
      <w:r>
        <w:t xml:space="preserve">Table </w:t>
      </w:r>
      <w:r w:rsidR="00F26D3E">
        <w:t>1</w:t>
      </w:r>
      <w:r w:rsidR="002237A4">
        <w:t>7</w:t>
      </w:r>
      <w:r>
        <w:t>: Scale</w:t>
      </w:r>
      <w:bookmarkEnd w:id="67"/>
    </w:p>
    <w:tbl>
      <w:tblPr>
        <w:tblStyle w:val="TableGridLight"/>
        <w:tblW w:w="9360" w:type="dxa"/>
        <w:tblLayout w:type="fixed"/>
        <w:tblLook w:val="0400" w:firstRow="0" w:lastRow="0" w:firstColumn="0" w:lastColumn="0" w:noHBand="0" w:noVBand="1"/>
      </w:tblPr>
      <w:tblGrid>
        <w:gridCol w:w="2800"/>
        <w:gridCol w:w="3280"/>
        <w:gridCol w:w="3280"/>
      </w:tblGrid>
      <w:tr w:rsidR="005D6879" w14:paraId="572DCF32" w14:textId="77777777" w:rsidTr="007B0740">
        <w:tc>
          <w:tcPr>
            <w:tcW w:w="2800" w:type="dxa"/>
            <w:shd w:val="clear" w:color="auto" w:fill="244061" w:themeFill="accent1" w:themeFillShade="80"/>
          </w:tcPr>
          <w:p w14:paraId="3FC4AB5C" w14:textId="77777777" w:rsidR="005D6879" w:rsidRDefault="004A599D" w:rsidP="007B0740">
            <w:pPr>
              <w:spacing w:before="240"/>
              <w:rPr>
                <w:rFonts w:ascii="Times New Roman" w:eastAsia="Times New Roman" w:hAnsi="Times New Roman" w:cs="Times New Roman"/>
              </w:rPr>
            </w:pPr>
            <w:r>
              <w:rPr>
                <w:rFonts w:ascii="Times New Roman" w:eastAsia="Times New Roman" w:hAnsi="Times New Roman" w:cs="Times New Roman"/>
                <w:b/>
                <w:bCs/>
                <w:color w:val="FFFFFF"/>
              </w:rPr>
              <w:t>Activity / Feature</w:t>
            </w:r>
          </w:p>
        </w:tc>
        <w:tc>
          <w:tcPr>
            <w:tcW w:w="3280" w:type="dxa"/>
            <w:shd w:val="clear" w:color="auto" w:fill="244061" w:themeFill="accent1" w:themeFillShade="80"/>
          </w:tcPr>
          <w:p w14:paraId="76EEC5EE" w14:textId="77777777" w:rsidR="005D6879" w:rsidRDefault="004A599D" w:rsidP="007B0740">
            <w:pPr>
              <w:spacing w:before="240"/>
              <w:rPr>
                <w:rFonts w:ascii="Times New Roman" w:eastAsia="Times New Roman" w:hAnsi="Times New Roman" w:cs="Times New Roman"/>
              </w:rPr>
            </w:pPr>
            <w:r>
              <w:rPr>
                <w:rFonts w:ascii="Times New Roman" w:eastAsia="Times New Roman" w:hAnsi="Times New Roman" w:cs="Times New Roman"/>
                <w:b/>
                <w:bCs/>
                <w:color w:val="FFFFFF"/>
              </w:rPr>
              <w:t>Description</w:t>
            </w:r>
          </w:p>
        </w:tc>
        <w:tc>
          <w:tcPr>
            <w:tcW w:w="3280" w:type="dxa"/>
            <w:shd w:val="clear" w:color="auto" w:fill="244061" w:themeFill="accent1" w:themeFillShade="80"/>
          </w:tcPr>
          <w:p w14:paraId="412C2FAD" w14:textId="77777777" w:rsidR="005D6879" w:rsidRDefault="004A599D" w:rsidP="007B0740">
            <w:pPr>
              <w:spacing w:before="240"/>
              <w:rPr>
                <w:rFonts w:ascii="Times New Roman" w:eastAsia="Times New Roman" w:hAnsi="Times New Roman" w:cs="Times New Roman"/>
              </w:rPr>
            </w:pPr>
            <w:r>
              <w:rPr>
                <w:rFonts w:ascii="Times New Roman" w:eastAsia="Times New Roman" w:hAnsi="Times New Roman" w:cs="Times New Roman"/>
                <w:b/>
                <w:bCs/>
                <w:color w:val="FFFFFF"/>
              </w:rPr>
              <w:t>Success Criteria</w:t>
            </w:r>
          </w:p>
        </w:tc>
      </w:tr>
      <w:tr w:rsidR="00532CF9" w14:paraId="2D630FBA" w14:textId="77777777" w:rsidTr="007B0740">
        <w:tc>
          <w:tcPr>
            <w:tcW w:w="2800" w:type="dxa"/>
          </w:tcPr>
          <w:p w14:paraId="137298B8" w14:textId="77777777" w:rsidR="00532CF9" w:rsidRDefault="00532CF9" w:rsidP="007B0740">
            <w:pPr>
              <w:spacing w:before="240"/>
              <w:rPr>
                <w:rFonts w:ascii="Times New Roman" w:eastAsia="Times New Roman" w:hAnsi="Times New Roman" w:cs="Times New Roman"/>
              </w:rPr>
            </w:pPr>
            <w:r>
              <w:rPr>
                <w:rFonts w:ascii="Times New Roman" w:eastAsia="Times New Roman" w:hAnsi="Times New Roman" w:cs="Times New Roman"/>
              </w:rPr>
              <w:t>Regional Technical Support Team Members Selected</w:t>
            </w:r>
          </w:p>
        </w:tc>
        <w:tc>
          <w:tcPr>
            <w:tcW w:w="3280" w:type="dxa"/>
          </w:tcPr>
          <w:p w14:paraId="2E597F5F" w14:textId="77777777" w:rsidR="00532CF9" w:rsidRDefault="00532CF9" w:rsidP="007B0740">
            <w:pPr>
              <w:spacing w:before="240"/>
              <w:rPr>
                <w:rFonts w:ascii="Times New Roman" w:eastAsia="Times New Roman" w:hAnsi="Times New Roman" w:cs="Times New Roman"/>
              </w:rPr>
            </w:pPr>
            <w:r>
              <w:rPr>
                <w:rFonts w:ascii="Times New Roman" w:eastAsia="Times New Roman" w:hAnsi="Times New Roman" w:cs="Times New Roman"/>
              </w:rPr>
              <w:t>Onboarding of RTST members in each member state</w:t>
            </w:r>
          </w:p>
        </w:tc>
        <w:tc>
          <w:tcPr>
            <w:tcW w:w="3280" w:type="dxa"/>
          </w:tcPr>
          <w:p w14:paraId="3A781FA7" w14:textId="77777777" w:rsidR="00532CF9" w:rsidRDefault="00532CF9" w:rsidP="007B0740">
            <w:pPr>
              <w:spacing w:before="240"/>
              <w:rPr>
                <w:rFonts w:ascii="Times New Roman" w:eastAsia="Times New Roman" w:hAnsi="Times New Roman" w:cs="Times New Roman"/>
              </w:rPr>
            </w:pPr>
            <w:r>
              <w:rPr>
                <w:rFonts w:ascii="Times New Roman" w:eastAsia="Times New Roman" w:hAnsi="Times New Roman" w:cs="Times New Roman"/>
              </w:rPr>
              <w:t>Signed contracts</w:t>
            </w:r>
          </w:p>
        </w:tc>
      </w:tr>
      <w:tr w:rsidR="005D6879" w14:paraId="1CEF806B" w14:textId="77777777" w:rsidTr="007B0740">
        <w:tc>
          <w:tcPr>
            <w:tcW w:w="2800" w:type="dxa"/>
            <w:shd w:val="clear" w:color="auto" w:fill="F2F2F2" w:themeFill="background1" w:themeFillShade="F2"/>
          </w:tcPr>
          <w:p w14:paraId="4C5F260A" w14:textId="77777777" w:rsidR="005D6879" w:rsidRDefault="004A599D" w:rsidP="007B0740">
            <w:pPr>
              <w:spacing w:before="240"/>
              <w:rPr>
                <w:rFonts w:ascii="Times New Roman" w:eastAsia="Times New Roman" w:hAnsi="Times New Roman" w:cs="Times New Roman"/>
              </w:rPr>
            </w:pPr>
            <w:r>
              <w:rPr>
                <w:rFonts w:ascii="Times New Roman" w:eastAsia="Times New Roman" w:hAnsi="Times New Roman" w:cs="Times New Roman"/>
                <w:color w:val="000000"/>
              </w:rPr>
              <w:t>Public Impact Dashboard</w:t>
            </w:r>
          </w:p>
        </w:tc>
        <w:tc>
          <w:tcPr>
            <w:tcW w:w="3280" w:type="dxa"/>
            <w:shd w:val="clear" w:color="auto" w:fill="F2F2F2" w:themeFill="background1" w:themeFillShade="F2"/>
          </w:tcPr>
          <w:p w14:paraId="794334CE" w14:textId="77777777" w:rsidR="005D6879" w:rsidRDefault="004A599D" w:rsidP="007B0740">
            <w:pPr>
              <w:spacing w:before="240"/>
              <w:rPr>
                <w:rFonts w:ascii="Times New Roman" w:eastAsia="Times New Roman" w:hAnsi="Times New Roman" w:cs="Times New Roman"/>
              </w:rPr>
            </w:pPr>
            <w:r>
              <w:rPr>
                <w:rFonts w:ascii="Times New Roman" w:eastAsia="Times New Roman" w:hAnsi="Times New Roman" w:cs="Times New Roman"/>
                <w:color w:val="000000"/>
              </w:rPr>
              <w:t>Public-facing real-time ecosystem metrics and impact data</w:t>
            </w:r>
          </w:p>
        </w:tc>
        <w:tc>
          <w:tcPr>
            <w:tcW w:w="3280" w:type="dxa"/>
            <w:shd w:val="clear" w:color="auto" w:fill="F2F2F2" w:themeFill="background1" w:themeFillShade="F2"/>
          </w:tcPr>
          <w:p w14:paraId="224DC79C" w14:textId="77777777" w:rsidR="005D6879" w:rsidRDefault="004A599D" w:rsidP="007B0740">
            <w:pPr>
              <w:spacing w:before="240"/>
              <w:rPr>
                <w:rFonts w:ascii="Times New Roman" w:eastAsia="Times New Roman" w:hAnsi="Times New Roman" w:cs="Times New Roman"/>
              </w:rPr>
            </w:pPr>
            <w:r>
              <w:rPr>
                <w:rFonts w:ascii="Times New Roman" w:eastAsia="Times New Roman" w:hAnsi="Times New Roman" w:cs="Times New Roman"/>
                <w:color w:val="000000"/>
              </w:rPr>
              <w:t>Dashboard embedded in OECS Commission communications</w:t>
            </w:r>
          </w:p>
        </w:tc>
      </w:tr>
      <w:tr w:rsidR="005D6879" w14:paraId="15BECE8F" w14:textId="77777777" w:rsidTr="007B0740">
        <w:tc>
          <w:tcPr>
            <w:tcW w:w="2800" w:type="dxa"/>
          </w:tcPr>
          <w:p w14:paraId="2B1E4D0F" w14:textId="77777777" w:rsidR="005D6879" w:rsidRDefault="00C615E6" w:rsidP="007B0740">
            <w:pPr>
              <w:spacing w:before="240"/>
              <w:rPr>
                <w:rFonts w:ascii="Times New Roman" w:eastAsia="Times New Roman" w:hAnsi="Times New Roman" w:cs="Times New Roman"/>
              </w:rPr>
            </w:pPr>
            <w:r>
              <w:rPr>
                <w:rFonts w:ascii="Times New Roman" w:eastAsia="Times New Roman" w:hAnsi="Times New Roman" w:cs="Times New Roman"/>
                <w:color w:val="000000"/>
              </w:rPr>
              <w:t xml:space="preserve">Investor </w:t>
            </w:r>
            <w:r w:rsidR="00104A9D">
              <w:rPr>
                <w:rFonts w:ascii="Times New Roman" w:eastAsia="Times New Roman" w:hAnsi="Times New Roman" w:cs="Times New Roman"/>
                <w:color w:val="000000"/>
              </w:rPr>
              <w:t>Engagement</w:t>
            </w:r>
          </w:p>
        </w:tc>
        <w:tc>
          <w:tcPr>
            <w:tcW w:w="3280" w:type="dxa"/>
          </w:tcPr>
          <w:p w14:paraId="447EF72A" w14:textId="77777777" w:rsidR="005D6879" w:rsidRDefault="004A599D" w:rsidP="007B0740">
            <w:pPr>
              <w:spacing w:before="240"/>
              <w:rPr>
                <w:rFonts w:ascii="Times New Roman" w:eastAsia="Times New Roman" w:hAnsi="Times New Roman" w:cs="Times New Roman"/>
              </w:rPr>
            </w:pPr>
            <w:r>
              <w:rPr>
                <w:rFonts w:ascii="Times New Roman" w:eastAsia="Times New Roman" w:hAnsi="Times New Roman" w:cs="Times New Roman"/>
                <w:color w:val="000000"/>
              </w:rPr>
              <w:t>Private, verified investor-startup matching environment</w:t>
            </w:r>
          </w:p>
        </w:tc>
        <w:tc>
          <w:tcPr>
            <w:tcW w:w="3280" w:type="dxa"/>
          </w:tcPr>
          <w:p w14:paraId="55DCE15F" w14:textId="77777777" w:rsidR="005D6879" w:rsidRDefault="003202C3" w:rsidP="007B0740">
            <w:pPr>
              <w:spacing w:before="240"/>
              <w:rPr>
                <w:rFonts w:ascii="Times New Roman" w:eastAsia="Times New Roman" w:hAnsi="Times New Roman" w:cs="Times New Roman"/>
              </w:rPr>
            </w:pPr>
            <w:r>
              <w:rPr>
                <w:rFonts w:ascii="Times New Roman" w:eastAsia="Times New Roman" w:hAnsi="Times New Roman" w:cs="Times New Roman"/>
                <w:color w:val="000000"/>
              </w:rPr>
              <w:t>25+ verified investors; 2</w:t>
            </w:r>
            <w:r w:rsidR="004A599D">
              <w:rPr>
                <w:rFonts w:ascii="Times New Roman" w:eastAsia="Times New Roman" w:hAnsi="Times New Roman" w:cs="Times New Roman"/>
                <w:color w:val="000000"/>
              </w:rPr>
              <w:t>0+ investment-ready startups listed</w:t>
            </w:r>
          </w:p>
        </w:tc>
      </w:tr>
      <w:tr w:rsidR="005D6879" w14:paraId="08323990" w14:textId="77777777" w:rsidTr="007B0740">
        <w:tc>
          <w:tcPr>
            <w:tcW w:w="2800" w:type="dxa"/>
            <w:shd w:val="clear" w:color="auto" w:fill="F2F2F2" w:themeFill="background1" w:themeFillShade="F2"/>
          </w:tcPr>
          <w:p w14:paraId="5406FDA5" w14:textId="77777777" w:rsidR="005D6879" w:rsidRDefault="00C615E6" w:rsidP="007B0740">
            <w:pPr>
              <w:spacing w:before="240"/>
              <w:rPr>
                <w:rFonts w:ascii="Times New Roman" w:eastAsia="Times New Roman" w:hAnsi="Times New Roman" w:cs="Times New Roman"/>
              </w:rPr>
            </w:pPr>
            <w:r>
              <w:rPr>
                <w:rFonts w:ascii="Times New Roman" w:eastAsia="Times New Roman" w:hAnsi="Times New Roman" w:cs="Times New Roman"/>
                <w:color w:val="000000"/>
              </w:rPr>
              <w:t>Diaspora Engagement</w:t>
            </w:r>
          </w:p>
        </w:tc>
        <w:tc>
          <w:tcPr>
            <w:tcW w:w="3280" w:type="dxa"/>
            <w:shd w:val="clear" w:color="auto" w:fill="F2F2F2" w:themeFill="background1" w:themeFillShade="F2"/>
          </w:tcPr>
          <w:p w14:paraId="2B3D7789" w14:textId="77777777" w:rsidR="005D6879" w:rsidRDefault="004A599D" w:rsidP="007B0740">
            <w:pPr>
              <w:spacing w:before="240"/>
              <w:rPr>
                <w:rFonts w:ascii="Times New Roman" w:eastAsia="Times New Roman" w:hAnsi="Times New Roman" w:cs="Times New Roman"/>
              </w:rPr>
            </w:pPr>
            <w:r>
              <w:rPr>
                <w:rFonts w:ascii="Times New Roman" w:eastAsia="Times New Roman" w:hAnsi="Times New Roman" w:cs="Times New Roman"/>
                <w:color w:val="000000"/>
              </w:rPr>
              <w:t>Dedicated onboarding for diaspora mentors and investors</w:t>
            </w:r>
          </w:p>
        </w:tc>
        <w:tc>
          <w:tcPr>
            <w:tcW w:w="3280" w:type="dxa"/>
            <w:shd w:val="clear" w:color="auto" w:fill="F2F2F2" w:themeFill="background1" w:themeFillShade="F2"/>
          </w:tcPr>
          <w:p w14:paraId="701F9F61" w14:textId="77777777" w:rsidR="005D6879" w:rsidRDefault="00C615E6" w:rsidP="007B0740">
            <w:pPr>
              <w:spacing w:before="240"/>
              <w:rPr>
                <w:rFonts w:ascii="Times New Roman" w:eastAsia="Times New Roman" w:hAnsi="Times New Roman" w:cs="Times New Roman"/>
              </w:rPr>
            </w:pPr>
            <w:r>
              <w:rPr>
                <w:rFonts w:ascii="Times New Roman" w:eastAsia="Times New Roman" w:hAnsi="Times New Roman" w:cs="Times New Roman"/>
                <w:color w:val="000000"/>
              </w:rPr>
              <w:t>50</w:t>
            </w:r>
            <w:r w:rsidR="004A599D">
              <w:rPr>
                <w:rFonts w:ascii="Times New Roman" w:eastAsia="Times New Roman" w:hAnsi="Times New Roman" w:cs="Times New Roman"/>
                <w:color w:val="000000"/>
              </w:rPr>
              <w:t>+ diaspora members registered</w:t>
            </w:r>
          </w:p>
        </w:tc>
      </w:tr>
      <w:tr w:rsidR="005D6879" w14:paraId="69BE7D2A" w14:textId="77777777" w:rsidTr="007B0740">
        <w:tc>
          <w:tcPr>
            <w:tcW w:w="2800" w:type="dxa"/>
          </w:tcPr>
          <w:p w14:paraId="09D6FD64" w14:textId="77777777" w:rsidR="005D6879" w:rsidRDefault="004A599D" w:rsidP="007B0740">
            <w:pPr>
              <w:spacing w:before="240"/>
              <w:rPr>
                <w:rFonts w:ascii="Times New Roman" w:eastAsia="Times New Roman" w:hAnsi="Times New Roman" w:cs="Times New Roman"/>
              </w:rPr>
            </w:pPr>
            <w:r>
              <w:rPr>
                <w:rFonts w:ascii="Times New Roman" w:eastAsia="Times New Roman" w:hAnsi="Times New Roman" w:cs="Times New Roman"/>
                <w:color w:val="000000"/>
              </w:rPr>
              <w:t>Year 1 impact evaluation</w:t>
            </w:r>
          </w:p>
        </w:tc>
        <w:tc>
          <w:tcPr>
            <w:tcW w:w="3280" w:type="dxa"/>
          </w:tcPr>
          <w:p w14:paraId="17C3A206" w14:textId="77777777" w:rsidR="005D6879" w:rsidRDefault="004A599D" w:rsidP="007B0740">
            <w:pPr>
              <w:spacing w:before="240"/>
              <w:rPr>
                <w:rFonts w:ascii="Times New Roman" w:eastAsia="Times New Roman" w:hAnsi="Times New Roman" w:cs="Times New Roman"/>
              </w:rPr>
            </w:pPr>
            <w:r>
              <w:rPr>
                <w:rFonts w:ascii="Times New Roman" w:eastAsia="Times New Roman" w:hAnsi="Times New Roman" w:cs="Times New Roman"/>
                <w:color w:val="000000"/>
              </w:rPr>
              <w:t>Independent evaluation of platform outcomes against baseline KPIs</w:t>
            </w:r>
          </w:p>
        </w:tc>
        <w:tc>
          <w:tcPr>
            <w:tcW w:w="3280" w:type="dxa"/>
          </w:tcPr>
          <w:p w14:paraId="472B789A" w14:textId="77777777" w:rsidR="005D6879" w:rsidRDefault="004A599D" w:rsidP="007B0740">
            <w:pPr>
              <w:spacing w:before="240"/>
              <w:rPr>
                <w:rFonts w:ascii="Times New Roman" w:eastAsia="Times New Roman" w:hAnsi="Times New Roman" w:cs="Times New Roman"/>
              </w:rPr>
            </w:pPr>
            <w:r>
              <w:rPr>
                <w:rFonts w:ascii="Times New Roman" w:eastAsia="Times New Roman" w:hAnsi="Times New Roman" w:cs="Times New Roman"/>
                <w:color w:val="000000"/>
              </w:rPr>
              <w:t>Evaluation report published; lessons incorporated in Year 2 plan</w:t>
            </w:r>
          </w:p>
        </w:tc>
      </w:tr>
    </w:tbl>
    <w:p w14:paraId="4BD4B090" w14:textId="77777777" w:rsidR="005D6879" w:rsidRDefault="005D6879">
      <w:pPr>
        <w:rPr>
          <w:rFonts w:ascii="Times New Roman" w:eastAsia="Times New Roman" w:hAnsi="Times New Roman" w:cs="Times New Roman"/>
          <w:sz w:val="24"/>
          <w:szCs w:val="24"/>
        </w:rPr>
      </w:pPr>
    </w:p>
    <w:p w14:paraId="39866B44" w14:textId="77777777" w:rsidR="005D6879" w:rsidRDefault="004A599D">
      <w:pPr>
        <w:pStyle w:val="Heading1"/>
        <w:numPr>
          <w:ilvl w:val="0"/>
          <w:numId w:val="2"/>
        </w:numPr>
      </w:pPr>
      <w:bookmarkStart w:id="68" w:name="_Toc234744436"/>
      <w:r>
        <w:t>Quick Wins</w:t>
      </w:r>
      <w:bookmarkEnd w:id="68"/>
    </w:p>
    <w:p w14:paraId="74CDD934" w14:textId="77777777" w:rsidR="005D6879" w:rsidRDefault="004A599D">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quick wins are designed to create visible ecosystem activity, generate early media coverage, and validate core platform hypotheses before significant further investment. A critical insight from comparable platform launches (including InnoCentive, Wazoku, and regional </w:t>
      </w:r>
      <w:r>
        <w:rPr>
          <w:rFonts w:ascii="Times New Roman" w:eastAsia="Times New Roman" w:hAnsi="Times New Roman" w:cs="Times New Roman"/>
          <w:sz w:val="24"/>
          <w:szCs w:val="24"/>
        </w:rPr>
        <w:lastRenderedPageBreak/>
        <w:t>initiatives like TECHIE) is that platforms must demonstrate value loudly and early otherwise initial user enthusiasm dissipates before network effects can develop.</w:t>
      </w:r>
    </w:p>
    <w:p w14:paraId="1812A75D" w14:textId="77777777" w:rsidR="00DA0B16" w:rsidRPr="004A599D" w:rsidRDefault="00DA0B16" w:rsidP="0060189D">
      <w:pPr>
        <w:pStyle w:val="Heading5"/>
      </w:pPr>
      <w:bookmarkStart w:id="69" w:name="_Toc234756045"/>
      <w:r>
        <w:t xml:space="preserve">Table </w:t>
      </w:r>
      <w:r w:rsidR="00B273E3">
        <w:t>1</w:t>
      </w:r>
      <w:r w:rsidR="002237A4">
        <w:t>8</w:t>
      </w:r>
      <w:r>
        <w:t>: Quick Wins for the Platform</w:t>
      </w:r>
      <w:bookmarkEnd w:id="69"/>
    </w:p>
    <w:tbl>
      <w:tblPr>
        <w:tblStyle w:val="a1"/>
        <w:tblW w:w="93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7"/>
        <w:gridCol w:w="2515"/>
        <w:gridCol w:w="2414"/>
        <w:gridCol w:w="2412"/>
      </w:tblGrid>
      <w:tr w:rsidR="005D6879" w14:paraId="2B3B2526" w14:textId="77777777">
        <w:trPr>
          <w:tblHeader/>
        </w:trPr>
        <w:tc>
          <w:tcPr>
            <w:tcW w:w="2017"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1EAB5DD9"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Quick Win</w:t>
            </w:r>
          </w:p>
        </w:tc>
        <w:tc>
          <w:tcPr>
            <w:tcW w:w="2515"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2F3C171D"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Description</w:t>
            </w:r>
          </w:p>
        </w:tc>
        <w:tc>
          <w:tcPr>
            <w:tcW w:w="2414"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2F4F7FBD"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Owner</w:t>
            </w:r>
          </w:p>
        </w:tc>
        <w:tc>
          <w:tcPr>
            <w:tcW w:w="2412"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17E44516"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Expected Benefit</w:t>
            </w:r>
          </w:p>
        </w:tc>
      </w:tr>
      <w:tr w:rsidR="005D6879" w14:paraId="7AF27646" w14:textId="77777777">
        <w:tc>
          <w:tcPr>
            <w:tcW w:w="201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70CF993"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KTIP Beta Launch Event</w:t>
            </w:r>
          </w:p>
        </w:tc>
        <w:tc>
          <w:tcPr>
            <w:tcW w:w="251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CF3CEA"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Virtual and in-person launch event. Target 100 registrations.</w:t>
            </w:r>
          </w:p>
        </w:tc>
        <w:tc>
          <w:tcPr>
            <w:tcW w:w="2414"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460C5E9"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OECS TSIE + CBU + Communications</w:t>
            </w:r>
          </w:p>
        </w:tc>
        <w:tc>
          <w:tcPr>
            <w:tcW w:w="241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F953A82"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Regional visibility; 100+ registrations; media coverage; stakeholder buy-in signal</w:t>
            </w:r>
          </w:p>
        </w:tc>
      </w:tr>
      <w:tr w:rsidR="005D6879" w14:paraId="7E674590" w14:textId="77777777">
        <w:tc>
          <w:tcPr>
            <w:tcW w:w="2017"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2B04E98"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Innovation Champions Network</w:t>
            </w:r>
          </w:p>
        </w:tc>
        <w:tc>
          <w:tcPr>
            <w:tcW w:w="2515"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0C3FE1B"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Recruit 24 Innovation Champions (2 per OECS member state) as community ambassadors. Champions promote KTIP and onboard peers.</w:t>
            </w:r>
          </w:p>
        </w:tc>
        <w:tc>
          <w:tcPr>
            <w:tcW w:w="2414"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9F7FFF6"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OECS TSIE + CBU</w:t>
            </w:r>
          </w:p>
        </w:tc>
        <w:tc>
          <w:tcPr>
            <w:tcW w:w="2412"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A237C60"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Grassroots re</w:t>
            </w:r>
            <w:r w:rsidR="007F7534">
              <w:rPr>
                <w:rFonts w:ascii="Times New Roman" w:eastAsia="Times New Roman" w:hAnsi="Times New Roman" w:cs="Times New Roman"/>
                <w:color w:val="000000"/>
              </w:rPr>
              <w:t>ach into all 12 member states; 2</w:t>
            </w:r>
            <w:r>
              <w:rPr>
                <w:rFonts w:ascii="Times New Roman" w:eastAsia="Times New Roman" w:hAnsi="Times New Roman" w:cs="Times New Roman"/>
                <w:color w:val="000000"/>
              </w:rPr>
              <w:t>0+ users per champion over 6 months</w:t>
            </w:r>
          </w:p>
        </w:tc>
      </w:tr>
      <w:tr w:rsidR="005D6879" w14:paraId="3EFBB06D" w14:textId="77777777">
        <w:tc>
          <w:tcPr>
            <w:tcW w:w="201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AE4AB95"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First OECS Hackathon via KTIP</w:t>
            </w:r>
          </w:p>
        </w:tc>
        <w:tc>
          <w:tcPr>
            <w:tcW w:w="251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1976027"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48-hour virtual hackathon hosted on platform with a regionally relevant challenge theme (e.g., climate resilience, food security). Co-sponsored by private sector.</w:t>
            </w:r>
          </w:p>
        </w:tc>
        <w:tc>
          <w:tcPr>
            <w:tcW w:w="2414"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75076A8"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OECS TSIE + CBU + Communications</w:t>
            </w:r>
          </w:p>
        </w:tc>
        <w:tc>
          <w:tcPr>
            <w:tcW w:w="241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4E4F79A" w14:textId="77777777" w:rsidR="005D6879" w:rsidRDefault="007F7534" w:rsidP="007F7534">
            <w:pPr>
              <w:rPr>
                <w:rFonts w:ascii="Times New Roman" w:eastAsia="Times New Roman" w:hAnsi="Times New Roman" w:cs="Times New Roman"/>
              </w:rPr>
            </w:pPr>
            <w:r>
              <w:rPr>
                <w:rFonts w:ascii="Times New Roman" w:eastAsia="Times New Roman" w:hAnsi="Times New Roman" w:cs="Times New Roman"/>
                <w:color w:val="000000"/>
              </w:rPr>
              <w:t>20</w:t>
            </w:r>
            <w:r w:rsidR="004A599D">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teams of 4 participants</w:t>
            </w:r>
            <w:r w:rsidR="004A599D">
              <w:rPr>
                <w:rFonts w:ascii="Times New Roman" w:eastAsia="Times New Roman" w:hAnsi="Times New Roman" w:cs="Times New Roman"/>
                <w:color w:val="000000"/>
              </w:rPr>
              <w:t>; platform stress test; media stories; challenge sponsor relationship</w:t>
            </w:r>
          </w:p>
        </w:tc>
      </w:tr>
      <w:tr w:rsidR="005D6879" w14:paraId="16A77B8C" w14:textId="77777777">
        <w:tc>
          <w:tcPr>
            <w:tcW w:w="2017"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8AC2B80"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Mentor Spotlight Campaign</w:t>
            </w:r>
          </w:p>
        </w:tc>
        <w:tc>
          <w:tcPr>
            <w:tcW w:w="2515"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00DA889"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Weekly social media and platform profiles of KTIP mentors with storytelling content. Cross-posted on OECS Commission channels.</w:t>
            </w:r>
          </w:p>
        </w:tc>
        <w:tc>
          <w:tcPr>
            <w:tcW w:w="2414"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7078436"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OECS TSIE + Communications</w:t>
            </w:r>
          </w:p>
        </w:tc>
        <w:tc>
          <w:tcPr>
            <w:tcW w:w="2412"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667C96F"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Mentor recruitment; brand trust; community engagement; press coverage</w:t>
            </w:r>
          </w:p>
        </w:tc>
      </w:tr>
      <w:tr w:rsidR="005D6879" w14:paraId="17DFC6E8" w14:textId="77777777">
        <w:tc>
          <w:tcPr>
            <w:tcW w:w="201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23B63A1"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lastRenderedPageBreak/>
              <w:t>First Funding Match</w:t>
            </w:r>
          </w:p>
        </w:tc>
        <w:tc>
          <w:tcPr>
            <w:tcW w:w="251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B69F30D"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Identify and publicly celebrate first KTIP-facilitated funding connection e.g., entrepreneur connects with a grant opportunity or investor via platform.</w:t>
            </w:r>
          </w:p>
        </w:tc>
        <w:tc>
          <w:tcPr>
            <w:tcW w:w="2414"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A9E1237"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CBU + OECS TSIE + Communications</w:t>
            </w:r>
          </w:p>
        </w:tc>
        <w:tc>
          <w:tcPr>
            <w:tcW w:w="241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D2D8F50"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Proof of value narrative; donor confidence; replication signal for users</w:t>
            </w:r>
          </w:p>
        </w:tc>
      </w:tr>
      <w:tr w:rsidR="005D6879" w14:paraId="501D797E" w14:textId="77777777">
        <w:tc>
          <w:tcPr>
            <w:tcW w:w="2017"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EDE79C2"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Formalize Partnerships with Post-Secondary Institutions</w:t>
            </w:r>
          </w:p>
        </w:tc>
        <w:tc>
          <w:tcPr>
            <w:tcW w:w="2515"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7F2129F"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Sign a formal MOU with Post-Secondary Institutions for student engagement and opportunities</w:t>
            </w:r>
          </w:p>
        </w:tc>
        <w:tc>
          <w:tcPr>
            <w:tcW w:w="2414"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CC11D13"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CBU + RPIU + Communications</w:t>
            </w:r>
          </w:p>
        </w:tc>
        <w:tc>
          <w:tcPr>
            <w:tcW w:w="2412"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7854E65" w14:textId="125A17C6" w:rsidR="005D6879" w:rsidRDefault="00B1445B">
            <w:pPr>
              <w:rPr>
                <w:rFonts w:ascii="Times New Roman" w:eastAsia="Times New Roman" w:hAnsi="Times New Roman" w:cs="Times New Roman"/>
              </w:rPr>
            </w:pPr>
            <w:r>
              <w:rPr>
                <w:rFonts w:ascii="Times New Roman" w:eastAsia="Times New Roman" w:hAnsi="Times New Roman" w:cs="Times New Roman"/>
                <w:color w:val="000000"/>
              </w:rPr>
              <w:t>1</w:t>
            </w:r>
            <w:r w:rsidR="004A599D">
              <w:rPr>
                <w:rFonts w:ascii="Times New Roman" w:eastAsia="Times New Roman" w:hAnsi="Times New Roman" w:cs="Times New Roman"/>
                <w:color w:val="000000"/>
              </w:rPr>
              <w:t>00+ student onboarding pipeline; institutional credibility; academic content channel</w:t>
            </w:r>
          </w:p>
        </w:tc>
      </w:tr>
      <w:tr w:rsidR="005D6879" w:rsidRPr="00FE1DBC" w14:paraId="47E5FBA1" w14:textId="77777777">
        <w:tc>
          <w:tcPr>
            <w:tcW w:w="201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5CAB9E8" w14:textId="77777777" w:rsidR="005D6879" w:rsidRPr="00FE1DBC" w:rsidRDefault="004A599D">
            <w:pPr>
              <w:rPr>
                <w:rFonts w:ascii="Times New Roman" w:eastAsia="Times New Roman" w:hAnsi="Times New Roman" w:cs="Times New Roman"/>
              </w:rPr>
            </w:pPr>
            <w:r w:rsidRPr="00FE1DBC">
              <w:rPr>
                <w:rFonts w:ascii="Times New Roman" w:eastAsia="Times New Roman" w:hAnsi="Times New Roman" w:cs="Times New Roman"/>
              </w:rPr>
              <w:t>Formalize Partnerships with Strategic Partners in the Innovation Ecosystem</w:t>
            </w:r>
          </w:p>
        </w:tc>
        <w:tc>
          <w:tcPr>
            <w:tcW w:w="251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D4AB8AC" w14:textId="77777777" w:rsidR="005D6879" w:rsidRPr="00FE1DBC" w:rsidRDefault="004A599D">
            <w:pPr>
              <w:rPr>
                <w:rFonts w:ascii="Times New Roman" w:eastAsia="Times New Roman" w:hAnsi="Times New Roman" w:cs="Times New Roman"/>
              </w:rPr>
            </w:pPr>
            <w:r w:rsidRPr="00FE1DBC">
              <w:rPr>
                <w:rFonts w:ascii="Times New Roman" w:eastAsia="Times New Roman" w:hAnsi="Times New Roman" w:cs="Times New Roman"/>
              </w:rPr>
              <w:t xml:space="preserve">Sign formal MOUs with Strategic Partners like CARICOM CDF, CEDA, ECCB etc. for entrepreneurs and startups etc. </w:t>
            </w:r>
          </w:p>
        </w:tc>
        <w:tc>
          <w:tcPr>
            <w:tcW w:w="2414"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69B6B96" w14:textId="77777777" w:rsidR="005D6879" w:rsidRPr="00FE1DBC" w:rsidRDefault="004A599D">
            <w:pPr>
              <w:rPr>
                <w:rFonts w:ascii="Times New Roman" w:eastAsia="Times New Roman" w:hAnsi="Times New Roman" w:cs="Times New Roman"/>
              </w:rPr>
            </w:pPr>
            <w:r w:rsidRPr="00FE1DBC">
              <w:rPr>
                <w:rFonts w:ascii="Times New Roman" w:eastAsia="Times New Roman" w:hAnsi="Times New Roman" w:cs="Times New Roman"/>
              </w:rPr>
              <w:t>CBU + TSIE</w:t>
            </w:r>
          </w:p>
        </w:tc>
        <w:tc>
          <w:tcPr>
            <w:tcW w:w="241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7B2FD0" w14:textId="77777777" w:rsidR="005D6879" w:rsidRPr="00FE1DBC" w:rsidRDefault="004A599D">
            <w:pPr>
              <w:rPr>
                <w:rFonts w:ascii="Times New Roman" w:eastAsia="Times New Roman" w:hAnsi="Times New Roman" w:cs="Times New Roman"/>
              </w:rPr>
            </w:pPr>
            <w:r w:rsidRPr="00FE1DBC">
              <w:rPr>
                <w:rFonts w:ascii="Times New Roman" w:eastAsia="Times New Roman" w:hAnsi="Times New Roman" w:cs="Times New Roman"/>
              </w:rPr>
              <w:t xml:space="preserve">5 - 10 Organizations onboarding pipeline; </w:t>
            </w:r>
          </w:p>
        </w:tc>
      </w:tr>
      <w:tr w:rsidR="005D6879" w14:paraId="0AE9D45E" w14:textId="77777777">
        <w:tc>
          <w:tcPr>
            <w:tcW w:w="201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CF32AC0"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Knowledge Library 'Top 10 Resources'</w:t>
            </w:r>
          </w:p>
        </w:tc>
        <w:tc>
          <w:tcPr>
            <w:tcW w:w="251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7BBEABA"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Curate and promote the 'Top 10 Most Useful Resources for OECS Innovators' downloadable guides, funding directories, and toolkits.</w:t>
            </w:r>
          </w:p>
        </w:tc>
        <w:tc>
          <w:tcPr>
            <w:tcW w:w="2414"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F28DFBF"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OECS TSIE</w:t>
            </w:r>
          </w:p>
        </w:tc>
        <w:tc>
          <w:tcPr>
            <w:tcW w:w="241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E1C9E18"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Immediate library value; content shareability; search engine visibility for KTIP</w:t>
            </w:r>
          </w:p>
        </w:tc>
      </w:tr>
    </w:tbl>
    <w:p w14:paraId="4784BEDD" w14:textId="77777777" w:rsidR="005D6879" w:rsidRDefault="004A599D">
      <w:pPr>
        <w:pStyle w:val="Heading1"/>
        <w:numPr>
          <w:ilvl w:val="0"/>
          <w:numId w:val="2"/>
        </w:numPr>
      </w:pPr>
      <w:bookmarkStart w:id="70" w:name="_Toc234744437"/>
      <w:r>
        <w:t>Partnerships &amp; Engagement Plan</w:t>
      </w:r>
      <w:bookmarkEnd w:id="70"/>
    </w:p>
    <w:p w14:paraId="4A9AFE46" w14:textId="77777777" w:rsidR="005D6879" w:rsidRDefault="004A599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success of the platform is heavily dependent on collaborative partnerships with innovation ecosystem actors (entrepreneurs, post-secondary institutions, funding agencies etc.) in the OECS and beyond. The KTIP is built on the principle of shared value, whereby each actor contributes </w:t>
      </w:r>
      <w:r>
        <w:rPr>
          <w:rFonts w:ascii="Times New Roman" w:eastAsia="Times New Roman" w:hAnsi="Times New Roman" w:cs="Times New Roman"/>
          <w:sz w:val="24"/>
          <w:szCs w:val="24"/>
        </w:rPr>
        <w:lastRenderedPageBreak/>
        <w:t>value in exchange for reciprocal value from the other platform participants. Therefore, to demonstrate this value requires early onboarding of strategic partners and the development of an Innovation Champions Network, comprised of individuals participating in innovative activities across the OECS and whose personal brand can be leveraged to promote additional participation on the platform. These partnerships with established brands and credible agencies will also reinforce the legitimacy of the platform, minimizes skepticism and engenders trust among potential users.</w:t>
      </w:r>
      <w:r w:rsidR="006D61E1">
        <w:rPr>
          <w:rFonts w:ascii="Times New Roman" w:eastAsia="Times New Roman" w:hAnsi="Times New Roman" w:cs="Times New Roman"/>
          <w:sz w:val="24"/>
          <w:szCs w:val="24"/>
        </w:rPr>
        <w:t xml:space="preserve"> Details on the nature of these partnerships, including the roles of each partner type are presented in the following section.</w:t>
      </w:r>
    </w:p>
    <w:p w14:paraId="3719A30A" w14:textId="77777777" w:rsidR="005D6879" w:rsidRDefault="004A599D" w:rsidP="00982EF4">
      <w:pPr>
        <w:pStyle w:val="Heading2"/>
      </w:pPr>
      <w:bookmarkStart w:id="71" w:name="_Toc234744438"/>
      <w:r>
        <w:t>Priority Strategic Partners</w:t>
      </w:r>
      <w:bookmarkEnd w:id="71"/>
    </w:p>
    <w:p w14:paraId="6D9087C7" w14:textId="77777777" w:rsidR="00DA0B16" w:rsidRPr="004A599D" w:rsidRDefault="00DA0B16" w:rsidP="0060189D">
      <w:pPr>
        <w:pStyle w:val="Heading5"/>
      </w:pPr>
      <w:bookmarkStart w:id="72" w:name="_Toc234756046"/>
      <w:r>
        <w:t>Table</w:t>
      </w:r>
      <w:r w:rsidR="00C16482">
        <w:t xml:space="preserve"> 1</w:t>
      </w:r>
      <w:r w:rsidR="002237A4">
        <w:t>9</w:t>
      </w:r>
      <w:r>
        <w:t>: Partnership Engagement Plan</w:t>
      </w:r>
      <w:bookmarkEnd w:id="72"/>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8"/>
        <w:gridCol w:w="1894"/>
        <w:gridCol w:w="1803"/>
        <w:gridCol w:w="1836"/>
        <w:gridCol w:w="1689"/>
      </w:tblGrid>
      <w:tr w:rsidR="005D6879" w14:paraId="170B10E3" w14:textId="77777777">
        <w:trPr>
          <w:tblHeader/>
        </w:trPr>
        <w:tc>
          <w:tcPr>
            <w:tcW w:w="2138"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5CB5D2A1"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Partner Type</w:t>
            </w:r>
          </w:p>
        </w:tc>
        <w:tc>
          <w:tcPr>
            <w:tcW w:w="1894"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465E55B6" w14:textId="77777777" w:rsidR="005D6879" w:rsidRDefault="0092248F" w:rsidP="0092248F">
            <w:pPr>
              <w:rPr>
                <w:rFonts w:ascii="Times New Roman" w:eastAsia="Times New Roman" w:hAnsi="Times New Roman" w:cs="Times New Roman"/>
              </w:rPr>
            </w:pPr>
            <w:r>
              <w:t xml:space="preserve">Non Exhaustive List of </w:t>
            </w:r>
            <w:r w:rsidR="00BE2D06">
              <w:rPr>
                <w:rFonts w:ascii="Times New Roman" w:eastAsia="Times New Roman" w:hAnsi="Times New Roman" w:cs="Times New Roman"/>
                <w:b/>
                <w:bCs/>
                <w:color w:val="FFFFFF"/>
              </w:rPr>
              <w:t xml:space="preserve">Potential </w:t>
            </w:r>
            <w:r w:rsidR="004A599D">
              <w:rPr>
                <w:rFonts w:ascii="Times New Roman" w:eastAsia="Times New Roman" w:hAnsi="Times New Roman" w:cs="Times New Roman"/>
                <w:b/>
                <w:bCs/>
                <w:color w:val="FFFFFF"/>
              </w:rPr>
              <w:t>Partners</w:t>
            </w:r>
          </w:p>
        </w:tc>
        <w:tc>
          <w:tcPr>
            <w:tcW w:w="1803"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2C0AFE2F" w14:textId="77777777" w:rsidR="005D6879" w:rsidRDefault="006D61E1">
            <w:pPr>
              <w:rPr>
                <w:rFonts w:ascii="Times New Roman" w:eastAsia="Times New Roman" w:hAnsi="Times New Roman" w:cs="Times New Roman"/>
              </w:rPr>
            </w:pPr>
            <w:r>
              <w:rPr>
                <w:rFonts w:ascii="Times New Roman" w:eastAsia="Times New Roman" w:hAnsi="Times New Roman" w:cs="Times New Roman"/>
                <w:b/>
                <w:bCs/>
                <w:color w:val="FFFFFF"/>
              </w:rPr>
              <w:t>Level of Engagement</w:t>
            </w:r>
          </w:p>
        </w:tc>
        <w:tc>
          <w:tcPr>
            <w:tcW w:w="1836"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3CC62D76"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Incentive / Value Exchange</w:t>
            </w:r>
          </w:p>
        </w:tc>
        <w:tc>
          <w:tcPr>
            <w:tcW w:w="1689"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19CAE049"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Timeline</w:t>
            </w:r>
          </w:p>
        </w:tc>
      </w:tr>
      <w:tr w:rsidR="005D6879" w14:paraId="5891B6B7" w14:textId="77777777">
        <w:tc>
          <w:tcPr>
            <w:tcW w:w="213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938911"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Multilateral/Bilateral Donors</w:t>
            </w:r>
          </w:p>
        </w:tc>
        <w:tc>
          <w:tcPr>
            <w:tcW w:w="1894"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CFE1849" w14:textId="77777777" w:rsidR="005D6879" w:rsidRDefault="006D61E1" w:rsidP="006D61E1">
            <w:pPr>
              <w:rPr>
                <w:rFonts w:ascii="Times New Roman" w:eastAsia="Times New Roman" w:hAnsi="Times New Roman" w:cs="Times New Roman"/>
              </w:rPr>
            </w:pPr>
            <w:r>
              <w:rPr>
                <w:rFonts w:ascii="Times New Roman" w:eastAsia="Times New Roman" w:hAnsi="Times New Roman" w:cs="Times New Roman"/>
                <w:color w:val="000000"/>
              </w:rPr>
              <w:t>World Bank</w:t>
            </w:r>
            <w:r w:rsidR="004A599D">
              <w:rPr>
                <w:rFonts w:ascii="Times New Roman" w:eastAsia="Times New Roman" w:hAnsi="Times New Roman" w:cs="Times New Roman"/>
                <w:color w:val="000000"/>
              </w:rPr>
              <w:t xml:space="preserve">, IDB, </w:t>
            </w:r>
            <w:r>
              <w:rPr>
                <w:rFonts w:ascii="Times New Roman" w:eastAsia="Times New Roman" w:hAnsi="Times New Roman" w:cs="Times New Roman"/>
                <w:color w:val="000000"/>
              </w:rPr>
              <w:t>GIZ</w:t>
            </w:r>
            <w:r w:rsidR="004A599D">
              <w:rPr>
                <w:rFonts w:ascii="Times New Roman" w:eastAsia="Times New Roman" w:hAnsi="Times New Roman" w:cs="Times New Roman"/>
                <w:color w:val="000000"/>
              </w:rPr>
              <w:t xml:space="preserve"> CDB, EU CDF, CBDF, Compete Caribbean, IDB Lab, IDB Invest</w:t>
            </w:r>
          </w:p>
        </w:tc>
        <w:tc>
          <w:tcPr>
            <w:tcW w:w="180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AF66A75"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Grant funding, technical assistance, challenge co-sponsorship</w:t>
            </w:r>
          </w:p>
        </w:tc>
        <w:tc>
          <w:tcPr>
            <w:tcW w:w="183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A5EDE59"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KTIP provides ecosystem data, beneficiary reporting, and policy intelligence to donors</w:t>
            </w:r>
          </w:p>
        </w:tc>
        <w:tc>
          <w:tcPr>
            <w:tcW w:w="168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484DFFC"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Months 1–3 (confirm existing; prospect new)</w:t>
            </w:r>
          </w:p>
        </w:tc>
      </w:tr>
      <w:tr w:rsidR="005D6879" w14:paraId="21F2E6F2" w14:textId="77777777">
        <w:tc>
          <w:tcPr>
            <w:tcW w:w="2138"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91B6118"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Regional Post-Secondary Institutions</w:t>
            </w:r>
            <w:r w:rsidR="00FE1DBC">
              <w:rPr>
                <w:rFonts w:ascii="Times New Roman" w:eastAsia="Times New Roman" w:hAnsi="Times New Roman" w:cs="Times New Roman"/>
                <w:color w:val="000000"/>
              </w:rPr>
              <w:t>/Research Institutions</w:t>
            </w:r>
          </w:p>
        </w:tc>
        <w:tc>
          <w:tcPr>
            <w:tcW w:w="1894"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A68D505"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 xml:space="preserve">Dominica State College, Antigua State College, H Livity Stoute College, Clarence Fitzroy Bryant College, Saint Vincent and the Grenadines Community College, Anguilla Community College, T.A. Marryshow CC </w:t>
            </w:r>
            <w:r>
              <w:rPr>
                <w:rFonts w:ascii="Times New Roman" w:eastAsia="Times New Roman" w:hAnsi="Times New Roman" w:cs="Times New Roman"/>
                <w:color w:val="000000"/>
              </w:rPr>
              <w:lastRenderedPageBreak/>
              <w:t>(Grenada), Sir Arthur Lewis CC (St. Lucia)</w:t>
            </w:r>
          </w:p>
        </w:tc>
        <w:tc>
          <w:tcPr>
            <w:tcW w:w="1803"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2C111F6"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lastRenderedPageBreak/>
              <w:t>Student onboarding, research collaboration</w:t>
            </w:r>
          </w:p>
        </w:tc>
        <w:tc>
          <w:tcPr>
            <w:tcW w:w="183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3DAC87C"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Student, Faculty and Industry connection facilitation</w:t>
            </w:r>
          </w:p>
        </w:tc>
        <w:tc>
          <w:tcPr>
            <w:tcW w:w="168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B4A06C7"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Months 2–6</w:t>
            </w:r>
          </w:p>
        </w:tc>
      </w:tr>
      <w:tr w:rsidR="005D6879" w14:paraId="704C4FFA" w14:textId="77777777">
        <w:tc>
          <w:tcPr>
            <w:tcW w:w="213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E92A5E8"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Private Sector Champions</w:t>
            </w:r>
          </w:p>
        </w:tc>
        <w:tc>
          <w:tcPr>
            <w:tcW w:w="1894"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AF3A6DF"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OECS private sector associations, regional banks and other funding agencies (equity, venture capital, angel)</w:t>
            </w:r>
          </w:p>
        </w:tc>
        <w:tc>
          <w:tcPr>
            <w:tcW w:w="180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055A0F0"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Challenge sponsorship, membership subscriptions, event co-hosting</w:t>
            </w:r>
          </w:p>
        </w:tc>
        <w:tc>
          <w:tcPr>
            <w:tcW w:w="183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0BEE8F"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Brand visibility, talent pipeline, CSR impact data, deal flow access</w:t>
            </w:r>
          </w:p>
        </w:tc>
        <w:tc>
          <w:tcPr>
            <w:tcW w:w="168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4CB8F7B"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Months 1–4</w:t>
            </w:r>
          </w:p>
        </w:tc>
      </w:tr>
      <w:tr w:rsidR="005D6879" w14:paraId="08B50AD8" w14:textId="77777777">
        <w:tc>
          <w:tcPr>
            <w:tcW w:w="2138"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AA51FAF"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Government Agencies</w:t>
            </w:r>
          </w:p>
        </w:tc>
        <w:tc>
          <w:tcPr>
            <w:tcW w:w="1894"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BBD4BC5"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OECS Commission</w:t>
            </w:r>
            <w:r w:rsidR="00474F06">
              <w:rPr>
                <w:rFonts w:ascii="Times New Roman" w:eastAsia="Times New Roman" w:hAnsi="Times New Roman" w:cs="Times New Roman"/>
                <w:color w:val="000000"/>
              </w:rPr>
              <w:t>, N</w:t>
            </w:r>
            <w:r>
              <w:rPr>
                <w:rFonts w:ascii="Times New Roman" w:eastAsia="Times New Roman" w:hAnsi="Times New Roman" w:cs="Times New Roman"/>
                <w:color w:val="000000"/>
              </w:rPr>
              <w:t>ational Investment Promotion Agencies, Innovation Departments, Ministries of Education, Trade, Commerce, Economic Development</w:t>
            </w:r>
          </w:p>
        </w:tc>
        <w:tc>
          <w:tcPr>
            <w:tcW w:w="1803"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810C48B"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Data sharing agreements, joint programming, co-promotion</w:t>
            </w:r>
          </w:p>
        </w:tc>
        <w:tc>
          <w:tcPr>
            <w:tcW w:w="183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650EBA1"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Policy intelligence</w:t>
            </w:r>
          </w:p>
        </w:tc>
        <w:tc>
          <w:tcPr>
            <w:tcW w:w="168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96C3EE1"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Months 2–6</w:t>
            </w:r>
          </w:p>
        </w:tc>
      </w:tr>
      <w:tr w:rsidR="005D6879" w14:paraId="1CC6FB72" w14:textId="77777777">
        <w:tc>
          <w:tcPr>
            <w:tcW w:w="213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46DB06D"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Diaspora Networks</w:t>
            </w:r>
          </w:p>
        </w:tc>
        <w:tc>
          <w:tcPr>
            <w:tcW w:w="1894"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1602AB"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 xml:space="preserve">Caribbean Diaspora for Science, Technology &amp; Innovation (CDSTI), national </w:t>
            </w:r>
            <w:r>
              <w:rPr>
                <w:rFonts w:ascii="Times New Roman" w:eastAsia="Times New Roman" w:hAnsi="Times New Roman" w:cs="Times New Roman"/>
                <w:color w:val="000000"/>
              </w:rPr>
              <w:lastRenderedPageBreak/>
              <w:t>diaspora associations in UK, US, Canada</w:t>
            </w:r>
          </w:p>
        </w:tc>
        <w:tc>
          <w:tcPr>
            <w:tcW w:w="180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A710F06"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lastRenderedPageBreak/>
              <w:t xml:space="preserve">Ambassador programme, virtual mentorship pipeline, </w:t>
            </w:r>
            <w:r>
              <w:rPr>
                <w:rFonts w:ascii="Times New Roman" w:eastAsia="Times New Roman" w:hAnsi="Times New Roman" w:cs="Times New Roman"/>
                <w:color w:val="000000"/>
              </w:rPr>
              <w:lastRenderedPageBreak/>
              <w:t>investment facilitation</w:t>
            </w:r>
          </w:p>
        </w:tc>
        <w:tc>
          <w:tcPr>
            <w:tcW w:w="183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E5A15CC"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lastRenderedPageBreak/>
              <w:t>Reconnection with Caribbean market, professional visibility, social impact</w:t>
            </w:r>
          </w:p>
        </w:tc>
        <w:tc>
          <w:tcPr>
            <w:tcW w:w="168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1030AEC"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Months 3–9</w:t>
            </w:r>
          </w:p>
        </w:tc>
      </w:tr>
      <w:tr w:rsidR="005D6879" w14:paraId="526E4052" w14:textId="77777777">
        <w:tc>
          <w:tcPr>
            <w:tcW w:w="2138"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8A8F3B2"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Technology Partners</w:t>
            </w:r>
          </w:p>
        </w:tc>
        <w:tc>
          <w:tcPr>
            <w:tcW w:w="1894"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499BEBF"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Microsoft for Startups, Google for Startups, AWS EdStart, GitHub Education</w:t>
            </w:r>
          </w:p>
        </w:tc>
        <w:tc>
          <w:tcPr>
            <w:tcW w:w="1803"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9375903"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Cloud credits, software licensing, training resources</w:t>
            </w:r>
          </w:p>
        </w:tc>
        <w:tc>
          <w:tcPr>
            <w:tcW w:w="183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B5EA7B3"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Platform stability, reduced infrastructure cost, access to startup ecosystems</w:t>
            </w:r>
          </w:p>
        </w:tc>
        <w:tc>
          <w:tcPr>
            <w:tcW w:w="168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9544F2D"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Months 1–6</w:t>
            </w:r>
          </w:p>
        </w:tc>
      </w:tr>
      <w:tr w:rsidR="005D6879" w14:paraId="6EE44947" w14:textId="77777777">
        <w:tc>
          <w:tcPr>
            <w:tcW w:w="213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AA674DC"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Innovation Intermediaries</w:t>
            </w:r>
          </w:p>
        </w:tc>
        <w:tc>
          <w:tcPr>
            <w:tcW w:w="1894"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EDE0B6B"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Caribbean Export Development Agency, Compete Caribbean, CARICOM Secretariat etc.</w:t>
            </w:r>
          </w:p>
        </w:tc>
        <w:tc>
          <w:tcPr>
            <w:tcW w:w="180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768C622"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Data exchange, cross-referral, co-programming</w:t>
            </w:r>
          </w:p>
        </w:tc>
        <w:tc>
          <w:tcPr>
            <w:tcW w:w="183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9860462"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Extended reach, aligned mandate, complementary data sets</w:t>
            </w:r>
          </w:p>
        </w:tc>
        <w:tc>
          <w:tcPr>
            <w:tcW w:w="168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562EB28"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Months 3–9</w:t>
            </w:r>
          </w:p>
        </w:tc>
      </w:tr>
    </w:tbl>
    <w:p w14:paraId="46DC0A6D" w14:textId="77777777" w:rsidR="005D6879" w:rsidRDefault="005D6879"/>
    <w:p w14:paraId="0288C527" w14:textId="77777777" w:rsidR="005D6879" w:rsidRDefault="004A599D" w:rsidP="00982EF4">
      <w:pPr>
        <w:pStyle w:val="Heading2"/>
      </w:pPr>
      <w:bookmarkStart w:id="73" w:name="_Toc234744439"/>
      <w:r>
        <w:t>Planned Events, Challenges, and Campaigns</w:t>
      </w:r>
      <w:bookmarkEnd w:id="73"/>
    </w:p>
    <w:p w14:paraId="54001C91" w14:textId="77777777" w:rsidR="005D6879" w:rsidRDefault="004A599D" w:rsidP="00982EF4">
      <w:pPr>
        <w:pStyle w:val="Heading3"/>
      </w:pPr>
      <w:bookmarkStart w:id="74" w:name="_Toc234744440"/>
      <w:r>
        <w:t>Launch and Platform Expansion Activities</w:t>
      </w:r>
      <w:bookmarkEnd w:id="74"/>
    </w:p>
    <w:tbl>
      <w:tblPr>
        <w:tblStyle w:val="a3"/>
        <w:tblW w:w="9350" w:type="dxa"/>
        <w:tblInd w:w="0"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350"/>
      </w:tblGrid>
      <w:tr w:rsidR="005D6879" w14:paraId="56E23978" w14:textId="77777777">
        <w:tc>
          <w:tcPr>
            <w:tcW w:w="9350" w:type="dxa"/>
            <w:shd w:val="clear" w:color="auto" w:fill="F2F2F2"/>
            <w:tcMar>
              <w:top w:w="120" w:type="dxa"/>
              <w:left w:w="200" w:type="dxa"/>
              <w:bottom w:w="120" w:type="dxa"/>
              <w:right w:w="120" w:type="dxa"/>
            </w:tcMar>
          </w:tcPr>
          <w:p w14:paraId="2354D7BF"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EDM-27-WB-1206c</w:t>
            </w:r>
          </w:p>
          <w:p w14:paraId="08E5888A"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KTIP Official Launch - Hybrid</w:t>
            </w:r>
          </w:p>
          <w:p w14:paraId="68B3DAEA"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 August 2026   |   Budget: US$40,000</w:t>
            </w:r>
          </w:p>
        </w:tc>
      </w:tr>
    </w:tbl>
    <w:p w14:paraId="3FC3911A" w14:textId="77777777" w:rsidR="005D6879" w:rsidRDefault="005D6879">
      <w:pPr>
        <w:spacing w:before="60" w:after="60" w:line="240" w:lineRule="auto"/>
        <w:jc w:val="both"/>
        <w:rPr>
          <w:rFonts w:ascii="Times New Roman" w:eastAsia="Times New Roman" w:hAnsi="Times New Roman" w:cs="Times New Roman"/>
          <w:b/>
          <w:bCs/>
          <w:sz w:val="24"/>
          <w:szCs w:val="24"/>
        </w:rPr>
      </w:pPr>
    </w:p>
    <w:p w14:paraId="4CA26A7C" w14:textId="77777777" w:rsidR="005D6879" w:rsidRDefault="004A599D" w:rsidP="00A751C4">
      <w:p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official regional launch of the KTIP platform, hybrid format combining an in-person anchor event with virtual participation across all OECS Member States. The launch formally introduces the platform to innovators, students, entrepreneurs, industry partners, and government stakeholders, and onboards the first cohort of active users.</w:t>
      </w:r>
    </w:p>
    <w:p w14:paraId="0DDC014C" w14:textId="77777777" w:rsidR="005D6879" w:rsidRDefault="004A599D" w:rsidP="00A751C4">
      <w:pPr>
        <w:numPr>
          <w:ilvl w:val="0"/>
          <w:numId w:val="16"/>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Formally introduce KTIP and demonstrate its key features and functionalities to regional stakeholders.</w:t>
      </w:r>
    </w:p>
    <w:p w14:paraId="4C2A89D0" w14:textId="77777777" w:rsidR="005D6879" w:rsidRDefault="004A599D" w:rsidP="00A751C4">
      <w:pPr>
        <w:numPr>
          <w:ilvl w:val="0"/>
          <w:numId w:val="16"/>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Engage and onboard key stakeholders across all OECS Member States.</w:t>
      </w:r>
    </w:p>
    <w:p w14:paraId="16F5DC2A" w14:textId="77777777" w:rsidR="005D6879" w:rsidRDefault="004A599D" w:rsidP="00A751C4">
      <w:pPr>
        <w:numPr>
          <w:ilvl w:val="0"/>
          <w:numId w:val="16"/>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Promote cross-border collaboration and knowledge sharing as the platform's core value proposition.</w:t>
      </w:r>
    </w:p>
    <w:p w14:paraId="710BE470" w14:textId="77777777" w:rsidR="005D6879" w:rsidRDefault="004A599D" w:rsidP="00A751C4">
      <w:pPr>
        <w:numPr>
          <w:ilvl w:val="0"/>
          <w:numId w:val="16"/>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Raise awareness of the grant discovery, project collaboration, proposal builder, and challenge infrastructure available through the platform.</w:t>
      </w:r>
    </w:p>
    <w:p w14:paraId="70478AD4" w14:textId="77777777" w:rsidR="005D6879" w:rsidRDefault="004A599D" w:rsidP="00A751C4">
      <w:pPr>
        <w:numPr>
          <w:ilvl w:val="0"/>
          <w:numId w:val="16"/>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Mobilise partnerships and support for the innovation challenge programme.</w:t>
      </w:r>
    </w:p>
    <w:p w14:paraId="03A5E7D2" w14:textId="77777777" w:rsidR="005D6879" w:rsidRDefault="004A599D" w:rsidP="00A751C4">
      <w:pPr>
        <w:numPr>
          <w:ilvl w:val="0"/>
          <w:numId w:val="16"/>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 KTIP's role in advancing regional development priorities aligned to sustainable agriculture, blue economy, and sustainable tourism.</w:t>
      </w:r>
    </w:p>
    <w:p w14:paraId="0EBB200F" w14:textId="77777777" w:rsidR="00DA0B16" w:rsidRPr="004A599D" w:rsidRDefault="00DA0B16" w:rsidP="0060189D">
      <w:pPr>
        <w:pStyle w:val="Heading5"/>
      </w:pPr>
      <w:bookmarkStart w:id="75" w:name="_Toc234756047"/>
      <w:r>
        <w:t xml:space="preserve">Table </w:t>
      </w:r>
      <w:r w:rsidR="002237A4">
        <w:t>20</w:t>
      </w:r>
      <w:r>
        <w:t xml:space="preserve">: </w:t>
      </w:r>
      <w:r w:rsidRPr="00DA0B16">
        <w:t>Launch and Platform Expansion Activities</w:t>
      </w:r>
      <w:bookmarkEnd w:id="75"/>
    </w:p>
    <w:tbl>
      <w:tblPr>
        <w:tblStyle w:val="a4"/>
        <w:tblW w:w="9350" w:type="dxa"/>
        <w:tblInd w:w="0" w:type="dxa"/>
        <w:tblLayout w:type="fixed"/>
        <w:tblLook w:val="0400" w:firstRow="0" w:lastRow="0" w:firstColumn="0" w:lastColumn="0" w:noHBand="0" w:noVBand="1"/>
      </w:tblPr>
      <w:tblGrid>
        <w:gridCol w:w="3535"/>
        <w:gridCol w:w="1422"/>
        <w:gridCol w:w="1275"/>
        <w:gridCol w:w="3118"/>
      </w:tblGrid>
      <w:tr w:rsidR="005D6879" w14:paraId="340860DC" w14:textId="77777777">
        <w:trPr>
          <w:tblHeader/>
        </w:trPr>
        <w:tc>
          <w:tcPr>
            <w:tcW w:w="3535"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3BC99ED7"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Task</w:t>
            </w:r>
          </w:p>
        </w:tc>
        <w:tc>
          <w:tcPr>
            <w:tcW w:w="1422"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40DF6B35"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Start</w:t>
            </w:r>
          </w:p>
        </w:tc>
        <w:tc>
          <w:tcPr>
            <w:tcW w:w="1275"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5620A692"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End</w:t>
            </w:r>
          </w:p>
        </w:tc>
        <w:tc>
          <w:tcPr>
            <w:tcW w:w="3118"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3DA31278"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Notes</w:t>
            </w:r>
          </w:p>
        </w:tc>
      </w:tr>
      <w:tr w:rsidR="005D6879" w14:paraId="1B3DA9DD" w14:textId="77777777">
        <w:tc>
          <w:tcPr>
            <w:tcW w:w="3535"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78948A"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Pre-Launch Planning and Coordination</w:t>
            </w:r>
          </w:p>
        </w:tc>
        <w:tc>
          <w:tcPr>
            <w:tcW w:w="1422"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E749F2"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12 May 2026</w:t>
            </w:r>
          </w:p>
        </w:tc>
        <w:tc>
          <w:tcPr>
            <w:tcW w:w="1275"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CC4A0"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6 Jun 2026</w:t>
            </w:r>
          </w:p>
        </w:tc>
        <w:tc>
          <w:tcPr>
            <w:tcW w:w="3118"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DFDD69"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Venue, agenda, logistics confirmed</w:t>
            </w:r>
          </w:p>
        </w:tc>
      </w:tr>
      <w:tr w:rsidR="005D6879" w14:paraId="64A36695" w14:textId="77777777">
        <w:tc>
          <w:tcPr>
            <w:tcW w:w="3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AA4491"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Stakeholder Engagement and Invitations</w:t>
            </w:r>
          </w:p>
        </w:tc>
        <w:tc>
          <w:tcPr>
            <w:tcW w:w="142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1548AA"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2 Jun 2026</w:t>
            </w:r>
          </w:p>
        </w:tc>
        <w:tc>
          <w:tcPr>
            <w:tcW w:w="12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91815E"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25 Jul 2026</w:t>
            </w:r>
          </w:p>
        </w:tc>
        <w:tc>
          <w:tcPr>
            <w:tcW w:w="31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1CC44C"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All 9 Member States; industry; PSI leads</w:t>
            </w:r>
          </w:p>
        </w:tc>
      </w:tr>
      <w:tr w:rsidR="005D6879" w14:paraId="5D3D6AE8" w14:textId="77777777">
        <w:tc>
          <w:tcPr>
            <w:tcW w:w="35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A34D33"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Programme Development</w:t>
            </w:r>
          </w:p>
        </w:tc>
        <w:tc>
          <w:tcPr>
            <w:tcW w:w="14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D58D05"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20 May 2026</w:t>
            </w:r>
          </w:p>
        </w:tc>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8FDD73"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5 Aug 2026</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2F3627"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Speakers, demonstrations, panels</w:t>
            </w:r>
          </w:p>
        </w:tc>
      </w:tr>
      <w:tr w:rsidR="005D6879" w14:paraId="2DE60102" w14:textId="77777777">
        <w:tc>
          <w:tcPr>
            <w:tcW w:w="3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3B201F"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Platform Readiness and Demonstration</w:t>
            </w:r>
          </w:p>
        </w:tc>
        <w:tc>
          <w:tcPr>
            <w:tcW w:w="142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4C16EF"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20 May 2026</w:t>
            </w:r>
          </w:p>
        </w:tc>
        <w:tc>
          <w:tcPr>
            <w:tcW w:w="12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18A837"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5 Aug 2026</w:t>
            </w:r>
          </w:p>
        </w:tc>
        <w:tc>
          <w:tcPr>
            <w:tcW w:w="31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FA1434"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Live platform demo environment</w:t>
            </w:r>
          </w:p>
        </w:tc>
      </w:tr>
      <w:tr w:rsidR="005D6879" w14:paraId="60D4F6D5" w14:textId="77777777">
        <w:tc>
          <w:tcPr>
            <w:tcW w:w="35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C175C7"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Communications and Visibility</w:t>
            </w:r>
          </w:p>
        </w:tc>
        <w:tc>
          <w:tcPr>
            <w:tcW w:w="14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D03B24"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Jun 2026</w:t>
            </w:r>
          </w:p>
        </w:tc>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79CAFE"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10 Aug 2026</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6D2FF0"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Regional media; social; OECS channels</w:t>
            </w:r>
          </w:p>
        </w:tc>
      </w:tr>
      <w:tr w:rsidR="005D6879" w14:paraId="27325B9D" w14:textId="77777777">
        <w:tc>
          <w:tcPr>
            <w:tcW w:w="3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0E31E7"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Logistics and Event Management</w:t>
            </w:r>
          </w:p>
        </w:tc>
        <w:tc>
          <w:tcPr>
            <w:tcW w:w="142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9D53AA"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20 Jun 2026</w:t>
            </w:r>
          </w:p>
        </w:tc>
        <w:tc>
          <w:tcPr>
            <w:tcW w:w="12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A9F9E69"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8 Aug 2026</w:t>
            </w:r>
          </w:p>
        </w:tc>
        <w:tc>
          <w:tcPr>
            <w:tcW w:w="31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8D1384"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Venue, AV, catering, virtual stream</w:t>
            </w:r>
          </w:p>
        </w:tc>
      </w:tr>
      <w:tr w:rsidR="005D6879" w14:paraId="3FB4145B" w14:textId="77777777">
        <w:tc>
          <w:tcPr>
            <w:tcW w:w="35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15367"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Event Execution</w:t>
            </w:r>
          </w:p>
        </w:tc>
        <w:tc>
          <w:tcPr>
            <w:tcW w:w="14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196731"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10 Aug 2026</w:t>
            </w:r>
          </w:p>
        </w:tc>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98954D"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10 Aug 2026</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A45DEC"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Hybrid launch event</w:t>
            </w:r>
          </w:p>
        </w:tc>
      </w:tr>
      <w:tr w:rsidR="005D6879" w14:paraId="5611DA49" w14:textId="77777777">
        <w:tc>
          <w:tcPr>
            <w:tcW w:w="3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7DB6EE"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Monitoring, Documentation, and Reporting</w:t>
            </w:r>
          </w:p>
        </w:tc>
        <w:tc>
          <w:tcPr>
            <w:tcW w:w="142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DFBA6D"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10 Aug 2026</w:t>
            </w:r>
          </w:p>
        </w:tc>
        <w:tc>
          <w:tcPr>
            <w:tcW w:w="12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FFCC13"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20 Aug 2026</w:t>
            </w:r>
          </w:p>
        </w:tc>
        <w:tc>
          <w:tcPr>
            <w:tcW w:w="31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44E500"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Attendance; engagement metrics</w:t>
            </w:r>
          </w:p>
        </w:tc>
      </w:tr>
      <w:tr w:rsidR="005D6879" w14:paraId="7E4E86AC" w14:textId="77777777">
        <w:tc>
          <w:tcPr>
            <w:tcW w:w="35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EFFF96"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lastRenderedPageBreak/>
              <w:t>Post-Launch Engagement and Follow-Up</w:t>
            </w:r>
          </w:p>
        </w:tc>
        <w:tc>
          <w:tcPr>
            <w:tcW w:w="14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2CC188"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11 Aug 2026</w:t>
            </w:r>
          </w:p>
        </w:tc>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096668"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10 Sep 2026</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AA821E"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Follow-up with new registrants</w:t>
            </w:r>
          </w:p>
        </w:tc>
      </w:tr>
    </w:tbl>
    <w:p w14:paraId="25916328" w14:textId="77777777" w:rsidR="005D6879" w:rsidRDefault="005D6879">
      <w:pPr>
        <w:spacing w:before="60" w:after="60" w:line="240" w:lineRule="auto"/>
        <w:jc w:val="both"/>
        <w:rPr>
          <w:rFonts w:ascii="Times New Roman" w:eastAsia="Times New Roman" w:hAnsi="Times New Roman" w:cs="Times New Roman"/>
          <w:b/>
          <w:bCs/>
          <w:sz w:val="24"/>
          <w:szCs w:val="24"/>
        </w:rPr>
      </w:pPr>
    </w:p>
    <w:tbl>
      <w:tblPr>
        <w:tblStyle w:val="a5"/>
        <w:tblW w:w="9350" w:type="dxa"/>
        <w:tblInd w:w="0"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350"/>
      </w:tblGrid>
      <w:tr w:rsidR="005D6879" w14:paraId="344ED652" w14:textId="77777777">
        <w:tc>
          <w:tcPr>
            <w:tcW w:w="9350" w:type="dxa"/>
            <w:shd w:val="clear" w:color="auto" w:fill="F2F2F2"/>
            <w:tcMar>
              <w:top w:w="120" w:type="dxa"/>
              <w:left w:w="200" w:type="dxa"/>
              <w:bottom w:w="120" w:type="dxa"/>
              <w:right w:w="120" w:type="dxa"/>
            </w:tcMar>
          </w:tcPr>
          <w:p w14:paraId="5595B3F2"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EDM-27-WB-1206d</w:t>
            </w:r>
          </w:p>
          <w:p w14:paraId="6B253084"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KTIP Roadshow Expansion</w:t>
            </w:r>
          </w:p>
          <w:p w14:paraId="0CC31D7C"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Feb 2027 - Jun 2029   |   Budget: US$75,000</w:t>
            </w:r>
          </w:p>
        </w:tc>
      </w:tr>
    </w:tbl>
    <w:p w14:paraId="4F80CB13" w14:textId="77777777" w:rsidR="005D6879" w:rsidRDefault="005D6879">
      <w:pPr>
        <w:spacing w:before="60" w:after="60" w:line="240" w:lineRule="auto"/>
        <w:jc w:val="both"/>
        <w:rPr>
          <w:rFonts w:ascii="Times New Roman" w:eastAsia="Times New Roman" w:hAnsi="Times New Roman" w:cs="Times New Roman"/>
          <w:b/>
          <w:bCs/>
          <w:sz w:val="24"/>
          <w:szCs w:val="24"/>
        </w:rPr>
      </w:pPr>
    </w:p>
    <w:p w14:paraId="1AFB7617" w14:textId="77777777" w:rsidR="005D6879" w:rsidRDefault="004A599D" w:rsidP="00A751C4">
      <w:p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KTIP Roadshow delivers interactive in-person and hybrid engagement events across all OECS Member States, activating the platform in each territory and building the critical mass of local innovators, students, and entrepreneurs required for a thriving regional ecosystem. The Roadshow covers two islands per month across February - May 2027, with follow-on periods in subsequent years. Five periods at US$15,000 per period.</w:t>
      </w:r>
    </w:p>
    <w:p w14:paraId="3BEE1032" w14:textId="77777777" w:rsidR="005D6879" w:rsidRDefault="004A599D" w:rsidP="00A751C4">
      <w:pPr>
        <w:numPr>
          <w:ilvl w:val="0"/>
          <w:numId w:val="17"/>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Drive regional awareness, adoption, and active use of KTIP by engaging stakeholders across all OECS Member States.</w:t>
      </w:r>
    </w:p>
    <w:p w14:paraId="36F01EB6" w14:textId="77777777" w:rsidR="005D6879" w:rsidRDefault="004A599D" w:rsidP="00A751C4">
      <w:pPr>
        <w:numPr>
          <w:ilvl w:val="0"/>
          <w:numId w:val="17"/>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Onboard innovators, entrepreneurs, and students in each territory through live platform demonstrations and registration support.</w:t>
      </w:r>
    </w:p>
    <w:p w14:paraId="34D71013" w14:textId="77777777" w:rsidR="005D6879" w:rsidRDefault="004A599D" w:rsidP="00A751C4">
      <w:pPr>
        <w:numPr>
          <w:ilvl w:val="0"/>
          <w:numId w:val="17"/>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 strategic partnerships with national innovation bodies, Ministries of Education, and industry associations in each Member State.</w:t>
      </w:r>
    </w:p>
    <w:p w14:paraId="39906838" w14:textId="77777777" w:rsidR="005D6879" w:rsidRDefault="004A599D" w:rsidP="00A751C4">
      <w:pPr>
        <w:numPr>
          <w:ilvl w:val="0"/>
          <w:numId w:val="17"/>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Stimulate challenge participation by contextualising each OECS territory's specific contribution to regional challenge themes.</w:t>
      </w:r>
    </w:p>
    <w:p w14:paraId="73FAF279" w14:textId="77777777" w:rsidR="00DA0B16" w:rsidRPr="004A599D" w:rsidRDefault="00DA0B16" w:rsidP="0060189D">
      <w:pPr>
        <w:pStyle w:val="Heading5"/>
      </w:pPr>
      <w:bookmarkStart w:id="76" w:name="_Toc234756048"/>
      <w:r>
        <w:t xml:space="preserve">Table </w:t>
      </w:r>
      <w:r w:rsidR="00B973E7">
        <w:t>2</w:t>
      </w:r>
      <w:r w:rsidR="002237A4">
        <w:t>1</w:t>
      </w:r>
      <w:r>
        <w:t>: KTIP Roadshow Expansion</w:t>
      </w:r>
      <w:bookmarkEnd w:id="76"/>
    </w:p>
    <w:tbl>
      <w:tblPr>
        <w:tblStyle w:val="a6"/>
        <w:tblW w:w="9634" w:type="dxa"/>
        <w:tblInd w:w="0" w:type="dxa"/>
        <w:tblLayout w:type="fixed"/>
        <w:tblLook w:val="0400" w:firstRow="0" w:lastRow="0" w:firstColumn="0" w:lastColumn="0" w:noHBand="0" w:noVBand="1"/>
      </w:tblPr>
      <w:tblGrid>
        <w:gridCol w:w="3512"/>
        <w:gridCol w:w="1445"/>
        <w:gridCol w:w="1417"/>
        <w:gridCol w:w="3260"/>
      </w:tblGrid>
      <w:tr w:rsidR="005D6879" w14:paraId="48C41016" w14:textId="77777777">
        <w:trPr>
          <w:tblHeader/>
        </w:trPr>
        <w:tc>
          <w:tcPr>
            <w:tcW w:w="3512"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7D350CC1" w14:textId="77777777" w:rsidR="005D6879" w:rsidRDefault="004A599D">
            <w:pPr>
              <w:spacing w:before="60" w:after="60" w:line="240" w:lineRule="auto"/>
              <w:jc w:val="both"/>
              <w:rPr>
                <w:rFonts w:ascii="Times New Roman" w:eastAsia="Times New Roman" w:hAnsi="Times New Roman" w:cs="Times New Roman"/>
                <w:b/>
                <w:bCs/>
                <w:color w:val="FFFFFF"/>
              </w:rPr>
            </w:pPr>
            <w:r>
              <w:rPr>
                <w:rFonts w:ascii="Times New Roman" w:eastAsia="Times New Roman" w:hAnsi="Times New Roman" w:cs="Times New Roman"/>
                <w:b/>
                <w:bCs/>
                <w:color w:val="FFFFFF"/>
              </w:rPr>
              <w:t>Task</w:t>
            </w:r>
          </w:p>
        </w:tc>
        <w:tc>
          <w:tcPr>
            <w:tcW w:w="1445"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7737519B" w14:textId="77777777" w:rsidR="005D6879" w:rsidRDefault="004A599D">
            <w:pPr>
              <w:spacing w:before="60" w:after="60" w:line="240" w:lineRule="auto"/>
              <w:jc w:val="both"/>
              <w:rPr>
                <w:rFonts w:ascii="Times New Roman" w:eastAsia="Times New Roman" w:hAnsi="Times New Roman" w:cs="Times New Roman"/>
                <w:b/>
                <w:bCs/>
                <w:color w:val="FFFFFF"/>
              </w:rPr>
            </w:pPr>
            <w:r>
              <w:rPr>
                <w:rFonts w:ascii="Times New Roman" w:eastAsia="Times New Roman" w:hAnsi="Times New Roman" w:cs="Times New Roman"/>
                <w:b/>
                <w:bCs/>
                <w:color w:val="FFFFFF"/>
              </w:rPr>
              <w:t>Start</w:t>
            </w:r>
          </w:p>
        </w:tc>
        <w:tc>
          <w:tcPr>
            <w:tcW w:w="1417"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20428D23" w14:textId="77777777" w:rsidR="005D6879" w:rsidRDefault="004A599D">
            <w:pPr>
              <w:spacing w:before="60" w:after="60" w:line="240" w:lineRule="auto"/>
              <w:jc w:val="both"/>
              <w:rPr>
                <w:rFonts w:ascii="Times New Roman" w:eastAsia="Times New Roman" w:hAnsi="Times New Roman" w:cs="Times New Roman"/>
                <w:b/>
                <w:bCs/>
                <w:color w:val="FFFFFF"/>
              </w:rPr>
            </w:pPr>
            <w:r>
              <w:rPr>
                <w:rFonts w:ascii="Times New Roman" w:eastAsia="Times New Roman" w:hAnsi="Times New Roman" w:cs="Times New Roman"/>
                <w:b/>
                <w:bCs/>
                <w:color w:val="FFFFFF"/>
              </w:rPr>
              <w:t>End</w:t>
            </w:r>
          </w:p>
        </w:tc>
        <w:tc>
          <w:tcPr>
            <w:tcW w:w="3260"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342D4BDC" w14:textId="77777777" w:rsidR="005D6879" w:rsidRDefault="004A599D">
            <w:pPr>
              <w:spacing w:before="60" w:after="60" w:line="240" w:lineRule="auto"/>
              <w:jc w:val="both"/>
              <w:rPr>
                <w:rFonts w:ascii="Times New Roman" w:eastAsia="Times New Roman" w:hAnsi="Times New Roman" w:cs="Times New Roman"/>
                <w:b/>
                <w:bCs/>
                <w:color w:val="FFFFFF"/>
              </w:rPr>
            </w:pPr>
            <w:r>
              <w:rPr>
                <w:rFonts w:ascii="Times New Roman" w:eastAsia="Times New Roman" w:hAnsi="Times New Roman" w:cs="Times New Roman"/>
                <w:b/>
                <w:bCs/>
                <w:color w:val="FFFFFF"/>
              </w:rPr>
              <w:t>Notes</w:t>
            </w:r>
          </w:p>
        </w:tc>
      </w:tr>
      <w:tr w:rsidR="005D6879" w14:paraId="13205361" w14:textId="77777777">
        <w:tc>
          <w:tcPr>
            <w:tcW w:w="3512"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A9FBAD"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Pre-Roadshow Planning and Coordination</w:t>
            </w:r>
          </w:p>
        </w:tc>
        <w:tc>
          <w:tcPr>
            <w:tcW w:w="1445"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28F3F7"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4 Jan 2027</w:t>
            </w:r>
          </w:p>
        </w:tc>
        <w:tc>
          <w:tcPr>
            <w:tcW w:w="1417"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241595"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31 Jan 2027</w:t>
            </w:r>
          </w:p>
        </w:tc>
        <w:tc>
          <w:tcPr>
            <w:tcW w:w="3260"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5CE093"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Logistics, venues, partnerships per island</w:t>
            </w:r>
          </w:p>
        </w:tc>
      </w:tr>
      <w:tr w:rsidR="005D6879" w14:paraId="4F91FA21" w14:textId="77777777">
        <w:tc>
          <w:tcPr>
            <w:tcW w:w="351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2B59F9"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Programme Development</w:t>
            </w:r>
          </w:p>
        </w:tc>
        <w:tc>
          <w:tcPr>
            <w:tcW w:w="14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2785F7"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Jan 2027</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4B2CC6"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28 Feb 2027</w:t>
            </w:r>
          </w:p>
        </w:tc>
        <w:tc>
          <w:tcPr>
            <w:tcW w:w="3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016BD1"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Territory-specific programme adaptations</w:t>
            </w:r>
          </w:p>
        </w:tc>
      </w:tr>
      <w:tr w:rsidR="005D6879" w14:paraId="1401D73B" w14:textId="77777777">
        <w:tc>
          <w:tcPr>
            <w:tcW w:w="35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35AF96"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lastRenderedPageBreak/>
              <w:t>Platform Readiness</w:t>
            </w:r>
          </w:p>
        </w:tc>
        <w:tc>
          <w:tcPr>
            <w:tcW w:w="14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DE109"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Jan 2027</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CF046A"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Mar 2027</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E930CC"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Platform confirmed stable for regional load</w:t>
            </w:r>
          </w:p>
        </w:tc>
      </w:tr>
      <w:tr w:rsidR="005D6879" w14:paraId="219A91DE" w14:textId="77777777">
        <w:tc>
          <w:tcPr>
            <w:tcW w:w="351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AAB319"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Communications and Visibility</w:t>
            </w:r>
          </w:p>
        </w:tc>
        <w:tc>
          <w:tcPr>
            <w:tcW w:w="14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A5968F"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Feb 2027</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8DA293"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30 May 2027</w:t>
            </w:r>
          </w:p>
        </w:tc>
        <w:tc>
          <w:tcPr>
            <w:tcW w:w="3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A2A4D6"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Territory-specific outreach campaigns</w:t>
            </w:r>
          </w:p>
        </w:tc>
      </w:tr>
      <w:tr w:rsidR="005D6879" w14:paraId="7CD34330" w14:textId="77777777">
        <w:tc>
          <w:tcPr>
            <w:tcW w:w="35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DAA93F"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Logistics and Event Management</w:t>
            </w:r>
          </w:p>
        </w:tc>
        <w:tc>
          <w:tcPr>
            <w:tcW w:w="14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9BA72E"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20 Jan 2027</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6992FB"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30 May 2027</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38B061" w14:textId="77777777" w:rsidR="005D6879" w:rsidRDefault="005D6879">
            <w:pPr>
              <w:spacing w:before="60" w:after="60" w:line="240" w:lineRule="auto"/>
              <w:rPr>
                <w:rFonts w:ascii="Times New Roman" w:eastAsia="Times New Roman" w:hAnsi="Times New Roman" w:cs="Times New Roman"/>
              </w:rPr>
            </w:pPr>
          </w:p>
        </w:tc>
      </w:tr>
      <w:tr w:rsidR="005D6879" w14:paraId="3B83C6C3" w14:textId="77777777">
        <w:tc>
          <w:tcPr>
            <w:tcW w:w="351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C5935B"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Roadshow Execution - Islands 1 &amp; 2</w:t>
            </w:r>
          </w:p>
        </w:tc>
        <w:tc>
          <w:tcPr>
            <w:tcW w:w="14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B2DAE7"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Feb 2027</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84CFC0"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28 Feb 2027</w:t>
            </w:r>
          </w:p>
        </w:tc>
        <w:tc>
          <w:tcPr>
            <w:tcW w:w="3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22A795" w14:textId="77777777" w:rsidR="005D6879" w:rsidRDefault="005D6879">
            <w:pPr>
              <w:spacing w:before="60" w:after="60" w:line="240" w:lineRule="auto"/>
              <w:rPr>
                <w:rFonts w:ascii="Times New Roman" w:eastAsia="Times New Roman" w:hAnsi="Times New Roman" w:cs="Times New Roman"/>
              </w:rPr>
            </w:pPr>
          </w:p>
        </w:tc>
      </w:tr>
      <w:tr w:rsidR="005D6879" w14:paraId="01435035" w14:textId="77777777">
        <w:tc>
          <w:tcPr>
            <w:tcW w:w="35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6CF331"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Roadshow Execution - Islands 3 &amp; 4</w:t>
            </w:r>
          </w:p>
        </w:tc>
        <w:tc>
          <w:tcPr>
            <w:tcW w:w="14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BA7C29"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Mar 2027</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3A172C"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31 Mar 2027</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97CA93" w14:textId="77777777" w:rsidR="005D6879" w:rsidRDefault="005D6879">
            <w:pPr>
              <w:spacing w:before="60" w:after="60" w:line="240" w:lineRule="auto"/>
              <w:rPr>
                <w:rFonts w:ascii="Times New Roman" w:eastAsia="Times New Roman" w:hAnsi="Times New Roman" w:cs="Times New Roman"/>
              </w:rPr>
            </w:pPr>
          </w:p>
        </w:tc>
      </w:tr>
      <w:tr w:rsidR="005D6879" w14:paraId="6C7BE25E" w14:textId="77777777">
        <w:tc>
          <w:tcPr>
            <w:tcW w:w="351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E68BCD3"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Roadshow Execution - Islands 5 &amp; 6</w:t>
            </w:r>
          </w:p>
        </w:tc>
        <w:tc>
          <w:tcPr>
            <w:tcW w:w="14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20ADA3"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Apr 2027</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B23A63"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30 Apr 2027</w:t>
            </w:r>
          </w:p>
        </w:tc>
        <w:tc>
          <w:tcPr>
            <w:tcW w:w="3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76ED57" w14:textId="77777777" w:rsidR="005D6879" w:rsidRDefault="005D6879">
            <w:pPr>
              <w:spacing w:before="60" w:after="60" w:line="240" w:lineRule="auto"/>
              <w:rPr>
                <w:rFonts w:ascii="Times New Roman" w:eastAsia="Times New Roman" w:hAnsi="Times New Roman" w:cs="Times New Roman"/>
              </w:rPr>
            </w:pPr>
          </w:p>
        </w:tc>
      </w:tr>
      <w:tr w:rsidR="005D6879" w14:paraId="7C9A0F81" w14:textId="77777777">
        <w:tc>
          <w:tcPr>
            <w:tcW w:w="35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A82017"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Roadshow Execution - Islands 7 &amp; 8</w:t>
            </w:r>
          </w:p>
        </w:tc>
        <w:tc>
          <w:tcPr>
            <w:tcW w:w="14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E3FA95"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May 2027</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10F301"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31 May 2027</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475523" w14:textId="77777777" w:rsidR="005D6879" w:rsidRDefault="005D6879">
            <w:pPr>
              <w:spacing w:before="60" w:after="60" w:line="240" w:lineRule="auto"/>
              <w:rPr>
                <w:rFonts w:ascii="Times New Roman" w:eastAsia="Times New Roman" w:hAnsi="Times New Roman" w:cs="Times New Roman"/>
              </w:rPr>
            </w:pPr>
          </w:p>
        </w:tc>
      </w:tr>
      <w:tr w:rsidR="005D6879" w14:paraId="58072941" w14:textId="77777777">
        <w:tc>
          <w:tcPr>
            <w:tcW w:w="351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51C85E"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Monitoring, Documentation, and Reporting</w:t>
            </w:r>
          </w:p>
        </w:tc>
        <w:tc>
          <w:tcPr>
            <w:tcW w:w="14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808569"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Feb 2027</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8AB6A8"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30 May 2027</w:t>
            </w:r>
          </w:p>
        </w:tc>
        <w:tc>
          <w:tcPr>
            <w:tcW w:w="3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A8E16A3"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Per-island adoption metrics</w:t>
            </w:r>
          </w:p>
        </w:tc>
      </w:tr>
      <w:tr w:rsidR="005D6879" w14:paraId="441E34AD" w14:textId="77777777">
        <w:tc>
          <w:tcPr>
            <w:tcW w:w="35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C68BBD"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Post-Roadshow Follow-Up</w:t>
            </w:r>
          </w:p>
        </w:tc>
        <w:tc>
          <w:tcPr>
            <w:tcW w:w="14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EBA56E"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Jun 2027</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3649A7"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30 Jun 2027</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B4333B"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Follow-up with new registrants per territory</w:t>
            </w:r>
          </w:p>
        </w:tc>
      </w:tr>
    </w:tbl>
    <w:p w14:paraId="55D7AD4F" w14:textId="77777777" w:rsidR="005D6879" w:rsidRDefault="005D6879">
      <w:pPr>
        <w:spacing w:before="60" w:after="60" w:line="240" w:lineRule="auto"/>
        <w:jc w:val="both"/>
        <w:rPr>
          <w:rFonts w:ascii="Times New Roman" w:eastAsia="Times New Roman" w:hAnsi="Times New Roman" w:cs="Times New Roman"/>
          <w:b/>
          <w:bCs/>
          <w:sz w:val="24"/>
          <w:szCs w:val="24"/>
        </w:rPr>
      </w:pPr>
    </w:p>
    <w:p w14:paraId="4E208F15" w14:textId="77777777" w:rsidR="005D6879" w:rsidRDefault="005D6879">
      <w:pPr>
        <w:spacing w:before="60" w:after="60" w:line="240" w:lineRule="auto"/>
        <w:jc w:val="both"/>
        <w:rPr>
          <w:rFonts w:ascii="Times New Roman" w:eastAsia="Times New Roman" w:hAnsi="Times New Roman" w:cs="Times New Roman"/>
          <w:b/>
          <w:bCs/>
          <w:sz w:val="24"/>
          <w:szCs w:val="24"/>
        </w:rPr>
      </w:pPr>
    </w:p>
    <w:p w14:paraId="521DFB3C" w14:textId="77777777" w:rsidR="005D6879" w:rsidRDefault="004A599D" w:rsidP="00982EF4">
      <w:pPr>
        <w:pStyle w:val="Heading3"/>
      </w:pPr>
      <w:bookmarkStart w:id="77" w:name="_Toc234744441"/>
      <w:r>
        <w:t>Knowledge Exchange Activities</w:t>
      </w:r>
      <w:bookmarkEnd w:id="77"/>
    </w:p>
    <w:p w14:paraId="633C0822" w14:textId="77777777" w:rsidR="005D6879" w:rsidRDefault="004A599D" w:rsidP="00A751C4">
      <w:p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Knowledge exchange activities convene regional stakeholders for structured learning, co-creation, and collaborative problem-solving. </w:t>
      </w:r>
    </w:p>
    <w:p w14:paraId="1110EA4E" w14:textId="77777777" w:rsidR="005D6879" w:rsidRDefault="005D6879">
      <w:pPr>
        <w:spacing w:before="60" w:after="60" w:line="240" w:lineRule="auto"/>
        <w:jc w:val="both"/>
        <w:rPr>
          <w:rFonts w:ascii="Times New Roman" w:eastAsia="Times New Roman" w:hAnsi="Times New Roman" w:cs="Times New Roman"/>
          <w:b/>
          <w:bCs/>
          <w:sz w:val="24"/>
          <w:szCs w:val="24"/>
        </w:rPr>
      </w:pPr>
    </w:p>
    <w:tbl>
      <w:tblPr>
        <w:tblStyle w:val="a7"/>
        <w:tblW w:w="9350" w:type="dxa"/>
        <w:tblInd w:w="0"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350"/>
      </w:tblGrid>
      <w:tr w:rsidR="005D6879" w14:paraId="5E950809" w14:textId="77777777">
        <w:tc>
          <w:tcPr>
            <w:tcW w:w="9350" w:type="dxa"/>
            <w:shd w:val="clear" w:color="auto" w:fill="F2F2F2"/>
            <w:tcMar>
              <w:top w:w="120" w:type="dxa"/>
              <w:left w:w="200" w:type="dxa"/>
              <w:bottom w:w="120" w:type="dxa"/>
              <w:right w:w="120" w:type="dxa"/>
            </w:tcMar>
          </w:tcPr>
          <w:p w14:paraId="50F95FAB"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EDM-27-WB-1202a</w:t>
            </w:r>
          </w:p>
          <w:p w14:paraId="09D7F8D8"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Caribbean Innovation Days 2026</w:t>
            </w:r>
          </w:p>
          <w:p w14:paraId="3D722227"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1 - 4 December 2026   |   Budget: US$150,000</w:t>
            </w:r>
          </w:p>
        </w:tc>
      </w:tr>
    </w:tbl>
    <w:p w14:paraId="16622141" w14:textId="77777777" w:rsidR="005D6879" w:rsidRDefault="005D6879">
      <w:pPr>
        <w:spacing w:before="60" w:after="60" w:line="240" w:lineRule="auto"/>
        <w:jc w:val="both"/>
        <w:rPr>
          <w:rFonts w:ascii="Times New Roman" w:eastAsia="Times New Roman" w:hAnsi="Times New Roman" w:cs="Times New Roman"/>
          <w:b/>
          <w:bCs/>
          <w:sz w:val="24"/>
          <w:szCs w:val="24"/>
        </w:rPr>
      </w:pPr>
    </w:p>
    <w:p w14:paraId="4DA2883D" w14:textId="77777777" w:rsidR="005D6879" w:rsidRDefault="004A599D" w:rsidP="00A751C4">
      <w:p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Caribbean Innovation Days 2026 is the flagship knowledge exchange event of the KTIP programme and the first major regional activation following the Official Launch. It is delivered in partnership with Technopole I-NOVA Guadeloupe and French Tech Guadeloupe, giving the </w:t>
      </w:r>
      <w:r>
        <w:rPr>
          <w:rFonts w:ascii="Times New Roman" w:eastAsia="Times New Roman" w:hAnsi="Times New Roman" w:cs="Times New Roman"/>
          <w:sz w:val="24"/>
          <w:szCs w:val="24"/>
        </w:rPr>
        <w:lastRenderedPageBreak/>
        <w:t>OECS innovation ecosystem direct connectivity to the Francophone Caribbean innovation network.</w:t>
      </w:r>
    </w:p>
    <w:p w14:paraId="6F516CE4" w14:textId="77777777" w:rsidR="005D6879" w:rsidRDefault="004A599D" w:rsidP="00A751C4">
      <w:pPr>
        <w:numPr>
          <w:ilvl w:val="0"/>
          <w:numId w:val="18"/>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Leverage Caribbean Innovation Days 2026 as the strategic platform to formally introduce KTIP to the regional innovation ecosystem.</w:t>
      </w:r>
    </w:p>
    <w:p w14:paraId="21CB53C7" w14:textId="77777777" w:rsidR="005D6879" w:rsidRDefault="004A599D" w:rsidP="00A751C4">
      <w:pPr>
        <w:numPr>
          <w:ilvl w:val="0"/>
          <w:numId w:val="18"/>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Strengthen regional innovation capacity across all OECS Member States through curated knowledge exchange sessions, masterclasses, and peer learning.</w:t>
      </w:r>
    </w:p>
    <w:p w14:paraId="1059B0F8" w14:textId="77777777" w:rsidR="005D6879" w:rsidRDefault="004A599D" w:rsidP="00A751C4">
      <w:pPr>
        <w:numPr>
          <w:ilvl w:val="0"/>
          <w:numId w:val="18"/>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Foster collaboration among entrepreneurs, MSMEs, academics, and policymakers across Caribbean territories.</w:t>
      </w:r>
    </w:p>
    <w:p w14:paraId="5BE6CBFF" w14:textId="77777777" w:rsidR="005D6879" w:rsidRDefault="004A599D" w:rsidP="00A751C4">
      <w:pPr>
        <w:numPr>
          <w:ilvl w:val="0"/>
          <w:numId w:val="18"/>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Accelerate the adoption of innovation-driven solutions to regional development challenges.</w:t>
      </w:r>
    </w:p>
    <w:p w14:paraId="402CCE6D" w14:textId="77777777" w:rsidR="005D6879" w:rsidRPr="00753CB6" w:rsidRDefault="004A599D" w:rsidP="00A751C4">
      <w:pPr>
        <w:numPr>
          <w:ilvl w:val="0"/>
          <w:numId w:val="18"/>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Promote the practical application and scaling of innovative solutions throughout the OECS region.</w:t>
      </w:r>
    </w:p>
    <w:p w14:paraId="11F80ECE" w14:textId="77777777" w:rsidR="00DA0B16" w:rsidRPr="004A599D" w:rsidRDefault="00DA0B16" w:rsidP="0060189D">
      <w:pPr>
        <w:pStyle w:val="Heading5"/>
      </w:pPr>
      <w:bookmarkStart w:id="78" w:name="_Toc234756049"/>
      <w:r>
        <w:t xml:space="preserve">Table </w:t>
      </w:r>
      <w:r w:rsidR="00B973E7">
        <w:t>2</w:t>
      </w:r>
      <w:r w:rsidR="002237A4">
        <w:t>2</w:t>
      </w:r>
      <w:r>
        <w:t>: Caribbean Innovation Days Planning Activities</w:t>
      </w:r>
      <w:bookmarkEnd w:id="78"/>
    </w:p>
    <w:tbl>
      <w:tblPr>
        <w:tblStyle w:val="a8"/>
        <w:tblW w:w="9350" w:type="dxa"/>
        <w:tblInd w:w="0" w:type="dxa"/>
        <w:tblLayout w:type="fixed"/>
        <w:tblLook w:val="0400" w:firstRow="0" w:lastRow="0" w:firstColumn="0" w:lastColumn="0" w:noHBand="0" w:noVBand="1"/>
      </w:tblPr>
      <w:tblGrid>
        <w:gridCol w:w="4248"/>
        <w:gridCol w:w="1417"/>
        <w:gridCol w:w="1843"/>
        <w:gridCol w:w="1842"/>
      </w:tblGrid>
      <w:tr w:rsidR="005D6879" w14:paraId="7C92BCC6" w14:textId="77777777">
        <w:trPr>
          <w:tblHeader/>
        </w:trPr>
        <w:tc>
          <w:tcPr>
            <w:tcW w:w="4248"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745CBB31"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Task</w:t>
            </w:r>
          </w:p>
        </w:tc>
        <w:tc>
          <w:tcPr>
            <w:tcW w:w="1417"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24863625"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Start</w:t>
            </w:r>
          </w:p>
        </w:tc>
        <w:tc>
          <w:tcPr>
            <w:tcW w:w="1843"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4BD80048"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End</w:t>
            </w:r>
          </w:p>
        </w:tc>
        <w:tc>
          <w:tcPr>
            <w:tcW w:w="1842"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388FB800"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Notes</w:t>
            </w:r>
          </w:p>
        </w:tc>
      </w:tr>
      <w:tr w:rsidR="005D6879" w14:paraId="2D38A564" w14:textId="77777777">
        <w:tc>
          <w:tcPr>
            <w:tcW w:w="4248"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6103E6"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Secure Partnership - Technopole I-NOVA &amp; French Tech Guadeloupe</w:t>
            </w:r>
          </w:p>
        </w:tc>
        <w:tc>
          <w:tcPr>
            <w:tcW w:w="1417"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DF4DB8"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Apr 2026</w:t>
            </w:r>
          </w:p>
        </w:tc>
        <w:tc>
          <w:tcPr>
            <w:tcW w:w="1843"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B56A67"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30 Apr 2026</w:t>
            </w:r>
          </w:p>
        </w:tc>
        <w:tc>
          <w:tcPr>
            <w:tcW w:w="1842"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BFD419"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MOU and co-branding agreed</w:t>
            </w:r>
          </w:p>
        </w:tc>
      </w:tr>
      <w:tr w:rsidR="005D6879" w14:paraId="341AF616" w14:textId="77777777">
        <w:tc>
          <w:tcPr>
            <w:tcW w:w="424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2DACCA"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Pre-Event Planning (venue, agenda, speakers, presenters, facilitators)</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4ABBD2"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2 Apr 2026</w:t>
            </w:r>
          </w:p>
        </w:tc>
        <w:tc>
          <w:tcPr>
            <w:tcW w:w="184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141345"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30 Nov 2026</w:t>
            </w:r>
          </w:p>
        </w:tc>
        <w:tc>
          <w:tcPr>
            <w:tcW w:w="184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342FCE"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Multi-territory logistics</w:t>
            </w:r>
          </w:p>
        </w:tc>
      </w:tr>
      <w:tr w:rsidR="005D6879" w14:paraId="3D0C54BB" w14:textId="77777777">
        <w:tc>
          <w:tcPr>
            <w:tcW w:w="42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5F7466"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Obtain travel approvals for participants</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012EB1"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Oct 2026</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691AA2"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14 Nov 2026</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2FACFE"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OECS Commission approvals process</w:t>
            </w:r>
          </w:p>
        </w:tc>
      </w:tr>
      <w:tr w:rsidR="005D6879" w14:paraId="24DD278F" w14:textId="77777777">
        <w:tc>
          <w:tcPr>
            <w:tcW w:w="424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D1B5637"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Coordinate Travel and Accommodations</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C72C03"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Oct 2026</w:t>
            </w:r>
          </w:p>
        </w:tc>
        <w:tc>
          <w:tcPr>
            <w:tcW w:w="184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F03320"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14 Nov 2026</w:t>
            </w:r>
          </w:p>
        </w:tc>
        <w:tc>
          <w:tcPr>
            <w:tcW w:w="184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E629C3" w14:textId="77777777" w:rsidR="005D6879" w:rsidRDefault="005D6879">
            <w:pPr>
              <w:spacing w:before="60" w:after="60" w:line="240" w:lineRule="auto"/>
              <w:rPr>
                <w:rFonts w:ascii="Times New Roman" w:eastAsia="Times New Roman" w:hAnsi="Times New Roman" w:cs="Times New Roman"/>
              </w:rPr>
            </w:pPr>
          </w:p>
        </w:tc>
      </w:tr>
      <w:tr w:rsidR="005D6879" w14:paraId="0E97B90C" w14:textId="77777777">
        <w:tc>
          <w:tcPr>
            <w:tcW w:w="42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436D64"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Content &amp; Materials Preparation</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C88A5D"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Sep 2026</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71075A"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30 Nov 2026</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33BAF2"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Presentations, exhibits, KTIP demos</w:t>
            </w:r>
          </w:p>
        </w:tc>
      </w:tr>
      <w:tr w:rsidR="005D6879" w14:paraId="3AD838F8" w14:textId="77777777">
        <w:tc>
          <w:tcPr>
            <w:tcW w:w="424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A2C0BF"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On-Site Execution</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C952DB"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30 Nov 2026</w:t>
            </w:r>
          </w:p>
        </w:tc>
        <w:tc>
          <w:tcPr>
            <w:tcW w:w="184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7C4B97"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5 Dec 2026</w:t>
            </w:r>
          </w:p>
        </w:tc>
        <w:tc>
          <w:tcPr>
            <w:tcW w:w="184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6CA3E4"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4-day event</w:t>
            </w:r>
          </w:p>
        </w:tc>
      </w:tr>
      <w:tr w:rsidR="005D6879" w14:paraId="6E355DAE" w14:textId="77777777">
        <w:tc>
          <w:tcPr>
            <w:tcW w:w="42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0E6574"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Post-Event Follow-Up</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56C113"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7 Dec 2026</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39B6A4"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30 Dec 2026</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208906"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Participant follow-up; KTIP registrations</w:t>
            </w:r>
          </w:p>
        </w:tc>
      </w:tr>
    </w:tbl>
    <w:p w14:paraId="1057C663" w14:textId="77777777" w:rsidR="005D6879" w:rsidRDefault="005D6879">
      <w:pPr>
        <w:spacing w:before="60" w:after="60" w:line="240" w:lineRule="auto"/>
        <w:jc w:val="both"/>
        <w:rPr>
          <w:rFonts w:ascii="Times New Roman" w:eastAsia="Times New Roman" w:hAnsi="Times New Roman" w:cs="Times New Roman"/>
          <w:b/>
          <w:bCs/>
          <w:sz w:val="24"/>
          <w:szCs w:val="24"/>
        </w:rPr>
      </w:pPr>
    </w:p>
    <w:tbl>
      <w:tblPr>
        <w:tblStyle w:val="a9"/>
        <w:tblW w:w="9350" w:type="dxa"/>
        <w:tblInd w:w="0"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350"/>
      </w:tblGrid>
      <w:tr w:rsidR="005D6879" w14:paraId="6A92E0F4" w14:textId="77777777">
        <w:tc>
          <w:tcPr>
            <w:tcW w:w="9350" w:type="dxa"/>
            <w:shd w:val="clear" w:color="auto" w:fill="F2F2F2"/>
            <w:tcMar>
              <w:top w:w="120" w:type="dxa"/>
              <w:left w:w="200" w:type="dxa"/>
              <w:bottom w:w="120" w:type="dxa"/>
              <w:right w:w="120" w:type="dxa"/>
            </w:tcMar>
          </w:tcPr>
          <w:p w14:paraId="12628648"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EDM-27-WB-1202b</w:t>
            </w:r>
          </w:p>
          <w:p w14:paraId="68C6221D"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KTIP Co-Creation Workshop - Blue Economy</w:t>
            </w:r>
          </w:p>
          <w:p w14:paraId="1417A7F3"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15 - 19 July 2027   |   Budget: US$62,500</w:t>
            </w:r>
          </w:p>
        </w:tc>
      </w:tr>
    </w:tbl>
    <w:p w14:paraId="1FCCDC04" w14:textId="77777777" w:rsidR="005D6879" w:rsidRDefault="005D6879">
      <w:pPr>
        <w:spacing w:before="60" w:after="60" w:line="240" w:lineRule="auto"/>
        <w:jc w:val="both"/>
        <w:rPr>
          <w:rFonts w:ascii="Times New Roman" w:eastAsia="Times New Roman" w:hAnsi="Times New Roman" w:cs="Times New Roman"/>
          <w:b/>
          <w:bCs/>
          <w:sz w:val="24"/>
          <w:szCs w:val="24"/>
        </w:rPr>
      </w:pPr>
    </w:p>
    <w:p w14:paraId="11214419" w14:textId="77777777" w:rsidR="005D6879" w:rsidRDefault="004A599D" w:rsidP="00561F71">
      <w:p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structured co-creation workshop bringing together innovators, researchers, entrepreneurs, coastal community representatives, industry partners, and government officials to develop practical innovation solutions for blue economy challenges across the OECS. The Blue Economy theme is selected as a priority given the OECS Member States' direct dependence on marine resources and the region's vulnerability to climate change impacts on ocean health and fisheries.</w:t>
      </w:r>
    </w:p>
    <w:p w14:paraId="443E20DD" w14:textId="77777777" w:rsidR="005D6879" w:rsidRDefault="004A599D" w:rsidP="00561F71">
      <w:pPr>
        <w:numPr>
          <w:ilvl w:val="0"/>
          <w:numId w:val="19"/>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Induce active participation on the KTIP through immersive capacity building, networking, and joint problem-solving.</w:t>
      </w:r>
    </w:p>
    <w:p w14:paraId="1E7F9774" w14:textId="77777777" w:rsidR="005D6879" w:rsidRDefault="004A599D" w:rsidP="00561F71">
      <w:pPr>
        <w:numPr>
          <w:ilvl w:val="0"/>
          <w:numId w:val="19"/>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co-created innovation proposals addressing specific blue economy challenges (fisheries management, marine conservation, coastal tourism, ocean energy).</w:t>
      </w:r>
    </w:p>
    <w:p w14:paraId="1FE1F677" w14:textId="77777777" w:rsidR="005D6879" w:rsidRDefault="004A599D" w:rsidP="00561F71">
      <w:pPr>
        <w:numPr>
          <w:ilvl w:val="0"/>
          <w:numId w:val="19"/>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 cross-territory partnerships between innovators and industry players with shared blue economy interests.</w:t>
      </w:r>
    </w:p>
    <w:p w14:paraId="3AB8E4FC" w14:textId="77777777" w:rsidR="005D6879" w:rsidRDefault="004A599D" w:rsidP="00561F71">
      <w:pPr>
        <w:numPr>
          <w:ilvl w:val="0"/>
          <w:numId w:val="19"/>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and publish workshop outputs as KTIP knowledge resources available to the full regional innovation community.</w:t>
      </w:r>
    </w:p>
    <w:p w14:paraId="62356266" w14:textId="77777777" w:rsidR="00DA0B16" w:rsidRDefault="00DA0B16" w:rsidP="00DA0B16">
      <w:pPr>
        <w:spacing w:before="60" w:after="60" w:line="240" w:lineRule="auto"/>
        <w:jc w:val="both"/>
        <w:rPr>
          <w:rFonts w:ascii="Times New Roman" w:eastAsia="Times New Roman" w:hAnsi="Times New Roman" w:cs="Times New Roman"/>
          <w:sz w:val="24"/>
          <w:szCs w:val="24"/>
        </w:rPr>
      </w:pPr>
    </w:p>
    <w:p w14:paraId="350CCE81" w14:textId="77777777" w:rsidR="005D6879" w:rsidRPr="00DA0B16" w:rsidRDefault="00DA0B16" w:rsidP="0060189D">
      <w:pPr>
        <w:pStyle w:val="Heading5"/>
      </w:pPr>
      <w:bookmarkStart w:id="79" w:name="_Toc234756050"/>
      <w:r>
        <w:t xml:space="preserve">Table </w:t>
      </w:r>
      <w:r w:rsidR="00FE4DE9">
        <w:t>2</w:t>
      </w:r>
      <w:r w:rsidR="002237A4">
        <w:t>3</w:t>
      </w:r>
      <w:r>
        <w:t xml:space="preserve">: </w:t>
      </w:r>
      <w:r w:rsidR="00C01B3E">
        <w:t xml:space="preserve">Blue Economy </w:t>
      </w:r>
      <w:r>
        <w:t>Co-Creation Workshop Activities</w:t>
      </w:r>
      <w:bookmarkEnd w:id="79"/>
    </w:p>
    <w:tbl>
      <w:tblPr>
        <w:tblStyle w:val="aa"/>
        <w:tblW w:w="9350" w:type="dxa"/>
        <w:tblInd w:w="0" w:type="dxa"/>
        <w:tblLayout w:type="fixed"/>
        <w:tblLook w:val="0400" w:firstRow="0" w:lastRow="0" w:firstColumn="0" w:lastColumn="0" w:noHBand="0" w:noVBand="1"/>
      </w:tblPr>
      <w:tblGrid>
        <w:gridCol w:w="3655"/>
        <w:gridCol w:w="1443"/>
        <w:gridCol w:w="1418"/>
        <w:gridCol w:w="2834"/>
      </w:tblGrid>
      <w:tr w:rsidR="005D6879" w14:paraId="53646C05" w14:textId="77777777">
        <w:trPr>
          <w:tblHeader/>
        </w:trPr>
        <w:tc>
          <w:tcPr>
            <w:tcW w:w="3655"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475AF079"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Task</w:t>
            </w:r>
          </w:p>
        </w:tc>
        <w:tc>
          <w:tcPr>
            <w:tcW w:w="1443"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06C821FC"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Start</w:t>
            </w:r>
          </w:p>
        </w:tc>
        <w:tc>
          <w:tcPr>
            <w:tcW w:w="1418"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46CC73B9"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End</w:t>
            </w:r>
          </w:p>
        </w:tc>
        <w:tc>
          <w:tcPr>
            <w:tcW w:w="2834"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2C805C5F"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Notes</w:t>
            </w:r>
          </w:p>
        </w:tc>
      </w:tr>
      <w:tr w:rsidR="005D6879" w14:paraId="0D44D836" w14:textId="77777777">
        <w:tc>
          <w:tcPr>
            <w:tcW w:w="3655"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90EEE8"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Strategic Design &amp; Concept Development</w:t>
            </w:r>
          </w:p>
        </w:tc>
        <w:tc>
          <w:tcPr>
            <w:tcW w:w="1443"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2A141F"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Aug 2027</w:t>
            </w:r>
          </w:p>
        </w:tc>
        <w:tc>
          <w:tcPr>
            <w:tcW w:w="1418"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52BAEF"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17 Sep 2027</w:t>
            </w:r>
          </w:p>
        </w:tc>
        <w:tc>
          <w:tcPr>
            <w:tcW w:w="2834"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DA3C36"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Challenge framing; facilitator design</w:t>
            </w:r>
          </w:p>
        </w:tc>
      </w:tr>
      <w:tr w:rsidR="005D6879" w14:paraId="124573CB" w14:textId="77777777">
        <w:tc>
          <w:tcPr>
            <w:tcW w:w="3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273502"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Platform Configuration &amp; Integration (KTIP)</w:t>
            </w:r>
          </w:p>
        </w:tc>
        <w:tc>
          <w:tcPr>
            <w:tcW w:w="144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2959B4"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Sep 2027</w:t>
            </w:r>
          </w:p>
        </w:tc>
        <w:tc>
          <w:tcPr>
            <w:tcW w:w="14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632F47"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12 Nov 2027</w:t>
            </w:r>
          </w:p>
        </w:tc>
        <w:tc>
          <w:tcPr>
            <w:tcW w:w="28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196506"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Workshop tools; collaboration spaces</w:t>
            </w:r>
          </w:p>
        </w:tc>
      </w:tr>
      <w:tr w:rsidR="005D6879" w14:paraId="53D2EE2C" w14:textId="77777777">
        <w:tc>
          <w:tcPr>
            <w:tcW w:w="3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77F9B5"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Governance &amp; Coordination</w:t>
            </w:r>
          </w:p>
        </w:tc>
        <w:tc>
          <w:tcPr>
            <w:tcW w:w="14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B348C1"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13 Sep 2027</w:t>
            </w:r>
          </w:p>
        </w:tc>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FAF033"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19 Nov 2027</w:t>
            </w:r>
          </w:p>
        </w:tc>
        <w:tc>
          <w:tcPr>
            <w:tcW w:w="28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DDB770"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Multi-territory participant coordination</w:t>
            </w:r>
          </w:p>
        </w:tc>
      </w:tr>
      <w:tr w:rsidR="005D6879" w14:paraId="1DCA4231" w14:textId="77777777">
        <w:tc>
          <w:tcPr>
            <w:tcW w:w="3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07E772"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Stakeholder Engagement &amp; Outreach</w:t>
            </w:r>
          </w:p>
        </w:tc>
        <w:tc>
          <w:tcPr>
            <w:tcW w:w="144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046FBF8"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13 Sep 2027</w:t>
            </w:r>
          </w:p>
        </w:tc>
        <w:tc>
          <w:tcPr>
            <w:tcW w:w="14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3D4716"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19 Nov 2027</w:t>
            </w:r>
          </w:p>
        </w:tc>
        <w:tc>
          <w:tcPr>
            <w:tcW w:w="28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DD09B5"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Blue economy industry &amp; govt. partners</w:t>
            </w:r>
          </w:p>
        </w:tc>
      </w:tr>
      <w:tr w:rsidR="005D6879" w14:paraId="1C527D20" w14:textId="77777777">
        <w:tc>
          <w:tcPr>
            <w:tcW w:w="3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A18AE"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lastRenderedPageBreak/>
              <w:t>Content &amp; Materials Preparation</w:t>
            </w:r>
          </w:p>
        </w:tc>
        <w:tc>
          <w:tcPr>
            <w:tcW w:w="14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71C4F8"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Oct 2027</w:t>
            </w:r>
          </w:p>
        </w:tc>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9E3E60"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12 Nov 2027</w:t>
            </w:r>
          </w:p>
        </w:tc>
        <w:tc>
          <w:tcPr>
            <w:tcW w:w="28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CBD25F"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Challenge briefs; resource packs</w:t>
            </w:r>
          </w:p>
        </w:tc>
      </w:tr>
      <w:tr w:rsidR="005D6879" w14:paraId="0B9553A4" w14:textId="77777777">
        <w:tc>
          <w:tcPr>
            <w:tcW w:w="3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96FCC8"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Workshop Execution</w:t>
            </w:r>
          </w:p>
        </w:tc>
        <w:tc>
          <w:tcPr>
            <w:tcW w:w="144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6C5B6C" w14:textId="77777777" w:rsidR="005D6879" w:rsidRDefault="004A599D" w:rsidP="00026E91">
            <w:pPr>
              <w:spacing w:before="60" w:after="60" w:line="240" w:lineRule="auto"/>
              <w:rPr>
                <w:rFonts w:ascii="Times New Roman" w:eastAsia="Times New Roman" w:hAnsi="Times New Roman" w:cs="Times New Roman"/>
              </w:rPr>
            </w:pPr>
            <w:r>
              <w:rPr>
                <w:rFonts w:ascii="Times New Roman" w:eastAsia="Times New Roman" w:hAnsi="Times New Roman" w:cs="Times New Roman"/>
              </w:rPr>
              <w:t xml:space="preserve">15 </w:t>
            </w:r>
            <w:r w:rsidR="00026E91">
              <w:rPr>
                <w:rFonts w:ascii="Times New Roman" w:eastAsia="Times New Roman" w:hAnsi="Times New Roman" w:cs="Times New Roman"/>
              </w:rPr>
              <w:t>Nov</w:t>
            </w:r>
            <w:r>
              <w:rPr>
                <w:rFonts w:ascii="Times New Roman" w:eastAsia="Times New Roman" w:hAnsi="Times New Roman" w:cs="Times New Roman"/>
              </w:rPr>
              <w:t xml:space="preserve"> 2027</w:t>
            </w:r>
          </w:p>
        </w:tc>
        <w:tc>
          <w:tcPr>
            <w:tcW w:w="14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FC251C"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w:t>
            </w:r>
            <w:r w:rsidR="00026E91">
              <w:rPr>
                <w:rFonts w:ascii="Times New Roman" w:eastAsia="Times New Roman" w:hAnsi="Times New Roman" w:cs="Times New Roman"/>
              </w:rPr>
              <w:t>9 Nov</w:t>
            </w:r>
            <w:r>
              <w:rPr>
                <w:rFonts w:ascii="Times New Roman" w:eastAsia="Times New Roman" w:hAnsi="Times New Roman" w:cs="Times New Roman"/>
              </w:rPr>
              <w:t xml:space="preserve"> 2027</w:t>
            </w:r>
          </w:p>
        </w:tc>
        <w:tc>
          <w:tcPr>
            <w:tcW w:w="28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288C27"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5-day co-creation workshop</w:t>
            </w:r>
          </w:p>
        </w:tc>
      </w:tr>
      <w:tr w:rsidR="005D6879" w14:paraId="14AD98D0" w14:textId="77777777">
        <w:tc>
          <w:tcPr>
            <w:tcW w:w="3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B67924"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Documentation &amp; Knowledge Capture</w:t>
            </w:r>
          </w:p>
        </w:tc>
        <w:tc>
          <w:tcPr>
            <w:tcW w:w="14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52591E" w14:textId="77777777" w:rsidR="005D6879" w:rsidRDefault="00026E91">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Nov</w:t>
            </w:r>
            <w:r w:rsidR="004A599D">
              <w:rPr>
                <w:rFonts w:ascii="Times New Roman" w:eastAsia="Times New Roman" w:hAnsi="Times New Roman" w:cs="Times New Roman"/>
              </w:rPr>
              <w:t xml:space="preserve"> 2027</w:t>
            </w:r>
          </w:p>
        </w:tc>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31BFE0" w14:textId="77777777" w:rsidR="005D6879" w:rsidRDefault="00026E91">
            <w:pPr>
              <w:spacing w:before="60" w:after="60" w:line="240" w:lineRule="auto"/>
              <w:rPr>
                <w:rFonts w:ascii="Times New Roman" w:eastAsia="Times New Roman" w:hAnsi="Times New Roman" w:cs="Times New Roman"/>
              </w:rPr>
            </w:pPr>
            <w:r>
              <w:rPr>
                <w:rFonts w:ascii="Times New Roman" w:eastAsia="Times New Roman" w:hAnsi="Times New Roman" w:cs="Times New Roman"/>
              </w:rPr>
              <w:t>26 Nov</w:t>
            </w:r>
            <w:r w:rsidR="004A599D">
              <w:rPr>
                <w:rFonts w:ascii="Times New Roman" w:eastAsia="Times New Roman" w:hAnsi="Times New Roman" w:cs="Times New Roman"/>
              </w:rPr>
              <w:t xml:space="preserve"> 2027</w:t>
            </w:r>
          </w:p>
        </w:tc>
        <w:tc>
          <w:tcPr>
            <w:tcW w:w="28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9A9E09"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Outputs published on KTIP</w:t>
            </w:r>
          </w:p>
        </w:tc>
      </w:tr>
      <w:tr w:rsidR="005D6879" w14:paraId="7CD47E94" w14:textId="77777777">
        <w:tc>
          <w:tcPr>
            <w:tcW w:w="3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CC305D"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Post-Workshop Engagement &amp; Continuity</w:t>
            </w:r>
          </w:p>
        </w:tc>
        <w:tc>
          <w:tcPr>
            <w:tcW w:w="144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684098" w14:textId="77777777" w:rsidR="005D6879" w:rsidRDefault="00026E91">
            <w:pPr>
              <w:spacing w:before="60" w:after="60" w:line="240" w:lineRule="auto"/>
              <w:rPr>
                <w:rFonts w:ascii="Times New Roman" w:eastAsia="Times New Roman" w:hAnsi="Times New Roman" w:cs="Times New Roman"/>
              </w:rPr>
            </w:pPr>
            <w:r>
              <w:rPr>
                <w:rFonts w:ascii="Times New Roman" w:eastAsia="Times New Roman" w:hAnsi="Times New Roman" w:cs="Times New Roman"/>
              </w:rPr>
              <w:t>20 Nov</w:t>
            </w:r>
            <w:r w:rsidR="004A599D">
              <w:rPr>
                <w:rFonts w:ascii="Times New Roman" w:eastAsia="Times New Roman" w:hAnsi="Times New Roman" w:cs="Times New Roman"/>
              </w:rPr>
              <w:t xml:space="preserve"> 2027</w:t>
            </w:r>
          </w:p>
        </w:tc>
        <w:tc>
          <w:tcPr>
            <w:tcW w:w="14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82D4C6"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Dec 2027</w:t>
            </w:r>
          </w:p>
        </w:tc>
        <w:tc>
          <w:tcPr>
            <w:tcW w:w="28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296356"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Follow-up with participant teams</w:t>
            </w:r>
          </w:p>
        </w:tc>
      </w:tr>
      <w:tr w:rsidR="005D6879" w14:paraId="5EDBE723" w14:textId="77777777">
        <w:tc>
          <w:tcPr>
            <w:tcW w:w="3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08F7A3"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Monitoring &amp; Evaluation</w:t>
            </w:r>
          </w:p>
        </w:tc>
        <w:tc>
          <w:tcPr>
            <w:tcW w:w="14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111C6E" w14:textId="77777777" w:rsidR="005D6879" w:rsidRDefault="00026E91">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Dec</w:t>
            </w:r>
            <w:r w:rsidR="004A599D">
              <w:rPr>
                <w:rFonts w:ascii="Times New Roman" w:eastAsia="Times New Roman" w:hAnsi="Times New Roman" w:cs="Times New Roman"/>
              </w:rPr>
              <w:t xml:space="preserve"> 2027</w:t>
            </w:r>
          </w:p>
        </w:tc>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7C7750"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Dec 2027</w:t>
            </w:r>
          </w:p>
        </w:tc>
        <w:tc>
          <w:tcPr>
            <w:tcW w:w="28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F9F941"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M&amp;E report to RPIU</w:t>
            </w:r>
          </w:p>
        </w:tc>
      </w:tr>
    </w:tbl>
    <w:p w14:paraId="353F1038" w14:textId="77777777" w:rsidR="005D6879" w:rsidRDefault="005D6879">
      <w:pPr>
        <w:spacing w:before="60" w:after="60" w:line="240" w:lineRule="auto"/>
        <w:jc w:val="both"/>
        <w:rPr>
          <w:rFonts w:ascii="Times New Roman" w:eastAsia="Times New Roman" w:hAnsi="Times New Roman" w:cs="Times New Roman"/>
          <w:b/>
          <w:bCs/>
          <w:sz w:val="24"/>
          <w:szCs w:val="24"/>
        </w:rPr>
      </w:pPr>
    </w:p>
    <w:tbl>
      <w:tblPr>
        <w:tblStyle w:val="ab"/>
        <w:tblW w:w="9350" w:type="dxa"/>
        <w:tblInd w:w="0"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350"/>
      </w:tblGrid>
      <w:tr w:rsidR="005D6879" w14:paraId="5C2284FD" w14:textId="77777777">
        <w:tc>
          <w:tcPr>
            <w:tcW w:w="9350" w:type="dxa"/>
            <w:shd w:val="clear" w:color="auto" w:fill="F2F2F2"/>
            <w:tcMar>
              <w:top w:w="120" w:type="dxa"/>
              <w:left w:w="200" w:type="dxa"/>
              <w:bottom w:w="120" w:type="dxa"/>
              <w:right w:w="120" w:type="dxa"/>
            </w:tcMar>
          </w:tcPr>
          <w:p w14:paraId="4F5DFA67"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EDM-27-WB-1202c</w:t>
            </w:r>
          </w:p>
          <w:p w14:paraId="635C14E3"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KTIP Co-Creation Workshop - Sustainable Agriculture</w:t>
            </w:r>
          </w:p>
          <w:p w14:paraId="5E9A2FA4"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February 2028   |   Budget: US$62,500</w:t>
            </w:r>
          </w:p>
        </w:tc>
      </w:tr>
    </w:tbl>
    <w:p w14:paraId="3354B2A8" w14:textId="77777777" w:rsidR="005D6879" w:rsidRDefault="005D6879">
      <w:pPr>
        <w:spacing w:before="60" w:after="60" w:line="240" w:lineRule="auto"/>
        <w:jc w:val="both"/>
        <w:rPr>
          <w:rFonts w:ascii="Times New Roman" w:eastAsia="Times New Roman" w:hAnsi="Times New Roman" w:cs="Times New Roman"/>
          <w:sz w:val="24"/>
          <w:szCs w:val="24"/>
        </w:rPr>
      </w:pPr>
    </w:p>
    <w:p w14:paraId="53569B37" w14:textId="77777777" w:rsidR="005D6879" w:rsidRDefault="004A599D" w:rsidP="00C010AA">
      <w:p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structured co-creation workshop focused on innovation solutions for sustainable agriculture challenges across the OECS. The Sustainable Agriculture theme addresses the region's food security vulnerabilities, climate-adaptive farming needs, and opportunities for agri-innovation in small island contexts. This workshop follows the Blue Economy Workshop and applies the same facilitation methodology.</w:t>
      </w:r>
    </w:p>
    <w:p w14:paraId="3C8D720F" w14:textId="77777777" w:rsidR="005D6879" w:rsidRDefault="004A599D" w:rsidP="00C010AA">
      <w:pPr>
        <w:numPr>
          <w:ilvl w:val="0"/>
          <w:numId w:val="20"/>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co-created innovation proposals for sustainable agriculture challenges (climate-adaptive crops, soil health, water management, agri-tech, food processing).</w:t>
      </w:r>
    </w:p>
    <w:p w14:paraId="195D8491" w14:textId="77777777" w:rsidR="005D6879" w:rsidRDefault="004A599D" w:rsidP="00C010AA">
      <w:pPr>
        <w:numPr>
          <w:ilvl w:val="0"/>
          <w:numId w:val="20"/>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 cross-territory connections between agricultural innovators, rural entrepreneurs, and regional food system stakeholders.</w:t>
      </w:r>
    </w:p>
    <w:p w14:paraId="33B35D5B" w14:textId="77777777" w:rsidR="005D6879" w:rsidRDefault="004A599D" w:rsidP="00C010AA">
      <w:pPr>
        <w:numPr>
          <w:ilvl w:val="0"/>
          <w:numId w:val="20"/>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actionable project concepts eligible for submission to the Sustainable Agriculture Challenge and for grant application through the KTIP grants module.</w:t>
      </w:r>
    </w:p>
    <w:p w14:paraId="03114C1F" w14:textId="77777777" w:rsidR="00C01B3E" w:rsidRDefault="00C01B3E" w:rsidP="00C01B3E">
      <w:pPr>
        <w:spacing w:before="60" w:after="60" w:line="240" w:lineRule="auto"/>
        <w:jc w:val="both"/>
        <w:rPr>
          <w:rFonts w:ascii="Times New Roman" w:eastAsia="Times New Roman" w:hAnsi="Times New Roman" w:cs="Times New Roman"/>
          <w:sz w:val="24"/>
          <w:szCs w:val="24"/>
        </w:rPr>
      </w:pPr>
    </w:p>
    <w:p w14:paraId="49A1EF7E" w14:textId="77777777" w:rsidR="005D6879" w:rsidRPr="00C01B3E" w:rsidRDefault="00C01B3E" w:rsidP="0060189D">
      <w:pPr>
        <w:pStyle w:val="Heading5"/>
      </w:pPr>
      <w:bookmarkStart w:id="80" w:name="_Toc234756051"/>
      <w:r>
        <w:lastRenderedPageBreak/>
        <w:t xml:space="preserve">Table </w:t>
      </w:r>
      <w:r w:rsidR="00FE4DE9">
        <w:t>2</w:t>
      </w:r>
      <w:r w:rsidR="002237A4">
        <w:t>4</w:t>
      </w:r>
      <w:r>
        <w:t>: Sustainable Agriculture Co-Creation Workshop Activities</w:t>
      </w:r>
      <w:bookmarkEnd w:id="80"/>
    </w:p>
    <w:tbl>
      <w:tblPr>
        <w:tblStyle w:val="aa"/>
        <w:tblW w:w="9350" w:type="dxa"/>
        <w:tblInd w:w="0" w:type="dxa"/>
        <w:tblLayout w:type="fixed"/>
        <w:tblLook w:val="0400" w:firstRow="0" w:lastRow="0" w:firstColumn="0" w:lastColumn="0" w:noHBand="0" w:noVBand="1"/>
      </w:tblPr>
      <w:tblGrid>
        <w:gridCol w:w="3655"/>
        <w:gridCol w:w="1443"/>
        <w:gridCol w:w="1418"/>
        <w:gridCol w:w="2834"/>
      </w:tblGrid>
      <w:tr w:rsidR="00C01B3E" w14:paraId="760A36C6" w14:textId="77777777" w:rsidTr="00861A69">
        <w:trPr>
          <w:tblHeader/>
        </w:trPr>
        <w:tc>
          <w:tcPr>
            <w:tcW w:w="3655"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646D9163" w14:textId="77777777" w:rsidR="00C01B3E" w:rsidRDefault="00C01B3E" w:rsidP="00861A69">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Task</w:t>
            </w:r>
          </w:p>
        </w:tc>
        <w:tc>
          <w:tcPr>
            <w:tcW w:w="1443"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5A6F60EC" w14:textId="77777777" w:rsidR="00C01B3E" w:rsidRDefault="00C01B3E" w:rsidP="00861A69">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Start</w:t>
            </w:r>
          </w:p>
        </w:tc>
        <w:tc>
          <w:tcPr>
            <w:tcW w:w="1418"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7DE63564" w14:textId="77777777" w:rsidR="00C01B3E" w:rsidRDefault="00C01B3E" w:rsidP="00861A69">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End</w:t>
            </w:r>
          </w:p>
        </w:tc>
        <w:tc>
          <w:tcPr>
            <w:tcW w:w="2834"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039B409B" w14:textId="77777777" w:rsidR="00C01B3E" w:rsidRDefault="00C01B3E" w:rsidP="00861A69">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Notes</w:t>
            </w:r>
          </w:p>
        </w:tc>
      </w:tr>
      <w:tr w:rsidR="00C01B3E" w14:paraId="3E45BD7B" w14:textId="77777777" w:rsidTr="00861A69">
        <w:tc>
          <w:tcPr>
            <w:tcW w:w="3655"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E43A2D" w14:textId="77777777" w:rsidR="00C01B3E" w:rsidRDefault="00C01B3E" w:rsidP="00861A69">
            <w:pPr>
              <w:spacing w:before="60" w:after="60" w:line="240" w:lineRule="auto"/>
              <w:rPr>
                <w:rFonts w:ascii="Times New Roman" w:eastAsia="Times New Roman" w:hAnsi="Times New Roman" w:cs="Times New Roman"/>
              </w:rPr>
            </w:pPr>
            <w:r>
              <w:rPr>
                <w:rFonts w:ascii="Times New Roman" w:eastAsia="Times New Roman" w:hAnsi="Times New Roman" w:cs="Times New Roman"/>
              </w:rPr>
              <w:t>Strategic Design &amp; Concept Development</w:t>
            </w:r>
          </w:p>
        </w:tc>
        <w:tc>
          <w:tcPr>
            <w:tcW w:w="1443"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9887B8" w14:textId="77777777" w:rsidR="00C01B3E" w:rsidRDefault="00E97D5A" w:rsidP="00861A69">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Feb 2028</w:t>
            </w:r>
          </w:p>
        </w:tc>
        <w:tc>
          <w:tcPr>
            <w:tcW w:w="1418"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9B809A" w14:textId="77777777" w:rsidR="00C01B3E" w:rsidRDefault="00C01B3E" w:rsidP="00E97D5A">
            <w:pPr>
              <w:spacing w:before="60" w:after="60" w:line="240" w:lineRule="auto"/>
              <w:rPr>
                <w:rFonts w:ascii="Times New Roman" w:eastAsia="Times New Roman" w:hAnsi="Times New Roman" w:cs="Times New Roman"/>
              </w:rPr>
            </w:pPr>
            <w:r>
              <w:rPr>
                <w:rFonts w:ascii="Times New Roman" w:eastAsia="Times New Roman" w:hAnsi="Times New Roman" w:cs="Times New Roman"/>
              </w:rPr>
              <w:t xml:space="preserve">17 </w:t>
            </w:r>
            <w:r w:rsidR="00E97D5A">
              <w:rPr>
                <w:rFonts w:ascii="Times New Roman" w:eastAsia="Times New Roman" w:hAnsi="Times New Roman" w:cs="Times New Roman"/>
              </w:rPr>
              <w:t>March 2028</w:t>
            </w:r>
          </w:p>
        </w:tc>
        <w:tc>
          <w:tcPr>
            <w:tcW w:w="2834"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A16253" w14:textId="77777777" w:rsidR="00C01B3E" w:rsidRDefault="00C01B3E" w:rsidP="00861A69">
            <w:pPr>
              <w:spacing w:before="60" w:after="60" w:line="240" w:lineRule="auto"/>
              <w:rPr>
                <w:rFonts w:ascii="Times New Roman" w:eastAsia="Times New Roman" w:hAnsi="Times New Roman" w:cs="Times New Roman"/>
              </w:rPr>
            </w:pPr>
            <w:r>
              <w:rPr>
                <w:rFonts w:ascii="Times New Roman" w:eastAsia="Times New Roman" w:hAnsi="Times New Roman" w:cs="Times New Roman"/>
              </w:rPr>
              <w:t>Challenge framing; facilitator design</w:t>
            </w:r>
          </w:p>
        </w:tc>
      </w:tr>
      <w:tr w:rsidR="00C01B3E" w14:paraId="6ED5F8FB" w14:textId="77777777" w:rsidTr="00861A69">
        <w:tc>
          <w:tcPr>
            <w:tcW w:w="3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482DB6C" w14:textId="77777777" w:rsidR="00C01B3E" w:rsidRDefault="00C01B3E" w:rsidP="00861A69">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Platform Configuration &amp; Integration (KTIP)</w:t>
            </w:r>
          </w:p>
        </w:tc>
        <w:tc>
          <w:tcPr>
            <w:tcW w:w="144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287980" w14:textId="77777777" w:rsidR="00C01B3E" w:rsidRDefault="00E97D5A" w:rsidP="00861A69">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Mar 2028</w:t>
            </w:r>
          </w:p>
        </w:tc>
        <w:tc>
          <w:tcPr>
            <w:tcW w:w="14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CA1756" w14:textId="77777777" w:rsidR="00C01B3E" w:rsidRDefault="00E97D5A" w:rsidP="00E97D5A">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12 May 2028</w:t>
            </w:r>
          </w:p>
        </w:tc>
        <w:tc>
          <w:tcPr>
            <w:tcW w:w="28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EE378E" w14:textId="77777777" w:rsidR="00C01B3E" w:rsidRDefault="00C01B3E" w:rsidP="00861A69">
            <w:pPr>
              <w:spacing w:before="60" w:after="60" w:line="240" w:lineRule="auto"/>
              <w:rPr>
                <w:rFonts w:ascii="Times New Roman" w:eastAsia="Times New Roman" w:hAnsi="Times New Roman" w:cs="Times New Roman"/>
              </w:rPr>
            </w:pPr>
            <w:r>
              <w:rPr>
                <w:rFonts w:ascii="Times New Roman" w:eastAsia="Times New Roman" w:hAnsi="Times New Roman" w:cs="Times New Roman"/>
              </w:rPr>
              <w:t>Workshop tools; collaboration spaces</w:t>
            </w:r>
          </w:p>
        </w:tc>
      </w:tr>
      <w:tr w:rsidR="00C01B3E" w14:paraId="73E5035E" w14:textId="77777777" w:rsidTr="00861A69">
        <w:tc>
          <w:tcPr>
            <w:tcW w:w="3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BDB071" w14:textId="77777777" w:rsidR="00C01B3E" w:rsidRDefault="00C01B3E" w:rsidP="00861A69">
            <w:pPr>
              <w:spacing w:before="60" w:after="60" w:line="240" w:lineRule="auto"/>
              <w:rPr>
                <w:rFonts w:ascii="Times New Roman" w:eastAsia="Times New Roman" w:hAnsi="Times New Roman" w:cs="Times New Roman"/>
              </w:rPr>
            </w:pPr>
            <w:r>
              <w:rPr>
                <w:rFonts w:ascii="Times New Roman" w:eastAsia="Times New Roman" w:hAnsi="Times New Roman" w:cs="Times New Roman"/>
              </w:rPr>
              <w:t>Governance &amp; Coordination</w:t>
            </w:r>
          </w:p>
        </w:tc>
        <w:tc>
          <w:tcPr>
            <w:tcW w:w="14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26B140" w14:textId="77777777" w:rsidR="00C01B3E" w:rsidRDefault="00E97D5A" w:rsidP="00861A69">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13 Mar 2028</w:t>
            </w:r>
          </w:p>
        </w:tc>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6AA1B1" w14:textId="77777777" w:rsidR="00C01B3E" w:rsidRDefault="00C01B3E" w:rsidP="00E97D5A">
            <w:pPr>
              <w:spacing w:before="60" w:after="60" w:line="240" w:lineRule="auto"/>
              <w:rPr>
                <w:rFonts w:ascii="Times New Roman" w:eastAsia="Times New Roman" w:hAnsi="Times New Roman" w:cs="Times New Roman"/>
              </w:rPr>
            </w:pPr>
            <w:r>
              <w:rPr>
                <w:rFonts w:ascii="Times New Roman" w:eastAsia="Times New Roman" w:hAnsi="Times New Roman" w:cs="Times New Roman"/>
              </w:rPr>
              <w:t xml:space="preserve">19 </w:t>
            </w:r>
            <w:r w:rsidR="00E97D5A">
              <w:rPr>
                <w:rFonts w:ascii="Times New Roman" w:eastAsia="Times New Roman" w:hAnsi="Times New Roman" w:cs="Times New Roman"/>
              </w:rPr>
              <w:t>May 2028</w:t>
            </w:r>
          </w:p>
        </w:tc>
        <w:tc>
          <w:tcPr>
            <w:tcW w:w="28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C9DB0A" w14:textId="77777777" w:rsidR="00C01B3E" w:rsidRDefault="00C01B3E" w:rsidP="00861A69">
            <w:pPr>
              <w:spacing w:before="60" w:after="60" w:line="240" w:lineRule="auto"/>
              <w:rPr>
                <w:rFonts w:ascii="Times New Roman" w:eastAsia="Times New Roman" w:hAnsi="Times New Roman" w:cs="Times New Roman"/>
              </w:rPr>
            </w:pPr>
            <w:r>
              <w:rPr>
                <w:rFonts w:ascii="Times New Roman" w:eastAsia="Times New Roman" w:hAnsi="Times New Roman" w:cs="Times New Roman"/>
              </w:rPr>
              <w:t>Multi-territory participant coordination</w:t>
            </w:r>
          </w:p>
        </w:tc>
      </w:tr>
      <w:tr w:rsidR="00C01B3E" w14:paraId="1633DB61" w14:textId="77777777" w:rsidTr="00861A69">
        <w:tc>
          <w:tcPr>
            <w:tcW w:w="3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BF2D5A" w14:textId="77777777" w:rsidR="00C01B3E" w:rsidRDefault="00C01B3E" w:rsidP="00861A69">
            <w:pPr>
              <w:spacing w:before="60" w:after="60" w:line="240" w:lineRule="auto"/>
              <w:rPr>
                <w:rFonts w:ascii="Times New Roman" w:eastAsia="Times New Roman" w:hAnsi="Times New Roman" w:cs="Times New Roman"/>
              </w:rPr>
            </w:pPr>
            <w:r>
              <w:rPr>
                <w:rFonts w:ascii="Times New Roman" w:eastAsia="Times New Roman" w:hAnsi="Times New Roman" w:cs="Times New Roman"/>
              </w:rPr>
              <w:t>Stakeholder Engagement &amp; Outreach</w:t>
            </w:r>
          </w:p>
        </w:tc>
        <w:tc>
          <w:tcPr>
            <w:tcW w:w="144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3BA771" w14:textId="77777777" w:rsidR="00C01B3E" w:rsidRDefault="00E97D5A" w:rsidP="00861A69">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13 Mar 2028</w:t>
            </w:r>
          </w:p>
        </w:tc>
        <w:tc>
          <w:tcPr>
            <w:tcW w:w="14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937A69" w14:textId="77777777" w:rsidR="00C01B3E" w:rsidRDefault="00C01B3E" w:rsidP="00E97D5A">
            <w:pPr>
              <w:spacing w:before="60" w:after="60" w:line="240" w:lineRule="auto"/>
              <w:rPr>
                <w:rFonts w:ascii="Times New Roman" w:eastAsia="Times New Roman" w:hAnsi="Times New Roman" w:cs="Times New Roman"/>
              </w:rPr>
            </w:pPr>
            <w:r>
              <w:rPr>
                <w:rFonts w:ascii="Times New Roman" w:eastAsia="Times New Roman" w:hAnsi="Times New Roman" w:cs="Times New Roman"/>
              </w:rPr>
              <w:t xml:space="preserve">19 </w:t>
            </w:r>
            <w:r w:rsidR="00E97D5A">
              <w:rPr>
                <w:rFonts w:ascii="Times New Roman" w:eastAsia="Times New Roman" w:hAnsi="Times New Roman" w:cs="Times New Roman"/>
              </w:rPr>
              <w:t>May 2028</w:t>
            </w:r>
          </w:p>
        </w:tc>
        <w:tc>
          <w:tcPr>
            <w:tcW w:w="28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CBD840" w14:textId="77777777" w:rsidR="00C01B3E" w:rsidRDefault="00C01B3E" w:rsidP="00861A69">
            <w:pPr>
              <w:spacing w:before="60" w:after="60" w:line="240" w:lineRule="auto"/>
              <w:rPr>
                <w:rFonts w:ascii="Times New Roman" w:eastAsia="Times New Roman" w:hAnsi="Times New Roman" w:cs="Times New Roman"/>
              </w:rPr>
            </w:pPr>
            <w:r>
              <w:rPr>
                <w:rFonts w:ascii="Times New Roman" w:eastAsia="Times New Roman" w:hAnsi="Times New Roman" w:cs="Times New Roman"/>
              </w:rPr>
              <w:t>Blue economy industry &amp; govt. partners</w:t>
            </w:r>
          </w:p>
        </w:tc>
      </w:tr>
      <w:tr w:rsidR="00C01B3E" w14:paraId="0E1FCF6C" w14:textId="77777777" w:rsidTr="00861A69">
        <w:tc>
          <w:tcPr>
            <w:tcW w:w="3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73E0B1" w14:textId="77777777" w:rsidR="00C01B3E" w:rsidRDefault="00C01B3E" w:rsidP="00861A69">
            <w:pPr>
              <w:spacing w:before="60" w:after="60" w:line="240" w:lineRule="auto"/>
              <w:rPr>
                <w:rFonts w:ascii="Times New Roman" w:eastAsia="Times New Roman" w:hAnsi="Times New Roman" w:cs="Times New Roman"/>
              </w:rPr>
            </w:pPr>
            <w:r>
              <w:rPr>
                <w:rFonts w:ascii="Times New Roman" w:eastAsia="Times New Roman" w:hAnsi="Times New Roman" w:cs="Times New Roman"/>
              </w:rPr>
              <w:t>Content &amp; Materials Preparation</w:t>
            </w:r>
          </w:p>
        </w:tc>
        <w:tc>
          <w:tcPr>
            <w:tcW w:w="14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7FD8F2" w14:textId="77777777" w:rsidR="00C01B3E" w:rsidRDefault="00C01B3E" w:rsidP="00E97D5A">
            <w:pPr>
              <w:spacing w:before="60" w:after="60" w:line="240" w:lineRule="auto"/>
              <w:rPr>
                <w:rFonts w:ascii="Times New Roman" w:eastAsia="Times New Roman" w:hAnsi="Times New Roman" w:cs="Times New Roman"/>
              </w:rPr>
            </w:pPr>
            <w:r>
              <w:rPr>
                <w:rFonts w:ascii="Times New Roman" w:eastAsia="Times New Roman" w:hAnsi="Times New Roman" w:cs="Times New Roman"/>
              </w:rPr>
              <w:t xml:space="preserve">1 </w:t>
            </w:r>
            <w:r w:rsidR="00E97D5A">
              <w:rPr>
                <w:rFonts w:ascii="Times New Roman" w:eastAsia="Times New Roman" w:hAnsi="Times New Roman" w:cs="Times New Roman"/>
              </w:rPr>
              <w:t>April 2028</w:t>
            </w:r>
          </w:p>
        </w:tc>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B26BF2" w14:textId="77777777" w:rsidR="00C01B3E" w:rsidRDefault="00C01B3E" w:rsidP="00E97D5A">
            <w:pPr>
              <w:spacing w:before="60" w:after="60" w:line="240" w:lineRule="auto"/>
              <w:rPr>
                <w:rFonts w:ascii="Times New Roman" w:eastAsia="Times New Roman" w:hAnsi="Times New Roman" w:cs="Times New Roman"/>
              </w:rPr>
            </w:pPr>
            <w:r>
              <w:rPr>
                <w:rFonts w:ascii="Times New Roman" w:eastAsia="Times New Roman" w:hAnsi="Times New Roman" w:cs="Times New Roman"/>
              </w:rPr>
              <w:t xml:space="preserve">12 </w:t>
            </w:r>
            <w:r w:rsidR="00E97D5A">
              <w:rPr>
                <w:rFonts w:ascii="Times New Roman" w:eastAsia="Times New Roman" w:hAnsi="Times New Roman" w:cs="Times New Roman"/>
              </w:rPr>
              <w:t>May 2028</w:t>
            </w:r>
          </w:p>
        </w:tc>
        <w:tc>
          <w:tcPr>
            <w:tcW w:w="28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E3E6F3" w14:textId="77777777" w:rsidR="00C01B3E" w:rsidRDefault="00C01B3E" w:rsidP="00861A69">
            <w:pPr>
              <w:spacing w:before="60" w:after="60" w:line="240" w:lineRule="auto"/>
              <w:rPr>
                <w:rFonts w:ascii="Times New Roman" w:eastAsia="Times New Roman" w:hAnsi="Times New Roman" w:cs="Times New Roman"/>
              </w:rPr>
            </w:pPr>
            <w:r>
              <w:rPr>
                <w:rFonts w:ascii="Times New Roman" w:eastAsia="Times New Roman" w:hAnsi="Times New Roman" w:cs="Times New Roman"/>
              </w:rPr>
              <w:t>Challenge briefs; resource packs</w:t>
            </w:r>
          </w:p>
        </w:tc>
      </w:tr>
      <w:tr w:rsidR="00C01B3E" w14:paraId="7D688409" w14:textId="77777777" w:rsidTr="00861A69">
        <w:tc>
          <w:tcPr>
            <w:tcW w:w="3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651F39" w14:textId="77777777" w:rsidR="00C01B3E" w:rsidRDefault="00C01B3E" w:rsidP="00861A69">
            <w:pPr>
              <w:spacing w:before="60" w:after="60" w:line="240" w:lineRule="auto"/>
              <w:rPr>
                <w:rFonts w:ascii="Times New Roman" w:eastAsia="Times New Roman" w:hAnsi="Times New Roman" w:cs="Times New Roman"/>
              </w:rPr>
            </w:pPr>
            <w:r>
              <w:rPr>
                <w:rFonts w:ascii="Times New Roman" w:eastAsia="Times New Roman" w:hAnsi="Times New Roman" w:cs="Times New Roman"/>
              </w:rPr>
              <w:t>Workshop Execution</w:t>
            </w:r>
          </w:p>
        </w:tc>
        <w:tc>
          <w:tcPr>
            <w:tcW w:w="144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6BC85D" w14:textId="77777777" w:rsidR="00C01B3E" w:rsidRDefault="00435108" w:rsidP="00861A69">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May</w:t>
            </w:r>
            <w:r w:rsidR="00C01B3E">
              <w:rPr>
                <w:rFonts w:ascii="Times New Roman" w:eastAsia="Times New Roman" w:hAnsi="Times New Roman" w:cs="Times New Roman"/>
              </w:rPr>
              <w:t xml:space="preserve"> 202</w:t>
            </w:r>
            <w:r>
              <w:rPr>
                <w:rFonts w:ascii="Times New Roman" w:eastAsia="Times New Roman" w:hAnsi="Times New Roman" w:cs="Times New Roman"/>
              </w:rPr>
              <w:t>8</w:t>
            </w:r>
          </w:p>
        </w:tc>
        <w:tc>
          <w:tcPr>
            <w:tcW w:w="14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F27EF7" w14:textId="77777777" w:rsidR="00C01B3E" w:rsidRDefault="00C01B3E" w:rsidP="00435108">
            <w:pPr>
              <w:spacing w:before="60" w:after="60" w:line="240" w:lineRule="auto"/>
              <w:rPr>
                <w:rFonts w:ascii="Times New Roman" w:eastAsia="Times New Roman" w:hAnsi="Times New Roman" w:cs="Times New Roman"/>
              </w:rPr>
            </w:pPr>
            <w:r>
              <w:rPr>
                <w:rFonts w:ascii="Times New Roman" w:eastAsia="Times New Roman" w:hAnsi="Times New Roman" w:cs="Times New Roman"/>
              </w:rPr>
              <w:t xml:space="preserve">19 </w:t>
            </w:r>
            <w:r w:rsidR="00435108">
              <w:rPr>
                <w:rFonts w:ascii="Times New Roman" w:eastAsia="Times New Roman" w:hAnsi="Times New Roman" w:cs="Times New Roman"/>
              </w:rPr>
              <w:t>May 2028</w:t>
            </w:r>
          </w:p>
        </w:tc>
        <w:tc>
          <w:tcPr>
            <w:tcW w:w="28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FD81C7" w14:textId="77777777" w:rsidR="00C01B3E" w:rsidRDefault="00C01B3E" w:rsidP="00861A69">
            <w:pPr>
              <w:spacing w:before="60" w:after="60" w:line="240" w:lineRule="auto"/>
              <w:rPr>
                <w:rFonts w:ascii="Times New Roman" w:eastAsia="Times New Roman" w:hAnsi="Times New Roman" w:cs="Times New Roman"/>
              </w:rPr>
            </w:pPr>
            <w:r>
              <w:rPr>
                <w:rFonts w:ascii="Times New Roman" w:eastAsia="Times New Roman" w:hAnsi="Times New Roman" w:cs="Times New Roman"/>
              </w:rPr>
              <w:t>5-day co-creation workshop</w:t>
            </w:r>
          </w:p>
        </w:tc>
      </w:tr>
      <w:tr w:rsidR="00C01B3E" w14:paraId="5E62BC3F" w14:textId="77777777" w:rsidTr="00861A69">
        <w:tc>
          <w:tcPr>
            <w:tcW w:w="3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9E37D2" w14:textId="77777777" w:rsidR="00C01B3E" w:rsidRDefault="00C01B3E" w:rsidP="00861A69">
            <w:pPr>
              <w:spacing w:before="60" w:after="60" w:line="240" w:lineRule="auto"/>
              <w:rPr>
                <w:rFonts w:ascii="Times New Roman" w:eastAsia="Times New Roman" w:hAnsi="Times New Roman" w:cs="Times New Roman"/>
              </w:rPr>
            </w:pPr>
            <w:r>
              <w:rPr>
                <w:rFonts w:ascii="Times New Roman" w:eastAsia="Times New Roman" w:hAnsi="Times New Roman" w:cs="Times New Roman"/>
              </w:rPr>
              <w:t>Documentation &amp; Knowledge Capture</w:t>
            </w:r>
          </w:p>
        </w:tc>
        <w:tc>
          <w:tcPr>
            <w:tcW w:w="14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D03228" w14:textId="77777777" w:rsidR="00C01B3E" w:rsidRDefault="00C01B3E" w:rsidP="00435108">
            <w:pPr>
              <w:spacing w:before="60" w:after="60" w:line="240" w:lineRule="auto"/>
              <w:rPr>
                <w:rFonts w:ascii="Times New Roman" w:eastAsia="Times New Roman" w:hAnsi="Times New Roman" w:cs="Times New Roman"/>
              </w:rPr>
            </w:pPr>
            <w:r>
              <w:rPr>
                <w:rFonts w:ascii="Times New Roman" w:eastAsia="Times New Roman" w:hAnsi="Times New Roman" w:cs="Times New Roman"/>
              </w:rPr>
              <w:t xml:space="preserve">15 </w:t>
            </w:r>
            <w:r w:rsidR="00435108">
              <w:rPr>
                <w:rFonts w:ascii="Times New Roman" w:eastAsia="Times New Roman" w:hAnsi="Times New Roman" w:cs="Times New Roman"/>
              </w:rPr>
              <w:t>May 2028</w:t>
            </w:r>
          </w:p>
        </w:tc>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20EB38" w14:textId="77777777" w:rsidR="00C01B3E" w:rsidRDefault="00C01B3E" w:rsidP="00435108">
            <w:pPr>
              <w:spacing w:before="60" w:after="60" w:line="240" w:lineRule="auto"/>
              <w:rPr>
                <w:rFonts w:ascii="Times New Roman" w:eastAsia="Times New Roman" w:hAnsi="Times New Roman" w:cs="Times New Roman"/>
              </w:rPr>
            </w:pPr>
            <w:r>
              <w:rPr>
                <w:rFonts w:ascii="Times New Roman" w:eastAsia="Times New Roman" w:hAnsi="Times New Roman" w:cs="Times New Roman"/>
              </w:rPr>
              <w:t xml:space="preserve">26 </w:t>
            </w:r>
            <w:r w:rsidR="00435108">
              <w:rPr>
                <w:rFonts w:ascii="Times New Roman" w:eastAsia="Times New Roman" w:hAnsi="Times New Roman" w:cs="Times New Roman"/>
              </w:rPr>
              <w:t>May 2028</w:t>
            </w:r>
          </w:p>
        </w:tc>
        <w:tc>
          <w:tcPr>
            <w:tcW w:w="28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EC9026" w14:textId="77777777" w:rsidR="00C01B3E" w:rsidRDefault="00C01B3E" w:rsidP="00861A69">
            <w:pPr>
              <w:spacing w:before="60" w:after="60" w:line="240" w:lineRule="auto"/>
              <w:rPr>
                <w:rFonts w:ascii="Times New Roman" w:eastAsia="Times New Roman" w:hAnsi="Times New Roman" w:cs="Times New Roman"/>
              </w:rPr>
            </w:pPr>
            <w:r>
              <w:rPr>
                <w:rFonts w:ascii="Times New Roman" w:eastAsia="Times New Roman" w:hAnsi="Times New Roman" w:cs="Times New Roman"/>
              </w:rPr>
              <w:t>Outputs published on KTIP</w:t>
            </w:r>
          </w:p>
        </w:tc>
      </w:tr>
      <w:tr w:rsidR="00C01B3E" w14:paraId="07F4F6F7" w14:textId="77777777" w:rsidTr="00861A69">
        <w:tc>
          <w:tcPr>
            <w:tcW w:w="3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CDCB0CE" w14:textId="77777777" w:rsidR="00C01B3E" w:rsidRDefault="00C01B3E" w:rsidP="00861A69">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Post-Workshop Engagement &amp; Continuity</w:t>
            </w:r>
          </w:p>
        </w:tc>
        <w:tc>
          <w:tcPr>
            <w:tcW w:w="144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77823E" w14:textId="77777777" w:rsidR="00C01B3E" w:rsidRDefault="00435108" w:rsidP="00861A69">
            <w:pPr>
              <w:spacing w:before="60" w:after="60" w:line="240" w:lineRule="auto"/>
              <w:rPr>
                <w:rFonts w:ascii="Times New Roman" w:eastAsia="Times New Roman" w:hAnsi="Times New Roman" w:cs="Times New Roman"/>
              </w:rPr>
            </w:pPr>
            <w:r>
              <w:rPr>
                <w:rFonts w:ascii="Times New Roman" w:eastAsia="Times New Roman" w:hAnsi="Times New Roman" w:cs="Times New Roman"/>
              </w:rPr>
              <w:t>20 June 2028</w:t>
            </w:r>
          </w:p>
        </w:tc>
        <w:tc>
          <w:tcPr>
            <w:tcW w:w="14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CC28DD" w14:textId="77777777" w:rsidR="00C01B3E" w:rsidRDefault="00435108" w:rsidP="00861A69">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June 2028</w:t>
            </w:r>
          </w:p>
        </w:tc>
        <w:tc>
          <w:tcPr>
            <w:tcW w:w="28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4883CB" w14:textId="77777777" w:rsidR="00C01B3E" w:rsidRDefault="00C01B3E" w:rsidP="00861A69">
            <w:pPr>
              <w:spacing w:before="60" w:after="60" w:line="240" w:lineRule="auto"/>
              <w:rPr>
                <w:rFonts w:ascii="Times New Roman" w:eastAsia="Times New Roman" w:hAnsi="Times New Roman" w:cs="Times New Roman"/>
              </w:rPr>
            </w:pPr>
            <w:r>
              <w:rPr>
                <w:rFonts w:ascii="Times New Roman" w:eastAsia="Times New Roman" w:hAnsi="Times New Roman" w:cs="Times New Roman"/>
              </w:rPr>
              <w:t>Follow-up with participant teams</w:t>
            </w:r>
          </w:p>
        </w:tc>
      </w:tr>
      <w:tr w:rsidR="00C01B3E" w14:paraId="1D9A52F1" w14:textId="77777777" w:rsidTr="00861A69">
        <w:tc>
          <w:tcPr>
            <w:tcW w:w="3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B30AA4" w14:textId="77777777" w:rsidR="00C01B3E" w:rsidRDefault="00C01B3E" w:rsidP="00861A69">
            <w:pPr>
              <w:spacing w:before="60" w:after="60" w:line="240" w:lineRule="auto"/>
              <w:rPr>
                <w:rFonts w:ascii="Times New Roman" w:eastAsia="Times New Roman" w:hAnsi="Times New Roman" w:cs="Times New Roman"/>
              </w:rPr>
            </w:pPr>
            <w:r>
              <w:rPr>
                <w:rFonts w:ascii="Times New Roman" w:eastAsia="Times New Roman" w:hAnsi="Times New Roman" w:cs="Times New Roman"/>
              </w:rPr>
              <w:t>Monitoring &amp; Evaluation</w:t>
            </w:r>
          </w:p>
        </w:tc>
        <w:tc>
          <w:tcPr>
            <w:tcW w:w="14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AC1628" w14:textId="77777777" w:rsidR="00C01B3E" w:rsidRDefault="00527062" w:rsidP="00527062">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June</w:t>
            </w:r>
            <w:r w:rsidR="00C01B3E">
              <w:rPr>
                <w:rFonts w:ascii="Times New Roman" w:eastAsia="Times New Roman" w:hAnsi="Times New Roman" w:cs="Times New Roman"/>
              </w:rPr>
              <w:t xml:space="preserve"> 20</w:t>
            </w:r>
            <w:r>
              <w:rPr>
                <w:rFonts w:ascii="Times New Roman" w:eastAsia="Times New Roman" w:hAnsi="Times New Roman" w:cs="Times New Roman"/>
              </w:rPr>
              <w:t>28</w:t>
            </w:r>
          </w:p>
        </w:tc>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DB01E8" w14:textId="77777777" w:rsidR="00C01B3E" w:rsidRDefault="00C01B3E" w:rsidP="00527062">
            <w:pPr>
              <w:spacing w:before="60" w:after="60" w:line="240" w:lineRule="auto"/>
              <w:rPr>
                <w:rFonts w:ascii="Times New Roman" w:eastAsia="Times New Roman" w:hAnsi="Times New Roman" w:cs="Times New Roman"/>
              </w:rPr>
            </w:pPr>
            <w:r>
              <w:rPr>
                <w:rFonts w:ascii="Times New Roman" w:eastAsia="Times New Roman" w:hAnsi="Times New Roman" w:cs="Times New Roman"/>
              </w:rPr>
              <w:t xml:space="preserve">15 </w:t>
            </w:r>
            <w:r w:rsidR="00527062">
              <w:rPr>
                <w:rFonts w:ascii="Times New Roman" w:eastAsia="Times New Roman" w:hAnsi="Times New Roman" w:cs="Times New Roman"/>
              </w:rPr>
              <w:t>June 2028</w:t>
            </w:r>
          </w:p>
        </w:tc>
        <w:tc>
          <w:tcPr>
            <w:tcW w:w="28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E4E10C" w14:textId="77777777" w:rsidR="00C01B3E" w:rsidRDefault="00C01B3E" w:rsidP="00861A69">
            <w:pPr>
              <w:spacing w:before="60" w:after="60" w:line="240" w:lineRule="auto"/>
              <w:rPr>
                <w:rFonts w:ascii="Times New Roman" w:eastAsia="Times New Roman" w:hAnsi="Times New Roman" w:cs="Times New Roman"/>
              </w:rPr>
            </w:pPr>
            <w:r>
              <w:rPr>
                <w:rFonts w:ascii="Times New Roman" w:eastAsia="Times New Roman" w:hAnsi="Times New Roman" w:cs="Times New Roman"/>
              </w:rPr>
              <w:t>M&amp;E report to RPIU</w:t>
            </w:r>
          </w:p>
        </w:tc>
      </w:tr>
    </w:tbl>
    <w:p w14:paraId="446CA943" w14:textId="77777777" w:rsidR="005D6879" w:rsidRDefault="005D6879">
      <w:pPr>
        <w:spacing w:before="60" w:after="60" w:line="240" w:lineRule="auto"/>
        <w:jc w:val="both"/>
        <w:rPr>
          <w:rFonts w:ascii="Times New Roman" w:eastAsia="Times New Roman" w:hAnsi="Times New Roman" w:cs="Times New Roman"/>
          <w:b/>
          <w:bCs/>
          <w:sz w:val="24"/>
          <w:szCs w:val="24"/>
        </w:rPr>
      </w:pPr>
    </w:p>
    <w:p w14:paraId="17A654A5" w14:textId="77777777" w:rsidR="005D6879" w:rsidRDefault="004A599D" w:rsidP="00982EF4">
      <w:pPr>
        <w:pStyle w:val="Heading3"/>
      </w:pPr>
      <w:bookmarkStart w:id="81" w:name="_Toc234744442"/>
      <w:r>
        <w:t>Innovation Inducement Activities</w:t>
      </w:r>
      <w:bookmarkEnd w:id="81"/>
    </w:p>
    <w:p w14:paraId="630A0798" w14:textId="77777777" w:rsidR="005D6879" w:rsidRDefault="004A599D" w:rsidP="00C010AA">
      <w:p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Inducement instruments are the activation core of the KTIP's mission to drive innovation activity. They use prizes, competitions, open challenges, and hackathons to motivate concrete participation from innovators, students, and entrepreneurs across the OECS.</w:t>
      </w:r>
    </w:p>
    <w:p w14:paraId="12D24144" w14:textId="77777777" w:rsidR="005D6879" w:rsidRDefault="005D6879">
      <w:pPr>
        <w:spacing w:before="60" w:after="60" w:line="240" w:lineRule="auto"/>
        <w:jc w:val="both"/>
        <w:rPr>
          <w:rFonts w:ascii="Times New Roman" w:eastAsia="Times New Roman" w:hAnsi="Times New Roman" w:cs="Times New Roman"/>
          <w:b/>
          <w:bCs/>
          <w:sz w:val="24"/>
          <w:szCs w:val="24"/>
        </w:rPr>
      </w:pPr>
    </w:p>
    <w:tbl>
      <w:tblPr>
        <w:tblStyle w:val="ac"/>
        <w:tblW w:w="9350" w:type="dxa"/>
        <w:tblInd w:w="0"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350"/>
      </w:tblGrid>
      <w:tr w:rsidR="005D6879" w14:paraId="52D2655E" w14:textId="77777777">
        <w:tc>
          <w:tcPr>
            <w:tcW w:w="9350" w:type="dxa"/>
            <w:shd w:val="clear" w:color="auto" w:fill="F2F2F2"/>
            <w:tcMar>
              <w:top w:w="120" w:type="dxa"/>
              <w:left w:w="200" w:type="dxa"/>
              <w:bottom w:w="120" w:type="dxa"/>
              <w:right w:w="120" w:type="dxa"/>
            </w:tcMar>
          </w:tcPr>
          <w:p w14:paraId="271E8886"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EDM-27-WB-1203a</w:t>
            </w:r>
          </w:p>
          <w:p w14:paraId="596846B5" w14:textId="77777777" w:rsidR="005D6879" w:rsidRDefault="004A599D">
            <w:pPr>
              <w:spacing w:before="60" w:after="6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KTIP Platform Onboarding &amp; Prize Award - OECS Super Regional Robotics Competition</w:t>
            </w:r>
          </w:p>
          <w:p w14:paraId="106D7947"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16 - 21 March 2027   |   Budget: US$25,000</w:t>
            </w:r>
          </w:p>
        </w:tc>
      </w:tr>
    </w:tbl>
    <w:p w14:paraId="6C87B969" w14:textId="77777777" w:rsidR="005D6879" w:rsidRDefault="005D6879">
      <w:pPr>
        <w:spacing w:before="60" w:after="60" w:line="240" w:lineRule="auto"/>
        <w:jc w:val="both"/>
        <w:rPr>
          <w:rFonts w:ascii="Times New Roman" w:eastAsia="Times New Roman" w:hAnsi="Times New Roman" w:cs="Times New Roman"/>
          <w:b/>
          <w:bCs/>
          <w:sz w:val="24"/>
          <w:szCs w:val="24"/>
        </w:rPr>
      </w:pPr>
    </w:p>
    <w:p w14:paraId="2DE0F16C" w14:textId="77777777" w:rsidR="005D6879" w:rsidRDefault="004A599D" w:rsidP="00C010AA">
      <w:p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Building on the user validation activity conducted at the March 2026 Robotics Competition, this activity deploys the production KTIP platform which will have completed its Architecture Lock-In and Official Launch by this date at the 2027 OECS Super Regional Robotics Competition. It delivers an innovation prize award and onboards competition participants as active KTIP members. Delivered in partnership with the Eastern Caribbean Robotics and Innovation Association (ECRIA).</w:t>
      </w:r>
    </w:p>
    <w:p w14:paraId="299A94E0" w14:textId="77777777" w:rsidR="005D6879" w:rsidRDefault="004A599D" w:rsidP="00C010AA">
      <w:pPr>
        <w:numPr>
          <w:ilvl w:val="0"/>
          <w:numId w:val="21"/>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Onboard competition participants, schools, and innovation stakeholders as active KTIP platform members.</w:t>
      </w:r>
    </w:p>
    <w:p w14:paraId="2A4E2AA5" w14:textId="77777777" w:rsidR="005D6879" w:rsidRDefault="004A599D" w:rsidP="00C010AA">
      <w:pPr>
        <w:numPr>
          <w:ilvl w:val="0"/>
          <w:numId w:val="21"/>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Award an innovation prize for the most outstanding innovation solution submitted through the KTIP platform at the competition.</w:t>
      </w:r>
    </w:p>
    <w:p w14:paraId="13C6CA8B" w14:textId="77777777" w:rsidR="005D6879" w:rsidRDefault="004A599D" w:rsidP="00C010AA">
      <w:pPr>
        <w:numPr>
          <w:ilvl w:val="0"/>
          <w:numId w:val="21"/>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Foster collaboration between student innovators and KTIP's broader community of mentors, investors, and entrepreneurs.</w:t>
      </w:r>
    </w:p>
    <w:p w14:paraId="4C54FEBA" w14:textId="77777777" w:rsidR="005D6879" w:rsidRDefault="004A599D" w:rsidP="00C010AA">
      <w:pPr>
        <w:numPr>
          <w:ilvl w:val="0"/>
          <w:numId w:val="21"/>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 strategic partnerships with ECRIA and participating schools to sustain KTIP engagement beyond the competition.</w:t>
      </w:r>
    </w:p>
    <w:p w14:paraId="73BD034E" w14:textId="77777777" w:rsidR="005D6879" w:rsidRDefault="005D6879">
      <w:pPr>
        <w:spacing w:before="60" w:after="60" w:line="240" w:lineRule="auto"/>
        <w:jc w:val="both"/>
        <w:rPr>
          <w:rFonts w:ascii="Times New Roman" w:eastAsia="Times New Roman" w:hAnsi="Times New Roman" w:cs="Times New Roman"/>
          <w:b/>
          <w:bCs/>
          <w:sz w:val="24"/>
          <w:szCs w:val="24"/>
        </w:rPr>
      </w:pPr>
    </w:p>
    <w:p w14:paraId="3534AA18" w14:textId="77777777" w:rsidR="00C01B3E" w:rsidRPr="00C01B3E" w:rsidRDefault="00C01B3E" w:rsidP="0060189D">
      <w:pPr>
        <w:pStyle w:val="Heading5"/>
      </w:pPr>
      <w:bookmarkStart w:id="82" w:name="_Toc234756052"/>
      <w:r>
        <w:lastRenderedPageBreak/>
        <w:t xml:space="preserve">Table </w:t>
      </w:r>
      <w:r w:rsidR="00FE4DE9">
        <w:t>2</w:t>
      </w:r>
      <w:r w:rsidR="002237A4">
        <w:t>5</w:t>
      </w:r>
      <w:r>
        <w:t>: OECS Super Regional Robotics Competition Activities</w:t>
      </w:r>
      <w:bookmarkEnd w:id="82"/>
    </w:p>
    <w:tbl>
      <w:tblPr>
        <w:tblStyle w:val="ad"/>
        <w:tblW w:w="9350" w:type="dxa"/>
        <w:tblInd w:w="0" w:type="dxa"/>
        <w:tblLayout w:type="fixed"/>
        <w:tblLook w:val="0400" w:firstRow="0" w:lastRow="0" w:firstColumn="0" w:lastColumn="0" w:noHBand="0" w:noVBand="1"/>
      </w:tblPr>
      <w:tblGrid>
        <w:gridCol w:w="3473"/>
        <w:gridCol w:w="1484"/>
        <w:gridCol w:w="1417"/>
        <w:gridCol w:w="2976"/>
      </w:tblGrid>
      <w:tr w:rsidR="005D6879" w14:paraId="73D30044" w14:textId="77777777">
        <w:trPr>
          <w:tblHeader/>
        </w:trPr>
        <w:tc>
          <w:tcPr>
            <w:tcW w:w="3473"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406E1DC8"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Task</w:t>
            </w:r>
          </w:p>
        </w:tc>
        <w:tc>
          <w:tcPr>
            <w:tcW w:w="1484"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5B794AEF"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Start</w:t>
            </w:r>
          </w:p>
        </w:tc>
        <w:tc>
          <w:tcPr>
            <w:tcW w:w="1417"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573CA563"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End</w:t>
            </w:r>
          </w:p>
        </w:tc>
        <w:tc>
          <w:tcPr>
            <w:tcW w:w="2976"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4CA1BCC0"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Notes</w:t>
            </w:r>
          </w:p>
        </w:tc>
      </w:tr>
      <w:tr w:rsidR="005D6879" w14:paraId="0AD6F288" w14:textId="77777777">
        <w:trPr>
          <w:tblHeader/>
        </w:trPr>
        <w:tc>
          <w:tcPr>
            <w:tcW w:w="3473"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BE2DD6"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Secure Partnership with ECRIA</w:t>
            </w:r>
          </w:p>
        </w:tc>
        <w:tc>
          <w:tcPr>
            <w:tcW w:w="1484"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F12B68"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Jun 2026</w:t>
            </w:r>
          </w:p>
        </w:tc>
        <w:tc>
          <w:tcPr>
            <w:tcW w:w="1417"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1B0542"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Aug 2026</w:t>
            </w:r>
          </w:p>
        </w:tc>
        <w:tc>
          <w:tcPr>
            <w:tcW w:w="2976"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A57719"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Partnership agreement formalised</w:t>
            </w:r>
          </w:p>
        </w:tc>
      </w:tr>
      <w:tr w:rsidR="005D6879" w14:paraId="2AC5A575" w14:textId="77777777">
        <w:trPr>
          <w:tblHeader/>
        </w:trPr>
        <w:tc>
          <w:tcPr>
            <w:tcW w:w="347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23119C"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Strategic Planning &amp; Concept Design</w:t>
            </w:r>
          </w:p>
        </w:tc>
        <w:tc>
          <w:tcPr>
            <w:tcW w:w="148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679572"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Aug 2026</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DCEEFC"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Sep 2026</w:t>
            </w:r>
          </w:p>
        </w:tc>
        <w:tc>
          <w:tcPr>
            <w:tcW w:w="29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C918B4"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Prize structure; onboarding pathway</w:t>
            </w:r>
          </w:p>
        </w:tc>
      </w:tr>
      <w:tr w:rsidR="005D6879" w14:paraId="0FAD11C6" w14:textId="77777777">
        <w:trPr>
          <w:tblHeader/>
        </w:trPr>
        <w:tc>
          <w:tcPr>
            <w:tcW w:w="34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693AD7"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Pre-Event Planning</w:t>
            </w:r>
          </w:p>
        </w:tc>
        <w:tc>
          <w:tcPr>
            <w:tcW w:w="14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0332EF"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Sep 2026</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C5B2CD"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3 Nov 2026</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6909E3"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Logistics; platform configuration</w:t>
            </w:r>
          </w:p>
        </w:tc>
      </w:tr>
      <w:tr w:rsidR="005D6879" w14:paraId="14642E01" w14:textId="77777777">
        <w:trPr>
          <w:tblHeader/>
        </w:trPr>
        <w:tc>
          <w:tcPr>
            <w:tcW w:w="347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8F9744"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Travel approvals for participants</w:t>
            </w:r>
          </w:p>
        </w:tc>
        <w:tc>
          <w:tcPr>
            <w:tcW w:w="148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AB10B4"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Nov 2026</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AC8CC1"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Jan 2027</w:t>
            </w:r>
          </w:p>
        </w:tc>
        <w:tc>
          <w:tcPr>
            <w:tcW w:w="29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A086E7" w14:textId="77777777" w:rsidR="005D6879" w:rsidRDefault="005D6879">
            <w:pPr>
              <w:spacing w:before="60" w:after="60" w:line="240" w:lineRule="auto"/>
              <w:rPr>
                <w:rFonts w:ascii="Times New Roman" w:eastAsia="Times New Roman" w:hAnsi="Times New Roman" w:cs="Times New Roman"/>
              </w:rPr>
            </w:pPr>
          </w:p>
        </w:tc>
      </w:tr>
      <w:tr w:rsidR="005D6879" w14:paraId="519A2150" w14:textId="77777777">
        <w:trPr>
          <w:tblHeader/>
        </w:trPr>
        <w:tc>
          <w:tcPr>
            <w:tcW w:w="34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4586EC"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Coordinate Travel and Accommodations</w:t>
            </w:r>
          </w:p>
        </w:tc>
        <w:tc>
          <w:tcPr>
            <w:tcW w:w="14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55EC2B"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Jan 2027</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51FEB2"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28 Feb 2027</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A4BAAC" w14:textId="77777777" w:rsidR="005D6879" w:rsidRDefault="005D6879">
            <w:pPr>
              <w:spacing w:before="60" w:after="60" w:line="240" w:lineRule="auto"/>
              <w:rPr>
                <w:rFonts w:ascii="Times New Roman" w:eastAsia="Times New Roman" w:hAnsi="Times New Roman" w:cs="Times New Roman"/>
              </w:rPr>
            </w:pPr>
          </w:p>
        </w:tc>
      </w:tr>
      <w:tr w:rsidR="005D6879" w14:paraId="3ACE2C15" w14:textId="77777777">
        <w:trPr>
          <w:tblHeader/>
        </w:trPr>
        <w:tc>
          <w:tcPr>
            <w:tcW w:w="347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FCE92F"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Platform Integration (KTIP Enablement)</w:t>
            </w:r>
          </w:p>
        </w:tc>
        <w:tc>
          <w:tcPr>
            <w:tcW w:w="148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8A71DD"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Dec 2026</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3EF131"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Feb 2027</w:t>
            </w:r>
          </w:p>
        </w:tc>
        <w:tc>
          <w:tcPr>
            <w:tcW w:w="29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B7D0B3"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Challenge submission module live</w:t>
            </w:r>
          </w:p>
        </w:tc>
      </w:tr>
      <w:tr w:rsidR="005D6879" w14:paraId="2666CB7D" w14:textId="77777777">
        <w:trPr>
          <w:tblHeader/>
        </w:trPr>
        <w:tc>
          <w:tcPr>
            <w:tcW w:w="34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7DFF4B"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Content &amp; Materials Preparation</w:t>
            </w:r>
          </w:p>
        </w:tc>
        <w:tc>
          <w:tcPr>
            <w:tcW w:w="14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B795AC"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Jan 2027</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F5AE84"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Mar 2027</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34DF49"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Prize brief; judging criteria</w:t>
            </w:r>
          </w:p>
        </w:tc>
      </w:tr>
      <w:tr w:rsidR="005D6879" w14:paraId="47E31A84" w14:textId="77777777">
        <w:trPr>
          <w:tblHeader/>
        </w:trPr>
        <w:tc>
          <w:tcPr>
            <w:tcW w:w="347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993754"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On-Site Execution</w:t>
            </w:r>
          </w:p>
        </w:tc>
        <w:tc>
          <w:tcPr>
            <w:tcW w:w="148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EC5ED8"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16 Mar 2027</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FF4954"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21 Mar 2027</w:t>
            </w:r>
          </w:p>
        </w:tc>
        <w:tc>
          <w:tcPr>
            <w:tcW w:w="29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ACF295"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Competition; prize award ceremony</w:t>
            </w:r>
          </w:p>
        </w:tc>
      </w:tr>
      <w:tr w:rsidR="005D6879" w14:paraId="7E9E9274" w14:textId="77777777">
        <w:trPr>
          <w:tblHeader/>
        </w:trPr>
        <w:tc>
          <w:tcPr>
            <w:tcW w:w="34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7D125E"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Post-Event Follow-Up</w:t>
            </w:r>
          </w:p>
        </w:tc>
        <w:tc>
          <w:tcPr>
            <w:tcW w:w="14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3686E0"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22 Mar 2027</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E11A69"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Apr 2027</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BF2295"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Onboarding follow-up; KTIP activation</w:t>
            </w:r>
          </w:p>
        </w:tc>
      </w:tr>
    </w:tbl>
    <w:p w14:paraId="246574A9" w14:textId="77777777" w:rsidR="005D6879" w:rsidRDefault="005D6879">
      <w:pPr>
        <w:spacing w:before="60" w:after="60" w:line="240" w:lineRule="auto"/>
        <w:jc w:val="both"/>
        <w:rPr>
          <w:rFonts w:ascii="Times New Roman" w:eastAsia="Times New Roman" w:hAnsi="Times New Roman" w:cs="Times New Roman"/>
          <w:b/>
          <w:bCs/>
          <w:sz w:val="24"/>
          <w:szCs w:val="24"/>
        </w:rPr>
      </w:pPr>
    </w:p>
    <w:tbl>
      <w:tblPr>
        <w:tblStyle w:val="ae"/>
        <w:tblW w:w="9350" w:type="dxa"/>
        <w:tblInd w:w="0"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350"/>
      </w:tblGrid>
      <w:tr w:rsidR="005D6879" w14:paraId="030F2CE9" w14:textId="77777777">
        <w:tc>
          <w:tcPr>
            <w:tcW w:w="9350" w:type="dxa"/>
            <w:shd w:val="clear" w:color="auto" w:fill="F2F2F2"/>
            <w:tcMar>
              <w:top w:w="120" w:type="dxa"/>
              <w:left w:w="200" w:type="dxa"/>
              <w:bottom w:w="120" w:type="dxa"/>
              <w:right w:w="120" w:type="dxa"/>
            </w:tcMar>
          </w:tcPr>
          <w:p w14:paraId="63394F6F"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EDM-27-WB-1203b</w:t>
            </w:r>
          </w:p>
          <w:p w14:paraId="28A93F93"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KTIP Challenges &amp; Call for Solutions - Sustainable Agriculture</w:t>
            </w:r>
          </w:p>
          <w:p w14:paraId="7FF8B39B"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17 - 19 May 2027   |   Budget: US$75,000</w:t>
            </w:r>
          </w:p>
        </w:tc>
      </w:tr>
    </w:tbl>
    <w:p w14:paraId="783A93D3" w14:textId="77777777" w:rsidR="005D6879" w:rsidRDefault="005D6879">
      <w:pPr>
        <w:spacing w:before="60" w:after="60" w:line="240" w:lineRule="auto"/>
        <w:jc w:val="both"/>
        <w:rPr>
          <w:rFonts w:ascii="Times New Roman" w:eastAsia="Times New Roman" w:hAnsi="Times New Roman" w:cs="Times New Roman"/>
          <w:b/>
          <w:bCs/>
          <w:sz w:val="24"/>
          <w:szCs w:val="24"/>
        </w:rPr>
      </w:pPr>
    </w:p>
    <w:p w14:paraId="7A45F3CC" w14:textId="77777777" w:rsidR="005D6879" w:rsidRDefault="004A599D" w:rsidP="00C010AA">
      <w:p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open regional innovation challenge calling on innovators, students, and entrepreneurs to submit solutions to defined sustainable agriculture challenges affecting OECS Member States. Solutions are submitted through the KTIP platform's Proposals module, judged by a panel of regional and international experts, and awarded prizes. The challenge is designed to generate actionable innovation outputs with pathways to implementation and scaling.</w:t>
      </w:r>
    </w:p>
    <w:p w14:paraId="68A6CA79" w14:textId="77777777" w:rsidR="005D6879" w:rsidRDefault="004A599D" w:rsidP="00C010AA">
      <w:pPr>
        <w:numPr>
          <w:ilvl w:val="0"/>
          <w:numId w:val="22"/>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Encourage innovators, entrepreneurs, researchers, and practitioners to engage with KTIP by developing and submitting solutions to key regional agricultural challenges.</w:t>
      </w:r>
    </w:p>
    <w:p w14:paraId="61B27D6A" w14:textId="77777777" w:rsidR="005D6879" w:rsidRDefault="004A599D" w:rsidP="00C010AA">
      <w:pPr>
        <w:numPr>
          <w:ilvl w:val="0"/>
          <w:numId w:val="22"/>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a shortlist of implementable innovation solutions that address food security, climate-adaptive farming, and agricultural value chain development in OECS Member States.</w:t>
      </w:r>
    </w:p>
    <w:p w14:paraId="17823635" w14:textId="77777777" w:rsidR="005D6879" w:rsidRDefault="004A599D" w:rsidP="00C010AA">
      <w:pPr>
        <w:numPr>
          <w:ilvl w:val="0"/>
          <w:numId w:val="22"/>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and support promising innovators for further development through KTIP's mentorship and grant discovery functions.</w:t>
      </w:r>
    </w:p>
    <w:p w14:paraId="79665BE7" w14:textId="77777777" w:rsidR="0002393B" w:rsidRPr="00C01B3E" w:rsidRDefault="0002393B" w:rsidP="0060189D">
      <w:pPr>
        <w:pStyle w:val="Heading5"/>
      </w:pPr>
      <w:bookmarkStart w:id="83" w:name="_Toc234756053"/>
      <w:r>
        <w:t xml:space="preserve">Table </w:t>
      </w:r>
      <w:r w:rsidR="00FE4DE9">
        <w:t>2</w:t>
      </w:r>
      <w:r w:rsidR="002237A4">
        <w:t>6</w:t>
      </w:r>
      <w:r>
        <w:t xml:space="preserve">: </w:t>
      </w:r>
      <w:r w:rsidRPr="0002393B">
        <w:t>Challenges &amp; Call for Solutions - Sustainable Agriculture</w:t>
      </w:r>
      <w:r>
        <w:t xml:space="preserve"> Activities</w:t>
      </w:r>
      <w:bookmarkEnd w:id="83"/>
    </w:p>
    <w:tbl>
      <w:tblPr>
        <w:tblStyle w:val="af"/>
        <w:tblW w:w="9350" w:type="dxa"/>
        <w:tblInd w:w="0" w:type="dxa"/>
        <w:tblLayout w:type="fixed"/>
        <w:tblLook w:val="0400" w:firstRow="0" w:lastRow="0" w:firstColumn="0" w:lastColumn="0" w:noHBand="0" w:noVBand="1"/>
      </w:tblPr>
      <w:tblGrid>
        <w:gridCol w:w="3650"/>
        <w:gridCol w:w="1448"/>
        <w:gridCol w:w="1418"/>
        <w:gridCol w:w="2834"/>
      </w:tblGrid>
      <w:tr w:rsidR="005D6879" w14:paraId="3CF38119" w14:textId="77777777">
        <w:trPr>
          <w:tblHeader/>
        </w:trPr>
        <w:tc>
          <w:tcPr>
            <w:tcW w:w="3650"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66E0A626"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Task</w:t>
            </w:r>
          </w:p>
        </w:tc>
        <w:tc>
          <w:tcPr>
            <w:tcW w:w="1448"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5352FC1C"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Start</w:t>
            </w:r>
          </w:p>
        </w:tc>
        <w:tc>
          <w:tcPr>
            <w:tcW w:w="1418"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319EA520"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End</w:t>
            </w:r>
          </w:p>
        </w:tc>
        <w:tc>
          <w:tcPr>
            <w:tcW w:w="2834"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2E318622"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Notes</w:t>
            </w:r>
          </w:p>
        </w:tc>
      </w:tr>
      <w:tr w:rsidR="005D6879" w14:paraId="2912C832" w14:textId="77777777">
        <w:tc>
          <w:tcPr>
            <w:tcW w:w="3650"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AC5F24"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Strategic Planning &amp; Concept Design</w:t>
            </w:r>
          </w:p>
        </w:tc>
        <w:tc>
          <w:tcPr>
            <w:tcW w:w="1448"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CAD7B9"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Jan 2027</w:t>
            </w:r>
          </w:p>
        </w:tc>
        <w:tc>
          <w:tcPr>
            <w:tcW w:w="1418"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C2A068"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28 Feb 2027</w:t>
            </w:r>
          </w:p>
        </w:tc>
        <w:tc>
          <w:tcPr>
            <w:tcW w:w="2834"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90AB91"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Challenge brief; prize structure defined</w:t>
            </w:r>
          </w:p>
        </w:tc>
      </w:tr>
      <w:tr w:rsidR="005D6879" w14:paraId="35793876" w14:textId="77777777">
        <w:tc>
          <w:tcPr>
            <w:tcW w:w="36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96FCEE"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Governance &amp; Coordination</w:t>
            </w:r>
          </w:p>
        </w:tc>
        <w:tc>
          <w:tcPr>
            <w:tcW w:w="144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721D56"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Feb 2027</w:t>
            </w:r>
          </w:p>
        </w:tc>
        <w:tc>
          <w:tcPr>
            <w:tcW w:w="14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DC5524"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18 May 2027</w:t>
            </w:r>
          </w:p>
        </w:tc>
        <w:tc>
          <w:tcPr>
            <w:tcW w:w="28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BB2B4E"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Judging panel constituted</w:t>
            </w:r>
          </w:p>
        </w:tc>
      </w:tr>
      <w:tr w:rsidR="005D6879" w14:paraId="73D77093" w14:textId="77777777">
        <w:tc>
          <w:tcPr>
            <w:tcW w:w="36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77DAA4"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Platform Integration (KTIP Enablement)</w:t>
            </w:r>
          </w:p>
        </w:tc>
        <w:tc>
          <w:tcPr>
            <w:tcW w:w="14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0B7BE7"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10 Feb 2027</w:t>
            </w:r>
          </w:p>
        </w:tc>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9D1AD8"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10 May 2027</w:t>
            </w:r>
          </w:p>
        </w:tc>
        <w:tc>
          <w:tcPr>
            <w:tcW w:w="28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1BA6B6"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Submission workflow live on KTIP</w:t>
            </w:r>
          </w:p>
        </w:tc>
      </w:tr>
      <w:tr w:rsidR="005D6879" w14:paraId="2B5A22D3" w14:textId="77777777">
        <w:tc>
          <w:tcPr>
            <w:tcW w:w="36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06BD27"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Partnerships &amp; Resource Mobilisation</w:t>
            </w:r>
          </w:p>
        </w:tc>
        <w:tc>
          <w:tcPr>
            <w:tcW w:w="144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933D7C"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Feb 2027</w:t>
            </w:r>
          </w:p>
        </w:tc>
        <w:tc>
          <w:tcPr>
            <w:tcW w:w="14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AAA05A"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30 Apr 2027</w:t>
            </w:r>
          </w:p>
        </w:tc>
        <w:tc>
          <w:tcPr>
            <w:tcW w:w="28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D68285"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Industry judges; prize sponsors</w:t>
            </w:r>
          </w:p>
        </w:tc>
      </w:tr>
      <w:tr w:rsidR="005D6879" w14:paraId="069F473F" w14:textId="77777777">
        <w:tc>
          <w:tcPr>
            <w:tcW w:w="36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F6D1D1"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Communications &amp; Outreach</w:t>
            </w:r>
          </w:p>
        </w:tc>
        <w:tc>
          <w:tcPr>
            <w:tcW w:w="14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DC1E9D"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Mar 2027</w:t>
            </w:r>
          </w:p>
        </w:tc>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8F1ECA"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14 May 2027</w:t>
            </w:r>
          </w:p>
        </w:tc>
        <w:tc>
          <w:tcPr>
            <w:tcW w:w="28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9CF63D"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Open call circulated regionally</w:t>
            </w:r>
          </w:p>
        </w:tc>
      </w:tr>
      <w:tr w:rsidR="005D6879" w14:paraId="37CDD2ED" w14:textId="77777777">
        <w:tc>
          <w:tcPr>
            <w:tcW w:w="36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7D017F"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Participant Onboarding &amp; Capacity Building</w:t>
            </w:r>
          </w:p>
        </w:tc>
        <w:tc>
          <w:tcPr>
            <w:tcW w:w="144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AF352A"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Apr 2027</w:t>
            </w:r>
          </w:p>
        </w:tc>
        <w:tc>
          <w:tcPr>
            <w:tcW w:w="14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973F6F"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14 May 2027</w:t>
            </w:r>
          </w:p>
        </w:tc>
        <w:tc>
          <w:tcPr>
            <w:tcW w:w="28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69617C"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Pre-submission workshops</w:t>
            </w:r>
          </w:p>
        </w:tc>
      </w:tr>
      <w:tr w:rsidR="005D6879" w14:paraId="3CF3C832" w14:textId="77777777">
        <w:tc>
          <w:tcPr>
            <w:tcW w:w="36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2191C1"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Challenge Execution</w:t>
            </w:r>
          </w:p>
        </w:tc>
        <w:tc>
          <w:tcPr>
            <w:tcW w:w="14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E19A24"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17 May 2027</w:t>
            </w:r>
          </w:p>
        </w:tc>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E328D4"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19 May 2027</w:t>
            </w:r>
          </w:p>
        </w:tc>
        <w:tc>
          <w:tcPr>
            <w:tcW w:w="28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A20703"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Submissions close; final pitches</w:t>
            </w:r>
          </w:p>
        </w:tc>
      </w:tr>
      <w:tr w:rsidR="005D6879" w14:paraId="19D542F6" w14:textId="77777777">
        <w:tc>
          <w:tcPr>
            <w:tcW w:w="36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F53F24A"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Judging &amp; Awards</w:t>
            </w:r>
          </w:p>
        </w:tc>
        <w:tc>
          <w:tcPr>
            <w:tcW w:w="144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82EFB5"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21 May 2027</w:t>
            </w:r>
          </w:p>
        </w:tc>
        <w:tc>
          <w:tcPr>
            <w:tcW w:w="14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3298BD"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21 May 2027</w:t>
            </w:r>
          </w:p>
        </w:tc>
        <w:tc>
          <w:tcPr>
            <w:tcW w:w="28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1A8E63"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Prize ceremony</w:t>
            </w:r>
          </w:p>
        </w:tc>
      </w:tr>
      <w:tr w:rsidR="005D6879" w14:paraId="67E6EE45" w14:textId="77777777">
        <w:tc>
          <w:tcPr>
            <w:tcW w:w="36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76866D"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Post-Challenge Support</w:t>
            </w:r>
          </w:p>
        </w:tc>
        <w:tc>
          <w:tcPr>
            <w:tcW w:w="14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0FB9C5"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22 May 2027</w:t>
            </w:r>
          </w:p>
        </w:tc>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56A0EC"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30 Jun 2027</w:t>
            </w:r>
          </w:p>
        </w:tc>
        <w:tc>
          <w:tcPr>
            <w:tcW w:w="28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6835DA"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Winner development support</w:t>
            </w:r>
          </w:p>
        </w:tc>
      </w:tr>
      <w:tr w:rsidR="005D6879" w14:paraId="49104018" w14:textId="77777777">
        <w:tc>
          <w:tcPr>
            <w:tcW w:w="36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4FB37F"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Monitoring, Evaluation &amp; Reporting</w:t>
            </w:r>
          </w:p>
        </w:tc>
        <w:tc>
          <w:tcPr>
            <w:tcW w:w="144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A5CE3B"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Jun 2027</w:t>
            </w:r>
          </w:p>
        </w:tc>
        <w:tc>
          <w:tcPr>
            <w:tcW w:w="14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E55EAA"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30 Jun 2027</w:t>
            </w:r>
          </w:p>
        </w:tc>
        <w:tc>
          <w:tcPr>
            <w:tcW w:w="28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6D6032"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M&amp;E report to RPIU</w:t>
            </w:r>
          </w:p>
        </w:tc>
      </w:tr>
    </w:tbl>
    <w:p w14:paraId="0F77C212" w14:textId="77777777" w:rsidR="005D6879" w:rsidRDefault="005D6879">
      <w:pPr>
        <w:spacing w:before="60" w:after="60" w:line="240" w:lineRule="auto"/>
        <w:jc w:val="both"/>
        <w:rPr>
          <w:rFonts w:ascii="Times New Roman" w:eastAsia="Times New Roman" w:hAnsi="Times New Roman" w:cs="Times New Roman"/>
          <w:b/>
          <w:bCs/>
          <w:sz w:val="24"/>
          <w:szCs w:val="24"/>
        </w:rPr>
      </w:pPr>
    </w:p>
    <w:tbl>
      <w:tblPr>
        <w:tblStyle w:val="af0"/>
        <w:tblW w:w="9350" w:type="dxa"/>
        <w:tblInd w:w="0"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350"/>
      </w:tblGrid>
      <w:tr w:rsidR="005D6879" w14:paraId="4752D234" w14:textId="77777777">
        <w:tc>
          <w:tcPr>
            <w:tcW w:w="9350" w:type="dxa"/>
            <w:shd w:val="clear" w:color="auto" w:fill="F2F2F2"/>
            <w:tcMar>
              <w:top w:w="120" w:type="dxa"/>
              <w:left w:w="200" w:type="dxa"/>
              <w:bottom w:w="120" w:type="dxa"/>
              <w:right w:w="120" w:type="dxa"/>
            </w:tcMar>
          </w:tcPr>
          <w:p w14:paraId="005CEEDB"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EDM-27-WB-1203f</w:t>
            </w:r>
          </w:p>
          <w:p w14:paraId="0843F186"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Eco-Ventures Regional Innovation Challenge Partnership</w:t>
            </w:r>
          </w:p>
          <w:p w14:paraId="31954A5E"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July 2027   |   Budget: US$5,000</w:t>
            </w:r>
          </w:p>
        </w:tc>
      </w:tr>
    </w:tbl>
    <w:p w14:paraId="4F56EC38" w14:textId="77777777" w:rsidR="005D6879" w:rsidRDefault="005D6879">
      <w:pPr>
        <w:spacing w:before="60" w:after="60" w:line="240" w:lineRule="auto"/>
        <w:jc w:val="both"/>
        <w:rPr>
          <w:rFonts w:ascii="Times New Roman" w:eastAsia="Times New Roman" w:hAnsi="Times New Roman" w:cs="Times New Roman"/>
          <w:b/>
          <w:bCs/>
          <w:sz w:val="24"/>
          <w:szCs w:val="24"/>
        </w:rPr>
      </w:pPr>
    </w:p>
    <w:p w14:paraId="54B101E6" w14:textId="77777777" w:rsidR="005D6879" w:rsidRDefault="004A599D" w:rsidP="00C010AA">
      <w:p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partnership contribution to the Eco-Ventures Regional Innovation Challenge, enabling KTIP to co-brand and co-promote a challenge focused on sustainable tourism solutions. KTIP participants are invited to submit entries through the KTIP platform, and the joint challenge amplifies KTIP's reach to the sustainable tourism innovation community.</w:t>
      </w:r>
    </w:p>
    <w:p w14:paraId="25A2C16D" w14:textId="77777777" w:rsidR="0002393B" w:rsidRPr="00C01B3E" w:rsidRDefault="0002393B" w:rsidP="0060189D">
      <w:pPr>
        <w:pStyle w:val="Heading5"/>
      </w:pPr>
      <w:bookmarkStart w:id="84" w:name="_Toc234756054"/>
      <w:r>
        <w:t>Table</w:t>
      </w:r>
      <w:r w:rsidR="00FE4DE9">
        <w:t xml:space="preserve"> </w:t>
      </w:r>
      <w:r w:rsidR="002237A4">
        <w:t>27</w:t>
      </w:r>
      <w:r>
        <w:t xml:space="preserve">: </w:t>
      </w:r>
      <w:r w:rsidRPr="0002393B">
        <w:t>Eco-Ventures Regional Innovation Challenge Partnership</w:t>
      </w:r>
      <w:r>
        <w:t xml:space="preserve"> Activities</w:t>
      </w:r>
      <w:bookmarkEnd w:id="84"/>
    </w:p>
    <w:tbl>
      <w:tblPr>
        <w:tblStyle w:val="af1"/>
        <w:tblW w:w="9350" w:type="dxa"/>
        <w:tblInd w:w="0" w:type="dxa"/>
        <w:tblLayout w:type="fixed"/>
        <w:tblLook w:val="0400" w:firstRow="0" w:lastRow="0" w:firstColumn="0" w:lastColumn="0" w:noHBand="0" w:noVBand="1"/>
      </w:tblPr>
      <w:tblGrid>
        <w:gridCol w:w="3478"/>
        <w:gridCol w:w="1479"/>
        <w:gridCol w:w="1417"/>
        <w:gridCol w:w="2976"/>
      </w:tblGrid>
      <w:tr w:rsidR="005D6879" w14:paraId="1E6F4082" w14:textId="77777777">
        <w:tc>
          <w:tcPr>
            <w:tcW w:w="3478"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6FE34983"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Task</w:t>
            </w:r>
          </w:p>
        </w:tc>
        <w:tc>
          <w:tcPr>
            <w:tcW w:w="1479"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7D881B66"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Start</w:t>
            </w:r>
          </w:p>
        </w:tc>
        <w:tc>
          <w:tcPr>
            <w:tcW w:w="1417"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69901F26"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End</w:t>
            </w:r>
          </w:p>
        </w:tc>
        <w:tc>
          <w:tcPr>
            <w:tcW w:w="2976"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5907E1D3"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Notes</w:t>
            </w:r>
          </w:p>
        </w:tc>
      </w:tr>
      <w:tr w:rsidR="005D6879" w14:paraId="21F56DE7" w14:textId="77777777">
        <w:tc>
          <w:tcPr>
            <w:tcW w:w="3478"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0A8170"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Platform Integration (KTIP Enablement)</w:t>
            </w:r>
          </w:p>
        </w:tc>
        <w:tc>
          <w:tcPr>
            <w:tcW w:w="1479"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1460BC"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Apr 2027</w:t>
            </w:r>
          </w:p>
        </w:tc>
        <w:tc>
          <w:tcPr>
            <w:tcW w:w="1417"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CFC4DE"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18 Jul 2027</w:t>
            </w:r>
          </w:p>
        </w:tc>
        <w:tc>
          <w:tcPr>
            <w:tcW w:w="2976"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C057CF"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KTIP submission pathway for Eco-Ventures</w:t>
            </w:r>
          </w:p>
        </w:tc>
      </w:tr>
      <w:tr w:rsidR="005D6879" w14:paraId="3F52F16B" w14:textId="77777777">
        <w:tc>
          <w:tcPr>
            <w:tcW w:w="347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85F841"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Joint Communications</w:t>
            </w:r>
          </w:p>
        </w:tc>
        <w:tc>
          <w:tcPr>
            <w:tcW w:w="147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191BE70"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10 Apr 2027</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43ACF3"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10 Jul 2027</w:t>
            </w:r>
          </w:p>
        </w:tc>
        <w:tc>
          <w:tcPr>
            <w:tcW w:w="29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4EAD16"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Co-branded outreach</w:t>
            </w:r>
          </w:p>
        </w:tc>
      </w:tr>
      <w:tr w:rsidR="005D6879" w14:paraId="77286EB9" w14:textId="77777777">
        <w:tc>
          <w:tcPr>
            <w:tcW w:w="34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047A33"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Participant Onboarding &amp; Capacity Building</w:t>
            </w:r>
          </w:p>
        </w:tc>
        <w:tc>
          <w:tcPr>
            <w:tcW w:w="14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D0D8B0"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Jun 2027</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15899E"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14 Jul 2027</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4D3649"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KTIP onboarding for Eco-Ventures participants</w:t>
            </w:r>
          </w:p>
        </w:tc>
      </w:tr>
      <w:tr w:rsidR="005D6879" w14:paraId="3236692B" w14:textId="77777777">
        <w:tc>
          <w:tcPr>
            <w:tcW w:w="347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2CB819"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Challenge Execution</w:t>
            </w:r>
          </w:p>
        </w:tc>
        <w:tc>
          <w:tcPr>
            <w:tcW w:w="147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9F91E3"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Jun 2027</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ACA681"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14 Jul 2027</w:t>
            </w:r>
          </w:p>
        </w:tc>
        <w:tc>
          <w:tcPr>
            <w:tcW w:w="29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7C7237" w14:textId="77777777" w:rsidR="005D6879" w:rsidRDefault="005D6879">
            <w:pPr>
              <w:spacing w:before="60" w:after="60" w:line="240" w:lineRule="auto"/>
              <w:rPr>
                <w:rFonts w:ascii="Times New Roman" w:eastAsia="Times New Roman" w:hAnsi="Times New Roman" w:cs="Times New Roman"/>
              </w:rPr>
            </w:pPr>
          </w:p>
        </w:tc>
      </w:tr>
      <w:tr w:rsidR="005D6879" w14:paraId="64786033" w14:textId="77777777">
        <w:tc>
          <w:tcPr>
            <w:tcW w:w="34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6D7182"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Judging &amp; Awards</w:t>
            </w:r>
          </w:p>
        </w:tc>
        <w:tc>
          <w:tcPr>
            <w:tcW w:w="14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A86EBB"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19 Jul 2027</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ACC1FF"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20 Jul 2027</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9B00BE"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Prize award</w:t>
            </w:r>
          </w:p>
        </w:tc>
      </w:tr>
      <w:tr w:rsidR="005D6879" w14:paraId="535A9729" w14:textId="77777777">
        <w:tc>
          <w:tcPr>
            <w:tcW w:w="347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0F79F0"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Post-Challenge Support</w:t>
            </w:r>
          </w:p>
        </w:tc>
        <w:tc>
          <w:tcPr>
            <w:tcW w:w="147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C5DE3A"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21 Jul 2027</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EB4297"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31 Aug 2027</w:t>
            </w:r>
          </w:p>
        </w:tc>
        <w:tc>
          <w:tcPr>
            <w:tcW w:w="29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668DCC"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Winner follow-up</w:t>
            </w:r>
          </w:p>
        </w:tc>
      </w:tr>
      <w:tr w:rsidR="005D6879" w14:paraId="6013072F" w14:textId="77777777">
        <w:tc>
          <w:tcPr>
            <w:tcW w:w="34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65E7BF"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Monitoring, Evaluation &amp; Reporting</w:t>
            </w:r>
          </w:p>
        </w:tc>
        <w:tc>
          <w:tcPr>
            <w:tcW w:w="14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785AC9"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Jul 2027</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3FA70A"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31 Aug 2027</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F7F231"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M&amp;E report</w:t>
            </w:r>
          </w:p>
        </w:tc>
      </w:tr>
    </w:tbl>
    <w:p w14:paraId="5507778E" w14:textId="77777777" w:rsidR="005D6879" w:rsidRDefault="005D6879">
      <w:pPr>
        <w:spacing w:before="60" w:after="60" w:line="240" w:lineRule="auto"/>
        <w:jc w:val="both"/>
        <w:rPr>
          <w:rFonts w:ascii="Times New Roman" w:eastAsia="Times New Roman" w:hAnsi="Times New Roman" w:cs="Times New Roman"/>
          <w:b/>
          <w:bCs/>
          <w:sz w:val="24"/>
          <w:szCs w:val="24"/>
        </w:rPr>
      </w:pPr>
    </w:p>
    <w:tbl>
      <w:tblPr>
        <w:tblStyle w:val="af2"/>
        <w:tblW w:w="9350" w:type="dxa"/>
        <w:tblInd w:w="0"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350"/>
      </w:tblGrid>
      <w:tr w:rsidR="005D6879" w14:paraId="0FC3A261" w14:textId="77777777">
        <w:tc>
          <w:tcPr>
            <w:tcW w:w="9350" w:type="dxa"/>
            <w:shd w:val="clear" w:color="auto" w:fill="F2F2F2"/>
            <w:tcMar>
              <w:top w:w="120" w:type="dxa"/>
              <w:left w:w="200" w:type="dxa"/>
              <w:bottom w:w="120" w:type="dxa"/>
              <w:right w:w="120" w:type="dxa"/>
            </w:tcMar>
          </w:tcPr>
          <w:p w14:paraId="1A82687E"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EDM-27-WB-1203c</w:t>
            </w:r>
          </w:p>
          <w:p w14:paraId="17EF5E73"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KTIP Challenges &amp; Call for Solutions - Sustainable Tourism</w:t>
            </w:r>
          </w:p>
          <w:p w14:paraId="55072FDA"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17 - 19 May 2028   |   Budget: US$75,000</w:t>
            </w:r>
          </w:p>
        </w:tc>
      </w:tr>
    </w:tbl>
    <w:p w14:paraId="5F391118" w14:textId="77777777" w:rsidR="005D6879" w:rsidRDefault="005D6879">
      <w:pPr>
        <w:spacing w:before="60" w:after="60" w:line="240" w:lineRule="auto"/>
        <w:jc w:val="both"/>
        <w:rPr>
          <w:rFonts w:ascii="Times New Roman" w:eastAsia="Times New Roman" w:hAnsi="Times New Roman" w:cs="Times New Roman"/>
          <w:b/>
          <w:bCs/>
          <w:sz w:val="24"/>
          <w:szCs w:val="24"/>
        </w:rPr>
      </w:pPr>
    </w:p>
    <w:p w14:paraId="2B51A5DA" w14:textId="77777777" w:rsidR="005D6879" w:rsidRDefault="004A599D" w:rsidP="00C010AA">
      <w:p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open regional innovation challenge for sustainable tourism solutions. OECS Member States are acutely dependent on tourism as a primary economic driver, and the challenge is designed to </w:t>
      </w:r>
      <w:r>
        <w:rPr>
          <w:rFonts w:ascii="Times New Roman" w:eastAsia="Times New Roman" w:hAnsi="Times New Roman" w:cs="Times New Roman"/>
          <w:sz w:val="24"/>
          <w:szCs w:val="24"/>
        </w:rPr>
        <w:lastRenderedPageBreak/>
        <w:t>surface innovations in sustainable tourism infrastructure, eco-tourism, heritage tourism, and resilient tourism business models.</w:t>
      </w:r>
    </w:p>
    <w:p w14:paraId="765477C1" w14:textId="77777777" w:rsidR="005D6879" w:rsidRDefault="004A599D">
      <w:pPr>
        <w:numPr>
          <w:ilvl w:val="0"/>
          <w:numId w:val="23"/>
        </w:numPr>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implementable innovation solutions for sustainable tourism development in OECS Member States.</w:t>
      </w:r>
    </w:p>
    <w:p w14:paraId="218325F8" w14:textId="77777777" w:rsidR="005D6879" w:rsidRDefault="004A599D">
      <w:pPr>
        <w:numPr>
          <w:ilvl w:val="0"/>
          <w:numId w:val="23"/>
        </w:numPr>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 connections between tourism innovators and the regional hospitality industry, government tourism boards, and sustainability organisations.</w:t>
      </w:r>
    </w:p>
    <w:p w14:paraId="3F546280" w14:textId="77777777" w:rsidR="005D6879" w:rsidRDefault="004A599D">
      <w:pPr>
        <w:numPr>
          <w:ilvl w:val="0"/>
          <w:numId w:val="23"/>
        </w:numPr>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Surface winning proposals eligible for grant applications through KTIP's grants discovery module.</w:t>
      </w:r>
    </w:p>
    <w:p w14:paraId="2353A650" w14:textId="77777777" w:rsidR="00F44708" w:rsidRPr="00C01B3E" w:rsidRDefault="00F44708" w:rsidP="0060189D">
      <w:pPr>
        <w:pStyle w:val="Heading5"/>
      </w:pPr>
      <w:bookmarkStart w:id="85" w:name="_Toc234756055"/>
      <w:r>
        <w:t xml:space="preserve">Table </w:t>
      </w:r>
      <w:r w:rsidR="00FE4DE9">
        <w:t>2</w:t>
      </w:r>
      <w:r w:rsidR="002237A4">
        <w:t>8</w:t>
      </w:r>
      <w:r>
        <w:t xml:space="preserve">: </w:t>
      </w:r>
      <w:r w:rsidRPr="00F44708">
        <w:t>KTIP Challenges &amp; Call for Solutions - Sustainable Tourism</w:t>
      </w:r>
      <w:r>
        <w:t xml:space="preserve"> Activities</w:t>
      </w:r>
      <w:bookmarkEnd w:id="85"/>
    </w:p>
    <w:tbl>
      <w:tblPr>
        <w:tblStyle w:val="af3"/>
        <w:tblW w:w="9350" w:type="dxa"/>
        <w:tblInd w:w="0" w:type="dxa"/>
        <w:tblLayout w:type="fixed"/>
        <w:tblLook w:val="0400" w:firstRow="0" w:lastRow="0" w:firstColumn="0" w:lastColumn="0" w:noHBand="0" w:noVBand="1"/>
      </w:tblPr>
      <w:tblGrid>
        <w:gridCol w:w="3637"/>
        <w:gridCol w:w="1603"/>
        <w:gridCol w:w="1701"/>
        <w:gridCol w:w="2409"/>
      </w:tblGrid>
      <w:tr w:rsidR="005D6879" w14:paraId="6851DD88" w14:textId="77777777">
        <w:trPr>
          <w:tblHeader/>
        </w:trPr>
        <w:tc>
          <w:tcPr>
            <w:tcW w:w="3637"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5B200E6C"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Task</w:t>
            </w:r>
          </w:p>
        </w:tc>
        <w:tc>
          <w:tcPr>
            <w:tcW w:w="1603"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77D62A62"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Start</w:t>
            </w:r>
          </w:p>
        </w:tc>
        <w:tc>
          <w:tcPr>
            <w:tcW w:w="1701"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6E24FA0B"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End</w:t>
            </w:r>
          </w:p>
        </w:tc>
        <w:tc>
          <w:tcPr>
            <w:tcW w:w="2409"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1B996F5C"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Notes</w:t>
            </w:r>
          </w:p>
        </w:tc>
      </w:tr>
      <w:tr w:rsidR="005D6879" w14:paraId="32CDE5E8" w14:textId="77777777">
        <w:tc>
          <w:tcPr>
            <w:tcW w:w="3637"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ACA4B1"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Strategic Planning &amp; Concept Design</w:t>
            </w:r>
          </w:p>
        </w:tc>
        <w:tc>
          <w:tcPr>
            <w:tcW w:w="1603"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36DE90"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Jul 2027</w:t>
            </w:r>
          </w:p>
        </w:tc>
        <w:tc>
          <w:tcPr>
            <w:tcW w:w="1701"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04FFFF"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 Aug 2027</w:t>
            </w:r>
          </w:p>
        </w:tc>
        <w:tc>
          <w:tcPr>
            <w:tcW w:w="2409"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DDB0A0"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Challenge brief; prize structure</w:t>
            </w:r>
          </w:p>
        </w:tc>
      </w:tr>
      <w:tr w:rsidR="005D6879" w14:paraId="079A294B" w14:textId="77777777">
        <w:tc>
          <w:tcPr>
            <w:tcW w:w="36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F9D1D2"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Governance &amp; Coordination</w:t>
            </w:r>
          </w:p>
        </w:tc>
        <w:tc>
          <w:tcPr>
            <w:tcW w:w="160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DF32547"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 Aug 2027</w:t>
            </w:r>
          </w:p>
        </w:tc>
        <w:tc>
          <w:tcPr>
            <w:tcW w:w="170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E9F348"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 May 2028</w:t>
            </w:r>
          </w:p>
        </w:tc>
        <w:tc>
          <w:tcPr>
            <w:tcW w:w="240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26C681"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Judging panel; regional tourism partners</w:t>
            </w:r>
          </w:p>
        </w:tc>
      </w:tr>
      <w:tr w:rsidR="005D6879" w14:paraId="4D909FED" w14:textId="77777777">
        <w:tc>
          <w:tcPr>
            <w:tcW w:w="36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2EE156"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Platform Integration</w:t>
            </w:r>
          </w:p>
        </w:tc>
        <w:tc>
          <w:tcPr>
            <w:tcW w:w="16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8777D5"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 Aug 2027</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0D0D2F"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 Dec 2027</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BF7FA5"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workflow live</w:t>
            </w:r>
          </w:p>
        </w:tc>
      </w:tr>
      <w:tr w:rsidR="005D6879" w14:paraId="2D4644B9" w14:textId="77777777">
        <w:tc>
          <w:tcPr>
            <w:tcW w:w="36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542FC6"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Partnerships &amp; Resource Mobilisation</w:t>
            </w:r>
          </w:p>
        </w:tc>
        <w:tc>
          <w:tcPr>
            <w:tcW w:w="160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B99AB7"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Nov 2027</w:t>
            </w:r>
          </w:p>
        </w:tc>
        <w:tc>
          <w:tcPr>
            <w:tcW w:w="170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714BE1"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 Mar 2028</w:t>
            </w:r>
          </w:p>
        </w:tc>
        <w:tc>
          <w:tcPr>
            <w:tcW w:w="240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78B1B5" w14:textId="77777777" w:rsidR="005D6879" w:rsidRDefault="005D6879">
            <w:pPr>
              <w:spacing w:before="60" w:after="60" w:line="240" w:lineRule="auto"/>
              <w:rPr>
                <w:rFonts w:ascii="Times New Roman" w:eastAsia="Times New Roman" w:hAnsi="Times New Roman" w:cs="Times New Roman"/>
                <w:sz w:val="24"/>
                <w:szCs w:val="24"/>
              </w:rPr>
            </w:pPr>
          </w:p>
        </w:tc>
      </w:tr>
      <w:tr w:rsidR="005D6879" w14:paraId="6496670F" w14:textId="77777777">
        <w:tc>
          <w:tcPr>
            <w:tcW w:w="36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C72A1F"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Communications &amp; Outreach</w:t>
            </w:r>
          </w:p>
        </w:tc>
        <w:tc>
          <w:tcPr>
            <w:tcW w:w="16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A7DAF4"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Dec 2027</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878781"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 Apr 2028</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661092"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call; regional tourism networks</w:t>
            </w:r>
          </w:p>
        </w:tc>
      </w:tr>
      <w:tr w:rsidR="005D6879" w14:paraId="4FFB3FEB" w14:textId="77777777">
        <w:tc>
          <w:tcPr>
            <w:tcW w:w="36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FCA93A"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Participant Onboarding &amp; Capacity Building</w:t>
            </w:r>
          </w:p>
        </w:tc>
        <w:tc>
          <w:tcPr>
            <w:tcW w:w="160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F4FCCD"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Feb 2028</w:t>
            </w:r>
          </w:p>
        </w:tc>
        <w:tc>
          <w:tcPr>
            <w:tcW w:w="170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92F926"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May 2028</w:t>
            </w:r>
          </w:p>
        </w:tc>
        <w:tc>
          <w:tcPr>
            <w:tcW w:w="240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6CF4E1" w14:textId="77777777" w:rsidR="005D6879" w:rsidRDefault="005D6879">
            <w:pPr>
              <w:spacing w:before="60" w:after="60" w:line="240" w:lineRule="auto"/>
              <w:rPr>
                <w:rFonts w:ascii="Times New Roman" w:eastAsia="Times New Roman" w:hAnsi="Times New Roman" w:cs="Times New Roman"/>
                <w:sz w:val="24"/>
                <w:szCs w:val="24"/>
              </w:rPr>
            </w:pPr>
          </w:p>
        </w:tc>
      </w:tr>
      <w:tr w:rsidR="005D6879" w14:paraId="5843BA00" w14:textId="77777777">
        <w:tc>
          <w:tcPr>
            <w:tcW w:w="36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CFEE96"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Challenge Execution</w:t>
            </w:r>
          </w:p>
        </w:tc>
        <w:tc>
          <w:tcPr>
            <w:tcW w:w="16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00F6FD"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 May 2028</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10238D"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 May 2028</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309151"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Submissions close; final pitches</w:t>
            </w:r>
          </w:p>
        </w:tc>
      </w:tr>
      <w:tr w:rsidR="005D6879" w14:paraId="2DC63FAE" w14:textId="77777777">
        <w:tc>
          <w:tcPr>
            <w:tcW w:w="36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43694B"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Judging &amp; Awards</w:t>
            </w:r>
          </w:p>
        </w:tc>
        <w:tc>
          <w:tcPr>
            <w:tcW w:w="160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A2B2D2C"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 May 2028</w:t>
            </w:r>
          </w:p>
        </w:tc>
        <w:tc>
          <w:tcPr>
            <w:tcW w:w="170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70E367"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 May 2028</w:t>
            </w:r>
          </w:p>
        </w:tc>
        <w:tc>
          <w:tcPr>
            <w:tcW w:w="240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D0A7E8"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Prize ceremony</w:t>
            </w:r>
          </w:p>
        </w:tc>
      </w:tr>
      <w:tr w:rsidR="005D6879" w14:paraId="4B5D7C7E" w14:textId="77777777">
        <w:tc>
          <w:tcPr>
            <w:tcW w:w="36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85CC3B"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Post-Challenge Support</w:t>
            </w:r>
          </w:p>
        </w:tc>
        <w:tc>
          <w:tcPr>
            <w:tcW w:w="16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F8BAFE"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 May 2028</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2A67A8"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 Aug 2028</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D77984"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Winner development support</w:t>
            </w:r>
          </w:p>
        </w:tc>
      </w:tr>
      <w:tr w:rsidR="005D6879" w14:paraId="2281E6C8" w14:textId="77777777">
        <w:tc>
          <w:tcPr>
            <w:tcW w:w="36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7DC8CF"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Monitoring, Evaluation &amp; Reporting</w:t>
            </w:r>
          </w:p>
        </w:tc>
        <w:tc>
          <w:tcPr>
            <w:tcW w:w="160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8DA1A3"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 Mar 2027</w:t>
            </w:r>
          </w:p>
        </w:tc>
        <w:tc>
          <w:tcPr>
            <w:tcW w:w="170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7ECE65"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 Jun 2028</w:t>
            </w:r>
          </w:p>
        </w:tc>
        <w:tc>
          <w:tcPr>
            <w:tcW w:w="240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C0CCE8" w14:textId="77777777" w:rsidR="005D6879" w:rsidRDefault="004A599D">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M&amp;E report</w:t>
            </w:r>
          </w:p>
        </w:tc>
      </w:tr>
    </w:tbl>
    <w:p w14:paraId="6C7F3BEE" w14:textId="77777777" w:rsidR="005D6879" w:rsidRDefault="005D6879">
      <w:pPr>
        <w:spacing w:before="60" w:after="60" w:line="240" w:lineRule="auto"/>
        <w:jc w:val="both"/>
        <w:rPr>
          <w:rFonts w:ascii="Times New Roman" w:eastAsia="Times New Roman" w:hAnsi="Times New Roman" w:cs="Times New Roman"/>
          <w:b/>
          <w:bCs/>
          <w:sz w:val="24"/>
          <w:szCs w:val="24"/>
        </w:rPr>
      </w:pPr>
    </w:p>
    <w:tbl>
      <w:tblPr>
        <w:tblStyle w:val="af4"/>
        <w:tblW w:w="9350" w:type="dxa"/>
        <w:tblInd w:w="0"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350"/>
      </w:tblGrid>
      <w:tr w:rsidR="005D6879" w14:paraId="65777717" w14:textId="77777777">
        <w:tc>
          <w:tcPr>
            <w:tcW w:w="9350" w:type="dxa"/>
            <w:shd w:val="clear" w:color="auto" w:fill="F2F2F2"/>
            <w:tcMar>
              <w:top w:w="120" w:type="dxa"/>
              <w:left w:w="200" w:type="dxa"/>
              <w:bottom w:w="120" w:type="dxa"/>
              <w:right w:w="120" w:type="dxa"/>
            </w:tcMar>
          </w:tcPr>
          <w:p w14:paraId="682AF8EB"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EDM-27-WB-1203d</w:t>
            </w:r>
          </w:p>
          <w:p w14:paraId="539C3918"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KTIP Innovation Hackathon - Online</w:t>
            </w:r>
          </w:p>
          <w:p w14:paraId="2B4732E0"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15 - 19 May 2028   |   Budget: US$20,000</w:t>
            </w:r>
          </w:p>
        </w:tc>
      </w:tr>
    </w:tbl>
    <w:p w14:paraId="3320A4A4" w14:textId="77777777" w:rsidR="005D6879" w:rsidRDefault="005D6879">
      <w:pPr>
        <w:spacing w:before="60" w:after="60" w:line="240" w:lineRule="auto"/>
        <w:jc w:val="both"/>
        <w:rPr>
          <w:rFonts w:ascii="Times New Roman" w:eastAsia="Times New Roman" w:hAnsi="Times New Roman" w:cs="Times New Roman"/>
          <w:b/>
          <w:bCs/>
          <w:sz w:val="24"/>
          <w:szCs w:val="24"/>
        </w:rPr>
      </w:pPr>
    </w:p>
    <w:p w14:paraId="06590804" w14:textId="77777777" w:rsidR="005D6879" w:rsidRDefault="004A599D" w:rsidP="00FE4DE9">
      <w:p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online collaborative innovation hackathon open to all OECS innovators, students, and entrepreneurs. The hackathon u</w:t>
      </w:r>
      <w:r w:rsidR="00C010AA">
        <w:rPr>
          <w:rFonts w:ascii="Times New Roman" w:eastAsia="Times New Roman" w:hAnsi="Times New Roman" w:cs="Times New Roman"/>
          <w:sz w:val="24"/>
          <w:szCs w:val="24"/>
        </w:rPr>
        <w:t>ses the KTIP Collaboration Hub -</w:t>
      </w:r>
      <w:r>
        <w:rPr>
          <w:rFonts w:ascii="Times New Roman" w:eastAsia="Times New Roman" w:hAnsi="Times New Roman" w:cs="Times New Roman"/>
          <w:sz w:val="24"/>
          <w:szCs w:val="24"/>
        </w:rPr>
        <w:t xml:space="preserve"> tldraw whiteboards, Tiptap documents, CodeMirror code editor, and</w:t>
      </w:r>
      <w:r w:rsidR="00C010AA">
        <w:rPr>
          <w:rFonts w:ascii="Times New Roman" w:eastAsia="Times New Roman" w:hAnsi="Times New Roman" w:cs="Times New Roman"/>
          <w:sz w:val="24"/>
          <w:szCs w:val="24"/>
        </w:rPr>
        <w:t xml:space="preserve"> Jitsi Meet video conferencing -</w:t>
      </w:r>
      <w:r>
        <w:rPr>
          <w:rFonts w:ascii="Times New Roman" w:eastAsia="Times New Roman" w:hAnsi="Times New Roman" w:cs="Times New Roman"/>
          <w:sz w:val="24"/>
          <w:szCs w:val="24"/>
        </w:rPr>
        <w:t xml:space="preserve"> as the primary collaboration infrastructure, demonstrating the platform's full capability as a remote innovation workspace.</w:t>
      </w:r>
    </w:p>
    <w:p w14:paraId="20952C2A" w14:textId="77777777" w:rsidR="005D6879" w:rsidRDefault="004A599D" w:rsidP="00FE4DE9">
      <w:pPr>
        <w:numPr>
          <w:ilvl w:val="0"/>
          <w:numId w:val="24"/>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Drive collaborative innovation through structured team-based problem-solving using KTIP's built-in collaboration tools.</w:t>
      </w:r>
    </w:p>
    <w:p w14:paraId="15CC0F44" w14:textId="77777777" w:rsidR="005D6879" w:rsidRDefault="004A599D" w:rsidP="00FE4DE9">
      <w:pPr>
        <w:numPr>
          <w:ilvl w:val="0"/>
          <w:numId w:val="24"/>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practical prototype solutions to defined OECS regional challenges.</w:t>
      </w:r>
    </w:p>
    <w:p w14:paraId="50726C88" w14:textId="77777777" w:rsidR="005D6879" w:rsidRDefault="004A599D" w:rsidP="00FE4DE9">
      <w:pPr>
        <w:numPr>
          <w:ilvl w:val="0"/>
          <w:numId w:val="24"/>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 participants' skills in innovation methodology, rapid prototyping, and KTIP platform tools.</w:t>
      </w:r>
    </w:p>
    <w:p w14:paraId="50BA8C86" w14:textId="77777777" w:rsidR="005D6879" w:rsidRDefault="004A599D" w:rsidP="00FE4DE9">
      <w:pPr>
        <w:numPr>
          <w:ilvl w:val="0"/>
          <w:numId w:val="24"/>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Showcase the KTIP Collaboration Hub as a practical workspace for distributed innovation teams across the Caribbean.</w:t>
      </w:r>
    </w:p>
    <w:p w14:paraId="1FADD8D5" w14:textId="77777777" w:rsidR="00F44708" w:rsidRDefault="00F44708" w:rsidP="00F44708">
      <w:pPr>
        <w:spacing w:before="60" w:after="60" w:line="240" w:lineRule="auto"/>
        <w:jc w:val="both"/>
        <w:rPr>
          <w:rFonts w:ascii="Times New Roman" w:eastAsia="Times New Roman" w:hAnsi="Times New Roman" w:cs="Times New Roman"/>
          <w:sz w:val="24"/>
          <w:szCs w:val="24"/>
        </w:rPr>
      </w:pPr>
    </w:p>
    <w:p w14:paraId="6B642949" w14:textId="77777777" w:rsidR="00F44708" w:rsidRPr="00C01B3E" w:rsidRDefault="00F44708" w:rsidP="0060189D">
      <w:pPr>
        <w:pStyle w:val="Heading5"/>
      </w:pPr>
      <w:bookmarkStart w:id="86" w:name="_Toc234756056"/>
      <w:r>
        <w:t xml:space="preserve">Table </w:t>
      </w:r>
      <w:r w:rsidR="00FE4DE9">
        <w:t>2</w:t>
      </w:r>
      <w:r w:rsidR="002237A4">
        <w:t>9</w:t>
      </w:r>
      <w:r>
        <w:t>: KTIP</w:t>
      </w:r>
      <w:r w:rsidRPr="00F44708">
        <w:t xml:space="preserve"> Innovation Hackathon </w:t>
      </w:r>
      <w:r>
        <w:t>–</w:t>
      </w:r>
      <w:r w:rsidRPr="00F44708">
        <w:t xml:space="preserve"> Online</w:t>
      </w:r>
      <w:r>
        <w:t xml:space="preserve"> Activities</w:t>
      </w:r>
      <w:bookmarkEnd w:id="86"/>
    </w:p>
    <w:tbl>
      <w:tblPr>
        <w:tblStyle w:val="af5"/>
        <w:tblW w:w="9350" w:type="dxa"/>
        <w:tblInd w:w="0" w:type="dxa"/>
        <w:tblLayout w:type="fixed"/>
        <w:tblLook w:val="0400" w:firstRow="0" w:lastRow="0" w:firstColumn="0" w:lastColumn="0" w:noHBand="0" w:noVBand="1"/>
      </w:tblPr>
      <w:tblGrid>
        <w:gridCol w:w="3513"/>
        <w:gridCol w:w="1444"/>
        <w:gridCol w:w="1417"/>
        <w:gridCol w:w="2976"/>
      </w:tblGrid>
      <w:tr w:rsidR="005D6879" w14:paraId="6E32A6A0" w14:textId="77777777">
        <w:trPr>
          <w:tblHeader/>
        </w:trPr>
        <w:tc>
          <w:tcPr>
            <w:tcW w:w="3513"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7C90C16A"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Task</w:t>
            </w:r>
          </w:p>
        </w:tc>
        <w:tc>
          <w:tcPr>
            <w:tcW w:w="1444"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5858EEED"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Start</w:t>
            </w:r>
          </w:p>
        </w:tc>
        <w:tc>
          <w:tcPr>
            <w:tcW w:w="1417"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66D2D7D5"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End</w:t>
            </w:r>
          </w:p>
        </w:tc>
        <w:tc>
          <w:tcPr>
            <w:tcW w:w="2976"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41AEE922"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Notes</w:t>
            </w:r>
          </w:p>
        </w:tc>
      </w:tr>
      <w:tr w:rsidR="005D6879" w14:paraId="7FD1C017" w14:textId="77777777">
        <w:tc>
          <w:tcPr>
            <w:tcW w:w="3513"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2F29D5"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Strategic Planning &amp; Design</w:t>
            </w:r>
          </w:p>
        </w:tc>
        <w:tc>
          <w:tcPr>
            <w:tcW w:w="1444"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64A4D3"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Jan 2028</w:t>
            </w:r>
          </w:p>
        </w:tc>
        <w:tc>
          <w:tcPr>
            <w:tcW w:w="1417"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140154"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29 Feb 2028</w:t>
            </w:r>
          </w:p>
        </w:tc>
        <w:tc>
          <w:tcPr>
            <w:tcW w:w="2976"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83C2B7"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Challenge theme; team formation rules</w:t>
            </w:r>
          </w:p>
        </w:tc>
      </w:tr>
      <w:tr w:rsidR="005D6879" w14:paraId="6F9CC066" w14:textId="77777777">
        <w:tc>
          <w:tcPr>
            <w:tcW w:w="35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C33BDA"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Governance &amp; Coordination</w:t>
            </w:r>
          </w:p>
        </w:tc>
        <w:tc>
          <w:tcPr>
            <w:tcW w:w="144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DBD9A9"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Feb 2028</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39FC78"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18 May 2028</w:t>
            </w:r>
          </w:p>
        </w:tc>
        <w:tc>
          <w:tcPr>
            <w:tcW w:w="29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97336E"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Judging panel; prize structure</w:t>
            </w:r>
          </w:p>
        </w:tc>
      </w:tr>
      <w:tr w:rsidR="005D6879" w14:paraId="463E9758" w14:textId="77777777">
        <w:tc>
          <w:tcPr>
            <w:tcW w:w="3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8E0728"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Platform Preparation (KTIP)</w:t>
            </w:r>
          </w:p>
        </w:tc>
        <w:tc>
          <w:tcPr>
            <w:tcW w:w="14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B57E58"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14 Feb 2028</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BCD6B3"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10 May 2028</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857DF9"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Collaboration spaces configured per team</w:t>
            </w:r>
          </w:p>
        </w:tc>
      </w:tr>
      <w:tr w:rsidR="005D6879" w14:paraId="08B03F51" w14:textId="77777777">
        <w:tc>
          <w:tcPr>
            <w:tcW w:w="35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A40D54C"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lastRenderedPageBreak/>
              <w:t>Outreach &amp; Participant Engagement</w:t>
            </w:r>
          </w:p>
        </w:tc>
        <w:tc>
          <w:tcPr>
            <w:tcW w:w="144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43A5A4"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Mar 2028</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366709"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14 May 2028</w:t>
            </w:r>
          </w:p>
        </w:tc>
        <w:tc>
          <w:tcPr>
            <w:tcW w:w="29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1B91AC"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Open registration; team matching</w:t>
            </w:r>
          </w:p>
        </w:tc>
      </w:tr>
      <w:tr w:rsidR="005D6879" w14:paraId="7CA07345" w14:textId="77777777">
        <w:tc>
          <w:tcPr>
            <w:tcW w:w="3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79B301"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Pre-Hackathon Preparation</w:t>
            </w:r>
          </w:p>
        </w:tc>
        <w:tc>
          <w:tcPr>
            <w:tcW w:w="14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D5307E"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24 Apr 2028</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B20073"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14 May 2028</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C84232"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Team briefings; mentors assigned</w:t>
            </w:r>
          </w:p>
        </w:tc>
      </w:tr>
      <w:tr w:rsidR="005D6879" w14:paraId="12F7E4F8" w14:textId="77777777">
        <w:tc>
          <w:tcPr>
            <w:tcW w:w="35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7308B1"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Hackathon Execution</w:t>
            </w:r>
          </w:p>
        </w:tc>
        <w:tc>
          <w:tcPr>
            <w:tcW w:w="144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213410"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May 2028</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D70169"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18 May 2028</w:t>
            </w:r>
          </w:p>
        </w:tc>
        <w:tc>
          <w:tcPr>
            <w:tcW w:w="29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5DEA72"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48-hour collaborative sprint</w:t>
            </w:r>
          </w:p>
        </w:tc>
      </w:tr>
      <w:tr w:rsidR="005D6879" w14:paraId="1BBD2D87" w14:textId="77777777">
        <w:tc>
          <w:tcPr>
            <w:tcW w:w="3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17B17F"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Prototype Development &amp; Pitch Preparation</w:t>
            </w:r>
          </w:p>
        </w:tc>
        <w:tc>
          <w:tcPr>
            <w:tcW w:w="14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011FD7"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May 2028</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2F589E"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18 May 2028</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677341"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Teams build and pitch on KTIP</w:t>
            </w:r>
          </w:p>
        </w:tc>
      </w:tr>
      <w:tr w:rsidR="005D6879" w14:paraId="1045136D" w14:textId="77777777">
        <w:tc>
          <w:tcPr>
            <w:tcW w:w="35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884E44"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Judging &amp; Awards</w:t>
            </w:r>
          </w:p>
        </w:tc>
        <w:tc>
          <w:tcPr>
            <w:tcW w:w="144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2F4DBC"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18 May 2028</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C606A1"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19 May 2028</w:t>
            </w:r>
          </w:p>
        </w:tc>
        <w:tc>
          <w:tcPr>
            <w:tcW w:w="29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F92675"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Prize ceremony (virtual)</w:t>
            </w:r>
          </w:p>
        </w:tc>
      </w:tr>
      <w:tr w:rsidR="005D6879" w14:paraId="46897496" w14:textId="77777777">
        <w:tc>
          <w:tcPr>
            <w:tcW w:w="3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06E38F"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Post-Hackathon Follow-Up</w:t>
            </w:r>
          </w:p>
        </w:tc>
        <w:tc>
          <w:tcPr>
            <w:tcW w:w="14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54D02C"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19 May 2028</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C2FF0D"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30 Jun 2028</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BF721C"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Winner development support</w:t>
            </w:r>
          </w:p>
        </w:tc>
      </w:tr>
      <w:tr w:rsidR="005D6879" w14:paraId="36BB728F" w14:textId="77777777">
        <w:tc>
          <w:tcPr>
            <w:tcW w:w="35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4A8539"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Monitoring &amp; Evaluation</w:t>
            </w:r>
          </w:p>
        </w:tc>
        <w:tc>
          <w:tcPr>
            <w:tcW w:w="144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E5904F"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May 2028</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DDEDCE"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30 Jun 2028</w:t>
            </w:r>
          </w:p>
        </w:tc>
        <w:tc>
          <w:tcPr>
            <w:tcW w:w="29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F8E024"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M&amp;E report to RPIU</w:t>
            </w:r>
          </w:p>
        </w:tc>
      </w:tr>
    </w:tbl>
    <w:p w14:paraId="5026BB9A" w14:textId="77777777" w:rsidR="005D6879" w:rsidRDefault="005D6879">
      <w:pPr>
        <w:spacing w:before="60" w:after="60" w:line="240" w:lineRule="auto"/>
        <w:jc w:val="both"/>
        <w:rPr>
          <w:rFonts w:ascii="Times New Roman" w:eastAsia="Times New Roman" w:hAnsi="Times New Roman" w:cs="Times New Roman"/>
          <w:b/>
          <w:bCs/>
          <w:sz w:val="24"/>
          <w:szCs w:val="24"/>
        </w:rPr>
      </w:pPr>
    </w:p>
    <w:tbl>
      <w:tblPr>
        <w:tblStyle w:val="af6"/>
        <w:tblW w:w="9350" w:type="dxa"/>
        <w:tblInd w:w="0"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350"/>
      </w:tblGrid>
      <w:tr w:rsidR="005D6879" w14:paraId="1401EFF4" w14:textId="77777777">
        <w:tc>
          <w:tcPr>
            <w:tcW w:w="9350" w:type="dxa"/>
            <w:shd w:val="clear" w:color="auto" w:fill="F2F2F2"/>
            <w:tcMar>
              <w:top w:w="120" w:type="dxa"/>
              <w:left w:w="200" w:type="dxa"/>
              <w:bottom w:w="120" w:type="dxa"/>
              <w:right w:w="120" w:type="dxa"/>
            </w:tcMar>
          </w:tcPr>
          <w:p w14:paraId="78F7F31C"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EDM-27-WB-1203e</w:t>
            </w:r>
          </w:p>
          <w:p w14:paraId="5B367627"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KTIP Challenges &amp; Call for Solutions - Blue Economy</w:t>
            </w:r>
          </w:p>
          <w:p w14:paraId="535F8F1B" w14:textId="77777777" w:rsidR="005D6879" w:rsidRDefault="004A599D">
            <w:pPr>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12 - 14 February 2029   |   Budget: US$75,000</w:t>
            </w:r>
          </w:p>
        </w:tc>
      </w:tr>
    </w:tbl>
    <w:p w14:paraId="295F21C2" w14:textId="77777777" w:rsidR="005D6879" w:rsidRDefault="005D6879">
      <w:pPr>
        <w:spacing w:before="60" w:after="60" w:line="240" w:lineRule="auto"/>
        <w:jc w:val="both"/>
        <w:rPr>
          <w:rFonts w:ascii="Times New Roman" w:eastAsia="Times New Roman" w:hAnsi="Times New Roman" w:cs="Times New Roman"/>
          <w:b/>
          <w:bCs/>
          <w:sz w:val="24"/>
          <w:szCs w:val="24"/>
        </w:rPr>
      </w:pPr>
    </w:p>
    <w:p w14:paraId="419ED935" w14:textId="77777777" w:rsidR="005D6879" w:rsidRDefault="004A599D" w:rsidP="00561F71">
      <w:p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culminating open challenge of the KTIP programme, focused on the blue economy — the OECS region's most strategically significant long-term economic frontier. By 2029, KTIP will have an established community of innovators, entrepreneurs, and industry partners built through the preceding challenges, workshops, and roadshow activities. The Blue Economy Challenge is designed to draw on this mature community to generate the most ambitious and implementable solutions of the programme.</w:t>
      </w:r>
    </w:p>
    <w:p w14:paraId="05FF95E8" w14:textId="77777777" w:rsidR="005D6879" w:rsidRDefault="004A599D" w:rsidP="00561F71">
      <w:pPr>
        <w:numPr>
          <w:ilvl w:val="0"/>
          <w:numId w:val="25"/>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innovation solutions for blue economy challenges: sustainable fisheries, marine conservation, coastal infrastructure resilience, ocean energy, and maritime logistics.</w:t>
      </w:r>
    </w:p>
    <w:p w14:paraId="39269BFB" w14:textId="77777777" w:rsidR="005D6879" w:rsidRDefault="004A599D" w:rsidP="00561F71">
      <w:pPr>
        <w:numPr>
          <w:ilvl w:val="0"/>
          <w:numId w:val="25"/>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and support the most promising proposals for connection to regional and international blue economy funding streams.</w:t>
      </w:r>
    </w:p>
    <w:p w14:paraId="193AB697" w14:textId="77777777" w:rsidR="005D6879" w:rsidRDefault="004A599D" w:rsidP="00561F71">
      <w:pPr>
        <w:numPr>
          <w:ilvl w:val="0"/>
          <w:numId w:val="25"/>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Produce a KTIP Blue Economy Innovation Report documenting outputs for OECS policy and development partners.</w:t>
      </w:r>
    </w:p>
    <w:p w14:paraId="7C7B807D" w14:textId="77777777" w:rsidR="00F44708" w:rsidRPr="00C01B3E" w:rsidRDefault="00F44708" w:rsidP="0060189D">
      <w:pPr>
        <w:pStyle w:val="Heading5"/>
      </w:pPr>
      <w:bookmarkStart w:id="87" w:name="_Toc234756057"/>
      <w:r>
        <w:lastRenderedPageBreak/>
        <w:t xml:space="preserve">Table </w:t>
      </w:r>
      <w:r w:rsidR="002237A4">
        <w:t>30</w:t>
      </w:r>
      <w:r>
        <w:t xml:space="preserve">: </w:t>
      </w:r>
      <w:r w:rsidRPr="00F44708">
        <w:t>KTIP Challenges &amp; Call for Solutions - Blue Economy</w:t>
      </w:r>
      <w:r>
        <w:t xml:space="preserve"> Activities</w:t>
      </w:r>
      <w:bookmarkEnd w:id="87"/>
    </w:p>
    <w:tbl>
      <w:tblPr>
        <w:tblStyle w:val="af7"/>
        <w:tblW w:w="9350" w:type="dxa"/>
        <w:tblInd w:w="0" w:type="dxa"/>
        <w:tblLayout w:type="fixed"/>
        <w:tblLook w:val="0400" w:firstRow="0" w:lastRow="0" w:firstColumn="0" w:lastColumn="0" w:noHBand="0" w:noVBand="1"/>
      </w:tblPr>
      <w:tblGrid>
        <w:gridCol w:w="3528"/>
        <w:gridCol w:w="1429"/>
        <w:gridCol w:w="1417"/>
        <w:gridCol w:w="2976"/>
      </w:tblGrid>
      <w:tr w:rsidR="005D6879" w14:paraId="052CEF38" w14:textId="77777777">
        <w:trPr>
          <w:tblHeader/>
        </w:trPr>
        <w:tc>
          <w:tcPr>
            <w:tcW w:w="3528"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28FD401C"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Task</w:t>
            </w:r>
          </w:p>
        </w:tc>
        <w:tc>
          <w:tcPr>
            <w:tcW w:w="1429"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16914006"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Start</w:t>
            </w:r>
          </w:p>
        </w:tc>
        <w:tc>
          <w:tcPr>
            <w:tcW w:w="1417"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5D51F574"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End</w:t>
            </w:r>
          </w:p>
        </w:tc>
        <w:tc>
          <w:tcPr>
            <w:tcW w:w="2976" w:type="dxa"/>
            <w:tcBorders>
              <w:top w:val="single" w:sz="4" w:space="0" w:color="2E4057"/>
              <w:left w:val="single" w:sz="4" w:space="0" w:color="2E4057"/>
              <w:bottom w:val="single" w:sz="4" w:space="0" w:color="2E4057"/>
              <w:right w:val="single" w:sz="4" w:space="0" w:color="2E4057"/>
            </w:tcBorders>
            <w:shd w:val="clear" w:color="auto" w:fill="2E4057"/>
            <w:tcMar>
              <w:top w:w="90" w:type="dxa"/>
              <w:left w:w="120" w:type="dxa"/>
              <w:bottom w:w="90" w:type="dxa"/>
              <w:right w:w="120" w:type="dxa"/>
            </w:tcMar>
            <w:vAlign w:val="center"/>
          </w:tcPr>
          <w:p w14:paraId="2C4243BA"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Notes</w:t>
            </w:r>
          </w:p>
        </w:tc>
      </w:tr>
      <w:tr w:rsidR="005D6879" w14:paraId="47897AA9" w14:textId="77777777">
        <w:tc>
          <w:tcPr>
            <w:tcW w:w="3528"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E1F71C"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Strategic Planning &amp; Concept Design</w:t>
            </w:r>
          </w:p>
        </w:tc>
        <w:tc>
          <w:tcPr>
            <w:tcW w:w="1429"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D1B6C1"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3 Apr 2028</w:t>
            </w:r>
          </w:p>
        </w:tc>
        <w:tc>
          <w:tcPr>
            <w:tcW w:w="1417"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5CCBD3"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31 May 2028</w:t>
            </w:r>
          </w:p>
        </w:tc>
        <w:tc>
          <w:tcPr>
            <w:tcW w:w="2976" w:type="dxa"/>
            <w:tcBorders>
              <w:top w:val="single" w:sz="4" w:space="0" w:color="2E4057"/>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0442F5"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Challenge brief; prize structure</w:t>
            </w:r>
          </w:p>
        </w:tc>
      </w:tr>
      <w:tr w:rsidR="005D6879" w14:paraId="3C57926D" w14:textId="77777777">
        <w:tc>
          <w:tcPr>
            <w:tcW w:w="352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336E14"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Governance &amp; Coordination</w:t>
            </w:r>
          </w:p>
        </w:tc>
        <w:tc>
          <w:tcPr>
            <w:tcW w:w="142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12B015"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May 2028</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FA0605"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28 Feb 2029</w:t>
            </w:r>
          </w:p>
        </w:tc>
        <w:tc>
          <w:tcPr>
            <w:tcW w:w="29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DC5E7B9"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Judging panel; blue economy partners</w:t>
            </w:r>
          </w:p>
        </w:tc>
      </w:tr>
      <w:tr w:rsidR="005D6879" w14:paraId="1FBB8CAB" w14:textId="77777777">
        <w:tc>
          <w:tcPr>
            <w:tcW w:w="35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9940DC"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Platform Integration</w:t>
            </w:r>
          </w:p>
        </w:tc>
        <w:tc>
          <w:tcPr>
            <w:tcW w:w="14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59E28E"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May 2028</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5548FC"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30 Sep 2028</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DDDEDD"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Submission workflow; resource packs</w:t>
            </w:r>
          </w:p>
        </w:tc>
      </w:tr>
      <w:tr w:rsidR="005D6879" w14:paraId="3ADCD34D" w14:textId="77777777">
        <w:tc>
          <w:tcPr>
            <w:tcW w:w="352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10416D"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Partnerships &amp; Resource Mobilisation</w:t>
            </w:r>
          </w:p>
        </w:tc>
        <w:tc>
          <w:tcPr>
            <w:tcW w:w="142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AAF379"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Aug 2028</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4B52FB"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Dec 2028</w:t>
            </w:r>
          </w:p>
        </w:tc>
        <w:tc>
          <w:tcPr>
            <w:tcW w:w="29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BB41EC" w14:textId="77777777" w:rsidR="005D6879" w:rsidRDefault="005D6879">
            <w:pPr>
              <w:spacing w:before="60" w:after="60" w:line="240" w:lineRule="auto"/>
              <w:rPr>
                <w:rFonts w:ascii="Times New Roman" w:eastAsia="Times New Roman" w:hAnsi="Times New Roman" w:cs="Times New Roman"/>
              </w:rPr>
            </w:pPr>
          </w:p>
        </w:tc>
      </w:tr>
      <w:tr w:rsidR="005D6879" w14:paraId="080843B0" w14:textId="77777777">
        <w:tc>
          <w:tcPr>
            <w:tcW w:w="35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A2FF46"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Communications &amp; Outreach</w:t>
            </w:r>
          </w:p>
        </w:tc>
        <w:tc>
          <w:tcPr>
            <w:tcW w:w="14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27F327"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10 Sep 2028</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A7E706"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25 Jan 2029</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56B270"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Regional open call</w:t>
            </w:r>
          </w:p>
        </w:tc>
      </w:tr>
      <w:tr w:rsidR="005D6879" w14:paraId="50DD1B06" w14:textId="77777777">
        <w:tc>
          <w:tcPr>
            <w:tcW w:w="352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1977FA"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Participant Onboarding &amp; Capacity Building</w:t>
            </w:r>
          </w:p>
        </w:tc>
        <w:tc>
          <w:tcPr>
            <w:tcW w:w="142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1C7EC6"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Nov 2028</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383A4F"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5 Feb 2029</w:t>
            </w:r>
          </w:p>
        </w:tc>
        <w:tc>
          <w:tcPr>
            <w:tcW w:w="29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21D45E"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Pre-submission workshops</w:t>
            </w:r>
          </w:p>
        </w:tc>
      </w:tr>
      <w:tr w:rsidR="005D6879" w14:paraId="682BCC7B" w14:textId="77777777">
        <w:tc>
          <w:tcPr>
            <w:tcW w:w="35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629F34"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Challenge Execution</w:t>
            </w:r>
          </w:p>
        </w:tc>
        <w:tc>
          <w:tcPr>
            <w:tcW w:w="14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82688D"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12 Feb 2029</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F1E12F"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14 Feb 2029</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589A7F"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Final pitches; judging</w:t>
            </w:r>
          </w:p>
        </w:tc>
      </w:tr>
      <w:tr w:rsidR="005D6879" w14:paraId="31DDF292" w14:textId="77777777">
        <w:tc>
          <w:tcPr>
            <w:tcW w:w="352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507C6C"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Judging &amp; Awards</w:t>
            </w:r>
          </w:p>
        </w:tc>
        <w:tc>
          <w:tcPr>
            <w:tcW w:w="142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C23118"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14 Feb 2029</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E25B48"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Feb 2029</w:t>
            </w:r>
          </w:p>
        </w:tc>
        <w:tc>
          <w:tcPr>
            <w:tcW w:w="29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D4B2D9"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Prize ceremony</w:t>
            </w:r>
          </w:p>
        </w:tc>
      </w:tr>
      <w:tr w:rsidR="005D6879" w14:paraId="395932D7" w14:textId="77777777">
        <w:tc>
          <w:tcPr>
            <w:tcW w:w="35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AF864F"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Post-Challenge Support</w:t>
            </w:r>
          </w:p>
        </w:tc>
        <w:tc>
          <w:tcPr>
            <w:tcW w:w="14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C0522D"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15 Feb 2029</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1D5B25"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31 May 2029</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3E6945"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Winner development support</w:t>
            </w:r>
          </w:p>
        </w:tc>
      </w:tr>
      <w:tr w:rsidR="005D6879" w14:paraId="00E48C93" w14:textId="77777777">
        <w:tc>
          <w:tcPr>
            <w:tcW w:w="352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00337B"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Monitoring, Evaluation &amp; Reporting</w:t>
            </w:r>
          </w:p>
        </w:tc>
        <w:tc>
          <w:tcPr>
            <w:tcW w:w="142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C3B333"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1 Dec 2028</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BE8A3C"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31 Mar 2029</w:t>
            </w:r>
          </w:p>
        </w:tc>
        <w:tc>
          <w:tcPr>
            <w:tcW w:w="29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CA106A" w14:textId="77777777" w:rsidR="005D6879" w:rsidRDefault="004A599D">
            <w:pPr>
              <w:spacing w:before="60" w:after="60" w:line="240" w:lineRule="auto"/>
              <w:rPr>
                <w:rFonts w:ascii="Times New Roman" w:eastAsia="Times New Roman" w:hAnsi="Times New Roman" w:cs="Times New Roman"/>
              </w:rPr>
            </w:pPr>
            <w:r>
              <w:rPr>
                <w:rFonts w:ascii="Times New Roman" w:eastAsia="Times New Roman" w:hAnsi="Times New Roman" w:cs="Times New Roman"/>
              </w:rPr>
              <w:t>Final M&amp;E report to RPIU and World Bank</w:t>
            </w:r>
          </w:p>
        </w:tc>
      </w:tr>
    </w:tbl>
    <w:p w14:paraId="5AF1A39D" w14:textId="77777777" w:rsidR="005D6879" w:rsidRDefault="005D6879">
      <w:pPr>
        <w:spacing w:before="60" w:after="60" w:line="240" w:lineRule="auto"/>
        <w:rPr>
          <w:rFonts w:ascii="Times New Roman" w:eastAsia="Times New Roman" w:hAnsi="Times New Roman" w:cs="Times New Roman"/>
          <w:b/>
          <w:bCs/>
          <w:sz w:val="24"/>
          <w:szCs w:val="24"/>
        </w:rPr>
      </w:pPr>
    </w:p>
    <w:p w14:paraId="031EB16E" w14:textId="77777777" w:rsidR="005D6879" w:rsidRDefault="004A599D" w:rsidP="00982EF4">
      <w:pPr>
        <w:pStyle w:val="Heading3"/>
      </w:pPr>
      <w:bookmarkStart w:id="88" w:name="_Toc234744443"/>
      <w:r>
        <w:t>Other Innovation Initiatives</w:t>
      </w:r>
      <w:bookmarkEnd w:id="88"/>
    </w:p>
    <w:p w14:paraId="4B897D69" w14:textId="77777777" w:rsidR="005D6879" w:rsidRDefault="004A599D" w:rsidP="00561F71">
      <w:pPr>
        <w:numPr>
          <w:ilvl w:val="0"/>
          <w:numId w:val="13"/>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Innovation Champion Activation (Ongoing): </w:t>
      </w:r>
      <w:r>
        <w:rPr>
          <w:rFonts w:ascii="Times New Roman" w:eastAsia="Times New Roman" w:hAnsi="Times New Roman" w:cs="Times New Roman"/>
          <w:color w:val="000000"/>
          <w:sz w:val="24"/>
          <w:szCs w:val="24"/>
        </w:rPr>
        <w:t>Quarterly virtual meetups for Innovation Champions network.</w:t>
      </w:r>
    </w:p>
    <w:p w14:paraId="749D04AD" w14:textId="77777777" w:rsidR="005D6879" w:rsidRDefault="004A599D" w:rsidP="00561F71">
      <w:pPr>
        <w:numPr>
          <w:ilvl w:val="0"/>
          <w:numId w:val="13"/>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Mentor Speed-Netowrking Events (Quarterly): </w:t>
      </w:r>
      <w:r>
        <w:rPr>
          <w:rFonts w:ascii="Times New Roman" w:eastAsia="Times New Roman" w:hAnsi="Times New Roman" w:cs="Times New Roman"/>
          <w:color w:val="000000"/>
          <w:sz w:val="24"/>
          <w:szCs w:val="24"/>
        </w:rPr>
        <w:t>Virtual matching events connecting new platform users with available mentors. Format drawn from proven models at MassChallenge and Startup Grind.</w:t>
      </w:r>
    </w:p>
    <w:p w14:paraId="46C96865" w14:textId="77777777" w:rsidR="005D6879" w:rsidRDefault="004A599D" w:rsidP="005D7EC0">
      <w:pPr>
        <w:numPr>
          <w:ilvl w:val="0"/>
          <w:numId w:val="13"/>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 xml:space="preserve">Annual State of Ecosystem Report: </w:t>
      </w:r>
      <w:r>
        <w:rPr>
          <w:rFonts w:ascii="Times New Roman" w:eastAsia="Times New Roman" w:hAnsi="Times New Roman" w:cs="Times New Roman"/>
          <w:color w:val="000000"/>
          <w:sz w:val="24"/>
          <w:szCs w:val="24"/>
        </w:rPr>
        <w:t xml:space="preserve">Published annually on KTIP, documenting ecosystem growth, financing mobilised, </w:t>
      </w:r>
      <w:r w:rsidR="0062347E">
        <w:rPr>
          <w:rFonts w:ascii="Times New Roman" w:eastAsia="Times New Roman" w:hAnsi="Times New Roman" w:cs="Times New Roman"/>
          <w:color w:val="000000"/>
          <w:sz w:val="24"/>
          <w:szCs w:val="24"/>
        </w:rPr>
        <w:t>new businesses</w:t>
      </w:r>
      <w:r>
        <w:rPr>
          <w:rFonts w:ascii="Times New Roman" w:eastAsia="Times New Roman" w:hAnsi="Times New Roman" w:cs="Times New Roman"/>
          <w:color w:val="000000"/>
          <w:sz w:val="24"/>
          <w:szCs w:val="24"/>
        </w:rPr>
        <w:t xml:space="preserve"> created, and platform impact. Serves dual purpose of stakeholder engagement and donor reporting.</w:t>
      </w:r>
    </w:p>
    <w:p w14:paraId="37B6B4CC" w14:textId="77777777" w:rsidR="005D6879" w:rsidRDefault="004A599D" w:rsidP="005D7EC0">
      <w:pPr>
        <w:numPr>
          <w:ilvl w:val="0"/>
          <w:numId w:val="13"/>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World Innovation Day (Annually, April 21</w:t>
      </w:r>
      <w:r>
        <w:rPr>
          <w:rFonts w:ascii="Times New Roman" w:eastAsia="Times New Roman" w:hAnsi="Times New Roman" w:cs="Times New Roman"/>
          <w:b/>
          <w:bCs/>
          <w:color w:val="000000"/>
          <w:sz w:val="24"/>
          <w:szCs w:val="24"/>
          <w:vertAlign w:val="superscript"/>
        </w:rPr>
        <w:t>st</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Flagship annual virtual event bringing together all KTIP stakeholders. Activities include annual champion recognition awards, investment forums, pitch competitions, annual launch of state of innovation in the OECS report.</w:t>
      </w:r>
    </w:p>
    <w:p w14:paraId="7742C23C" w14:textId="77777777" w:rsidR="005D6879" w:rsidRDefault="004A599D">
      <w:pPr>
        <w:pStyle w:val="Heading1"/>
        <w:numPr>
          <w:ilvl w:val="0"/>
          <w:numId w:val="2"/>
        </w:numPr>
      </w:pPr>
      <w:bookmarkStart w:id="89" w:name="_Toc234744444"/>
      <w:r>
        <w:t>Risks &amp; Mitigations</w:t>
      </w:r>
      <w:bookmarkEnd w:id="89"/>
    </w:p>
    <w:p w14:paraId="5722669D" w14:textId="77777777" w:rsidR="005D6879" w:rsidRDefault="004A599D">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risk register draws on documented failure patterns from comparable innovation platform initiatives globally and specifically in the OECS/Caribbean context. Risks are categorised by type and rated by impact and likelihood.</w:t>
      </w:r>
    </w:p>
    <w:p w14:paraId="5DC787C0" w14:textId="77777777" w:rsidR="00F44708" w:rsidRPr="00C01B3E" w:rsidRDefault="00F44708" w:rsidP="0060189D">
      <w:pPr>
        <w:pStyle w:val="Heading5"/>
      </w:pPr>
      <w:bookmarkStart w:id="90" w:name="_Toc234756058"/>
      <w:r>
        <w:t xml:space="preserve">Table </w:t>
      </w:r>
      <w:r w:rsidR="00CE2911">
        <w:t>3</w:t>
      </w:r>
      <w:r w:rsidR="002237A4">
        <w:t>1</w:t>
      </w:r>
      <w:r>
        <w:t>: Risks and Mitigation Activities</w:t>
      </w:r>
      <w:bookmarkEnd w:id="90"/>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1134"/>
        <w:gridCol w:w="1417"/>
        <w:gridCol w:w="2835"/>
        <w:gridCol w:w="1990"/>
      </w:tblGrid>
      <w:tr w:rsidR="005D6879" w14:paraId="17AC0F67" w14:textId="77777777">
        <w:trPr>
          <w:tblHeader/>
        </w:trPr>
        <w:tc>
          <w:tcPr>
            <w:tcW w:w="1984"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4AAFAE1C"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Risk</w:t>
            </w:r>
          </w:p>
        </w:tc>
        <w:tc>
          <w:tcPr>
            <w:tcW w:w="1134"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50B74E73"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Impact</w:t>
            </w:r>
          </w:p>
        </w:tc>
        <w:tc>
          <w:tcPr>
            <w:tcW w:w="1417"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2349694C"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Likelihood</w:t>
            </w:r>
          </w:p>
        </w:tc>
        <w:tc>
          <w:tcPr>
            <w:tcW w:w="2835"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52594214"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Mitigation Strategy</w:t>
            </w:r>
          </w:p>
        </w:tc>
        <w:tc>
          <w:tcPr>
            <w:tcW w:w="1990"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4548DF51"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Owner</w:t>
            </w:r>
          </w:p>
        </w:tc>
      </w:tr>
      <w:tr w:rsidR="005D6879" w14:paraId="0A16C205" w14:textId="77777777">
        <w:tc>
          <w:tcPr>
            <w:tcW w:w="1984" w:type="dxa"/>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tcPr>
          <w:p w14:paraId="3ED7A840"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Low user adoption - platform fails to attract and retain active users</w:t>
            </w:r>
          </w:p>
        </w:tc>
        <w:tc>
          <w:tcPr>
            <w:tcW w:w="1134" w:type="dxa"/>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tcPr>
          <w:p w14:paraId="725E842D"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High</w:t>
            </w:r>
          </w:p>
        </w:tc>
        <w:tc>
          <w:tcPr>
            <w:tcW w:w="1417" w:type="dxa"/>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tcPr>
          <w:p w14:paraId="2F01A5E3"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High</w:t>
            </w:r>
          </w:p>
        </w:tc>
        <w:tc>
          <w:tcPr>
            <w:tcW w:w="283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45D2E6"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Innovation Champions network ensures grassroots adoption; onboarding experience optimised for 'first value moment'; clear user journey mapping; dedicated system administrator from Day 1; monthly user experience reviews with Beta cohort</w:t>
            </w:r>
          </w:p>
        </w:tc>
        <w:tc>
          <w:tcPr>
            <w:tcW w:w="199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AB8AECD"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 xml:space="preserve">OECS TSIE + System Administrator </w:t>
            </w:r>
          </w:p>
        </w:tc>
      </w:tr>
      <w:tr w:rsidR="005D6879" w14:paraId="198E8B16" w14:textId="77777777">
        <w:tc>
          <w:tcPr>
            <w:tcW w:w="1984" w:type="dxa"/>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tcPr>
          <w:p w14:paraId="261E019A"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Content stagnation -  insufficient fresh, high-quality content to retain returning users</w:t>
            </w:r>
          </w:p>
        </w:tc>
        <w:tc>
          <w:tcPr>
            <w:tcW w:w="1134" w:type="dxa"/>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tcPr>
          <w:p w14:paraId="683024DE"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High</w:t>
            </w:r>
          </w:p>
        </w:tc>
        <w:tc>
          <w:tcPr>
            <w:tcW w:w="1417"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tcPr>
          <w:p w14:paraId="1A035422"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Medium</w:t>
            </w:r>
          </w:p>
        </w:tc>
        <w:tc>
          <w:tcPr>
            <w:tcW w:w="283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CBF5D05"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Content calendar managed by system administrator and OECS TSIE; partner content pipelines; AI-assisted content tagging to surface relevant existing material; quarterly content audits;</w:t>
            </w:r>
          </w:p>
        </w:tc>
        <w:tc>
          <w:tcPr>
            <w:tcW w:w="199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46032EE"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OECS TSIE + System Administrator</w:t>
            </w:r>
          </w:p>
        </w:tc>
      </w:tr>
      <w:tr w:rsidR="005D6879" w14:paraId="0A48D52D" w14:textId="77777777">
        <w:tc>
          <w:tcPr>
            <w:tcW w:w="1984" w:type="dxa"/>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tcPr>
          <w:p w14:paraId="0C7A8E6E"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lastRenderedPageBreak/>
              <w:t>Donor dependency - platform collapses when initial grant funding expires</w:t>
            </w:r>
          </w:p>
        </w:tc>
        <w:tc>
          <w:tcPr>
            <w:tcW w:w="1134" w:type="dxa"/>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tcPr>
          <w:p w14:paraId="54B6D7B8"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High</w:t>
            </w:r>
          </w:p>
        </w:tc>
        <w:tc>
          <w:tcPr>
            <w:tcW w:w="1417"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tcPr>
          <w:p w14:paraId="057E8BCF"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Medium</w:t>
            </w:r>
          </w:p>
        </w:tc>
        <w:tc>
          <w:tcPr>
            <w:tcW w:w="283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2C62F22"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Sustainability model introduced in Phase 1 (organisational memberships); diversified revenue streams targeted from Month 6; financial sustainability review at Month 9; no single donor to represent &gt;40% of budget by Year 3</w:t>
            </w:r>
          </w:p>
        </w:tc>
        <w:tc>
          <w:tcPr>
            <w:tcW w:w="199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80B0843"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CBU + OECS TSIE</w:t>
            </w:r>
          </w:p>
        </w:tc>
      </w:tr>
      <w:tr w:rsidR="005D6879" w14:paraId="40746B46" w14:textId="77777777">
        <w:tc>
          <w:tcPr>
            <w:tcW w:w="1984" w:type="dxa"/>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tcPr>
          <w:p w14:paraId="2726C2DE"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Technical failure or security breach - compromising user trust</w:t>
            </w:r>
          </w:p>
        </w:tc>
        <w:tc>
          <w:tcPr>
            <w:tcW w:w="1134" w:type="dxa"/>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tcPr>
          <w:p w14:paraId="150E75E0"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High</w:t>
            </w:r>
          </w:p>
        </w:tc>
        <w:tc>
          <w:tcPr>
            <w:tcW w:w="1417" w:type="dxa"/>
            <w:tcBorders>
              <w:top w:val="single" w:sz="4" w:space="0" w:color="CCCCCC"/>
              <w:left w:val="single" w:sz="4" w:space="0" w:color="CCCCCC"/>
              <w:bottom w:val="single" w:sz="4" w:space="0" w:color="CCCCCC"/>
              <w:right w:val="single" w:sz="4" w:space="0" w:color="CCCCCC"/>
            </w:tcBorders>
            <w:shd w:val="clear" w:color="auto" w:fill="E2EFDA"/>
            <w:tcMar>
              <w:top w:w="100" w:type="dxa"/>
              <w:left w:w="140" w:type="dxa"/>
              <w:bottom w:w="100" w:type="dxa"/>
              <w:right w:w="140" w:type="dxa"/>
            </w:tcMar>
          </w:tcPr>
          <w:p w14:paraId="66CCC0D4"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Low</w:t>
            </w:r>
          </w:p>
        </w:tc>
        <w:tc>
          <w:tcPr>
            <w:tcW w:w="283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80E7688"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Security-first architecture; quarterly penetration testing; incident response plan; technical team dedicated to security monitoring;</w:t>
            </w:r>
          </w:p>
        </w:tc>
        <w:tc>
          <w:tcPr>
            <w:tcW w:w="199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DE6205D"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Technical Specialist EMIS and Virtual Campus + Software Development Team + RTST</w:t>
            </w:r>
          </w:p>
        </w:tc>
      </w:tr>
      <w:tr w:rsidR="005D6879" w14:paraId="00EBDC46"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tcPr>
          <w:p w14:paraId="4D442DF4"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Political disengagement - member state governments withdraw cooperation or fail to promote platform</w:t>
            </w:r>
          </w:p>
        </w:tc>
        <w:tc>
          <w:tcPr>
            <w:tcW w:w="1134" w:type="dxa"/>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tcPr>
          <w:p w14:paraId="4BA3B518"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High</w:t>
            </w:r>
          </w:p>
        </w:tc>
        <w:tc>
          <w:tcPr>
            <w:tcW w:w="1417" w:type="dxa"/>
            <w:tcBorders>
              <w:top w:val="single" w:sz="4" w:space="0" w:color="CCCCCC"/>
              <w:left w:val="single" w:sz="4" w:space="0" w:color="CCCCCC"/>
              <w:bottom w:val="single" w:sz="4" w:space="0" w:color="CCCCCC"/>
              <w:right w:val="single" w:sz="4" w:space="0" w:color="CCCCCC"/>
            </w:tcBorders>
            <w:shd w:val="clear" w:color="auto" w:fill="E2EFDA"/>
            <w:tcMar>
              <w:top w:w="100" w:type="dxa"/>
              <w:left w:w="140" w:type="dxa"/>
              <w:bottom w:w="100" w:type="dxa"/>
              <w:right w:w="140" w:type="dxa"/>
            </w:tcMar>
          </w:tcPr>
          <w:p w14:paraId="6267302F"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Low</w:t>
            </w:r>
          </w:p>
        </w:tc>
        <w:tc>
          <w:tcPr>
            <w:tcW w:w="283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BB06C71"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Governance structures include government representatives from all member states; annual government briefings by OECS Commission</w:t>
            </w:r>
          </w:p>
        </w:tc>
        <w:tc>
          <w:tcPr>
            <w:tcW w:w="199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A3CFE13"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OECS TSIE + RPIU</w:t>
            </w:r>
          </w:p>
        </w:tc>
      </w:tr>
      <w:tr w:rsidR="005D6879" w14:paraId="6C160788"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tcPr>
          <w:p w14:paraId="736E13D6"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Connectivity barriers excluding users from smaller/less connected territories</w:t>
            </w:r>
          </w:p>
        </w:tc>
        <w:tc>
          <w:tcPr>
            <w:tcW w:w="1134"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tcPr>
          <w:p w14:paraId="60FBF19A"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Medium</w:t>
            </w:r>
          </w:p>
        </w:tc>
        <w:tc>
          <w:tcPr>
            <w:tcW w:w="1417" w:type="dxa"/>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tcPr>
          <w:p w14:paraId="3C7085E0"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High</w:t>
            </w:r>
          </w:p>
        </w:tc>
        <w:tc>
          <w:tcPr>
            <w:tcW w:w="283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3CCAF8D"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 xml:space="preserve">Low-bandwidth mode; SMS notification option; digital literacy support via Innovation Champions; partner with telecoms providers for zero-rating </w:t>
            </w:r>
            <w:r>
              <w:rPr>
                <w:rFonts w:ascii="Times New Roman" w:eastAsia="Times New Roman" w:hAnsi="Times New Roman" w:cs="Times New Roman"/>
                <w:color w:val="000000"/>
              </w:rPr>
              <w:lastRenderedPageBreak/>
              <w:t>KTIP access on mobile data plans</w:t>
            </w:r>
          </w:p>
        </w:tc>
        <w:tc>
          <w:tcPr>
            <w:tcW w:w="199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779183"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lastRenderedPageBreak/>
              <w:t>Technical Specialist EMIS and Virtual Campus + Software Development Team</w:t>
            </w:r>
          </w:p>
        </w:tc>
      </w:tr>
      <w:tr w:rsidR="005D6879" w14:paraId="5A07AE8C"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tcPr>
          <w:p w14:paraId="242BEE69"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Intellectual property disputes between platform users</w:t>
            </w:r>
          </w:p>
        </w:tc>
        <w:tc>
          <w:tcPr>
            <w:tcW w:w="1134"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tcPr>
          <w:p w14:paraId="4465EB51"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Medium</w:t>
            </w:r>
          </w:p>
        </w:tc>
        <w:tc>
          <w:tcPr>
            <w:tcW w:w="1417"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tcPr>
          <w:p w14:paraId="15014C9C"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Medium</w:t>
            </w:r>
          </w:p>
        </w:tc>
        <w:tc>
          <w:tcPr>
            <w:tcW w:w="283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E4A967"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Clear IP policy and Co-Creation Agreement template published before collaboration tools launch; escalation path to OECS Commission legal unit; IP legal clinic offered as platform resource</w:t>
            </w:r>
          </w:p>
        </w:tc>
        <w:tc>
          <w:tcPr>
            <w:tcW w:w="199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843BF1D"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OECS TSIE + OECS Commission Legal</w:t>
            </w:r>
          </w:p>
        </w:tc>
      </w:tr>
      <w:tr w:rsidR="005D6879" w14:paraId="1509B5D5"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tcPr>
          <w:p w14:paraId="73C02A2A"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Vendor lock-in - platform becomes dependent on a single technology provider</w:t>
            </w:r>
          </w:p>
        </w:tc>
        <w:tc>
          <w:tcPr>
            <w:tcW w:w="1134"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tcPr>
          <w:p w14:paraId="2E1E9062"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Medium</w:t>
            </w:r>
          </w:p>
        </w:tc>
        <w:tc>
          <w:tcPr>
            <w:tcW w:w="1417" w:type="dxa"/>
            <w:tcBorders>
              <w:top w:val="single" w:sz="4" w:space="0" w:color="CCCCCC"/>
              <w:left w:val="single" w:sz="4" w:space="0" w:color="CCCCCC"/>
              <w:bottom w:val="single" w:sz="4" w:space="0" w:color="CCCCCC"/>
              <w:right w:val="single" w:sz="4" w:space="0" w:color="CCCCCC"/>
            </w:tcBorders>
            <w:shd w:val="clear" w:color="auto" w:fill="D7E3BC"/>
            <w:tcMar>
              <w:top w:w="100" w:type="dxa"/>
              <w:left w:w="140" w:type="dxa"/>
              <w:bottom w:w="100" w:type="dxa"/>
              <w:right w:w="140" w:type="dxa"/>
            </w:tcMar>
          </w:tcPr>
          <w:p w14:paraId="6595D4A5"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Low</w:t>
            </w:r>
          </w:p>
        </w:tc>
        <w:tc>
          <w:tcPr>
            <w:tcW w:w="283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00B9E00"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Open-source-first architecture; data portability standards built in from Day 1; multi-cloud deployment; all contracts include data export provisions; open source release planned for Year 2</w:t>
            </w:r>
          </w:p>
        </w:tc>
        <w:tc>
          <w:tcPr>
            <w:tcW w:w="199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8B93A99"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Technical Specialist EMIS and Virtual Campus</w:t>
            </w:r>
          </w:p>
        </w:tc>
      </w:tr>
      <w:tr w:rsidR="005D6879" w14:paraId="600C7A80"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tcPr>
          <w:p w14:paraId="30917356"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Platform misuse - spam, fraudulent profiles, or predatory behaviour</w:t>
            </w:r>
          </w:p>
        </w:tc>
        <w:tc>
          <w:tcPr>
            <w:tcW w:w="1134"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tcPr>
          <w:p w14:paraId="5702849B"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Medium</w:t>
            </w:r>
          </w:p>
        </w:tc>
        <w:tc>
          <w:tcPr>
            <w:tcW w:w="1417"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tcPr>
          <w:p w14:paraId="16A60A66"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Medium</w:t>
            </w:r>
          </w:p>
        </w:tc>
        <w:tc>
          <w:tcPr>
            <w:tcW w:w="283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AE9A798"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Mandatory identity verification for sensitive roles; community reporting tools; automated content moderation (NLP filters); clear AUP with three-strike enforcement; dedicated moderation hours daily</w:t>
            </w:r>
          </w:p>
        </w:tc>
        <w:tc>
          <w:tcPr>
            <w:tcW w:w="199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0CF696D"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System Administrator</w:t>
            </w:r>
          </w:p>
        </w:tc>
      </w:tr>
    </w:tbl>
    <w:p w14:paraId="59C45CBC" w14:textId="77777777" w:rsidR="005D6879" w:rsidRDefault="005D6879"/>
    <w:p w14:paraId="5D268923" w14:textId="77777777" w:rsidR="005D6879" w:rsidRDefault="004A599D">
      <w:pPr>
        <w:pStyle w:val="Heading1"/>
        <w:numPr>
          <w:ilvl w:val="0"/>
          <w:numId w:val="2"/>
        </w:numPr>
      </w:pPr>
      <w:bookmarkStart w:id="91" w:name="_Toc234744445"/>
      <w:r>
        <w:t>Success Metrics (KPIs) &amp; Reporting</w:t>
      </w:r>
      <w:bookmarkEnd w:id="91"/>
    </w:p>
    <w:p w14:paraId="2A67F2AF" w14:textId="77777777" w:rsidR="003A39AB" w:rsidRDefault="003A39AB" w:rsidP="00982EF4">
      <w:pPr>
        <w:pStyle w:val="Heading2"/>
      </w:pPr>
      <w:bookmarkStart w:id="92" w:name="_Toc234744446"/>
      <w:r>
        <w:t>Project Appraisal Document (PAD) Evaluation Metrics (2030)</w:t>
      </w:r>
      <w:bookmarkEnd w:id="92"/>
    </w:p>
    <w:p w14:paraId="70D5FDC9" w14:textId="77777777" w:rsidR="003A39AB" w:rsidRPr="00C01B3E" w:rsidRDefault="003A39AB" w:rsidP="003A39AB">
      <w:pPr>
        <w:pStyle w:val="Heading5"/>
      </w:pPr>
      <w:bookmarkStart w:id="93" w:name="_Toc234756059"/>
      <w:r>
        <w:lastRenderedPageBreak/>
        <w:t>Table 3</w:t>
      </w:r>
      <w:r w:rsidR="002237A4">
        <w:t>2</w:t>
      </w:r>
      <w:r>
        <w:t>: Project Evaluation Metrics</w:t>
      </w:r>
      <w:bookmarkEnd w:id="93"/>
    </w:p>
    <w:tbl>
      <w:tblPr>
        <w:tblStyle w:val="aff"/>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335"/>
        <w:gridCol w:w="1336"/>
        <w:gridCol w:w="1336"/>
        <w:gridCol w:w="1336"/>
        <w:gridCol w:w="1336"/>
        <w:gridCol w:w="1336"/>
      </w:tblGrid>
      <w:tr w:rsidR="003A39AB" w14:paraId="3565D8A1" w14:textId="77777777" w:rsidTr="00D27CAF">
        <w:trPr>
          <w:trHeight w:val="447"/>
        </w:trPr>
        <w:tc>
          <w:tcPr>
            <w:tcW w:w="9350" w:type="dxa"/>
            <w:gridSpan w:val="7"/>
            <w:shd w:val="clear" w:color="auto" w:fill="244061"/>
          </w:tcPr>
          <w:p w14:paraId="5C75FC88"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Number of firms and entrepreneurs actively participating in KTIP (Number)</w:t>
            </w:r>
          </w:p>
        </w:tc>
      </w:tr>
      <w:tr w:rsidR="003A39AB" w14:paraId="5D417C24" w14:textId="77777777" w:rsidTr="00D27CAF">
        <w:trPr>
          <w:trHeight w:val="424"/>
        </w:trPr>
        <w:tc>
          <w:tcPr>
            <w:tcW w:w="1335" w:type="dxa"/>
          </w:tcPr>
          <w:p w14:paraId="1F346F8F"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Jan/2024</w:t>
            </w:r>
          </w:p>
        </w:tc>
        <w:tc>
          <w:tcPr>
            <w:tcW w:w="1335" w:type="dxa"/>
          </w:tcPr>
          <w:p w14:paraId="39A876F9"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 xml:space="preserve">Jan/2025 </w:t>
            </w:r>
          </w:p>
        </w:tc>
        <w:tc>
          <w:tcPr>
            <w:tcW w:w="1336" w:type="dxa"/>
          </w:tcPr>
          <w:p w14:paraId="0EE906E0"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 xml:space="preserve">Jan/2026 </w:t>
            </w:r>
          </w:p>
        </w:tc>
        <w:tc>
          <w:tcPr>
            <w:tcW w:w="1336" w:type="dxa"/>
          </w:tcPr>
          <w:p w14:paraId="1CB97FBE"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 xml:space="preserve">Jan/2027 </w:t>
            </w:r>
          </w:p>
        </w:tc>
        <w:tc>
          <w:tcPr>
            <w:tcW w:w="1336" w:type="dxa"/>
          </w:tcPr>
          <w:p w14:paraId="136650A0"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 xml:space="preserve">Jan/2028 </w:t>
            </w:r>
          </w:p>
        </w:tc>
        <w:tc>
          <w:tcPr>
            <w:tcW w:w="1336" w:type="dxa"/>
          </w:tcPr>
          <w:p w14:paraId="572FD13B"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 xml:space="preserve">Jan/2029 </w:t>
            </w:r>
          </w:p>
        </w:tc>
        <w:tc>
          <w:tcPr>
            <w:tcW w:w="1336" w:type="dxa"/>
          </w:tcPr>
          <w:p w14:paraId="607AACBB"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 xml:space="preserve">Jan/2030 </w:t>
            </w:r>
          </w:p>
        </w:tc>
      </w:tr>
      <w:tr w:rsidR="003A39AB" w14:paraId="382E549C" w14:textId="77777777" w:rsidTr="00D27CAF">
        <w:trPr>
          <w:trHeight w:val="429"/>
        </w:trPr>
        <w:tc>
          <w:tcPr>
            <w:tcW w:w="1335" w:type="dxa"/>
          </w:tcPr>
          <w:p w14:paraId="344454BC"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0.00</w:t>
            </w:r>
          </w:p>
        </w:tc>
        <w:tc>
          <w:tcPr>
            <w:tcW w:w="1335" w:type="dxa"/>
          </w:tcPr>
          <w:p w14:paraId="3C737A1A"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 xml:space="preserve">0.00 </w:t>
            </w:r>
          </w:p>
        </w:tc>
        <w:tc>
          <w:tcPr>
            <w:tcW w:w="1336" w:type="dxa"/>
          </w:tcPr>
          <w:p w14:paraId="35200E10"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100</w:t>
            </w:r>
          </w:p>
        </w:tc>
        <w:tc>
          <w:tcPr>
            <w:tcW w:w="1336" w:type="dxa"/>
          </w:tcPr>
          <w:p w14:paraId="29C854C1"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 xml:space="preserve">200 </w:t>
            </w:r>
          </w:p>
        </w:tc>
        <w:tc>
          <w:tcPr>
            <w:tcW w:w="1336" w:type="dxa"/>
          </w:tcPr>
          <w:p w14:paraId="05683AE5"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 xml:space="preserve">300 </w:t>
            </w:r>
          </w:p>
        </w:tc>
        <w:tc>
          <w:tcPr>
            <w:tcW w:w="1336" w:type="dxa"/>
          </w:tcPr>
          <w:p w14:paraId="0AA8214F"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400</w:t>
            </w:r>
          </w:p>
        </w:tc>
        <w:tc>
          <w:tcPr>
            <w:tcW w:w="1336" w:type="dxa"/>
          </w:tcPr>
          <w:p w14:paraId="6F129D6D"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400</w:t>
            </w:r>
          </w:p>
        </w:tc>
      </w:tr>
      <w:tr w:rsidR="003A39AB" w14:paraId="54C7F392" w14:textId="77777777" w:rsidTr="00D27CAF">
        <w:tc>
          <w:tcPr>
            <w:tcW w:w="9350" w:type="dxa"/>
            <w:gridSpan w:val="7"/>
            <w:shd w:val="clear" w:color="auto" w:fill="244061"/>
          </w:tcPr>
          <w:p w14:paraId="6470C1CE"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Number of innovations adopted by entrepreneurs resulting from collaboration with post-secondary education institutions (Number)</w:t>
            </w:r>
          </w:p>
        </w:tc>
      </w:tr>
      <w:tr w:rsidR="003A39AB" w14:paraId="1789E7F8" w14:textId="77777777" w:rsidTr="00D27CAF">
        <w:trPr>
          <w:trHeight w:val="424"/>
        </w:trPr>
        <w:tc>
          <w:tcPr>
            <w:tcW w:w="1335" w:type="dxa"/>
          </w:tcPr>
          <w:p w14:paraId="15D80BEC"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Jan/2024</w:t>
            </w:r>
          </w:p>
        </w:tc>
        <w:tc>
          <w:tcPr>
            <w:tcW w:w="1335" w:type="dxa"/>
          </w:tcPr>
          <w:p w14:paraId="1C4E1515"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 xml:space="preserve">Jan/2025 </w:t>
            </w:r>
          </w:p>
        </w:tc>
        <w:tc>
          <w:tcPr>
            <w:tcW w:w="1336" w:type="dxa"/>
          </w:tcPr>
          <w:p w14:paraId="7A8B90E1"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 xml:space="preserve">Jan/2026 </w:t>
            </w:r>
          </w:p>
        </w:tc>
        <w:tc>
          <w:tcPr>
            <w:tcW w:w="1336" w:type="dxa"/>
          </w:tcPr>
          <w:p w14:paraId="5742082A"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 xml:space="preserve">Jan/2027 </w:t>
            </w:r>
          </w:p>
        </w:tc>
        <w:tc>
          <w:tcPr>
            <w:tcW w:w="1336" w:type="dxa"/>
          </w:tcPr>
          <w:p w14:paraId="1B4019FD"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 xml:space="preserve">Jan/2028 </w:t>
            </w:r>
          </w:p>
        </w:tc>
        <w:tc>
          <w:tcPr>
            <w:tcW w:w="1336" w:type="dxa"/>
          </w:tcPr>
          <w:p w14:paraId="0531B384"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 xml:space="preserve">Jan/2029 </w:t>
            </w:r>
          </w:p>
        </w:tc>
        <w:tc>
          <w:tcPr>
            <w:tcW w:w="1336" w:type="dxa"/>
          </w:tcPr>
          <w:p w14:paraId="5EC06FB2"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 xml:space="preserve">Jan/2030 </w:t>
            </w:r>
          </w:p>
        </w:tc>
      </w:tr>
      <w:tr w:rsidR="003A39AB" w14:paraId="2623A589" w14:textId="77777777" w:rsidTr="00D27CAF">
        <w:trPr>
          <w:trHeight w:val="445"/>
        </w:trPr>
        <w:tc>
          <w:tcPr>
            <w:tcW w:w="1335" w:type="dxa"/>
          </w:tcPr>
          <w:p w14:paraId="2094C294"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0.00</w:t>
            </w:r>
          </w:p>
        </w:tc>
        <w:tc>
          <w:tcPr>
            <w:tcW w:w="1335" w:type="dxa"/>
          </w:tcPr>
          <w:p w14:paraId="05F96510"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0.00</w:t>
            </w:r>
          </w:p>
        </w:tc>
        <w:tc>
          <w:tcPr>
            <w:tcW w:w="1336" w:type="dxa"/>
          </w:tcPr>
          <w:p w14:paraId="4BA6BA41"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0.00</w:t>
            </w:r>
          </w:p>
        </w:tc>
        <w:tc>
          <w:tcPr>
            <w:tcW w:w="1336" w:type="dxa"/>
          </w:tcPr>
          <w:p w14:paraId="5644263B"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0.00</w:t>
            </w:r>
          </w:p>
        </w:tc>
        <w:tc>
          <w:tcPr>
            <w:tcW w:w="1336" w:type="dxa"/>
          </w:tcPr>
          <w:p w14:paraId="0F7B7E60"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0.00</w:t>
            </w:r>
          </w:p>
        </w:tc>
        <w:tc>
          <w:tcPr>
            <w:tcW w:w="1336" w:type="dxa"/>
          </w:tcPr>
          <w:p w14:paraId="0FABF3A8"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2</w:t>
            </w:r>
          </w:p>
        </w:tc>
        <w:tc>
          <w:tcPr>
            <w:tcW w:w="1336" w:type="dxa"/>
          </w:tcPr>
          <w:p w14:paraId="52AF3225" w14:textId="77777777" w:rsidR="003A39AB" w:rsidRDefault="003A39AB" w:rsidP="00D27CAF">
            <w:pPr>
              <w:rPr>
                <w:rFonts w:ascii="Times New Roman" w:eastAsia="Times New Roman" w:hAnsi="Times New Roman" w:cs="Times New Roman"/>
              </w:rPr>
            </w:pPr>
            <w:r>
              <w:rPr>
                <w:rFonts w:ascii="Times New Roman" w:eastAsia="Times New Roman" w:hAnsi="Times New Roman" w:cs="Times New Roman"/>
              </w:rPr>
              <w:t>4</w:t>
            </w:r>
          </w:p>
        </w:tc>
      </w:tr>
    </w:tbl>
    <w:p w14:paraId="4092486B" w14:textId="77777777" w:rsidR="003A39AB" w:rsidRPr="003A39AB" w:rsidRDefault="003A39AB" w:rsidP="003A39AB"/>
    <w:p w14:paraId="46F10DEF" w14:textId="77777777" w:rsidR="005D6879" w:rsidRDefault="004A599D" w:rsidP="00982EF4">
      <w:pPr>
        <w:pStyle w:val="Heading2"/>
      </w:pPr>
      <w:bookmarkStart w:id="94" w:name="_Toc234744447"/>
      <w:r>
        <w:t>Community Growth</w:t>
      </w:r>
      <w:bookmarkEnd w:id="94"/>
    </w:p>
    <w:p w14:paraId="28B0543B" w14:textId="77777777" w:rsidR="00F44708" w:rsidRPr="00C01B3E" w:rsidRDefault="00F44708" w:rsidP="0060189D">
      <w:pPr>
        <w:pStyle w:val="Heading5"/>
      </w:pPr>
      <w:bookmarkStart w:id="95" w:name="_Toc234756060"/>
      <w:r>
        <w:t xml:space="preserve">Table </w:t>
      </w:r>
      <w:r w:rsidR="002237A4">
        <w:t>33</w:t>
      </w:r>
      <w:r>
        <w:t>: Community Growth Metrics</w:t>
      </w:r>
      <w:bookmarkEnd w:id="95"/>
    </w:p>
    <w:tbl>
      <w:tblPr>
        <w:tblStyle w:val="af9"/>
        <w:tblW w:w="93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3119"/>
        <w:gridCol w:w="3120"/>
      </w:tblGrid>
      <w:tr w:rsidR="005D6879" w14:paraId="3541C4A0" w14:textId="77777777">
        <w:trPr>
          <w:tblHeader/>
        </w:trPr>
        <w:tc>
          <w:tcPr>
            <w:tcW w:w="3119"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0F9C1D13"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Key Indicator</w:t>
            </w:r>
          </w:p>
        </w:tc>
        <w:tc>
          <w:tcPr>
            <w:tcW w:w="3119"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731419DF"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Target (Year 1)</w:t>
            </w:r>
          </w:p>
        </w:tc>
        <w:tc>
          <w:tcPr>
            <w:tcW w:w="3120"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65317426"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Data Source / Frequency</w:t>
            </w:r>
          </w:p>
        </w:tc>
      </w:tr>
      <w:tr w:rsidR="005D6879" w14:paraId="07ABA6BA" w14:textId="77777777">
        <w:tc>
          <w:tcPr>
            <w:tcW w:w="311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720FA67" w14:textId="77777777" w:rsidR="005D6879" w:rsidRDefault="004A599D">
            <w:pPr>
              <w:rPr>
                <w:rFonts w:ascii="Times New Roman" w:eastAsia="Times New Roman" w:hAnsi="Times New Roman" w:cs="Times New Roman"/>
              </w:rPr>
            </w:pPr>
            <w:r>
              <w:rPr>
                <w:rFonts w:ascii="Times New Roman" w:eastAsia="Times New Roman" w:hAnsi="Times New Roman" w:cs="Times New Roman"/>
              </w:rPr>
              <w:t>New user registrations</w:t>
            </w:r>
          </w:p>
        </w:tc>
        <w:tc>
          <w:tcPr>
            <w:tcW w:w="311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73317D0" w14:textId="77777777" w:rsidR="005D6879" w:rsidRDefault="004A599D">
            <w:pPr>
              <w:rPr>
                <w:rFonts w:ascii="Times New Roman" w:eastAsia="Times New Roman" w:hAnsi="Times New Roman" w:cs="Times New Roman"/>
              </w:rPr>
            </w:pPr>
            <w:r>
              <w:rPr>
                <w:rFonts w:ascii="Times New Roman" w:eastAsia="Times New Roman" w:hAnsi="Times New Roman" w:cs="Times New Roman"/>
              </w:rPr>
              <w:t>100 entrepreneurs/firms 300 users in total</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E254A99"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Platform database / Monthly</w:t>
            </w:r>
          </w:p>
        </w:tc>
      </w:tr>
      <w:tr w:rsidR="005D6879" w14:paraId="0985CA97" w14:textId="77777777">
        <w:tc>
          <w:tcPr>
            <w:tcW w:w="311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F27EA8F" w14:textId="77777777" w:rsidR="005D6879" w:rsidRDefault="004A599D">
            <w:pPr>
              <w:rPr>
                <w:rFonts w:ascii="Times New Roman" w:eastAsia="Times New Roman" w:hAnsi="Times New Roman" w:cs="Times New Roman"/>
              </w:rPr>
            </w:pPr>
            <w:r>
              <w:rPr>
                <w:rFonts w:ascii="Times New Roman" w:eastAsia="Times New Roman" w:hAnsi="Times New Roman" w:cs="Times New Roman"/>
              </w:rPr>
              <w:t>Verified users</w:t>
            </w:r>
          </w:p>
        </w:tc>
        <w:tc>
          <w:tcPr>
            <w:tcW w:w="311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95E6A9C" w14:textId="77777777" w:rsidR="005D6879" w:rsidRDefault="004A599D">
            <w:pPr>
              <w:rPr>
                <w:rFonts w:ascii="Times New Roman" w:eastAsia="Times New Roman" w:hAnsi="Times New Roman" w:cs="Times New Roman"/>
              </w:rPr>
            </w:pPr>
            <w:r>
              <w:rPr>
                <w:rFonts w:ascii="Times New Roman" w:eastAsia="Times New Roman" w:hAnsi="Times New Roman" w:cs="Times New Roman"/>
              </w:rPr>
              <w:t>25 verified mentors/investors</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62CA369"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Platform database / Monthly</w:t>
            </w:r>
          </w:p>
        </w:tc>
      </w:tr>
      <w:tr w:rsidR="005D6879" w14:paraId="2572007F" w14:textId="77777777">
        <w:tc>
          <w:tcPr>
            <w:tcW w:w="311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CB9B55B"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rPr>
              <w:t>Active mentors</w:t>
            </w:r>
          </w:p>
        </w:tc>
        <w:tc>
          <w:tcPr>
            <w:tcW w:w="311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B6F4E3C"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15 active mentors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819161B"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Platform database / Monthly</w:t>
            </w:r>
          </w:p>
        </w:tc>
      </w:tr>
      <w:tr w:rsidR="005D6879" w14:paraId="548AD849" w14:textId="77777777">
        <w:tc>
          <w:tcPr>
            <w:tcW w:w="311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189D730"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rPr>
              <w:t>Active investors</w:t>
            </w:r>
          </w:p>
        </w:tc>
        <w:tc>
          <w:tcPr>
            <w:tcW w:w="311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011181E"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10 active investors</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AD6FBE8"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Platform database / Monthly</w:t>
            </w:r>
          </w:p>
        </w:tc>
      </w:tr>
      <w:tr w:rsidR="005D6879" w14:paraId="753057BA" w14:textId="77777777">
        <w:tc>
          <w:tcPr>
            <w:tcW w:w="311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D983CA9"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rPr>
              <w:t>Regional distribution</w:t>
            </w:r>
          </w:p>
        </w:tc>
        <w:tc>
          <w:tcPr>
            <w:tcW w:w="311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45C1EED"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12 OECS member states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D1B2391"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Platform database / Monthly</w:t>
            </w:r>
          </w:p>
        </w:tc>
      </w:tr>
    </w:tbl>
    <w:p w14:paraId="5AA2638B" w14:textId="77777777" w:rsidR="005D6879" w:rsidRDefault="005D6879"/>
    <w:p w14:paraId="22D1B7C5" w14:textId="77777777" w:rsidR="005D6879" w:rsidRDefault="004A599D" w:rsidP="00982EF4">
      <w:pPr>
        <w:pStyle w:val="Heading2"/>
      </w:pPr>
      <w:bookmarkStart w:id="96" w:name="_Toc234744448"/>
      <w:r>
        <w:t>User Engagement</w:t>
      </w:r>
      <w:bookmarkEnd w:id="96"/>
    </w:p>
    <w:p w14:paraId="6283C619" w14:textId="77777777" w:rsidR="00F44708" w:rsidRPr="00C01B3E" w:rsidRDefault="00F44708" w:rsidP="0060189D">
      <w:pPr>
        <w:pStyle w:val="Heading5"/>
      </w:pPr>
      <w:bookmarkStart w:id="97" w:name="_Toc234756061"/>
      <w:r>
        <w:lastRenderedPageBreak/>
        <w:t xml:space="preserve">Table </w:t>
      </w:r>
      <w:r w:rsidR="003A39AB">
        <w:t>3</w:t>
      </w:r>
      <w:r w:rsidR="002237A4">
        <w:t>4</w:t>
      </w:r>
      <w:r>
        <w:t>: User Engagement Metrics</w:t>
      </w:r>
      <w:bookmarkEnd w:id="97"/>
    </w:p>
    <w:tbl>
      <w:tblPr>
        <w:tblStyle w:val="afa"/>
        <w:tblW w:w="93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3119"/>
        <w:gridCol w:w="3120"/>
      </w:tblGrid>
      <w:tr w:rsidR="005D6879" w14:paraId="579B3859" w14:textId="77777777">
        <w:trPr>
          <w:tblHeader/>
        </w:trPr>
        <w:tc>
          <w:tcPr>
            <w:tcW w:w="3119"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74539C7F"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Key Indicator</w:t>
            </w:r>
          </w:p>
        </w:tc>
        <w:tc>
          <w:tcPr>
            <w:tcW w:w="3119"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46A7B829"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Target (Year 1)</w:t>
            </w:r>
          </w:p>
        </w:tc>
        <w:tc>
          <w:tcPr>
            <w:tcW w:w="3120"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2B50D8D5"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Data Source / Frequency</w:t>
            </w:r>
          </w:p>
        </w:tc>
      </w:tr>
      <w:tr w:rsidR="005D6879" w14:paraId="6FDC2281" w14:textId="77777777">
        <w:tc>
          <w:tcPr>
            <w:tcW w:w="311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8CD876B"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Monthly active users (MAU)</w:t>
            </w:r>
          </w:p>
        </w:tc>
        <w:tc>
          <w:tcPr>
            <w:tcW w:w="311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FD112F2" w14:textId="77777777" w:rsidR="005D6879" w:rsidRDefault="004A599D">
            <w:pPr>
              <w:rPr>
                <w:rFonts w:ascii="Times New Roman" w:eastAsia="Times New Roman" w:hAnsi="Times New Roman" w:cs="Times New Roman"/>
              </w:rPr>
            </w:pPr>
            <w:r>
              <w:rPr>
                <w:rFonts w:ascii="Gungsuh" w:eastAsia="Gungsuh" w:hAnsi="Gungsuh" w:cs="Gungsuh"/>
                <w:color w:val="000000"/>
              </w:rPr>
              <w:t>≥40% of registered users</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2D0D084"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Platform analytics / Monthly</w:t>
            </w:r>
          </w:p>
        </w:tc>
      </w:tr>
      <w:tr w:rsidR="005D6879" w14:paraId="4665B6E1" w14:textId="77777777">
        <w:tc>
          <w:tcPr>
            <w:tcW w:w="311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B24A4CC"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Daily active users (DAU)</w:t>
            </w:r>
          </w:p>
        </w:tc>
        <w:tc>
          <w:tcPr>
            <w:tcW w:w="311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7D322B6" w14:textId="77777777" w:rsidR="005D6879" w:rsidRDefault="004A599D">
            <w:pPr>
              <w:rPr>
                <w:rFonts w:ascii="Times New Roman" w:eastAsia="Times New Roman" w:hAnsi="Times New Roman" w:cs="Times New Roman"/>
                <w:color w:val="000000"/>
              </w:rPr>
            </w:pPr>
            <w:r>
              <w:rPr>
                <w:rFonts w:ascii="Gungsuh" w:eastAsia="Gungsuh" w:hAnsi="Gungsuh" w:cs="Gungsuh"/>
                <w:color w:val="000000"/>
              </w:rPr>
              <w:t>≥15% of registered users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9E7A304"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Platform analytics / Daily</w:t>
            </w:r>
          </w:p>
        </w:tc>
      </w:tr>
      <w:tr w:rsidR="005D6879" w14:paraId="5492291F" w14:textId="77777777">
        <w:tc>
          <w:tcPr>
            <w:tcW w:w="311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725BB44"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Average session duration</w:t>
            </w:r>
          </w:p>
        </w:tc>
        <w:tc>
          <w:tcPr>
            <w:tcW w:w="311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D8DFE44" w14:textId="77777777" w:rsidR="005D6879" w:rsidRDefault="004A599D">
            <w:pPr>
              <w:rPr>
                <w:rFonts w:ascii="Times New Roman" w:eastAsia="Times New Roman" w:hAnsi="Times New Roman" w:cs="Times New Roman"/>
              </w:rPr>
            </w:pPr>
            <w:r>
              <w:rPr>
                <w:rFonts w:ascii="Gungsuh" w:eastAsia="Gungsuh" w:hAnsi="Gungsuh" w:cs="Gungsuh"/>
                <w:color w:val="000000"/>
              </w:rPr>
              <w:t>≥8 minutes</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B603306"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Platform analytics / Monthly</w:t>
            </w:r>
          </w:p>
        </w:tc>
      </w:tr>
      <w:tr w:rsidR="005D6879" w14:paraId="0CC3A0A1" w14:textId="77777777">
        <w:tc>
          <w:tcPr>
            <w:tcW w:w="311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6407018"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User retention rate</w:t>
            </w:r>
          </w:p>
        </w:tc>
        <w:tc>
          <w:tcPr>
            <w:tcW w:w="311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118F66C"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90% of registered users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5B285CB"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Performance analytics / Monthly</w:t>
            </w:r>
          </w:p>
        </w:tc>
      </w:tr>
      <w:tr w:rsidR="005D6879" w14:paraId="6389549A" w14:textId="77777777">
        <w:tc>
          <w:tcPr>
            <w:tcW w:w="311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7F5F8D6"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User satisfaction score (NPS)</w:t>
            </w:r>
          </w:p>
        </w:tc>
        <w:tc>
          <w:tcPr>
            <w:tcW w:w="311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257F3FF" w14:textId="77777777" w:rsidR="005D6879" w:rsidRDefault="004A599D">
            <w:pPr>
              <w:rPr>
                <w:rFonts w:ascii="Times New Roman" w:eastAsia="Times New Roman" w:hAnsi="Times New Roman" w:cs="Times New Roman"/>
              </w:rPr>
            </w:pPr>
            <w:r>
              <w:rPr>
                <w:rFonts w:ascii="Gungsuh" w:eastAsia="Gungsuh" w:hAnsi="Gungsuh" w:cs="Gungsuh"/>
                <w:color w:val="000000"/>
              </w:rPr>
              <w:t>NPS ≥+30</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33857B3"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Bi-annual user survey</w:t>
            </w:r>
          </w:p>
        </w:tc>
      </w:tr>
    </w:tbl>
    <w:p w14:paraId="267F8B56" w14:textId="77777777" w:rsidR="005D6879" w:rsidRDefault="005D6879">
      <w:pPr>
        <w:ind w:left="720"/>
        <w:rPr>
          <w:rFonts w:ascii="Times New Roman" w:eastAsia="Times New Roman" w:hAnsi="Times New Roman" w:cs="Times New Roman"/>
        </w:rPr>
      </w:pPr>
    </w:p>
    <w:p w14:paraId="06113198" w14:textId="77777777" w:rsidR="005D6879" w:rsidRDefault="004A599D" w:rsidP="00982EF4">
      <w:pPr>
        <w:pStyle w:val="Heading2"/>
      </w:pPr>
      <w:bookmarkStart w:id="98" w:name="_Toc234744449"/>
      <w:r>
        <w:t>Platform Activity</w:t>
      </w:r>
      <w:bookmarkEnd w:id="98"/>
    </w:p>
    <w:p w14:paraId="5CA85568" w14:textId="77777777" w:rsidR="00F44708" w:rsidRPr="00F44708" w:rsidRDefault="00F44708" w:rsidP="0060189D">
      <w:pPr>
        <w:pStyle w:val="Heading5"/>
      </w:pPr>
      <w:bookmarkStart w:id="99" w:name="_Toc234756062"/>
      <w:r>
        <w:t xml:space="preserve">Table </w:t>
      </w:r>
      <w:r w:rsidR="003A39AB">
        <w:t>3</w:t>
      </w:r>
      <w:r w:rsidR="002237A4">
        <w:t>5</w:t>
      </w:r>
      <w:r>
        <w:t>: Platform Activity Metrics</w:t>
      </w:r>
      <w:bookmarkEnd w:id="99"/>
    </w:p>
    <w:tbl>
      <w:tblPr>
        <w:tblStyle w:val="afb"/>
        <w:tblW w:w="93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2267"/>
        <w:gridCol w:w="3972"/>
      </w:tblGrid>
      <w:tr w:rsidR="005D6879" w14:paraId="36C9698C" w14:textId="77777777">
        <w:trPr>
          <w:tblHeader/>
        </w:trPr>
        <w:tc>
          <w:tcPr>
            <w:tcW w:w="3119"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40E151AB"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Key Indicator</w:t>
            </w:r>
          </w:p>
        </w:tc>
        <w:tc>
          <w:tcPr>
            <w:tcW w:w="2267"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1F06F3A0"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Target (Year 1)</w:t>
            </w:r>
          </w:p>
        </w:tc>
        <w:tc>
          <w:tcPr>
            <w:tcW w:w="3972"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68BD072E"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Data Source / Frequency</w:t>
            </w:r>
          </w:p>
        </w:tc>
      </w:tr>
      <w:tr w:rsidR="005D6879" w14:paraId="15A85060" w14:textId="77777777">
        <w:tc>
          <w:tcPr>
            <w:tcW w:w="311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E2E0AC"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Active projects on platform</w:t>
            </w:r>
          </w:p>
        </w:tc>
        <w:tc>
          <w:tcPr>
            <w:tcW w:w="226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5D204E6" w14:textId="77777777" w:rsidR="005D6879" w:rsidRDefault="00D349EA">
            <w:pPr>
              <w:rPr>
                <w:rFonts w:ascii="Times New Roman" w:eastAsia="Times New Roman" w:hAnsi="Times New Roman" w:cs="Times New Roman"/>
              </w:rPr>
            </w:pPr>
            <w:r>
              <w:rPr>
                <w:rFonts w:ascii="Times New Roman" w:eastAsia="Times New Roman" w:hAnsi="Times New Roman" w:cs="Times New Roman"/>
                <w:color w:val="000000"/>
              </w:rPr>
              <w:t>5</w:t>
            </w:r>
            <w:r w:rsidR="004A599D">
              <w:rPr>
                <w:rFonts w:ascii="Times New Roman" w:eastAsia="Times New Roman" w:hAnsi="Times New Roman" w:cs="Times New Roman"/>
                <w:color w:val="000000"/>
              </w:rPr>
              <w:t>0+ by Month 12</w:t>
            </w:r>
          </w:p>
        </w:tc>
        <w:tc>
          <w:tcPr>
            <w:tcW w:w="39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51299EF"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Platform database / Monthly</w:t>
            </w:r>
          </w:p>
        </w:tc>
      </w:tr>
      <w:tr w:rsidR="005D6879" w14:paraId="00A949DA" w14:textId="77777777">
        <w:tc>
          <w:tcPr>
            <w:tcW w:w="311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5203196"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Active mentorship relationships</w:t>
            </w:r>
          </w:p>
        </w:tc>
        <w:tc>
          <w:tcPr>
            <w:tcW w:w="2267"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F1B48F7" w14:textId="77777777" w:rsidR="005D6879" w:rsidRDefault="00D349EA">
            <w:pPr>
              <w:rPr>
                <w:rFonts w:ascii="Times New Roman" w:eastAsia="Times New Roman" w:hAnsi="Times New Roman" w:cs="Times New Roman"/>
              </w:rPr>
            </w:pPr>
            <w:r>
              <w:rPr>
                <w:rFonts w:ascii="Times New Roman" w:eastAsia="Times New Roman" w:hAnsi="Times New Roman" w:cs="Times New Roman"/>
                <w:color w:val="000000"/>
              </w:rPr>
              <w:t>2</w:t>
            </w:r>
            <w:r w:rsidR="004A599D">
              <w:rPr>
                <w:rFonts w:ascii="Times New Roman" w:eastAsia="Times New Roman" w:hAnsi="Times New Roman" w:cs="Times New Roman"/>
                <w:color w:val="000000"/>
              </w:rPr>
              <w:t>0+ by Month 12</w:t>
            </w:r>
          </w:p>
        </w:tc>
        <w:tc>
          <w:tcPr>
            <w:tcW w:w="3972"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4CB2724"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Mentorship module / Monthly</w:t>
            </w:r>
          </w:p>
        </w:tc>
      </w:tr>
      <w:tr w:rsidR="005D6879" w14:paraId="7BF6CE93" w14:textId="77777777">
        <w:tc>
          <w:tcPr>
            <w:tcW w:w="311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982E564"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Innovation challenges completed</w:t>
            </w:r>
          </w:p>
        </w:tc>
        <w:tc>
          <w:tcPr>
            <w:tcW w:w="226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DA72C2F"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2 per year</w:t>
            </w:r>
          </w:p>
        </w:tc>
        <w:tc>
          <w:tcPr>
            <w:tcW w:w="39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156DA06"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Challenge module / Quarterly</w:t>
            </w:r>
          </w:p>
        </w:tc>
      </w:tr>
      <w:tr w:rsidR="005D6879" w14:paraId="70E4174C" w14:textId="77777777">
        <w:tc>
          <w:tcPr>
            <w:tcW w:w="311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65FD8A9"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Challenge submissions received</w:t>
            </w:r>
          </w:p>
        </w:tc>
        <w:tc>
          <w:tcPr>
            <w:tcW w:w="2267"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607A921" w14:textId="77777777" w:rsidR="005D6879" w:rsidRDefault="008C579D">
            <w:pPr>
              <w:rPr>
                <w:rFonts w:ascii="Times New Roman" w:eastAsia="Times New Roman" w:hAnsi="Times New Roman" w:cs="Times New Roman"/>
              </w:rPr>
            </w:pPr>
            <w:r>
              <w:rPr>
                <w:rFonts w:ascii="Times New Roman" w:eastAsia="Times New Roman" w:hAnsi="Times New Roman" w:cs="Times New Roman"/>
                <w:color w:val="000000"/>
              </w:rPr>
              <w:t>5</w:t>
            </w:r>
            <w:r w:rsidR="004A599D">
              <w:rPr>
                <w:rFonts w:ascii="Times New Roman" w:eastAsia="Times New Roman" w:hAnsi="Times New Roman" w:cs="Times New Roman"/>
                <w:color w:val="000000"/>
              </w:rPr>
              <w:t>0+ per challenge</w:t>
            </w:r>
          </w:p>
        </w:tc>
        <w:tc>
          <w:tcPr>
            <w:tcW w:w="3972"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EF039BE"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Challenge module / Per challenge</w:t>
            </w:r>
          </w:p>
        </w:tc>
      </w:tr>
      <w:tr w:rsidR="005D6879" w14:paraId="0138D303" w14:textId="77777777">
        <w:tc>
          <w:tcPr>
            <w:tcW w:w="311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95EA050"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rPr>
              <w:t>Projects created per month</w:t>
            </w:r>
          </w:p>
        </w:tc>
        <w:tc>
          <w:tcPr>
            <w:tcW w:w="226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E3917DF" w14:textId="77777777" w:rsidR="005D6879" w:rsidRDefault="008C579D" w:rsidP="008C579D">
            <w:pPr>
              <w:rPr>
                <w:rFonts w:ascii="Times New Roman" w:eastAsia="Times New Roman" w:hAnsi="Times New Roman" w:cs="Times New Roman"/>
                <w:color w:val="000000"/>
              </w:rPr>
            </w:pPr>
            <w:r>
              <w:rPr>
                <w:rFonts w:ascii="Times New Roman" w:eastAsia="Times New Roman" w:hAnsi="Times New Roman" w:cs="Times New Roman"/>
                <w:color w:val="000000"/>
              </w:rPr>
              <w:t>5</w:t>
            </w:r>
            <w:r w:rsidR="004A599D">
              <w:rPr>
                <w:rFonts w:ascii="Times New Roman" w:eastAsia="Times New Roman" w:hAnsi="Times New Roman" w:cs="Times New Roman"/>
                <w:color w:val="000000"/>
              </w:rPr>
              <w:t xml:space="preserve"> projects per month</w:t>
            </w:r>
          </w:p>
        </w:tc>
        <w:tc>
          <w:tcPr>
            <w:tcW w:w="397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F5594C3"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Projects Module / Monthly</w:t>
            </w:r>
          </w:p>
        </w:tc>
      </w:tr>
      <w:tr w:rsidR="005D6879" w14:paraId="37CD07C2" w14:textId="77777777">
        <w:tc>
          <w:tcPr>
            <w:tcW w:w="311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C03C937"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rPr>
              <w:t>Forum posts and engagement</w:t>
            </w:r>
          </w:p>
        </w:tc>
        <w:tc>
          <w:tcPr>
            <w:tcW w:w="2267"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84B4CDA"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50 posts per month</w:t>
            </w:r>
          </w:p>
        </w:tc>
        <w:tc>
          <w:tcPr>
            <w:tcW w:w="3972"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BD00E9A" w14:textId="77777777" w:rsidR="005D6879" w:rsidRDefault="004A599D">
            <w:pPr>
              <w:rPr>
                <w:rFonts w:ascii="Times New Roman" w:eastAsia="Times New Roman" w:hAnsi="Times New Roman" w:cs="Times New Roman"/>
                <w:color w:val="000000"/>
                <w:highlight w:val="yellow"/>
              </w:rPr>
            </w:pPr>
            <w:r>
              <w:rPr>
                <w:rFonts w:ascii="Times New Roman" w:eastAsia="Times New Roman" w:hAnsi="Times New Roman" w:cs="Times New Roman"/>
                <w:color w:val="000000"/>
              </w:rPr>
              <w:t>Platform forum module / Monthly</w:t>
            </w:r>
          </w:p>
        </w:tc>
      </w:tr>
      <w:tr w:rsidR="005D6879" w14:paraId="4026DB5A" w14:textId="77777777">
        <w:tc>
          <w:tcPr>
            <w:tcW w:w="311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FAF60D6"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rPr>
              <w:lastRenderedPageBreak/>
              <w:t>Events hosted</w:t>
            </w:r>
          </w:p>
        </w:tc>
        <w:tc>
          <w:tcPr>
            <w:tcW w:w="226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622D6E6" w14:textId="77777777" w:rsidR="005D6879" w:rsidRDefault="004A599D">
            <w:pPr>
              <w:rPr>
                <w:rFonts w:ascii="Times New Roman" w:eastAsia="Times New Roman" w:hAnsi="Times New Roman" w:cs="Times New Roman"/>
                <w:color w:val="000000"/>
                <w:highlight w:val="yellow"/>
              </w:rPr>
            </w:pPr>
            <w:r>
              <w:rPr>
                <w:rFonts w:ascii="Times New Roman" w:eastAsia="Times New Roman" w:hAnsi="Times New Roman" w:cs="Times New Roman"/>
                <w:color w:val="000000"/>
              </w:rPr>
              <w:t>4 events per month</w:t>
            </w:r>
          </w:p>
        </w:tc>
        <w:tc>
          <w:tcPr>
            <w:tcW w:w="397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19AF146" w14:textId="77777777" w:rsidR="005D6879" w:rsidRDefault="004A599D">
            <w:pPr>
              <w:rPr>
                <w:rFonts w:ascii="Times New Roman" w:eastAsia="Times New Roman" w:hAnsi="Times New Roman" w:cs="Times New Roman"/>
                <w:color w:val="000000"/>
                <w:highlight w:val="yellow"/>
              </w:rPr>
            </w:pPr>
            <w:r>
              <w:rPr>
                <w:rFonts w:ascii="Times New Roman" w:eastAsia="Times New Roman" w:hAnsi="Times New Roman" w:cs="Times New Roman"/>
                <w:color w:val="000000"/>
              </w:rPr>
              <w:t>Platform events module / Monthly</w:t>
            </w:r>
          </w:p>
        </w:tc>
      </w:tr>
      <w:tr w:rsidR="005D6879" w14:paraId="3448511F" w14:textId="77777777">
        <w:tc>
          <w:tcPr>
            <w:tcW w:w="311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DB9EC21"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rPr>
              <w:t>Connections made</w:t>
            </w:r>
          </w:p>
        </w:tc>
        <w:tc>
          <w:tcPr>
            <w:tcW w:w="2267"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0A47F0F" w14:textId="77777777" w:rsidR="005D6879" w:rsidRDefault="004A599D">
            <w:pPr>
              <w:rPr>
                <w:rFonts w:ascii="Times New Roman" w:eastAsia="Times New Roman" w:hAnsi="Times New Roman" w:cs="Times New Roman"/>
                <w:color w:val="000000"/>
                <w:highlight w:val="yellow"/>
              </w:rPr>
            </w:pPr>
            <w:r>
              <w:rPr>
                <w:rFonts w:ascii="Times New Roman" w:eastAsia="Times New Roman" w:hAnsi="Times New Roman" w:cs="Times New Roman"/>
                <w:color w:val="000000"/>
              </w:rPr>
              <w:t>5+ connections per active user per month.</w:t>
            </w:r>
          </w:p>
        </w:tc>
        <w:tc>
          <w:tcPr>
            <w:tcW w:w="3972"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1AB50D1" w14:textId="77777777" w:rsidR="005D6879" w:rsidRDefault="004A599D">
            <w:pPr>
              <w:rPr>
                <w:rFonts w:ascii="Times New Roman" w:eastAsia="Times New Roman" w:hAnsi="Times New Roman" w:cs="Times New Roman"/>
                <w:color w:val="000000"/>
                <w:highlight w:val="yellow"/>
              </w:rPr>
            </w:pPr>
            <w:r>
              <w:rPr>
                <w:rFonts w:ascii="Times New Roman" w:eastAsia="Times New Roman" w:hAnsi="Times New Roman" w:cs="Times New Roman"/>
                <w:color w:val="000000"/>
              </w:rPr>
              <w:t>Platform Analytics / Monthly</w:t>
            </w:r>
          </w:p>
        </w:tc>
      </w:tr>
    </w:tbl>
    <w:p w14:paraId="555CDB04" w14:textId="77777777" w:rsidR="005D6879" w:rsidRDefault="005D6879">
      <w:pPr>
        <w:rPr>
          <w:rFonts w:ascii="Times New Roman" w:eastAsia="Times New Roman" w:hAnsi="Times New Roman" w:cs="Times New Roman"/>
        </w:rPr>
      </w:pPr>
    </w:p>
    <w:p w14:paraId="664B109A" w14:textId="77777777" w:rsidR="005D6879" w:rsidRDefault="004A599D" w:rsidP="00982EF4">
      <w:pPr>
        <w:pStyle w:val="Heading2"/>
      </w:pPr>
      <w:bookmarkStart w:id="100" w:name="_Toc234744450"/>
      <w:r>
        <w:t>Platform Health</w:t>
      </w:r>
      <w:bookmarkEnd w:id="100"/>
    </w:p>
    <w:p w14:paraId="68C8D037" w14:textId="77777777" w:rsidR="00F44708" w:rsidRPr="00F44708" w:rsidRDefault="00F44708" w:rsidP="0060189D">
      <w:pPr>
        <w:pStyle w:val="Heading5"/>
      </w:pPr>
      <w:bookmarkStart w:id="101" w:name="_Toc234756063"/>
      <w:r>
        <w:t xml:space="preserve">Table </w:t>
      </w:r>
      <w:r w:rsidR="003A39AB">
        <w:t>3</w:t>
      </w:r>
      <w:r w:rsidR="002237A4">
        <w:t>6</w:t>
      </w:r>
      <w:r>
        <w:t>: Platform Health Metrics</w:t>
      </w:r>
      <w:bookmarkEnd w:id="101"/>
    </w:p>
    <w:tbl>
      <w:tblPr>
        <w:tblStyle w:val="afc"/>
        <w:tblW w:w="93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3119"/>
        <w:gridCol w:w="3120"/>
      </w:tblGrid>
      <w:tr w:rsidR="005D6879" w14:paraId="44C4F370" w14:textId="77777777">
        <w:trPr>
          <w:tblHeader/>
        </w:trPr>
        <w:tc>
          <w:tcPr>
            <w:tcW w:w="3119"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7AE8B9E0"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Key Indicator</w:t>
            </w:r>
          </w:p>
        </w:tc>
        <w:tc>
          <w:tcPr>
            <w:tcW w:w="3119"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4D2FB5CB"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Target (Year 1)</w:t>
            </w:r>
          </w:p>
        </w:tc>
        <w:tc>
          <w:tcPr>
            <w:tcW w:w="3120"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3A5E0A7B"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Data Source / Frequency</w:t>
            </w:r>
          </w:p>
        </w:tc>
      </w:tr>
      <w:tr w:rsidR="005D6879" w14:paraId="37F7CD02" w14:textId="77777777">
        <w:tc>
          <w:tcPr>
            <w:tcW w:w="311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2BBF8F6"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Platform uptime</w:t>
            </w:r>
          </w:p>
        </w:tc>
        <w:tc>
          <w:tcPr>
            <w:tcW w:w="311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04AD714" w14:textId="77777777" w:rsidR="005D6879" w:rsidRDefault="004A599D">
            <w:pPr>
              <w:rPr>
                <w:rFonts w:ascii="Times New Roman" w:eastAsia="Times New Roman" w:hAnsi="Times New Roman" w:cs="Times New Roman"/>
              </w:rPr>
            </w:pPr>
            <w:r>
              <w:rPr>
                <w:rFonts w:ascii="Gungsuh" w:eastAsia="Gungsuh" w:hAnsi="Gungsuh" w:cs="Gungsuh"/>
                <w:color w:val="000000"/>
              </w:rPr>
              <w:t>≥99.5%</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229C859"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Technical monitoring / Real-time</w:t>
            </w:r>
          </w:p>
        </w:tc>
      </w:tr>
      <w:tr w:rsidR="005D6879" w14:paraId="698824A3" w14:textId="77777777">
        <w:tc>
          <w:tcPr>
            <w:tcW w:w="311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88094ED"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Average page load time</w:t>
            </w:r>
          </w:p>
        </w:tc>
        <w:tc>
          <w:tcPr>
            <w:tcW w:w="311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7DE21B6"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&lt;3 seconds (3G)</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FC0263F"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Performance monitoring / Continuous</w:t>
            </w:r>
          </w:p>
        </w:tc>
      </w:tr>
      <w:tr w:rsidR="005D6879" w14:paraId="0C891839" w14:textId="77777777">
        <w:tc>
          <w:tcPr>
            <w:tcW w:w="311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6F274AE"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Security incidents (critical)</w:t>
            </w:r>
          </w:p>
        </w:tc>
        <w:tc>
          <w:tcPr>
            <w:tcW w:w="311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E730D87"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Zero critical breaches</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EDAD779"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Security audit / Quarterly</w:t>
            </w:r>
          </w:p>
        </w:tc>
      </w:tr>
      <w:tr w:rsidR="005D6879" w14:paraId="61DC1242" w14:textId="77777777">
        <w:tc>
          <w:tcPr>
            <w:tcW w:w="311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272FF54"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rPr>
              <w:t>Support ticket resolution time</w:t>
            </w:r>
          </w:p>
        </w:tc>
        <w:tc>
          <w:tcPr>
            <w:tcW w:w="311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0B9EAF9"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Average 24-hour resolution overall</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7780170"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Help desk/ticketing system / Monthly</w:t>
            </w:r>
          </w:p>
        </w:tc>
      </w:tr>
      <w:tr w:rsidR="005D6879" w14:paraId="5E318F29" w14:textId="77777777">
        <w:tc>
          <w:tcPr>
            <w:tcW w:w="311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2B54F62"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rPr>
              <w:t>Error rates</w:t>
            </w:r>
          </w:p>
        </w:tc>
        <w:tc>
          <w:tcPr>
            <w:tcW w:w="311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0B3418A"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HTTP 5xx server errors below 0.5% of all requests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7E603EE"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Platform performance monitoring tool with auto-alerts on error thresholds / Real-time alerts and monthly reports</w:t>
            </w:r>
          </w:p>
        </w:tc>
      </w:tr>
      <w:tr w:rsidR="005D6879" w14:paraId="12A7C9CA" w14:textId="77777777">
        <w:tc>
          <w:tcPr>
            <w:tcW w:w="311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E4DFF99"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rPr>
              <w:t>User satisfaction scores</w:t>
            </w:r>
          </w:p>
        </w:tc>
        <w:tc>
          <w:tcPr>
            <w:tcW w:w="311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153530C" w14:textId="77777777" w:rsidR="005D6879" w:rsidRDefault="004A599D">
            <w:pPr>
              <w:rPr>
                <w:rFonts w:ascii="Times New Roman" w:eastAsia="Times New Roman" w:hAnsi="Times New Roman" w:cs="Times New Roman"/>
                <w:color w:val="000000"/>
              </w:rPr>
            </w:pPr>
            <w:r>
              <w:rPr>
                <w:rFonts w:ascii="Gungsuh" w:eastAsia="Gungsuh" w:hAnsi="Gungsuh" w:cs="Gungsuh"/>
                <w:color w:val="000000"/>
              </w:rPr>
              <w:t>User satisfaction scores ≥4.0/5.0</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4A5AB41"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Bi-annual user survey</w:t>
            </w:r>
          </w:p>
        </w:tc>
      </w:tr>
    </w:tbl>
    <w:p w14:paraId="49F4FC0F" w14:textId="77777777" w:rsidR="005D6879" w:rsidRDefault="005D6879">
      <w:pPr>
        <w:rPr>
          <w:rFonts w:ascii="Times New Roman" w:eastAsia="Times New Roman" w:hAnsi="Times New Roman" w:cs="Times New Roman"/>
        </w:rPr>
      </w:pPr>
    </w:p>
    <w:p w14:paraId="5676B5B2" w14:textId="77777777" w:rsidR="005D6879" w:rsidRDefault="004A599D" w:rsidP="00982EF4">
      <w:pPr>
        <w:pStyle w:val="Heading2"/>
      </w:pPr>
      <w:bookmarkStart w:id="102" w:name="_Toc234744451"/>
      <w:r>
        <w:t>Economic Impact</w:t>
      </w:r>
      <w:bookmarkEnd w:id="102"/>
    </w:p>
    <w:p w14:paraId="23255D3C" w14:textId="77777777" w:rsidR="00F44708" w:rsidRPr="00F44708" w:rsidRDefault="00F44708" w:rsidP="0060189D">
      <w:pPr>
        <w:pStyle w:val="Heading5"/>
      </w:pPr>
      <w:bookmarkStart w:id="103" w:name="_Toc234756064"/>
      <w:r>
        <w:lastRenderedPageBreak/>
        <w:t xml:space="preserve">Table </w:t>
      </w:r>
      <w:r w:rsidR="003A39AB">
        <w:t>3</w:t>
      </w:r>
      <w:r w:rsidR="002237A4">
        <w:t>7</w:t>
      </w:r>
      <w:r>
        <w:t>: Economic Impact Metrics</w:t>
      </w:r>
      <w:bookmarkEnd w:id="103"/>
    </w:p>
    <w:tbl>
      <w:tblPr>
        <w:tblStyle w:val="afd"/>
        <w:tblW w:w="93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3119"/>
        <w:gridCol w:w="3120"/>
      </w:tblGrid>
      <w:tr w:rsidR="005D6879" w14:paraId="1C5F6EE5" w14:textId="77777777">
        <w:trPr>
          <w:tblHeader/>
        </w:trPr>
        <w:tc>
          <w:tcPr>
            <w:tcW w:w="3119"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6B768C07"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Key Indicator</w:t>
            </w:r>
          </w:p>
        </w:tc>
        <w:tc>
          <w:tcPr>
            <w:tcW w:w="3119"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3DE6E274"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Target (Year 1)</w:t>
            </w:r>
          </w:p>
        </w:tc>
        <w:tc>
          <w:tcPr>
            <w:tcW w:w="3120"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5D8A43FF"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Data Source / Frequency</w:t>
            </w:r>
          </w:p>
        </w:tc>
      </w:tr>
      <w:tr w:rsidR="005D6879" w14:paraId="594D28D4" w14:textId="77777777">
        <w:tc>
          <w:tcPr>
            <w:tcW w:w="311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42E1831"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Funding opportunities matched</w:t>
            </w:r>
          </w:p>
        </w:tc>
        <w:tc>
          <w:tcPr>
            <w:tcW w:w="311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762D0D7" w14:textId="77777777" w:rsidR="005D6879" w:rsidRDefault="00D349EA">
            <w:pPr>
              <w:rPr>
                <w:rFonts w:ascii="Times New Roman" w:eastAsia="Times New Roman" w:hAnsi="Times New Roman" w:cs="Times New Roman"/>
              </w:rPr>
            </w:pPr>
            <w:r>
              <w:rPr>
                <w:rFonts w:ascii="Times New Roman" w:eastAsia="Times New Roman" w:hAnsi="Times New Roman" w:cs="Times New Roman"/>
                <w:color w:val="000000"/>
              </w:rPr>
              <w:t>50</w:t>
            </w:r>
            <w:r w:rsidR="004A599D">
              <w:rPr>
                <w:rFonts w:ascii="Times New Roman" w:eastAsia="Times New Roman" w:hAnsi="Times New Roman" w:cs="Times New Roman"/>
                <w:color w:val="000000"/>
              </w:rPr>
              <w:t>+ users connected to funding</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4F2950F"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Partnerships Officer / Quarterly</w:t>
            </w:r>
          </w:p>
        </w:tc>
      </w:tr>
      <w:tr w:rsidR="005D6879" w14:paraId="70B0B483" w14:textId="77777777">
        <w:tc>
          <w:tcPr>
            <w:tcW w:w="311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02438B1"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Capital facilitated via KTIP</w:t>
            </w:r>
          </w:p>
        </w:tc>
        <w:tc>
          <w:tcPr>
            <w:tcW w:w="311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89F9274"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EC$1M by Month 12</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CC22FCD"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Self-reported and partner data / Annually</w:t>
            </w:r>
          </w:p>
        </w:tc>
      </w:tr>
      <w:tr w:rsidR="005D6879" w14:paraId="69678E37" w14:textId="77777777">
        <w:tc>
          <w:tcPr>
            <w:tcW w:w="311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609E99E"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rPr>
              <w:t>Grants awarded</w:t>
            </w:r>
          </w:p>
        </w:tc>
        <w:tc>
          <w:tcPr>
            <w:tcW w:w="311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5543F20" w14:textId="77777777" w:rsidR="005D6879" w:rsidRDefault="00D349EA">
            <w:pPr>
              <w:rPr>
                <w:rFonts w:ascii="Times New Roman" w:eastAsia="Times New Roman" w:hAnsi="Times New Roman" w:cs="Times New Roman"/>
                <w:color w:val="000000"/>
              </w:rPr>
            </w:pPr>
            <w:r>
              <w:rPr>
                <w:rFonts w:ascii="Times New Roman" w:eastAsia="Times New Roman" w:hAnsi="Times New Roman" w:cs="Times New Roman"/>
                <w:color w:val="000000"/>
              </w:rPr>
              <w:t>10</w:t>
            </w:r>
            <w:r w:rsidR="004A599D">
              <w:rPr>
                <w:rFonts w:ascii="Times New Roman" w:eastAsia="Times New Roman" w:hAnsi="Times New Roman" w:cs="Times New Roman"/>
                <w:color w:val="000000"/>
              </w:rPr>
              <w:t xml:space="preserve"> distinct grant awards</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C06513F" w14:textId="77777777" w:rsidR="005D6879" w:rsidRDefault="004A599D">
            <w:pPr>
              <w:rPr>
                <w:rFonts w:ascii="Times New Roman" w:eastAsia="Times New Roman" w:hAnsi="Times New Roman" w:cs="Times New Roman"/>
                <w:color w:val="000000"/>
              </w:rPr>
            </w:pPr>
            <w:r>
              <w:rPr>
                <w:rFonts w:ascii="Times New Roman" w:eastAsia="Times New Roman" w:hAnsi="Times New Roman" w:cs="Times New Roman"/>
                <w:color w:val="000000"/>
              </w:rPr>
              <w:t>Funding Directory module / Quarterly and Annually.</w:t>
            </w:r>
          </w:p>
        </w:tc>
      </w:tr>
    </w:tbl>
    <w:p w14:paraId="44C7B3E4" w14:textId="77777777" w:rsidR="005D6879" w:rsidRDefault="005D6879"/>
    <w:p w14:paraId="3C4CF87C" w14:textId="77777777" w:rsidR="005D6879" w:rsidRDefault="004A599D" w:rsidP="00982EF4">
      <w:pPr>
        <w:pStyle w:val="Heading2"/>
      </w:pPr>
      <w:bookmarkStart w:id="104" w:name="_Toc234744452"/>
      <w:r>
        <w:t>Other Project Metrics</w:t>
      </w:r>
      <w:bookmarkEnd w:id="104"/>
    </w:p>
    <w:p w14:paraId="6FE591E6" w14:textId="77777777" w:rsidR="00F44708" w:rsidRPr="00F44708" w:rsidRDefault="00F44708" w:rsidP="0060189D">
      <w:pPr>
        <w:pStyle w:val="Heading5"/>
      </w:pPr>
      <w:bookmarkStart w:id="105" w:name="_Toc234756065"/>
      <w:r>
        <w:t xml:space="preserve">Table </w:t>
      </w:r>
      <w:r w:rsidR="003A39AB">
        <w:t>3</w:t>
      </w:r>
      <w:r w:rsidR="002237A4">
        <w:t>8</w:t>
      </w:r>
      <w:r>
        <w:t>: Other Project Metrics</w:t>
      </w:r>
      <w:bookmarkEnd w:id="105"/>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453"/>
        <w:gridCol w:w="2453"/>
        <w:gridCol w:w="2454"/>
      </w:tblGrid>
      <w:tr w:rsidR="005D6879" w14:paraId="6B37449B"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551B1120"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KPI Category</w:t>
            </w:r>
          </w:p>
        </w:tc>
        <w:tc>
          <w:tcPr>
            <w:tcW w:w="2453"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0A6CDA1C"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Key Indicator</w:t>
            </w:r>
          </w:p>
        </w:tc>
        <w:tc>
          <w:tcPr>
            <w:tcW w:w="2453"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0CF823B7"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Target (Year 1)</w:t>
            </w:r>
          </w:p>
        </w:tc>
        <w:tc>
          <w:tcPr>
            <w:tcW w:w="2454"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267ED828" w14:textId="77777777" w:rsidR="005D6879" w:rsidRDefault="004A599D">
            <w:pPr>
              <w:rPr>
                <w:rFonts w:ascii="Times New Roman" w:eastAsia="Times New Roman" w:hAnsi="Times New Roman" w:cs="Times New Roman"/>
              </w:rPr>
            </w:pPr>
            <w:r>
              <w:rPr>
                <w:rFonts w:ascii="Times New Roman" w:eastAsia="Times New Roman" w:hAnsi="Times New Roman" w:cs="Times New Roman"/>
                <w:b/>
                <w:bCs/>
                <w:color w:val="FFFFFF"/>
              </w:rPr>
              <w:t>Data Source / Frequency</w:t>
            </w:r>
          </w:p>
        </w:tc>
      </w:tr>
      <w:tr w:rsidR="005D6879" w14:paraId="1ABE68D9"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24FD27D"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Sustainability</w:t>
            </w:r>
          </w:p>
        </w:tc>
        <w:tc>
          <w:tcPr>
            <w:tcW w:w="245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B4AD9B5"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Revenue from non-grant sources</w:t>
            </w:r>
          </w:p>
        </w:tc>
        <w:tc>
          <w:tcPr>
            <w:tcW w:w="245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18EB57E"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25% of operating budget by Month 12</w:t>
            </w:r>
          </w:p>
        </w:tc>
        <w:tc>
          <w:tcPr>
            <w:tcW w:w="245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AD57A36"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Financial reporting / Quarterly</w:t>
            </w:r>
          </w:p>
        </w:tc>
      </w:tr>
      <w:tr w:rsidR="005D6879" w14:paraId="14266D60"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5C910CB"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Geographic Inclusion</w:t>
            </w:r>
          </w:p>
        </w:tc>
        <w:tc>
          <w:tcPr>
            <w:tcW w:w="2453"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D960BEB" w14:textId="77777777" w:rsidR="005D6879" w:rsidRDefault="004A599D" w:rsidP="008C579D">
            <w:pPr>
              <w:rPr>
                <w:rFonts w:ascii="Times New Roman" w:eastAsia="Times New Roman" w:hAnsi="Times New Roman" w:cs="Times New Roman"/>
              </w:rPr>
            </w:pPr>
            <w:r>
              <w:rPr>
                <w:rFonts w:ascii="Times New Roman" w:eastAsia="Times New Roman" w:hAnsi="Times New Roman" w:cs="Times New Roman"/>
                <w:color w:val="000000"/>
              </w:rPr>
              <w:t xml:space="preserve">Users from all 12 OECS </w:t>
            </w:r>
            <w:r w:rsidR="008C579D">
              <w:rPr>
                <w:rFonts w:ascii="Times New Roman" w:eastAsia="Times New Roman" w:hAnsi="Times New Roman" w:cs="Times New Roman"/>
                <w:color w:val="000000"/>
              </w:rPr>
              <w:t>Member S</w:t>
            </w:r>
            <w:r>
              <w:rPr>
                <w:rFonts w:ascii="Times New Roman" w:eastAsia="Times New Roman" w:hAnsi="Times New Roman" w:cs="Times New Roman"/>
                <w:color w:val="000000"/>
              </w:rPr>
              <w:t>tates</w:t>
            </w:r>
          </w:p>
        </w:tc>
        <w:tc>
          <w:tcPr>
            <w:tcW w:w="2453"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0541DD8"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All 12 states represented</w:t>
            </w:r>
          </w:p>
        </w:tc>
        <w:tc>
          <w:tcPr>
            <w:tcW w:w="2454"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609E1C1"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Platform database / Monthly</w:t>
            </w:r>
          </w:p>
        </w:tc>
      </w:tr>
      <w:tr w:rsidR="005D6879" w14:paraId="4FFB1BEA"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13EC18F"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Gender &amp; Youth</w:t>
            </w:r>
          </w:p>
        </w:tc>
        <w:tc>
          <w:tcPr>
            <w:tcW w:w="245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F9461F0"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Users under 35</w:t>
            </w:r>
          </w:p>
        </w:tc>
        <w:tc>
          <w:tcPr>
            <w:tcW w:w="245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A7E2FF7" w14:textId="77777777" w:rsidR="005D6879" w:rsidRDefault="004A599D">
            <w:pPr>
              <w:rPr>
                <w:rFonts w:ascii="Times New Roman" w:eastAsia="Times New Roman" w:hAnsi="Times New Roman" w:cs="Times New Roman"/>
              </w:rPr>
            </w:pPr>
            <w:r>
              <w:rPr>
                <w:rFonts w:ascii="Gungsuh" w:eastAsia="Gungsuh" w:hAnsi="Gungsuh" w:cs="Gungsuh"/>
                <w:color w:val="000000"/>
              </w:rPr>
              <w:t>≥60% of registered users</w:t>
            </w:r>
          </w:p>
        </w:tc>
        <w:tc>
          <w:tcPr>
            <w:tcW w:w="245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60319A1"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Platform database / Monthly</w:t>
            </w:r>
          </w:p>
        </w:tc>
      </w:tr>
      <w:tr w:rsidR="005D6879" w14:paraId="788807CF"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F6AC575"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Gender &amp; Youth</w:t>
            </w:r>
          </w:p>
        </w:tc>
        <w:tc>
          <w:tcPr>
            <w:tcW w:w="2453"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E261775"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Gender parity in registered users</w:t>
            </w:r>
          </w:p>
        </w:tc>
        <w:tc>
          <w:tcPr>
            <w:tcW w:w="2453"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65ECA61" w14:textId="77777777" w:rsidR="005D6879" w:rsidRDefault="004A599D">
            <w:pPr>
              <w:rPr>
                <w:rFonts w:ascii="Times New Roman" w:eastAsia="Times New Roman" w:hAnsi="Times New Roman" w:cs="Times New Roman"/>
              </w:rPr>
            </w:pPr>
            <w:r>
              <w:rPr>
                <w:rFonts w:ascii="Gungsuh" w:eastAsia="Gungsuh" w:hAnsi="Gungsuh" w:cs="Gungsuh"/>
                <w:color w:val="000000"/>
              </w:rPr>
              <w:t>≥45% female-identifying</w:t>
            </w:r>
          </w:p>
        </w:tc>
        <w:tc>
          <w:tcPr>
            <w:tcW w:w="2454"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D86D437"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Platform database / Monthly</w:t>
            </w:r>
          </w:p>
        </w:tc>
      </w:tr>
    </w:tbl>
    <w:p w14:paraId="15A09B7E" w14:textId="77777777" w:rsidR="005D6879" w:rsidRDefault="005D6879"/>
    <w:p w14:paraId="4D79FE06" w14:textId="77777777" w:rsidR="005D6879" w:rsidRDefault="004A599D" w:rsidP="00982EF4">
      <w:pPr>
        <w:pStyle w:val="Heading2"/>
      </w:pPr>
      <w:bookmarkStart w:id="106" w:name="_Toc234744453"/>
      <w:r>
        <w:t>Reporting Schedule</w:t>
      </w:r>
      <w:bookmarkEnd w:id="106"/>
    </w:p>
    <w:p w14:paraId="5C13106F" w14:textId="77777777" w:rsidR="00D731FD" w:rsidRPr="00C01B3E" w:rsidRDefault="00D731FD" w:rsidP="0060189D">
      <w:pPr>
        <w:pStyle w:val="Heading5"/>
      </w:pPr>
      <w:bookmarkStart w:id="107" w:name="_Toc234756066"/>
      <w:r>
        <w:lastRenderedPageBreak/>
        <w:t xml:space="preserve">Table </w:t>
      </w:r>
      <w:r w:rsidR="003A39AB">
        <w:t>3</w:t>
      </w:r>
      <w:r w:rsidR="002237A4">
        <w:t>9</w:t>
      </w:r>
      <w:r>
        <w:t>: Reporting Pulse</w:t>
      </w:r>
      <w:bookmarkEnd w:id="107"/>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00"/>
        <w:gridCol w:w="5860"/>
      </w:tblGrid>
      <w:tr w:rsidR="005D6879" w14:paraId="7BCECDE1"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626A4D83"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Report</w:t>
            </w:r>
          </w:p>
        </w:tc>
        <w:tc>
          <w:tcPr>
            <w:tcW w:w="5860" w:type="dxa"/>
            <w:tcBorders>
              <w:top w:val="single" w:sz="4" w:space="0" w:color="CCCCCC"/>
              <w:left w:val="single" w:sz="4" w:space="0" w:color="CCCCCC"/>
              <w:bottom w:val="single" w:sz="4" w:space="0" w:color="CCCCCC"/>
              <w:right w:val="single" w:sz="4" w:space="0" w:color="CCCCCC"/>
            </w:tcBorders>
            <w:shd w:val="clear" w:color="auto" w:fill="244061"/>
            <w:tcMar>
              <w:top w:w="100" w:type="dxa"/>
              <w:left w:w="140" w:type="dxa"/>
              <w:bottom w:w="100" w:type="dxa"/>
              <w:right w:w="140" w:type="dxa"/>
            </w:tcMar>
          </w:tcPr>
          <w:p w14:paraId="232C769B" w14:textId="77777777" w:rsidR="005D6879" w:rsidRDefault="004A599D">
            <w:pPr>
              <w:rPr>
                <w:rFonts w:ascii="Times New Roman" w:eastAsia="Times New Roman" w:hAnsi="Times New Roman" w:cs="Times New Roman"/>
                <w:b/>
                <w:bCs/>
                <w:color w:val="FFFFFF"/>
              </w:rPr>
            </w:pPr>
            <w:r>
              <w:rPr>
                <w:rFonts w:ascii="Times New Roman" w:eastAsia="Times New Roman" w:hAnsi="Times New Roman" w:cs="Times New Roman"/>
                <w:b/>
                <w:bCs/>
                <w:color w:val="FFFFFF"/>
              </w:rPr>
              <w:t>Audience &amp; Frequency</w:t>
            </w:r>
          </w:p>
        </w:tc>
      </w:tr>
      <w:tr w:rsidR="005D6879" w14:paraId="0F75C3F3" w14:textId="77777777">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7BD2C12"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Weekly Platform Pulse</w:t>
            </w:r>
          </w:p>
        </w:tc>
        <w:tc>
          <w:tcPr>
            <w:tcW w:w="5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F5087C7"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Rolling KPI dashboard; community activity summary</w:t>
            </w:r>
          </w:p>
        </w:tc>
      </w:tr>
      <w:tr w:rsidR="005D6879" w14:paraId="578BF1F0"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3EAEEE9"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Monthly Report</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6DC2BDF"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CBU, Technical Specialist EMIS and Virtual Campus, OECS TSIE; detailed KPI performance; user stories; risk updates</w:t>
            </w:r>
            <w:r w:rsidR="008C579D">
              <w:rPr>
                <w:rFonts w:ascii="Times New Roman" w:eastAsia="Times New Roman" w:hAnsi="Times New Roman" w:cs="Times New Roman"/>
                <w:color w:val="000000"/>
              </w:rPr>
              <w:t>, ticket summary</w:t>
            </w:r>
          </w:p>
        </w:tc>
      </w:tr>
      <w:tr w:rsidR="005D6879" w14:paraId="46A3E4FA" w14:textId="77777777">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ECD5B8E"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Quarterly Report</w:t>
            </w:r>
          </w:p>
        </w:tc>
        <w:tc>
          <w:tcPr>
            <w:tcW w:w="5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73E287C" w14:textId="77777777" w:rsidR="005D6879" w:rsidRDefault="004A599D" w:rsidP="008C579D">
            <w:pPr>
              <w:rPr>
                <w:rFonts w:ascii="Times New Roman" w:eastAsia="Times New Roman" w:hAnsi="Times New Roman" w:cs="Times New Roman"/>
              </w:rPr>
            </w:pPr>
            <w:r>
              <w:rPr>
                <w:rFonts w:ascii="Times New Roman" w:eastAsia="Times New Roman" w:hAnsi="Times New Roman" w:cs="Times New Roman"/>
                <w:color w:val="000000"/>
              </w:rPr>
              <w:t xml:space="preserve">RPIU; </w:t>
            </w:r>
            <w:r w:rsidR="008C579D">
              <w:rPr>
                <w:rFonts w:ascii="Times New Roman" w:eastAsia="Times New Roman" w:hAnsi="Times New Roman" w:cs="Times New Roman"/>
                <w:color w:val="000000"/>
              </w:rPr>
              <w:t xml:space="preserve">compilation of monthly reports, </w:t>
            </w:r>
            <w:r>
              <w:rPr>
                <w:rFonts w:ascii="Times New Roman" w:eastAsia="Times New Roman" w:hAnsi="Times New Roman" w:cs="Times New Roman"/>
                <w:color w:val="000000"/>
              </w:rPr>
              <w:t>impact metrics; upcoming milestones</w:t>
            </w:r>
          </w:p>
        </w:tc>
      </w:tr>
      <w:tr w:rsidR="005D6879" w14:paraId="5D1C8592"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894330C"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Annual State of Ecosystem Report</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877203D"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Public; comprehensive ecosystem assessment; published on platform and distributed to all stakeholders; media distribution</w:t>
            </w:r>
          </w:p>
        </w:tc>
      </w:tr>
      <w:tr w:rsidR="005D6879" w14:paraId="09FE2F80" w14:textId="77777777">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A3D21D5"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Ad hoc Incident Reports</w:t>
            </w:r>
          </w:p>
        </w:tc>
        <w:tc>
          <w:tcPr>
            <w:tcW w:w="5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647C286" w14:textId="77777777" w:rsidR="005D6879" w:rsidRDefault="004A599D">
            <w:pPr>
              <w:rPr>
                <w:rFonts w:ascii="Times New Roman" w:eastAsia="Times New Roman" w:hAnsi="Times New Roman" w:cs="Times New Roman"/>
              </w:rPr>
            </w:pPr>
            <w:r>
              <w:rPr>
                <w:rFonts w:ascii="Times New Roman" w:eastAsia="Times New Roman" w:hAnsi="Times New Roman" w:cs="Times New Roman"/>
                <w:color w:val="000000"/>
              </w:rPr>
              <w:t>Technical Specialist EMIS and Virtual Campus, OECS TSIE, CBU, RPIU; issued within 24 hours of any critical security, legal, or reputational incident</w:t>
            </w:r>
          </w:p>
        </w:tc>
      </w:tr>
    </w:tbl>
    <w:p w14:paraId="77710A67" w14:textId="77777777" w:rsidR="005D6879" w:rsidRPr="00706E5D" w:rsidRDefault="004A599D">
      <w:pPr>
        <w:pStyle w:val="Heading1"/>
        <w:numPr>
          <w:ilvl w:val="0"/>
          <w:numId w:val="2"/>
        </w:numPr>
      </w:pPr>
      <w:bookmarkStart w:id="108" w:name="_Toc234744454"/>
      <w:r w:rsidRPr="00706E5D">
        <w:t>Sustainability Plan</w:t>
      </w:r>
      <w:bookmarkEnd w:id="108"/>
    </w:p>
    <w:p w14:paraId="46A90781" w14:textId="77777777" w:rsidR="00974C67" w:rsidRPr="000B6B8A" w:rsidRDefault="0055332A" w:rsidP="000B6B8A">
      <w:pPr>
        <w:spacing w:before="80" w:after="80"/>
        <w:jc w:val="both"/>
        <w:rPr>
          <w:rFonts w:ascii="Times New Roman" w:hAnsi="Times New Roman" w:cs="Times New Roman"/>
          <w:sz w:val="24"/>
          <w:szCs w:val="24"/>
        </w:rPr>
      </w:pPr>
      <w:r>
        <w:rPr>
          <w:rFonts w:ascii="Times New Roman" w:eastAsia="Calibri" w:hAnsi="Times New Roman" w:cs="Times New Roman"/>
          <w:sz w:val="24"/>
          <w:szCs w:val="24"/>
        </w:rPr>
        <w:t>The KTIP is currently funded through the</w:t>
      </w:r>
      <w:r w:rsidR="00100075">
        <w:rPr>
          <w:rFonts w:ascii="Times New Roman" w:eastAsia="Calibri" w:hAnsi="Times New Roman" w:cs="Times New Roman"/>
          <w:sz w:val="24"/>
          <w:szCs w:val="24"/>
        </w:rPr>
        <w:t xml:space="preserve"> OECS</w:t>
      </w:r>
      <w:r>
        <w:rPr>
          <w:rFonts w:ascii="Times New Roman" w:eastAsia="Calibri" w:hAnsi="Times New Roman" w:cs="Times New Roman"/>
          <w:sz w:val="24"/>
          <w:szCs w:val="24"/>
        </w:rPr>
        <w:t xml:space="preserve"> Skills and Innovation Project (SKIP), but it is important to ensure that its utility extends well beyond the lifespan of the project. </w:t>
      </w:r>
      <w:r w:rsidR="00BA66A7">
        <w:rPr>
          <w:rFonts w:ascii="Times New Roman" w:eastAsia="Calibri" w:hAnsi="Times New Roman" w:cs="Times New Roman"/>
          <w:sz w:val="24"/>
          <w:szCs w:val="24"/>
        </w:rPr>
        <w:t>T</w:t>
      </w:r>
      <w:r w:rsidR="0037586B" w:rsidRPr="0037586B">
        <w:rPr>
          <w:rFonts w:ascii="Times New Roman" w:eastAsia="Calibri" w:hAnsi="Times New Roman" w:cs="Times New Roman"/>
          <w:sz w:val="24"/>
          <w:szCs w:val="24"/>
        </w:rPr>
        <w:t xml:space="preserve">he </w:t>
      </w:r>
      <w:r w:rsidR="0037586B">
        <w:rPr>
          <w:rFonts w:ascii="Times New Roman" w:eastAsia="Calibri" w:hAnsi="Times New Roman" w:cs="Times New Roman"/>
          <w:sz w:val="24"/>
          <w:szCs w:val="24"/>
        </w:rPr>
        <w:t>overall goal of the sustainability plan is to ensure that at the end of the project</w:t>
      </w:r>
      <w:r w:rsidR="00CA4586">
        <w:rPr>
          <w:rFonts w:ascii="Times New Roman" w:eastAsia="Calibri" w:hAnsi="Times New Roman" w:cs="Times New Roman"/>
          <w:sz w:val="24"/>
          <w:szCs w:val="24"/>
        </w:rPr>
        <w:t>,</w:t>
      </w:r>
      <w:r w:rsidR="0037586B" w:rsidRPr="0037586B">
        <w:rPr>
          <w:rFonts w:ascii="Times New Roman" w:eastAsia="Calibri" w:hAnsi="Times New Roman" w:cs="Times New Roman"/>
          <w:sz w:val="24"/>
          <w:szCs w:val="24"/>
        </w:rPr>
        <w:t xml:space="preserve"> KTIP </w:t>
      </w:r>
      <w:r w:rsidR="0037586B">
        <w:rPr>
          <w:rFonts w:ascii="Times New Roman" w:eastAsia="Calibri" w:hAnsi="Times New Roman" w:cs="Times New Roman"/>
          <w:sz w:val="24"/>
          <w:szCs w:val="24"/>
        </w:rPr>
        <w:t>is able to co</w:t>
      </w:r>
      <w:r w:rsidR="00BA66A7">
        <w:rPr>
          <w:rFonts w:ascii="Times New Roman" w:eastAsia="Calibri" w:hAnsi="Times New Roman" w:cs="Times New Roman"/>
          <w:sz w:val="24"/>
          <w:szCs w:val="24"/>
        </w:rPr>
        <w:t>ver its</w:t>
      </w:r>
      <w:r w:rsidR="0037586B" w:rsidRPr="0037586B">
        <w:rPr>
          <w:rFonts w:ascii="Times New Roman" w:eastAsia="Calibri" w:hAnsi="Times New Roman" w:cs="Times New Roman"/>
          <w:sz w:val="24"/>
          <w:szCs w:val="24"/>
        </w:rPr>
        <w:t xml:space="preserve"> operating costs from diversified earned revenue</w:t>
      </w:r>
      <w:r w:rsidR="0037586B">
        <w:rPr>
          <w:rFonts w:ascii="Times New Roman" w:eastAsia="Calibri" w:hAnsi="Times New Roman" w:cs="Times New Roman"/>
          <w:sz w:val="24"/>
          <w:szCs w:val="24"/>
        </w:rPr>
        <w:t xml:space="preserve"> streams. </w:t>
      </w:r>
      <w:r w:rsidR="00606651">
        <w:rPr>
          <w:rFonts w:ascii="Times New Roman" w:eastAsia="Calibri" w:hAnsi="Times New Roman" w:cs="Times New Roman"/>
          <w:sz w:val="24"/>
          <w:szCs w:val="24"/>
        </w:rPr>
        <w:t>However,</w:t>
      </w:r>
      <w:r w:rsidR="00100075">
        <w:rPr>
          <w:rFonts w:ascii="Times New Roman" w:eastAsia="Calibri" w:hAnsi="Times New Roman" w:cs="Times New Roman"/>
          <w:sz w:val="24"/>
          <w:szCs w:val="24"/>
        </w:rPr>
        <w:t xml:space="preserve"> </w:t>
      </w:r>
      <w:r w:rsidR="00BA66A7">
        <w:rPr>
          <w:rFonts w:ascii="Times New Roman" w:eastAsia="Calibri" w:hAnsi="Times New Roman" w:cs="Times New Roman"/>
          <w:sz w:val="24"/>
          <w:szCs w:val="24"/>
        </w:rPr>
        <w:t xml:space="preserve">the </w:t>
      </w:r>
      <w:r w:rsidR="00974C67" w:rsidRPr="000B6B8A">
        <w:rPr>
          <w:rFonts w:ascii="Times New Roman" w:eastAsia="Calibri" w:hAnsi="Times New Roman" w:cs="Times New Roman"/>
          <w:sz w:val="24"/>
          <w:szCs w:val="24"/>
        </w:rPr>
        <w:t xml:space="preserve">sustainability </w:t>
      </w:r>
      <w:r w:rsidR="00606651">
        <w:rPr>
          <w:rFonts w:ascii="Times New Roman" w:eastAsia="Calibri" w:hAnsi="Times New Roman" w:cs="Times New Roman"/>
          <w:sz w:val="24"/>
          <w:szCs w:val="24"/>
        </w:rPr>
        <w:t>plan for a regional platform such as the KTIP faces</w:t>
      </w:r>
      <w:r w:rsidR="00974C67" w:rsidRPr="000B6B8A">
        <w:rPr>
          <w:rFonts w:ascii="Times New Roman" w:eastAsia="Calibri" w:hAnsi="Times New Roman" w:cs="Times New Roman"/>
          <w:sz w:val="24"/>
          <w:szCs w:val="24"/>
        </w:rPr>
        <w:t xml:space="preserve"> three design constraints:</w:t>
      </w:r>
    </w:p>
    <w:p w14:paraId="5D91C3E4" w14:textId="493E28CE" w:rsidR="00974C67" w:rsidRPr="000B6B8A" w:rsidRDefault="00974C67" w:rsidP="00606651">
      <w:pPr>
        <w:pStyle w:val="ListParagraph"/>
        <w:numPr>
          <w:ilvl w:val="0"/>
          <w:numId w:val="44"/>
        </w:numPr>
        <w:spacing w:before="55" w:after="55" w:line="276" w:lineRule="auto"/>
        <w:jc w:val="both"/>
        <w:rPr>
          <w:rFonts w:ascii="Times New Roman" w:hAnsi="Times New Roman" w:cs="Times New Roman"/>
          <w:sz w:val="24"/>
          <w:szCs w:val="24"/>
        </w:rPr>
      </w:pPr>
      <w:r w:rsidRPr="000B6B8A">
        <w:rPr>
          <w:rFonts w:ascii="Times New Roman" w:hAnsi="Times New Roman" w:cs="Times New Roman"/>
          <w:b/>
          <w:bCs/>
          <w:sz w:val="24"/>
          <w:szCs w:val="24"/>
        </w:rPr>
        <w:t xml:space="preserve">OECS Mission Constraint: </w:t>
      </w:r>
      <w:r w:rsidRPr="000B6B8A">
        <w:rPr>
          <w:rFonts w:ascii="Times New Roman" w:hAnsi="Times New Roman" w:cs="Times New Roman"/>
          <w:sz w:val="24"/>
          <w:szCs w:val="24"/>
        </w:rPr>
        <w:t xml:space="preserve">KTIP is a public good serving the innovation ecosystem of a Small Island Developing State sub-region. Revenue models that extract value from users in ways that compromise accessibility </w:t>
      </w:r>
      <w:r w:rsidR="00C505B2">
        <w:rPr>
          <w:rFonts w:ascii="Times New Roman" w:hAnsi="Times New Roman" w:cs="Times New Roman"/>
          <w:sz w:val="24"/>
          <w:szCs w:val="24"/>
        </w:rPr>
        <w:t>e.g.,</w:t>
      </w:r>
      <w:r w:rsidRPr="000B6B8A">
        <w:rPr>
          <w:rFonts w:ascii="Times New Roman" w:hAnsi="Times New Roman" w:cs="Times New Roman"/>
          <w:sz w:val="24"/>
          <w:szCs w:val="24"/>
        </w:rPr>
        <w:t xml:space="preserve"> paywalled core features, intrusive advertising, data monetisation</w:t>
      </w:r>
      <w:r w:rsidR="00C505B2">
        <w:rPr>
          <w:rFonts w:ascii="Times New Roman" w:hAnsi="Times New Roman" w:cs="Times New Roman"/>
          <w:sz w:val="24"/>
          <w:szCs w:val="24"/>
        </w:rPr>
        <w:t>,</w:t>
      </w:r>
      <w:r w:rsidR="00C9783B">
        <w:rPr>
          <w:rFonts w:ascii="Times New Roman" w:hAnsi="Times New Roman" w:cs="Times New Roman"/>
          <w:sz w:val="24"/>
          <w:szCs w:val="24"/>
        </w:rPr>
        <w:t xml:space="preserve"> may be</w:t>
      </w:r>
      <w:r w:rsidR="0037586B">
        <w:rPr>
          <w:rFonts w:ascii="Times New Roman" w:hAnsi="Times New Roman" w:cs="Times New Roman"/>
          <w:sz w:val="24"/>
          <w:szCs w:val="24"/>
        </w:rPr>
        <w:t xml:space="preserve"> incompatible with the OECS Commission’s </w:t>
      </w:r>
      <w:r w:rsidRPr="000B6B8A">
        <w:rPr>
          <w:rFonts w:ascii="Times New Roman" w:hAnsi="Times New Roman" w:cs="Times New Roman"/>
          <w:sz w:val="24"/>
          <w:szCs w:val="24"/>
        </w:rPr>
        <w:t>missi</w:t>
      </w:r>
      <w:r w:rsidR="00C505B2">
        <w:rPr>
          <w:rFonts w:ascii="Times New Roman" w:hAnsi="Times New Roman" w:cs="Times New Roman"/>
          <w:sz w:val="24"/>
          <w:szCs w:val="24"/>
        </w:rPr>
        <w:t>on and will destroy user trust.</w:t>
      </w:r>
    </w:p>
    <w:p w14:paraId="3C14EE7A" w14:textId="77777777" w:rsidR="00974C67" w:rsidRPr="000B6B8A" w:rsidRDefault="00974C67" w:rsidP="00606651">
      <w:pPr>
        <w:pStyle w:val="ListParagraph"/>
        <w:numPr>
          <w:ilvl w:val="0"/>
          <w:numId w:val="44"/>
        </w:numPr>
        <w:spacing w:before="55" w:after="55" w:line="276" w:lineRule="auto"/>
        <w:jc w:val="both"/>
        <w:rPr>
          <w:rFonts w:ascii="Times New Roman" w:hAnsi="Times New Roman" w:cs="Times New Roman"/>
          <w:sz w:val="24"/>
          <w:szCs w:val="24"/>
        </w:rPr>
      </w:pPr>
      <w:r w:rsidRPr="000B6B8A">
        <w:rPr>
          <w:rFonts w:ascii="Times New Roman" w:hAnsi="Times New Roman" w:cs="Times New Roman"/>
          <w:b/>
          <w:bCs/>
          <w:sz w:val="24"/>
          <w:szCs w:val="24"/>
        </w:rPr>
        <w:t xml:space="preserve">Scale Constraint: </w:t>
      </w:r>
      <w:r w:rsidRPr="000B6B8A">
        <w:rPr>
          <w:rFonts w:ascii="Times New Roman" w:hAnsi="Times New Roman" w:cs="Times New Roman"/>
          <w:sz w:val="24"/>
          <w:szCs w:val="24"/>
        </w:rPr>
        <w:t>The OECS addressable market is twelve member states with a combined population of approximately 650,000 people and a small but growing formal private sector. Revenue projections must be calibrated to</w:t>
      </w:r>
      <w:r w:rsidR="0075708C">
        <w:rPr>
          <w:rFonts w:ascii="Times New Roman" w:hAnsi="Times New Roman" w:cs="Times New Roman"/>
          <w:sz w:val="24"/>
          <w:szCs w:val="24"/>
        </w:rPr>
        <w:t xml:space="preserve"> this reality</w:t>
      </w:r>
      <w:r w:rsidRPr="000B6B8A">
        <w:rPr>
          <w:rFonts w:ascii="Times New Roman" w:hAnsi="Times New Roman" w:cs="Times New Roman"/>
          <w:sz w:val="24"/>
          <w:szCs w:val="24"/>
        </w:rPr>
        <w:t>.</w:t>
      </w:r>
    </w:p>
    <w:p w14:paraId="0A0D8056" w14:textId="77777777" w:rsidR="00974C67" w:rsidRPr="000B6B8A" w:rsidRDefault="00974C67" w:rsidP="00606651">
      <w:pPr>
        <w:pStyle w:val="ListParagraph"/>
        <w:numPr>
          <w:ilvl w:val="0"/>
          <w:numId w:val="44"/>
        </w:numPr>
        <w:spacing w:before="55" w:after="55" w:line="276" w:lineRule="auto"/>
        <w:jc w:val="both"/>
        <w:rPr>
          <w:rFonts w:ascii="Times New Roman" w:hAnsi="Times New Roman" w:cs="Times New Roman"/>
          <w:sz w:val="24"/>
          <w:szCs w:val="24"/>
        </w:rPr>
      </w:pPr>
      <w:r w:rsidRPr="000B6B8A">
        <w:rPr>
          <w:rFonts w:ascii="Times New Roman" w:hAnsi="Times New Roman" w:cs="Times New Roman"/>
          <w:b/>
          <w:bCs/>
          <w:sz w:val="24"/>
          <w:szCs w:val="24"/>
        </w:rPr>
        <w:lastRenderedPageBreak/>
        <w:t xml:space="preserve">Trust Constraint: </w:t>
      </w:r>
      <w:r w:rsidRPr="000B6B8A">
        <w:rPr>
          <w:rFonts w:ascii="Times New Roman" w:hAnsi="Times New Roman" w:cs="Times New Roman"/>
          <w:sz w:val="24"/>
          <w:szCs w:val="24"/>
        </w:rPr>
        <w:t>KTIP's value depends on the quality, depth, and openness of user engagement. Any revenue mechanism that users perceive as exploitative, invasive, or misaligned with KTIP's public interest mandate will suppress engagement and ultimately</w:t>
      </w:r>
      <w:r w:rsidR="0075708C">
        <w:rPr>
          <w:rFonts w:ascii="Times New Roman" w:hAnsi="Times New Roman" w:cs="Times New Roman"/>
          <w:sz w:val="24"/>
          <w:szCs w:val="24"/>
        </w:rPr>
        <w:t xml:space="preserve"> destroy the platform's value, and therefore its revenue.</w:t>
      </w:r>
    </w:p>
    <w:p w14:paraId="430117B1" w14:textId="77777777" w:rsidR="00BA66A7" w:rsidRDefault="00BA66A7" w:rsidP="00BA66A7">
      <w:pPr>
        <w:spacing w:before="80" w:after="80"/>
        <w:jc w:val="both"/>
        <w:rPr>
          <w:rFonts w:ascii="Times New Roman" w:hAnsi="Times New Roman" w:cs="Times New Roman"/>
          <w:sz w:val="24"/>
          <w:szCs w:val="24"/>
        </w:rPr>
      </w:pPr>
      <w:r>
        <w:rPr>
          <w:rFonts w:ascii="Times New Roman" w:hAnsi="Times New Roman" w:cs="Times New Roman"/>
          <w:sz w:val="24"/>
          <w:szCs w:val="24"/>
        </w:rPr>
        <w:t>Therefore, the sustainability mechanisms recommended for the KTIP take these constraints into consideration and are guided by principles outlined below.</w:t>
      </w:r>
    </w:p>
    <w:p w14:paraId="1BF6C0D6" w14:textId="77777777" w:rsidR="00974C67" w:rsidRPr="000B6B8A" w:rsidRDefault="00BA66A7" w:rsidP="00BA66A7">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 </w:t>
      </w:r>
    </w:p>
    <w:p w14:paraId="64509BEB" w14:textId="77777777" w:rsidR="00974C67" w:rsidRPr="000B6B8A" w:rsidRDefault="00974C67" w:rsidP="00982EF4">
      <w:pPr>
        <w:pStyle w:val="Heading2"/>
      </w:pPr>
      <w:bookmarkStart w:id="109" w:name="_Toc234744455"/>
      <w:r w:rsidRPr="000B6B8A">
        <w:rPr>
          <w:rFonts w:eastAsia="Calibri"/>
        </w:rPr>
        <w:t>Guiding Principles</w:t>
      </w:r>
      <w:bookmarkEnd w:id="109"/>
    </w:p>
    <w:p w14:paraId="037A7FD5" w14:textId="77777777" w:rsidR="00974C67" w:rsidRPr="000B6B8A" w:rsidRDefault="00304798" w:rsidP="000B6B8A">
      <w:pPr>
        <w:spacing w:before="80" w:after="80"/>
        <w:jc w:val="both"/>
        <w:rPr>
          <w:rFonts w:ascii="Times New Roman" w:hAnsi="Times New Roman" w:cs="Times New Roman"/>
          <w:sz w:val="24"/>
          <w:szCs w:val="24"/>
        </w:rPr>
      </w:pPr>
      <w:r>
        <w:rPr>
          <w:rFonts w:ascii="Times New Roman" w:eastAsia="Calibri" w:hAnsi="Times New Roman" w:cs="Times New Roman"/>
          <w:sz w:val="24"/>
          <w:szCs w:val="24"/>
        </w:rPr>
        <w:t>Five (5)</w:t>
      </w:r>
      <w:r w:rsidR="00974C67" w:rsidRPr="000B6B8A">
        <w:rPr>
          <w:rFonts w:ascii="Times New Roman" w:eastAsia="Calibri" w:hAnsi="Times New Roman" w:cs="Times New Roman"/>
          <w:sz w:val="24"/>
          <w:szCs w:val="24"/>
        </w:rPr>
        <w:t xml:space="preserve"> princ</w:t>
      </w:r>
      <w:r w:rsidR="00AC0A28">
        <w:rPr>
          <w:rFonts w:ascii="Times New Roman" w:eastAsia="Calibri" w:hAnsi="Times New Roman" w:cs="Times New Roman"/>
          <w:sz w:val="24"/>
          <w:szCs w:val="24"/>
        </w:rPr>
        <w:t>iples govern the design of the revenue model proposed for the KTIP</w:t>
      </w:r>
      <w:r w:rsidR="00974C67" w:rsidRPr="000B6B8A">
        <w:rPr>
          <w:rFonts w:ascii="Times New Roman" w:eastAsia="Calibri" w:hAnsi="Times New Roman" w:cs="Times New Roman"/>
          <w:sz w:val="24"/>
          <w:szCs w:val="24"/>
        </w:rPr>
        <w:t>:</w:t>
      </w:r>
    </w:p>
    <w:p w14:paraId="0D86D2B8" w14:textId="77777777" w:rsidR="00974C67" w:rsidRPr="000B6B8A" w:rsidRDefault="00974C67" w:rsidP="00BA66A7">
      <w:pPr>
        <w:pStyle w:val="ListParagraph"/>
        <w:numPr>
          <w:ilvl w:val="0"/>
          <w:numId w:val="46"/>
        </w:numPr>
        <w:spacing w:before="55" w:after="55" w:line="276" w:lineRule="auto"/>
        <w:jc w:val="both"/>
        <w:rPr>
          <w:rFonts w:ascii="Times New Roman" w:hAnsi="Times New Roman" w:cs="Times New Roman"/>
          <w:sz w:val="24"/>
          <w:szCs w:val="24"/>
        </w:rPr>
      </w:pPr>
      <w:r w:rsidRPr="000B6B8A">
        <w:rPr>
          <w:rFonts w:ascii="Times New Roman" w:hAnsi="Times New Roman" w:cs="Times New Roman"/>
          <w:b/>
          <w:bCs/>
          <w:sz w:val="24"/>
          <w:szCs w:val="24"/>
        </w:rPr>
        <w:t xml:space="preserve">Free Core, Paid Premium: </w:t>
      </w:r>
      <w:r w:rsidR="00BA66A7">
        <w:rPr>
          <w:rFonts w:ascii="Times New Roman" w:hAnsi="Times New Roman" w:cs="Times New Roman"/>
          <w:sz w:val="24"/>
          <w:szCs w:val="24"/>
        </w:rPr>
        <w:t>Individual users</w:t>
      </w:r>
      <w:r w:rsidRPr="000B6B8A">
        <w:rPr>
          <w:rFonts w:ascii="Times New Roman" w:hAnsi="Times New Roman" w:cs="Times New Roman"/>
          <w:sz w:val="24"/>
          <w:szCs w:val="24"/>
        </w:rPr>
        <w:t xml:space="preserve"> access all core KTIP features at no cost. Revenue is generated from organisations </w:t>
      </w:r>
      <w:r w:rsidR="00D370AA">
        <w:rPr>
          <w:rFonts w:ascii="Times New Roman" w:hAnsi="Times New Roman" w:cs="Times New Roman"/>
          <w:sz w:val="24"/>
          <w:szCs w:val="24"/>
        </w:rPr>
        <w:t>that</w:t>
      </w:r>
      <w:r w:rsidRPr="000B6B8A">
        <w:rPr>
          <w:rFonts w:ascii="Times New Roman" w:hAnsi="Times New Roman" w:cs="Times New Roman"/>
          <w:sz w:val="24"/>
          <w:szCs w:val="24"/>
        </w:rPr>
        <w:t xml:space="preserve"> derive commercial value from the platform and elect to pay for enhanced services.</w:t>
      </w:r>
    </w:p>
    <w:p w14:paraId="084E8323" w14:textId="77777777" w:rsidR="00974C67" w:rsidRPr="000B6B8A" w:rsidRDefault="00BA66A7" w:rsidP="00BA66A7">
      <w:pPr>
        <w:pStyle w:val="ListParagraph"/>
        <w:numPr>
          <w:ilvl w:val="0"/>
          <w:numId w:val="46"/>
        </w:numPr>
        <w:spacing w:before="55" w:after="55" w:line="276" w:lineRule="auto"/>
        <w:jc w:val="both"/>
        <w:rPr>
          <w:rFonts w:ascii="Times New Roman" w:hAnsi="Times New Roman" w:cs="Times New Roman"/>
          <w:sz w:val="24"/>
          <w:szCs w:val="24"/>
        </w:rPr>
      </w:pPr>
      <w:r>
        <w:rPr>
          <w:rFonts w:ascii="Times New Roman" w:hAnsi="Times New Roman" w:cs="Times New Roman"/>
          <w:b/>
          <w:bCs/>
          <w:sz w:val="24"/>
          <w:szCs w:val="24"/>
        </w:rPr>
        <w:t>Value b</w:t>
      </w:r>
      <w:r w:rsidR="00974C67" w:rsidRPr="000B6B8A">
        <w:rPr>
          <w:rFonts w:ascii="Times New Roman" w:hAnsi="Times New Roman" w:cs="Times New Roman"/>
          <w:b/>
          <w:bCs/>
          <w:sz w:val="24"/>
          <w:szCs w:val="24"/>
        </w:rPr>
        <w:t xml:space="preserve">efore Fee: </w:t>
      </w:r>
      <w:r w:rsidR="00974C67" w:rsidRPr="000B6B8A">
        <w:rPr>
          <w:rFonts w:ascii="Times New Roman" w:hAnsi="Times New Roman" w:cs="Times New Roman"/>
          <w:sz w:val="24"/>
          <w:szCs w:val="24"/>
        </w:rPr>
        <w:t xml:space="preserve">No revenue stream is activated before the underlying feature or service demonstrably </w:t>
      </w:r>
      <w:r w:rsidR="00D370AA">
        <w:rPr>
          <w:rFonts w:ascii="Times New Roman" w:hAnsi="Times New Roman" w:cs="Times New Roman"/>
          <w:sz w:val="24"/>
          <w:szCs w:val="24"/>
        </w:rPr>
        <w:t>delivers value to paying users.</w:t>
      </w:r>
    </w:p>
    <w:p w14:paraId="47098239" w14:textId="77777777" w:rsidR="00974C67" w:rsidRPr="000B6B8A" w:rsidRDefault="00974C67" w:rsidP="00BA66A7">
      <w:pPr>
        <w:pStyle w:val="ListParagraph"/>
        <w:numPr>
          <w:ilvl w:val="0"/>
          <w:numId w:val="46"/>
        </w:numPr>
        <w:spacing w:before="55" w:after="55" w:line="276" w:lineRule="auto"/>
        <w:jc w:val="both"/>
        <w:rPr>
          <w:rFonts w:ascii="Times New Roman" w:hAnsi="Times New Roman" w:cs="Times New Roman"/>
          <w:sz w:val="24"/>
          <w:szCs w:val="24"/>
        </w:rPr>
      </w:pPr>
      <w:r w:rsidRPr="000B6B8A">
        <w:rPr>
          <w:rFonts w:ascii="Times New Roman" w:hAnsi="Times New Roman" w:cs="Times New Roman"/>
          <w:b/>
          <w:bCs/>
          <w:sz w:val="24"/>
          <w:szCs w:val="24"/>
        </w:rPr>
        <w:t xml:space="preserve">No Third-Party Advertising: </w:t>
      </w:r>
      <w:r w:rsidRPr="000B6B8A">
        <w:rPr>
          <w:rFonts w:ascii="Times New Roman" w:hAnsi="Times New Roman" w:cs="Times New Roman"/>
          <w:sz w:val="24"/>
          <w:szCs w:val="24"/>
        </w:rPr>
        <w:t>KTIP does not display third-party commercial advertising. Advertising disrupts the collaborative experience, signals commercial exploitation to users, and introduces editorial and brand integrity risks that are incompatible w</w:t>
      </w:r>
      <w:r w:rsidR="00BA66A7">
        <w:rPr>
          <w:rFonts w:ascii="Times New Roman" w:hAnsi="Times New Roman" w:cs="Times New Roman"/>
          <w:sz w:val="24"/>
          <w:szCs w:val="24"/>
        </w:rPr>
        <w:t>ith a public-interest platform.</w:t>
      </w:r>
    </w:p>
    <w:p w14:paraId="52D59A80" w14:textId="77777777" w:rsidR="00974C67" w:rsidRPr="000B6B8A" w:rsidRDefault="00974C67" w:rsidP="00BA66A7">
      <w:pPr>
        <w:pStyle w:val="ListParagraph"/>
        <w:numPr>
          <w:ilvl w:val="0"/>
          <w:numId w:val="46"/>
        </w:numPr>
        <w:spacing w:before="55" w:after="55" w:line="276" w:lineRule="auto"/>
        <w:jc w:val="both"/>
        <w:rPr>
          <w:rFonts w:ascii="Times New Roman" w:hAnsi="Times New Roman" w:cs="Times New Roman"/>
          <w:sz w:val="24"/>
          <w:szCs w:val="24"/>
        </w:rPr>
      </w:pPr>
      <w:r w:rsidRPr="000B6B8A">
        <w:rPr>
          <w:rFonts w:ascii="Times New Roman" w:hAnsi="Times New Roman" w:cs="Times New Roman"/>
          <w:b/>
          <w:bCs/>
          <w:sz w:val="24"/>
          <w:szCs w:val="24"/>
        </w:rPr>
        <w:t>No Monetisation</w:t>
      </w:r>
      <w:r w:rsidR="00E500C1">
        <w:rPr>
          <w:rFonts w:ascii="Times New Roman" w:hAnsi="Times New Roman" w:cs="Times New Roman"/>
          <w:b/>
          <w:bCs/>
          <w:sz w:val="24"/>
          <w:szCs w:val="24"/>
        </w:rPr>
        <w:t xml:space="preserve"> of Individual Data</w:t>
      </w:r>
      <w:r w:rsidRPr="000B6B8A">
        <w:rPr>
          <w:rFonts w:ascii="Times New Roman" w:hAnsi="Times New Roman" w:cs="Times New Roman"/>
          <w:b/>
          <w:bCs/>
          <w:sz w:val="24"/>
          <w:szCs w:val="24"/>
        </w:rPr>
        <w:t xml:space="preserve">: </w:t>
      </w:r>
      <w:r w:rsidRPr="000B6B8A">
        <w:rPr>
          <w:rFonts w:ascii="Times New Roman" w:hAnsi="Times New Roman" w:cs="Times New Roman"/>
          <w:sz w:val="24"/>
          <w:szCs w:val="24"/>
        </w:rPr>
        <w:t>KTIP does not sell, license, or otherwise commercialise individual user data or identifiable beh</w:t>
      </w:r>
      <w:r w:rsidR="00BA66A7">
        <w:rPr>
          <w:rFonts w:ascii="Times New Roman" w:hAnsi="Times New Roman" w:cs="Times New Roman"/>
          <w:sz w:val="24"/>
          <w:szCs w:val="24"/>
        </w:rPr>
        <w:t>avioural data to third parties.</w:t>
      </w:r>
    </w:p>
    <w:p w14:paraId="6794F983" w14:textId="77777777" w:rsidR="00974C67" w:rsidRPr="000B6B8A" w:rsidRDefault="00974C67" w:rsidP="00BA66A7">
      <w:pPr>
        <w:pStyle w:val="ListParagraph"/>
        <w:numPr>
          <w:ilvl w:val="0"/>
          <w:numId w:val="46"/>
        </w:numPr>
        <w:spacing w:before="55" w:after="55" w:line="276" w:lineRule="auto"/>
        <w:jc w:val="both"/>
        <w:rPr>
          <w:rFonts w:ascii="Times New Roman" w:hAnsi="Times New Roman" w:cs="Times New Roman"/>
          <w:sz w:val="24"/>
          <w:szCs w:val="24"/>
        </w:rPr>
      </w:pPr>
      <w:r w:rsidRPr="000B6B8A">
        <w:rPr>
          <w:rFonts w:ascii="Times New Roman" w:hAnsi="Times New Roman" w:cs="Times New Roman"/>
          <w:b/>
          <w:bCs/>
          <w:sz w:val="24"/>
          <w:szCs w:val="24"/>
        </w:rPr>
        <w:t xml:space="preserve">Single-Source Concentration Limit: </w:t>
      </w:r>
      <w:r w:rsidRPr="000B6B8A">
        <w:rPr>
          <w:rFonts w:ascii="Times New Roman" w:hAnsi="Times New Roman" w:cs="Times New Roman"/>
          <w:sz w:val="24"/>
          <w:szCs w:val="24"/>
        </w:rPr>
        <w:t xml:space="preserve">Diversification </w:t>
      </w:r>
      <w:r w:rsidR="00BA66A7">
        <w:rPr>
          <w:rFonts w:ascii="Times New Roman" w:hAnsi="Times New Roman" w:cs="Times New Roman"/>
          <w:sz w:val="24"/>
          <w:szCs w:val="24"/>
        </w:rPr>
        <w:t xml:space="preserve">of revenue streams </w:t>
      </w:r>
      <w:r w:rsidRPr="000B6B8A">
        <w:rPr>
          <w:rFonts w:ascii="Times New Roman" w:hAnsi="Times New Roman" w:cs="Times New Roman"/>
          <w:sz w:val="24"/>
          <w:szCs w:val="24"/>
        </w:rPr>
        <w:t>is a structural requirement.</w:t>
      </w:r>
    </w:p>
    <w:p w14:paraId="59350EB3" w14:textId="77777777" w:rsidR="00974C67" w:rsidRPr="009672F1" w:rsidRDefault="00897A42" w:rsidP="00CA2F64">
      <w:pPr>
        <w:spacing w:before="55" w:after="55"/>
        <w:jc w:val="both"/>
        <w:rPr>
          <w:rFonts w:ascii="Times New Roman" w:hAnsi="Times New Roman" w:cs="Times New Roman"/>
          <w:sz w:val="24"/>
          <w:szCs w:val="24"/>
        </w:rPr>
      </w:pPr>
      <w:r w:rsidRPr="009672F1">
        <w:rPr>
          <w:rFonts w:ascii="Times New Roman" w:hAnsi="Times New Roman" w:cs="Times New Roman"/>
          <w:bCs/>
          <w:sz w:val="24"/>
          <w:szCs w:val="24"/>
        </w:rPr>
        <w:t>It should be</w:t>
      </w:r>
      <w:r w:rsidR="009672F1" w:rsidRPr="009672F1">
        <w:rPr>
          <w:rFonts w:ascii="Times New Roman" w:hAnsi="Times New Roman" w:cs="Times New Roman"/>
          <w:bCs/>
          <w:sz w:val="24"/>
          <w:szCs w:val="24"/>
        </w:rPr>
        <w:t xml:space="preserve"> explicitly</w:t>
      </w:r>
      <w:r w:rsidRPr="009672F1">
        <w:rPr>
          <w:rFonts w:ascii="Times New Roman" w:hAnsi="Times New Roman" w:cs="Times New Roman"/>
          <w:bCs/>
          <w:sz w:val="24"/>
          <w:szCs w:val="24"/>
        </w:rPr>
        <w:t xml:space="preserve"> stated</w:t>
      </w:r>
      <w:r w:rsidR="00CA2F64">
        <w:rPr>
          <w:rFonts w:ascii="Times New Roman" w:hAnsi="Times New Roman" w:cs="Times New Roman"/>
          <w:bCs/>
          <w:sz w:val="24"/>
          <w:szCs w:val="24"/>
        </w:rPr>
        <w:t xml:space="preserve"> in this document</w:t>
      </w:r>
      <w:r w:rsidRPr="009672F1">
        <w:rPr>
          <w:rFonts w:ascii="Times New Roman" w:hAnsi="Times New Roman" w:cs="Times New Roman"/>
          <w:bCs/>
          <w:sz w:val="24"/>
          <w:szCs w:val="24"/>
        </w:rPr>
        <w:t xml:space="preserve"> that any net</w:t>
      </w:r>
      <w:r w:rsidR="00974C67" w:rsidRPr="009672F1">
        <w:rPr>
          <w:rFonts w:ascii="Times New Roman" w:hAnsi="Times New Roman" w:cs="Times New Roman"/>
          <w:sz w:val="24"/>
          <w:szCs w:val="24"/>
        </w:rPr>
        <w:t xml:space="preserve"> operating surplus generated by KTIP (revenue above operating costs) </w:t>
      </w:r>
      <w:r w:rsidRPr="009672F1">
        <w:rPr>
          <w:rFonts w:ascii="Times New Roman" w:hAnsi="Times New Roman" w:cs="Times New Roman"/>
          <w:sz w:val="24"/>
          <w:szCs w:val="24"/>
        </w:rPr>
        <w:t>will be</w:t>
      </w:r>
      <w:r w:rsidR="00974C67" w:rsidRPr="009672F1">
        <w:rPr>
          <w:rFonts w:ascii="Times New Roman" w:hAnsi="Times New Roman" w:cs="Times New Roman"/>
          <w:sz w:val="24"/>
          <w:szCs w:val="24"/>
        </w:rPr>
        <w:t xml:space="preserve"> reinvested in the platform </w:t>
      </w:r>
      <w:r w:rsidRPr="009672F1">
        <w:rPr>
          <w:rFonts w:ascii="Times New Roman" w:hAnsi="Times New Roman" w:cs="Times New Roman"/>
          <w:sz w:val="24"/>
          <w:szCs w:val="24"/>
        </w:rPr>
        <w:t>for</w:t>
      </w:r>
      <w:r w:rsidR="00974C67" w:rsidRPr="009672F1">
        <w:rPr>
          <w:rFonts w:ascii="Times New Roman" w:hAnsi="Times New Roman" w:cs="Times New Roman"/>
          <w:sz w:val="24"/>
          <w:szCs w:val="24"/>
        </w:rPr>
        <w:t xml:space="preserve"> feature development, community programming, and expansion to underserved territori</w:t>
      </w:r>
      <w:r w:rsidR="00D4739A" w:rsidRPr="009672F1">
        <w:rPr>
          <w:rFonts w:ascii="Times New Roman" w:hAnsi="Times New Roman" w:cs="Times New Roman"/>
          <w:sz w:val="24"/>
          <w:szCs w:val="24"/>
        </w:rPr>
        <w:t>es</w:t>
      </w:r>
      <w:r w:rsidRPr="009672F1">
        <w:rPr>
          <w:rFonts w:ascii="Times New Roman" w:hAnsi="Times New Roman" w:cs="Times New Roman"/>
          <w:sz w:val="24"/>
          <w:szCs w:val="24"/>
        </w:rPr>
        <w:t>,</w:t>
      </w:r>
      <w:r w:rsidR="00D4739A" w:rsidRPr="009672F1">
        <w:rPr>
          <w:rFonts w:ascii="Times New Roman" w:hAnsi="Times New Roman" w:cs="Times New Roman"/>
          <w:sz w:val="24"/>
          <w:szCs w:val="24"/>
        </w:rPr>
        <w:t xml:space="preserve"> not distributed as profit.</w:t>
      </w:r>
    </w:p>
    <w:p w14:paraId="6381C962" w14:textId="77777777" w:rsidR="002716D5" w:rsidRPr="000B6B8A" w:rsidRDefault="002716D5" w:rsidP="000B6B8A">
      <w:pPr>
        <w:pStyle w:val="ListParagraph"/>
        <w:spacing w:before="55" w:after="55" w:line="276" w:lineRule="auto"/>
        <w:ind w:left="720"/>
        <w:jc w:val="both"/>
        <w:rPr>
          <w:rFonts w:ascii="Times New Roman" w:hAnsi="Times New Roman" w:cs="Times New Roman"/>
          <w:sz w:val="24"/>
          <w:szCs w:val="24"/>
        </w:rPr>
      </w:pPr>
    </w:p>
    <w:p w14:paraId="0517A513" w14:textId="77777777" w:rsidR="00D27CAF" w:rsidRPr="000B6B8A" w:rsidRDefault="00580123" w:rsidP="00982EF4">
      <w:pPr>
        <w:pStyle w:val="Heading2"/>
      </w:pPr>
      <w:bookmarkStart w:id="110" w:name="_Toc234744456"/>
      <w:r>
        <w:rPr>
          <w:rFonts w:eastAsia="Calibri"/>
        </w:rPr>
        <w:t>Proposed</w:t>
      </w:r>
      <w:r w:rsidR="002716D5" w:rsidRPr="000B6B8A">
        <w:rPr>
          <w:rFonts w:eastAsia="Calibri"/>
        </w:rPr>
        <w:t xml:space="preserve"> Revenue Streams</w:t>
      </w:r>
      <w:bookmarkEnd w:id="110"/>
    </w:p>
    <w:p w14:paraId="77246FAA" w14:textId="77777777" w:rsidR="00974C67" w:rsidRPr="000B6B8A" w:rsidRDefault="00D27CAF" w:rsidP="000B6B8A">
      <w:pPr>
        <w:jc w:val="both"/>
        <w:rPr>
          <w:rFonts w:ascii="Times New Roman" w:hAnsi="Times New Roman" w:cs="Times New Roman"/>
          <w:sz w:val="24"/>
          <w:szCs w:val="24"/>
        </w:rPr>
      </w:pPr>
      <w:r w:rsidRPr="000B6B8A">
        <w:rPr>
          <w:rFonts w:ascii="Times New Roman" w:hAnsi="Times New Roman" w:cs="Times New Roman"/>
          <w:sz w:val="24"/>
          <w:szCs w:val="24"/>
        </w:rPr>
        <w:t>KTIP's</w:t>
      </w:r>
      <w:r w:rsidR="003F5AC3">
        <w:rPr>
          <w:rFonts w:ascii="Times New Roman" w:hAnsi="Times New Roman" w:cs="Times New Roman"/>
          <w:sz w:val="24"/>
          <w:szCs w:val="24"/>
        </w:rPr>
        <w:t xml:space="preserve"> revenue model is built on four</w:t>
      </w:r>
      <w:r w:rsidR="00865915">
        <w:rPr>
          <w:rFonts w:ascii="Times New Roman" w:hAnsi="Times New Roman" w:cs="Times New Roman"/>
          <w:sz w:val="24"/>
          <w:szCs w:val="24"/>
        </w:rPr>
        <w:t xml:space="preserve"> (</w:t>
      </w:r>
      <w:r w:rsidR="003F5AC3">
        <w:rPr>
          <w:rFonts w:ascii="Times New Roman" w:hAnsi="Times New Roman" w:cs="Times New Roman"/>
          <w:sz w:val="24"/>
          <w:szCs w:val="24"/>
        </w:rPr>
        <w:t>4</w:t>
      </w:r>
      <w:r w:rsidR="00865915">
        <w:rPr>
          <w:rFonts w:ascii="Times New Roman" w:hAnsi="Times New Roman" w:cs="Times New Roman"/>
          <w:sz w:val="24"/>
          <w:szCs w:val="24"/>
        </w:rPr>
        <w:t xml:space="preserve">) </w:t>
      </w:r>
      <w:r w:rsidRPr="000B6B8A">
        <w:rPr>
          <w:rFonts w:ascii="Times New Roman" w:hAnsi="Times New Roman" w:cs="Times New Roman"/>
          <w:sz w:val="24"/>
          <w:szCs w:val="24"/>
        </w:rPr>
        <w:t>distinct reve</w:t>
      </w:r>
      <w:r w:rsidR="00AC0A28">
        <w:rPr>
          <w:rFonts w:ascii="Times New Roman" w:hAnsi="Times New Roman" w:cs="Times New Roman"/>
          <w:sz w:val="24"/>
          <w:szCs w:val="24"/>
        </w:rPr>
        <w:t xml:space="preserve">nue streams </w:t>
      </w:r>
      <w:r w:rsidR="00865915">
        <w:rPr>
          <w:rFonts w:ascii="Times New Roman" w:hAnsi="Times New Roman" w:cs="Times New Roman"/>
          <w:sz w:val="24"/>
          <w:szCs w:val="24"/>
        </w:rPr>
        <w:t>that collectively</w:t>
      </w:r>
      <w:r w:rsidRPr="000B6B8A">
        <w:rPr>
          <w:rFonts w:ascii="Times New Roman" w:hAnsi="Times New Roman" w:cs="Times New Roman"/>
          <w:sz w:val="24"/>
          <w:szCs w:val="24"/>
        </w:rPr>
        <w:t xml:space="preserve"> provide the diversified, resilient funding base that any single stream cannot deliver alone.</w:t>
      </w:r>
    </w:p>
    <w:p w14:paraId="4BDCBB94" w14:textId="77777777" w:rsidR="0014269A" w:rsidRPr="00865915" w:rsidRDefault="00865915" w:rsidP="000B6B8A">
      <w:pPr>
        <w:jc w:val="both"/>
        <w:rPr>
          <w:rFonts w:ascii="Times New Roman" w:hAnsi="Times New Roman" w:cs="Times New Roman"/>
          <w:b/>
          <w:sz w:val="24"/>
          <w:szCs w:val="24"/>
        </w:rPr>
      </w:pPr>
      <w:r>
        <w:rPr>
          <w:rFonts w:ascii="Times New Roman" w:hAnsi="Times New Roman" w:cs="Times New Roman"/>
          <w:b/>
          <w:sz w:val="24"/>
          <w:szCs w:val="24"/>
        </w:rPr>
        <w:t xml:space="preserve">Revenue </w:t>
      </w:r>
      <w:r w:rsidRPr="00865915">
        <w:rPr>
          <w:rFonts w:ascii="Times New Roman" w:hAnsi="Times New Roman" w:cs="Times New Roman"/>
          <w:b/>
          <w:sz w:val="24"/>
          <w:szCs w:val="24"/>
        </w:rPr>
        <w:t>Stream 1:</w:t>
      </w:r>
      <w:r w:rsidR="0014269A" w:rsidRPr="00865915">
        <w:rPr>
          <w:rFonts w:ascii="Times New Roman" w:hAnsi="Times New Roman" w:cs="Times New Roman"/>
          <w:b/>
          <w:sz w:val="24"/>
          <w:szCs w:val="24"/>
        </w:rPr>
        <w:t xml:space="preserve">  Freemium Organisational Membership</w:t>
      </w:r>
    </w:p>
    <w:p w14:paraId="6E14E91D" w14:textId="1B368BE1" w:rsidR="0014269A" w:rsidRPr="000B6B8A" w:rsidRDefault="0014269A" w:rsidP="000B6B8A">
      <w:pPr>
        <w:jc w:val="both"/>
        <w:rPr>
          <w:rFonts w:ascii="Times New Roman" w:hAnsi="Times New Roman" w:cs="Times New Roman"/>
          <w:sz w:val="24"/>
          <w:szCs w:val="24"/>
        </w:rPr>
      </w:pPr>
      <w:r w:rsidRPr="000B6B8A">
        <w:rPr>
          <w:rFonts w:ascii="Times New Roman" w:hAnsi="Times New Roman" w:cs="Times New Roman"/>
          <w:sz w:val="24"/>
          <w:szCs w:val="24"/>
        </w:rPr>
        <w:t>Individual users access all core KTIP features</w:t>
      </w:r>
      <w:r w:rsidR="00137AB8">
        <w:rPr>
          <w:rFonts w:ascii="Times New Roman" w:hAnsi="Times New Roman" w:cs="Times New Roman"/>
          <w:sz w:val="24"/>
          <w:szCs w:val="24"/>
        </w:rPr>
        <w:t xml:space="preserve"> free of charge. Organisations (</w:t>
      </w:r>
      <w:r w:rsidR="00392663">
        <w:rPr>
          <w:rFonts w:ascii="Times New Roman" w:hAnsi="Times New Roman" w:cs="Times New Roman"/>
          <w:sz w:val="24"/>
          <w:szCs w:val="24"/>
        </w:rPr>
        <w:t xml:space="preserve">large </w:t>
      </w:r>
      <w:r w:rsidRPr="000B6B8A">
        <w:rPr>
          <w:rFonts w:ascii="Times New Roman" w:hAnsi="Times New Roman" w:cs="Times New Roman"/>
          <w:sz w:val="24"/>
          <w:szCs w:val="24"/>
        </w:rPr>
        <w:t xml:space="preserve">private companies, </w:t>
      </w:r>
      <w:r w:rsidR="00392663">
        <w:rPr>
          <w:rFonts w:ascii="Times New Roman" w:hAnsi="Times New Roman" w:cs="Times New Roman"/>
          <w:sz w:val="24"/>
          <w:szCs w:val="24"/>
        </w:rPr>
        <w:t>M</w:t>
      </w:r>
      <w:r w:rsidRPr="000B6B8A">
        <w:rPr>
          <w:rFonts w:ascii="Times New Roman" w:hAnsi="Times New Roman" w:cs="Times New Roman"/>
          <w:sz w:val="24"/>
          <w:szCs w:val="24"/>
        </w:rPr>
        <w:t>SMEs, industry associations, chambers of commerce, and professional bodies</w:t>
      </w:r>
      <w:r w:rsidR="00137AB8">
        <w:rPr>
          <w:rFonts w:ascii="Times New Roman" w:hAnsi="Times New Roman" w:cs="Times New Roman"/>
          <w:sz w:val="24"/>
          <w:szCs w:val="24"/>
        </w:rPr>
        <w:t>)</w:t>
      </w:r>
      <w:r w:rsidRPr="000B6B8A">
        <w:rPr>
          <w:rFonts w:ascii="Times New Roman" w:hAnsi="Times New Roman" w:cs="Times New Roman"/>
          <w:sz w:val="24"/>
          <w:szCs w:val="24"/>
        </w:rPr>
        <w:t xml:space="preserve"> pay </w:t>
      </w:r>
      <w:r w:rsidRPr="000B6B8A">
        <w:rPr>
          <w:rFonts w:ascii="Times New Roman" w:hAnsi="Times New Roman" w:cs="Times New Roman"/>
          <w:sz w:val="24"/>
          <w:szCs w:val="24"/>
        </w:rPr>
        <w:lastRenderedPageBreak/>
        <w:t>an annual membership fee to access premium o</w:t>
      </w:r>
      <w:r w:rsidR="0084544E">
        <w:rPr>
          <w:rFonts w:ascii="Times New Roman" w:hAnsi="Times New Roman" w:cs="Times New Roman"/>
          <w:sz w:val="24"/>
          <w:szCs w:val="24"/>
        </w:rPr>
        <w:t>rganisational features such as</w:t>
      </w:r>
      <w:r w:rsidRPr="000B6B8A">
        <w:rPr>
          <w:rFonts w:ascii="Times New Roman" w:hAnsi="Times New Roman" w:cs="Times New Roman"/>
          <w:sz w:val="24"/>
          <w:szCs w:val="24"/>
        </w:rPr>
        <w:t>: a verified, prominently featured organisation profile; advanced talent discovery tools</w:t>
      </w:r>
      <w:r w:rsidR="00137AB8">
        <w:rPr>
          <w:rFonts w:ascii="Times New Roman" w:hAnsi="Times New Roman" w:cs="Times New Roman"/>
          <w:sz w:val="24"/>
          <w:szCs w:val="24"/>
        </w:rPr>
        <w:t xml:space="preserve"> (</w:t>
      </w:r>
      <w:r w:rsidR="00F24943">
        <w:rPr>
          <w:rFonts w:ascii="Times New Roman" w:hAnsi="Times New Roman" w:cs="Times New Roman"/>
          <w:sz w:val="24"/>
          <w:szCs w:val="24"/>
        </w:rPr>
        <w:t xml:space="preserve">e.g. </w:t>
      </w:r>
      <w:r w:rsidR="00137AB8">
        <w:rPr>
          <w:rFonts w:ascii="Times New Roman" w:hAnsi="Times New Roman" w:cs="Times New Roman"/>
          <w:sz w:val="24"/>
          <w:szCs w:val="24"/>
        </w:rPr>
        <w:t>job board)</w:t>
      </w:r>
      <w:r w:rsidRPr="000B6B8A">
        <w:rPr>
          <w:rFonts w:ascii="Times New Roman" w:hAnsi="Times New Roman" w:cs="Times New Roman"/>
          <w:sz w:val="24"/>
          <w:szCs w:val="24"/>
        </w:rPr>
        <w:t>; direct challenge sponsorship options; priority listin</w:t>
      </w:r>
      <w:r w:rsidR="00E04945">
        <w:rPr>
          <w:rFonts w:ascii="Times New Roman" w:hAnsi="Times New Roman" w:cs="Times New Roman"/>
          <w:sz w:val="24"/>
          <w:szCs w:val="24"/>
        </w:rPr>
        <w:t>g in the</w:t>
      </w:r>
      <w:r w:rsidR="0084544E">
        <w:rPr>
          <w:rFonts w:ascii="Times New Roman" w:hAnsi="Times New Roman" w:cs="Times New Roman"/>
          <w:sz w:val="24"/>
          <w:szCs w:val="24"/>
        </w:rPr>
        <w:t xml:space="preserve"> KTIP partner directory</w:t>
      </w:r>
      <w:r w:rsidR="00137AB8">
        <w:rPr>
          <w:rFonts w:ascii="Times New Roman" w:hAnsi="Times New Roman" w:cs="Times New Roman"/>
          <w:sz w:val="24"/>
          <w:szCs w:val="24"/>
        </w:rPr>
        <w:t>.</w:t>
      </w:r>
    </w:p>
    <w:p w14:paraId="33400143" w14:textId="77777777" w:rsidR="0014269A" w:rsidRPr="000B6B8A" w:rsidRDefault="0014269A" w:rsidP="000B6B8A">
      <w:pPr>
        <w:jc w:val="both"/>
        <w:rPr>
          <w:rFonts w:ascii="Times New Roman" w:hAnsi="Times New Roman" w:cs="Times New Roman"/>
          <w:sz w:val="24"/>
          <w:szCs w:val="24"/>
        </w:rPr>
      </w:pPr>
      <w:r w:rsidRPr="00137AB8">
        <w:rPr>
          <w:rFonts w:ascii="Times New Roman" w:hAnsi="Times New Roman" w:cs="Times New Roman"/>
          <w:b/>
          <w:sz w:val="24"/>
          <w:szCs w:val="24"/>
        </w:rPr>
        <w:t>Key Risk:</w:t>
      </w:r>
      <w:r w:rsidRPr="000B6B8A">
        <w:rPr>
          <w:rFonts w:ascii="Times New Roman" w:hAnsi="Times New Roman" w:cs="Times New Roman"/>
          <w:sz w:val="24"/>
          <w:szCs w:val="24"/>
        </w:rPr>
        <w:t xml:space="preserve">  Organisations do not perceive enough value to justify renewal</w:t>
      </w:r>
      <w:r w:rsidR="00267237">
        <w:rPr>
          <w:rFonts w:ascii="Times New Roman" w:hAnsi="Times New Roman" w:cs="Times New Roman"/>
          <w:sz w:val="24"/>
          <w:szCs w:val="24"/>
        </w:rPr>
        <w:t xml:space="preserve"> after first year subscription</w:t>
      </w:r>
      <w:r w:rsidRPr="000B6B8A">
        <w:rPr>
          <w:rFonts w:ascii="Times New Roman" w:hAnsi="Times New Roman" w:cs="Times New Roman"/>
          <w:sz w:val="24"/>
          <w:szCs w:val="24"/>
        </w:rPr>
        <w:t>.</w:t>
      </w:r>
    </w:p>
    <w:p w14:paraId="397D2767" w14:textId="77777777" w:rsidR="0014269A" w:rsidRPr="000B6B8A" w:rsidRDefault="0014269A" w:rsidP="000B6B8A">
      <w:pPr>
        <w:jc w:val="both"/>
        <w:rPr>
          <w:rFonts w:ascii="Times New Roman" w:hAnsi="Times New Roman" w:cs="Times New Roman"/>
          <w:sz w:val="24"/>
          <w:szCs w:val="24"/>
        </w:rPr>
      </w:pPr>
      <w:r w:rsidRPr="00137AB8">
        <w:rPr>
          <w:rFonts w:ascii="Times New Roman" w:hAnsi="Times New Roman" w:cs="Times New Roman"/>
          <w:b/>
          <w:sz w:val="24"/>
          <w:szCs w:val="24"/>
        </w:rPr>
        <w:t>Risk Mitigation:</w:t>
      </w:r>
      <w:r w:rsidRPr="000B6B8A">
        <w:rPr>
          <w:rFonts w:ascii="Times New Roman" w:hAnsi="Times New Roman" w:cs="Times New Roman"/>
          <w:sz w:val="24"/>
          <w:szCs w:val="24"/>
        </w:rPr>
        <w:t xml:space="preserve"> Value demonstration through dedicated Quarterly Impact Report sent to each member showing: talent connections made, challenge submissions received, deals explored via the plat</w:t>
      </w:r>
      <w:r w:rsidR="00E77B35">
        <w:rPr>
          <w:rFonts w:ascii="Times New Roman" w:hAnsi="Times New Roman" w:cs="Times New Roman"/>
          <w:sz w:val="24"/>
          <w:szCs w:val="24"/>
        </w:rPr>
        <w:t>form, and regional brand reach.</w:t>
      </w:r>
    </w:p>
    <w:p w14:paraId="115D7FE0" w14:textId="77777777" w:rsidR="000F37C3" w:rsidRDefault="000F37C3" w:rsidP="000B6B8A">
      <w:pPr>
        <w:jc w:val="both"/>
        <w:rPr>
          <w:rFonts w:ascii="Times New Roman" w:hAnsi="Times New Roman" w:cs="Times New Roman"/>
          <w:b/>
          <w:sz w:val="24"/>
          <w:szCs w:val="24"/>
        </w:rPr>
      </w:pPr>
    </w:p>
    <w:p w14:paraId="4AFF659A" w14:textId="77777777" w:rsidR="0014269A" w:rsidRPr="00865915" w:rsidRDefault="00865915" w:rsidP="000B6B8A">
      <w:pPr>
        <w:jc w:val="both"/>
        <w:rPr>
          <w:rFonts w:ascii="Times New Roman" w:hAnsi="Times New Roman" w:cs="Times New Roman"/>
          <w:b/>
          <w:sz w:val="24"/>
          <w:szCs w:val="24"/>
        </w:rPr>
      </w:pPr>
      <w:r w:rsidRPr="00865915">
        <w:rPr>
          <w:rFonts w:ascii="Times New Roman" w:hAnsi="Times New Roman" w:cs="Times New Roman"/>
          <w:b/>
          <w:sz w:val="24"/>
          <w:szCs w:val="24"/>
        </w:rPr>
        <w:t xml:space="preserve">Revenue Stream 2: </w:t>
      </w:r>
      <w:r w:rsidR="0014269A" w:rsidRPr="00865915">
        <w:rPr>
          <w:rFonts w:ascii="Times New Roman" w:hAnsi="Times New Roman" w:cs="Times New Roman"/>
          <w:b/>
          <w:sz w:val="24"/>
          <w:szCs w:val="24"/>
        </w:rPr>
        <w:t>Innovation Challenge Sponsorship</w:t>
      </w:r>
    </w:p>
    <w:p w14:paraId="42E9ABBF" w14:textId="77777777" w:rsidR="0014269A" w:rsidRPr="000B6B8A" w:rsidRDefault="0014269A" w:rsidP="000B6B8A">
      <w:pPr>
        <w:jc w:val="both"/>
        <w:rPr>
          <w:rFonts w:ascii="Times New Roman" w:hAnsi="Times New Roman" w:cs="Times New Roman"/>
          <w:sz w:val="24"/>
          <w:szCs w:val="24"/>
        </w:rPr>
      </w:pPr>
      <w:r w:rsidRPr="000B6B8A">
        <w:rPr>
          <w:rFonts w:ascii="Times New Roman" w:hAnsi="Times New Roman" w:cs="Times New Roman"/>
          <w:sz w:val="24"/>
          <w:szCs w:val="24"/>
        </w:rPr>
        <w:t xml:space="preserve">KTIP's Innovation Challenges are the platform's highest-profile and most commercially attractive product for private sector sponsors. Sponsors pay to co-brand a challenge in their sector, </w:t>
      </w:r>
      <w:r w:rsidR="00E77B35">
        <w:rPr>
          <w:rFonts w:ascii="Times New Roman" w:hAnsi="Times New Roman" w:cs="Times New Roman"/>
          <w:sz w:val="24"/>
          <w:szCs w:val="24"/>
        </w:rPr>
        <w:t>early opportunity to engage with the talent behind the solutions</w:t>
      </w:r>
      <w:r w:rsidRPr="000B6B8A">
        <w:rPr>
          <w:rFonts w:ascii="Times New Roman" w:hAnsi="Times New Roman" w:cs="Times New Roman"/>
          <w:sz w:val="24"/>
          <w:szCs w:val="24"/>
        </w:rPr>
        <w:t xml:space="preserve">, participate in evaluation and judging, and benefit from regional media coverage and KTIP's growing ecosystem brand. Challenge </w:t>
      </w:r>
      <w:r w:rsidR="00E77B35">
        <w:rPr>
          <w:rFonts w:ascii="Times New Roman" w:hAnsi="Times New Roman" w:cs="Times New Roman"/>
          <w:sz w:val="24"/>
          <w:szCs w:val="24"/>
        </w:rPr>
        <w:t>sponsorship is not advertising,</w:t>
      </w:r>
      <w:r w:rsidRPr="000B6B8A">
        <w:rPr>
          <w:rFonts w:ascii="Times New Roman" w:hAnsi="Times New Roman" w:cs="Times New Roman"/>
          <w:sz w:val="24"/>
          <w:szCs w:val="24"/>
        </w:rPr>
        <w:t xml:space="preserve"> it is active participation in a curated innovation programme that directly serves the sponsor's business interests by surfacing solutions to real problems they face.</w:t>
      </w:r>
      <w:r w:rsidR="00E77B35">
        <w:rPr>
          <w:rFonts w:ascii="Times New Roman" w:hAnsi="Times New Roman" w:cs="Times New Roman"/>
          <w:sz w:val="24"/>
          <w:szCs w:val="24"/>
        </w:rPr>
        <w:t xml:space="preserve"> Sponsorship options will be tiered to provide opportunities for a wide range of stakeholders to participate.</w:t>
      </w:r>
    </w:p>
    <w:p w14:paraId="196EA052" w14:textId="77777777" w:rsidR="0014269A" w:rsidRPr="000B6B8A" w:rsidRDefault="0014269A" w:rsidP="000B6B8A">
      <w:pPr>
        <w:jc w:val="both"/>
        <w:rPr>
          <w:rFonts w:ascii="Times New Roman" w:hAnsi="Times New Roman" w:cs="Times New Roman"/>
          <w:sz w:val="24"/>
          <w:szCs w:val="24"/>
        </w:rPr>
      </w:pPr>
      <w:r w:rsidRPr="00E77B35">
        <w:rPr>
          <w:rFonts w:ascii="Times New Roman" w:hAnsi="Times New Roman" w:cs="Times New Roman"/>
          <w:b/>
          <w:sz w:val="24"/>
          <w:szCs w:val="24"/>
        </w:rPr>
        <w:t>Key Risk:</w:t>
      </w:r>
      <w:r w:rsidRPr="000B6B8A">
        <w:rPr>
          <w:rFonts w:ascii="Times New Roman" w:hAnsi="Times New Roman" w:cs="Times New Roman"/>
          <w:sz w:val="24"/>
          <w:szCs w:val="24"/>
        </w:rPr>
        <w:t xml:space="preserve">  Sponsors commit to a challenge but do not see enough quality submissions to justify renewal; or the challenge market becomes saturated in a small economy.</w:t>
      </w:r>
    </w:p>
    <w:p w14:paraId="44092CC6" w14:textId="77777777" w:rsidR="0014269A" w:rsidRPr="000B6B8A" w:rsidRDefault="0014269A" w:rsidP="000B6B8A">
      <w:pPr>
        <w:jc w:val="both"/>
        <w:rPr>
          <w:rFonts w:ascii="Times New Roman" w:hAnsi="Times New Roman" w:cs="Times New Roman"/>
          <w:sz w:val="24"/>
          <w:szCs w:val="24"/>
        </w:rPr>
      </w:pPr>
      <w:r w:rsidRPr="00E77B35">
        <w:rPr>
          <w:rFonts w:ascii="Times New Roman" w:hAnsi="Times New Roman" w:cs="Times New Roman"/>
          <w:b/>
          <w:sz w:val="24"/>
          <w:szCs w:val="24"/>
        </w:rPr>
        <w:t>Risk Mitigation:</w:t>
      </w:r>
      <w:r w:rsidRPr="000B6B8A">
        <w:rPr>
          <w:rFonts w:ascii="Times New Roman" w:hAnsi="Times New Roman" w:cs="Times New Roman"/>
          <w:sz w:val="24"/>
          <w:szCs w:val="24"/>
        </w:rPr>
        <w:t xml:space="preserve"> Strict challenge quality standards </w:t>
      </w:r>
      <w:r w:rsidR="00ED4226">
        <w:rPr>
          <w:rFonts w:ascii="Times New Roman" w:hAnsi="Times New Roman" w:cs="Times New Roman"/>
          <w:sz w:val="24"/>
          <w:szCs w:val="24"/>
        </w:rPr>
        <w:t xml:space="preserve">accompanied by widespread publicity of challenge details such as </w:t>
      </w:r>
      <w:r w:rsidRPr="000B6B8A">
        <w:rPr>
          <w:rFonts w:ascii="Times New Roman" w:hAnsi="Times New Roman" w:cs="Times New Roman"/>
          <w:sz w:val="24"/>
          <w:szCs w:val="24"/>
        </w:rPr>
        <w:t xml:space="preserve">average submissions per challenge, geographic diversity, finalist quality, and post-challenge outcomes. </w:t>
      </w:r>
      <w:r w:rsidR="00ED4226">
        <w:rPr>
          <w:rFonts w:ascii="Times New Roman" w:hAnsi="Times New Roman" w:cs="Times New Roman"/>
          <w:sz w:val="24"/>
          <w:szCs w:val="24"/>
        </w:rPr>
        <w:t>Manage the number of</w:t>
      </w:r>
      <w:r w:rsidRPr="000B6B8A">
        <w:rPr>
          <w:rFonts w:ascii="Times New Roman" w:hAnsi="Times New Roman" w:cs="Times New Roman"/>
          <w:sz w:val="24"/>
          <w:szCs w:val="24"/>
        </w:rPr>
        <w:t xml:space="preserve"> challenges per year to maintain scarcity and quality.</w:t>
      </w:r>
    </w:p>
    <w:p w14:paraId="2F07909B" w14:textId="77777777" w:rsidR="0074349D" w:rsidRDefault="0074349D" w:rsidP="00AC0A28">
      <w:pPr>
        <w:jc w:val="both"/>
        <w:rPr>
          <w:rFonts w:ascii="Times New Roman" w:hAnsi="Times New Roman" w:cs="Times New Roman"/>
          <w:b/>
          <w:sz w:val="24"/>
          <w:szCs w:val="24"/>
        </w:rPr>
      </w:pPr>
    </w:p>
    <w:p w14:paraId="50435AA2" w14:textId="77777777" w:rsidR="00AC0A28" w:rsidRPr="00865915" w:rsidRDefault="00865915" w:rsidP="00AC0A28">
      <w:pPr>
        <w:jc w:val="both"/>
        <w:rPr>
          <w:rFonts w:ascii="Times New Roman" w:hAnsi="Times New Roman" w:cs="Times New Roman"/>
          <w:b/>
          <w:sz w:val="24"/>
          <w:szCs w:val="24"/>
        </w:rPr>
      </w:pPr>
      <w:r w:rsidRPr="00865915">
        <w:rPr>
          <w:rFonts w:ascii="Times New Roman" w:hAnsi="Times New Roman" w:cs="Times New Roman"/>
          <w:b/>
          <w:sz w:val="24"/>
          <w:szCs w:val="24"/>
        </w:rPr>
        <w:t xml:space="preserve">Revenue Stream 3: </w:t>
      </w:r>
      <w:r w:rsidR="00AC0A28" w:rsidRPr="00865915">
        <w:rPr>
          <w:rFonts w:ascii="Times New Roman" w:hAnsi="Times New Roman" w:cs="Times New Roman"/>
          <w:b/>
          <w:sz w:val="24"/>
          <w:szCs w:val="24"/>
        </w:rPr>
        <w:t>Ecosystem Intelligence Subscription (Aggregated Data Reports)</w:t>
      </w:r>
    </w:p>
    <w:p w14:paraId="42F8C7E7" w14:textId="77777777" w:rsidR="00AC0A28" w:rsidRPr="00AC0A28" w:rsidRDefault="00AC0A28" w:rsidP="00B0016C">
      <w:pPr>
        <w:jc w:val="both"/>
        <w:rPr>
          <w:rFonts w:ascii="Times New Roman" w:hAnsi="Times New Roman" w:cs="Times New Roman"/>
          <w:sz w:val="24"/>
          <w:szCs w:val="24"/>
        </w:rPr>
      </w:pPr>
      <w:r w:rsidRPr="00AC0A28">
        <w:rPr>
          <w:rFonts w:ascii="Times New Roman" w:hAnsi="Times New Roman" w:cs="Times New Roman"/>
          <w:sz w:val="24"/>
          <w:szCs w:val="24"/>
        </w:rPr>
        <w:t xml:space="preserve">KTIP sits at the centre of the OECS innovation ecosystem and, over time, accumulates the most comprehensive aggregated picture of innovation activity, funding flows, talent distribution, skill gaps, and sector dynamics across the sub-region. This aggregated, fully anonymised intelligence has significant commercial and policy value to development partners, multilateral organisations, </w:t>
      </w:r>
      <w:r w:rsidRPr="00AC0A28">
        <w:rPr>
          <w:rFonts w:ascii="Times New Roman" w:hAnsi="Times New Roman" w:cs="Times New Roman"/>
          <w:sz w:val="24"/>
          <w:szCs w:val="24"/>
        </w:rPr>
        <w:lastRenderedPageBreak/>
        <w:t xml:space="preserve">national governments, research institutions, and the private sector. </w:t>
      </w:r>
      <w:r w:rsidR="00B0016C">
        <w:rPr>
          <w:rFonts w:ascii="Times New Roman" w:hAnsi="Times New Roman" w:cs="Times New Roman"/>
          <w:sz w:val="24"/>
          <w:szCs w:val="24"/>
        </w:rPr>
        <w:t xml:space="preserve">This </w:t>
      </w:r>
      <w:r w:rsidRPr="00AC0A28">
        <w:rPr>
          <w:rFonts w:ascii="Times New Roman" w:hAnsi="Times New Roman" w:cs="Times New Roman"/>
          <w:sz w:val="24"/>
          <w:szCs w:val="24"/>
        </w:rPr>
        <w:t>intelligence</w:t>
      </w:r>
      <w:r w:rsidR="00B0016C">
        <w:rPr>
          <w:rFonts w:ascii="Times New Roman" w:hAnsi="Times New Roman" w:cs="Times New Roman"/>
          <w:sz w:val="24"/>
          <w:szCs w:val="24"/>
        </w:rPr>
        <w:t xml:space="preserve"> can be reported as a subscription service,</w:t>
      </w:r>
      <w:r w:rsidRPr="00AC0A28">
        <w:rPr>
          <w:rFonts w:ascii="Times New Roman" w:hAnsi="Times New Roman" w:cs="Times New Roman"/>
          <w:sz w:val="24"/>
          <w:szCs w:val="24"/>
        </w:rPr>
        <w:t xml:space="preserve"> not individual user data, which is never commercialised, but ecosystem-level insights that no other organisation in the region can produce.</w:t>
      </w:r>
    </w:p>
    <w:p w14:paraId="5D19B498" w14:textId="77777777" w:rsidR="00AC0A28" w:rsidRPr="00AC0A28" w:rsidRDefault="00AC0A28" w:rsidP="00AC0A28">
      <w:pPr>
        <w:jc w:val="both"/>
        <w:rPr>
          <w:rFonts w:ascii="Times New Roman" w:hAnsi="Times New Roman" w:cs="Times New Roman"/>
          <w:sz w:val="24"/>
          <w:szCs w:val="24"/>
        </w:rPr>
      </w:pPr>
      <w:r w:rsidRPr="00B0016C">
        <w:rPr>
          <w:rFonts w:ascii="Times New Roman" w:hAnsi="Times New Roman" w:cs="Times New Roman"/>
          <w:b/>
          <w:sz w:val="24"/>
          <w:szCs w:val="24"/>
        </w:rPr>
        <w:t>Key Risk:</w:t>
      </w:r>
      <w:r w:rsidRPr="00AC0A28">
        <w:rPr>
          <w:rFonts w:ascii="Times New Roman" w:hAnsi="Times New Roman" w:cs="Times New Roman"/>
          <w:sz w:val="24"/>
          <w:szCs w:val="24"/>
        </w:rPr>
        <w:t xml:space="preserve">  Data </w:t>
      </w:r>
      <w:r w:rsidR="00B0016C">
        <w:rPr>
          <w:rFonts w:ascii="Times New Roman" w:hAnsi="Times New Roman" w:cs="Times New Roman"/>
          <w:sz w:val="24"/>
          <w:szCs w:val="24"/>
        </w:rPr>
        <w:t xml:space="preserve">will take some time to </w:t>
      </w:r>
      <w:r w:rsidR="00394D07">
        <w:rPr>
          <w:rFonts w:ascii="Times New Roman" w:hAnsi="Times New Roman" w:cs="Times New Roman"/>
          <w:sz w:val="24"/>
          <w:szCs w:val="24"/>
        </w:rPr>
        <w:t xml:space="preserve">accumulate in order to </w:t>
      </w:r>
      <w:r w:rsidR="00B0016C">
        <w:rPr>
          <w:rFonts w:ascii="Times New Roman" w:hAnsi="Times New Roman" w:cs="Times New Roman"/>
          <w:sz w:val="24"/>
          <w:szCs w:val="24"/>
        </w:rPr>
        <w:t>generate rich insights</w:t>
      </w:r>
      <w:r w:rsidRPr="00AC0A28">
        <w:rPr>
          <w:rFonts w:ascii="Times New Roman" w:hAnsi="Times New Roman" w:cs="Times New Roman"/>
          <w:sz w:val="24"/>
          <w:szCs w:val="24"/>
        </w:rPr>
        <w:t>; subscribers churn because insights are thin.</w:t>
      </w:r>
    </w:p>
    <w:p w14:paraId="3E321697" w14:textId="77777777" w:rsidR="00AC0A28" w:rsidRPr="00AC0A28" w:rsidRDefault="00AC0A28" w:rsidP="00AC0A28">
      <w:pPr>
        <w:jc w:val="both"/>
        <w:rPr>
          <w:rFonts w:ascii="Times New Roman" w:hAnsi="Times New Roman" w:cs="Times New Roman"/>
          <w:sz w:val="24"/>
          <w:szCs w:val="24"/>
        </w:rPr>
      </w:pPr>
      <w:r w:rsidRPr="00B0016C">
        <w:rPr>
          <w:rFonts w:ascii="Times New Roman" w:hAnsi="Times New Roman" w:cs="Times New Roman"/>
          <w:b/>
          <w:sz w:val="24"/>
          <w:szCs w:val="24"/>
        </w:rPr>
        <w:t>Risk Mitigation:</w:t>
      </w:r>
      <w:r w:rsidRPr="00AC0A28">
        <w:rPr>
          <w:rFonts w:ascii="Times New Roman" w:hAnsi="Times New Roman" w:cs="Times New Roman"/>
          <w:sz w:val="24"/>
          <w:szCs w:val="24"/>
        </w:rPr>
        <w:t xml:space="preserve"> </w:t>
      </w:r>
      <w:r w:rsidR="00B0016C">
        <w:rPr>
          <w:rFonts w:ascii="Times New Roman" w:hAnsi="Times New Roman" w:cs="Times New Roman"/>
          <w:sz w:val="24"/>
          <w:szCs w:val="24"/>
        </w:rPr>
        <w:t>This service will be delayed for a later phase to allow time for platform data to accumulate.</w:t>
      </w:r>
      <w:r w:rsidRPr="00AC0A28">
        <w:rPr>
          <w:rFonts w:ascii="Times New Roman" w:hAnsi="Times New Roman" w:cs="Times New Roman"/>
          <w:sz w:val="24"/>
          <w:szCs w:val="24"/>
        </w:rPr>
        <w:t xml:space="preserve"> </w:t>
      </w:r>
      <w:r w:rsidR="002E63E1">
        <w:rPr>
          <w:rFonts w:ascii="Times New Roman" w:hAnsi="Times New Roman" w:cs="Times New Roman"/>
          <w:sz w:val="24"/>
          <w:szCs w:val="24"/>
        </w:rPr>
        <w:t xml:space="preserve">A </w:t>
      </w:r>
      <w:r w:rsidRPr="00AC0A28">
        <w:rPr>
          <w:rFonts w:ascii="Times New Roman" w:hAnsi="Times New Roman" w:cs="Times New Roman"/>
          <w:sz w:val="24"/>
          <w:szCs w:val="24"/>
        </w:rPr>
        <w:t>6-month trial subscription</w:t>
      </w:r>
      <w:r w:rsidR="00394D07">
        <w:rPr>
          <w:rFonts w:ascii="Times New Roman" w:hAnsi="Times New Roman" w:cs="Times New Roman"/>
          <w:sz w:val="24"/>
          <w:szCs w:val="24"/>
        </w:rPr>
        <w:t xml:space="preserve"> will be offered</w:t>
      </w:r>
      <w:r w:rsidRPr="00AC0A28">
        <w:rPr>
          <w:rFonts w:ascii="Times New Roman" w:hAnsi="Times New Roman" w:cs="Times New Roman"/>
          <w:sz w:val="24"/>
          <w:szCs w:val="24"/>
        </w:rPr>
        <w:t xml:space="preserve"> to subscribers in exchange for testimonials and referrals.</w:t>
      </w:r>
    </w:p>
    <w:p w14:paraId="229983DC" w14:textId="77777777" w:rsidR="00B0016C" w:rsidRDefault="00B0016C" w:rsidP="000B6B8A">
      <w:pPr>
        <w:jc w:val="both"/>
        <w:rPr>
          <w:rFonts w:ascii="Times New Roman" w:eastAsia="Calibri" w:hAnsi="Times New Roman" w:cs="Times New Roman"/>
          <w:b/>
          <w:bCs/>
          <w:sz w:val="24"/>
          <w:szCs w:val="24"/>
        </w:rPr>
      </w:pPr>
    </w:p>
    <w:p w14:paraId="76646310" w14:textId="77777777" w:rsidR="00865915" w:rsidRDefault="00865915" w:rsidP="000B6B8A">
      <w:pPr>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Revenue Stream 4: </w:t>
      </w:r>
      <w:r w:rsidR="00974C67" w:rsidRPr="000B6B8A">
        <w:rPr>
          <w:rFonts w:ascii="Times New Roman" w:eastAsia="Calibri" w:hAnsi="Times New Roman" w:cs="Times New Roman"/>
          <w:b/>
          <w:bCs/>
          <w:sz w:val="24"/>
          <w:szCs w:val="24"/>
        </w:rPr>
        <w:t>Marketplace and P</w:t>
      </w:r>
      <w:r>
        <w:rPr>
          <w:rFonts w:ascii="Times New Roman" w:eastAsia="Calibri" w:hAnsi="Times New Roman" w:cs="Times New Roman"/>
          <w:b/>
          <w:bCs/>
          <w:sz w:val="24"/>
          <w:szCs w:val="24"/>
        </w:rPr>
        <w:t>rocurement Hub</w:t>
      </w:r>
    </w:p>
    <w:p w14:paraId="04395C58" w14:textId="77777777" w:rsidR="00974C67" w:rsidRDefault="000F37C3" w:rsidP="000B6B8A">
      <w:pPr>
        <w:jc w:val="both"/>
        <w:rPr>
          <w:rFonts w:ascii="Times New Roman" w:eastAsia="Calibri" w:hAnsi="Times New Roman" w:cs="Times New Roman"/>
          <w:sz w:val="24"/>
          <w:szCs w:val="24"/>
        </w:rPr>
      </w:pPr>
      <w:r>
        <w:rPr>
          <w:rFonts w:ascii="Times New Roman" w:eastAsia="Calibri" w:hAnsi="Times New Roman" w:cs="Times New Roman"/>
          <w:sz w:val="24"/>
          <w:szCs w:val="24"/>
        </w:rPr>
        <w:t>As the platform reaches a critical mass of</w:t>
      </w:r>
      <w:r w:rsidR="00974C67" w:rsidRPr="000B6B8A">
        <w:rPr>
          <w:rFonts w:ascii="Times New Roman" w:eastAsia="Calibri" w:hAnsi="Times New Roman" w:cs="Times New Roman"/>
          <w:sz w:val="24"/>
          <w:szCs w:val="24"/>
        </w:rPr>
        <w:t xml:space="preserve"> registered users and the private sector community deepens, a KTIP Innov</w:t>
      </w:r>
      <w:r>
        <w:rPr>
          <w:rFonts w:ascii="Times New Roman" w:eastAsia="Calibri" w:hAnsi="Times New Roman" w:cs="Times New Roman"/>
          <w:sz w:val="24"/>
          <w:szCs w:val="24"/>
        </w:rPr>
        <w:t>ation Marketplace, where buyers</w:t>
      </w:r>
      <w:r w:rsidR="00974C67" w:rsidRPr="000B6B8A">
        <w:rPr>
          <w:rFonts w:ascii="Times New Roman" w:eastAsia="Calibri" w:hAnsi="Times New Roman" w:cs="Times New Roman"/>
          <w:sz w:val="24"/>
          <w:szCs w:val="24"/>
        </w:rPr>
        <w:t xml:space="preserve"> can procure locally-developed solutions, products, and</w:t>
      </w:r>
      <w:r>
        <w:rPr>
          <w:rFonts w:ascii="Times New Roman" w:eastAsia="Calibri" w:hAnsi="Times New Roman" w:cs="Times New Roman"/>
          <w:sz w:val="24"/>
          <w:szCs w:val="24"/>
        </w:rPr>
        <w:t xml:space="preserve"> services from OECS innovators, can be implemented on the platform. This will</w:t>
      </w:r>
      <w:r w:rsidR="00974C67" w:rsidRPr="000B6B8A">
        <w:rPr>
          <w:rFonts w:ascii="Times New Roman" w:eastAsia="Calibri" w:hAnsi="Times New Roman" w:cs="Times New Roman"/>
          <w:sz w:val="24"/>
          <w:szCs w:val="24"/>
        </w:rPr>
        <w:t xml:space="preserve"> create</w:t>
      </w:r>
      <w:r>
        <w:rPr>
          <w:rFonts w:ascii="Times New Roman" w:eastAsia="Calibri" w:hAnsi="Times New Roman" w:cs="Times New Roman"/>
          <w:sz w:val="24"/>
          <w:szCs w:val="24"/>
        </w:rPr>
        <w:t xml:space="preserve"> the opportunity for</w:t>
      </w:r>
      <w:r w:rsidR="00974C67" w:rsidRPr="000B6B8A">
        <w:rPr>
          <w:rFonts w:ascii="Times New Roman" w:eastAsia="Calibri" w:hAnsi="Times New Roman" w:cs="Times New Roman"/>
          <w:sz w:val="24"/>
          <w:szCs w:val="24"/>
        </w:rPr>
        <w:t xml:space="preserve"> a transaction-based revenue stream (small commission on verified transactions) that does not exist in the current model. This </w:t>
      </w:r>
      <w:r>
        <w:rPr>
          <w:rFonts w:ascii="Times New Roman" w:eastAsia="Calibri" w:hAnsi="Times New Roman" w:cs="Times New Roman"/>
          <w:sz w:val="24"/>
          <w:szCs w:val="24"/>
        </w:rPr>
        <w:t>will</w:t>
      </w:r>
      <w:r w:rsidR="00974C67" w:rsidRPr="000B6B8A">
        <w:rPr>
          <w:rFonts w:ascii="Times New Roman" w:eastAsia="Calibri" w:hAnsi="Times New Roman" w:cs="Times New Roman"/>
          <w:sz w:val="24"/>
          <w:szCs w:val="24"/>
        </w:rPr>
        <w:t xml:space="preserve"> not activated before Phase 3 because it requires critical mass to be useful and trust infrastructure that only develops over time.</w:t>
      </w:r>
    </w:p>
    <w:p w14:paraId="27985571" w14:textId="77777777" w:rsidR="000F37C3" w:rsidRPr="00AC0A28" w:rsidRDefault="000F37C3" w:rsidP="000F37C3">
      <w:pPr>
        <w:jc w:val="both"/>
        <w:rPr>
          <w:rFonts w:ascii="Times New Roman" w:hAnsi="Times New Roman" w:cs="Times New Roman"/>
          <w:sz w:val="24"/>
          <w:szCs w:val="24"/>
        </w:rPr>
      </w:pPr>
      <w:r w:rsidRPr="00B0016C">
        <w:rPr>
          <w:rFonts w:ascii="Times New Roman" w:hAnsi="Times New Roman" w:cs="Times New Roman"/>
          <w:b/>
          <w:sz w:val="24"/>
          <w:szCs w:val="24"/>
        </w:rPr>
        <w:t>Key Risk:</w:t>
      </w:r>
      <w:r w:rsidRPr="00AC0A28">
        <w:rPr>
          <w:rFonts w:ascii="Times New Roman" w:hAnsi="Times New Roman" w:cs="Times New Roman"/>
          <w:sz w:val="24"/>
          <w:szCs w:val="24"/>
        </w:rPr>
        <w:t xml:space="preserve">  </w:t>
      </w:r>
      <w:r w:rsidR="00BA0A14">
        <w:rPr>
          <w:rFonts w:ascii="Times New Roman" w:hAnsi="Times New Roman" w:cs="Times New Roman"/>
          <w:sz w:val="24"/>
          <w:szCs w:val="24"/>
        </w:rPr>
        <w:t xml:space="preserve">Trust and quality assurance failure if buyers lack confidence </w:t>
      </w:r>
      <w:r w:rsidR="00BA0A14" w:rsidRPr="00BA0A14">
        <w:rPr>
          <w:rFonts w:ascii="Times New Roman" w:hAnsi="Times New Roman" w:cs="Times New Roman"/>
          <w:sz w:val="24"/>
          <w:szCs w:val="24"/>
        </w:rPr>
        <w:t>that listed OECS solutions are real, qu</w:t>
      </w:r>
      <w:r w:rsidR="00BA0A14">
        <w:rPr>
          <w:rFonts w:ascii="Times New Roman" w:hAnsi="Times New Roman" w:cs="Times New Roman"/>
          <w:sz w:val="24"/>
          <w:szCs w:val="24"/>
        </w:rPr>
        <w:t>ality-verified, and deliverable, off-platform transaction leakage, payment infrastructure and dispute complexity.</w:t>
      </w:r>
    </w:p>
    <w:p w14:paraId="1A128FBE" w14:textId="77777777" w:rsidR="002716D5" w:rsidRPr="006F5AE7" w:rsidRDefault="000F37C3" w:rsidP="006F5AE7">
      <w:pPr>
        <w:jc w:val="both"/>
        <w:rPr>
          <w:rFonts w:ascii="Times New Roman" w:hAnsi="Times New Roman" w:cs="Times New Roman"/>
          <w:sz w:val="24"/>
          <w:szCs w:val="24"/>
        </w:rPr>
      </w:pPr>
      <w:r w:rsidRPr="00B0016C">
        <w:rPr>
          <w:rFonts w:ascii="Times New Roman" w:hAnsi="Times New Roman" w:cs="Times New Roman"/>
          <w:b/>
          <w:sz w:val="24"/>
          <w:szCs w:val="24"/>
        </w:rPr>
        <w:t>Risk Mitigation:</w:t>
      </w:r>
      <w:r w:rsidRPr="00AC0A28">
        <w:rPr>
          <w:rFonts w:ascii="Times New Roman" w:hAnsi="Times New Roman" w:cs="Times New Roman"/>
          <w:sz w:val="24"/>
          <w:szCs w:val="24"/>
        </w:rPr>
        <w:t xml:space="preserve"> </w:t>
      </w:r>
      <w:r w:rsidR="00BA0A14" w:rsidRPr="00BA0A14">
        <w:rPr>
          <w:rFonts w:ascii="Times New Roman" w:hAnsi="Times New Roman" w:cs="Times New Roman"/>
          <w:sz w:val="24"/>
          <w:szCs w:val="24"/>
        </w:rPr>
        <w:t>Launch a seller vetting process before marketplace activation</w:t>
      </w:r>
      <w:r w:rsidR="00BA0A14">
        <w:rPr>
          <w:rFonts w:ascii="Times New Roman" w:hAnsi="Times New Roman" w:cs="Times New Roman"/>
          <w:sz w:val="24"/>
          <w:szCs w:val="24"/>
        </w:rPr>
        <w:t>.</w:t>
      </w:r>
      <w:r w:rsidR="00BA0A14" w:rsidRPr="00BA0A14">
        <w:rPr>
          <w:rFonts w:ascii="Times New Roman" w:hAnsi="Times New Roman" w:cs="Times New Roman"/>
          <w:sz w:val="24"/>
          <w:szCs w:val="24"/>
        </w:rPr>
        <w:t xml:space="preserve"> Only verified sellers list on the marketplace.</w:t>
      </w:r>
      <w:r w:rsidR="00BA0A14">
        <w:rPr>
          <w:rFonts w:ascii="Times New Roman" w:hAnsi="Times New Roman" w:cs="Times New Roman"/>
          <w:sz w:val="24"/>
          <w:szCs w:val="24"/>
        </w:rPr>
        <w:t xml:space="preserve"> </w:t>
      </w:r>
      <w:r w:rsidR="00BA0A14" w:rsidRPr="00BA0A14">
        <w:rPr>
          <w:rFonts w:ascii="Times New Roman" w:hAnsi="Times New Roman" w:cs="Times New Roman"/>
          <w:sz w:val="24"/>
          <w:szCs w:val="24"/>
        </w:rPr>
        <w:t>Integrate an escrow-based payment layer so funds are held unt</w:t>
      </w:r>
      <w:r w:rsidR="00BA0A14">
        <w:rPr>
          <w:rFonts w:ascii="Times New Roman" w:hAnsi="Times New Roman" w:cs="Times New Roman"/>
          <w:sz w:val="24"/>
          <w:szCs w:val="24"/>
        </w:rPr>
        <w:t xml:space="preserve">il the buyer confirms delivery. </w:t>
      </w:r>
      <w:r w:rsidR="005915EA" w:rsidRPr="005915EA">
        <w:rPr>
          <w:rFonts w:ascii="Times New Roman" w:hAnsi="Times New Roman" w:cs="Times New Roman"/>
          <w:sz w:val="24"/>
          <w:szCs w:val="24"/>
        </w:rPr>
        <w:t>Partner with regional payment aggregator</w:t>
      </w:r>
      <w:r w:rsidR="005915EA">
        <w:rPr>
          <w:rFonts w:ascii="Times New Roman" w:hAnsi="Times New Roman" w:cs="Times New Roman"/>
          <w:sz w:val="24"/>
          <w:szCs w:val="24"/>
        </w:rPr>
        <w:t>.</w:t>
      </w:r>
    </w:p>
    <w:sectPr w:rsidR="002716D5" w:rsidRPr="006F5AE7">
      <w:headerReference w:type="default" r:id="rId16"/>
      <w:footerReference w:type="default" r:id="rId17"/>
      <w:type w:val="continuous"/>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B09050" w14:textId="77777777" w:rsidR="005B7F49" w:rsidRDefault="005B7F49">
      <w:pPr>
        <w:spacing w:after="0" w:line="240" w:lineRule="auto"/>
      </w:pPr>
      <w:r>
        <w:separator/>
      </w:r>
    </w:p>
  </w:endnote>
  <w:endnote w:type="continuationSeparator" w:id="0">
    <w:p w14:paraId="47238F7E" w14:textId="77777777" w:rsidR="005B7F49" w:rsidRDefault="005B7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B2E341BD-2C35-4928-8BB8-9B39C68D1DEF}"/>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2E06910F-C53A-45F1-A175-A1562157192F}"/>
    <w:embedBold r:id="rId3" w:fontKey="{444445E9-5CB2-4682-9A1A-12125C5BAAC6}"/>
  </w:font>
  <w:font w:name="Calibri">
    <w:panose1 w:val="020F0502020204030204"/>
    <w:charset w:val="00"/>
    <w:family w:val="swiss"/>
    <w:pitch w:val="variable"/>
    <w:sig w:usb0="E4002EFF" w:usb1="C200247B" w:usb2="00000009" w:usb3="00000000" w:csb0="000001FF" w:csb1="00000000"/>
    <w:embedRegular r:id="rId4" w:fontKey="{ABE71F2D-9752-40A4-B7FB-E594FBFE52E8}"/>
    <w:embedBold r:id="rId5" w:fontKey="{FC715ECB-16C4-4061-87EE-8C25FA50CD08}"/>
    <w:embedItalic r:id="rId6" w:fontKey="{BF2B709E-9DC5-41E3-9655-DC421630454E}"/>
  </w:font>
  <w:font w:name="Segoe UI">
    <w:panose1 w:val="020B0502040204020203"/>
    <w:charset w:val="00"/>
    <w:family w:val="swiss"/>
    <w:pitch w:val="variable"/>
    <w:sig w:usb0="E4002EFF" w:usb1="C000E47F" w:usb2="00000009" w:usb3="00000000" w:csb0="000001FF" w:csb1="00000000"/>
    <w:embedRegular r:id="rId7" w:fontKey="{56B66284-FED1-48BF-B865-C24323F3ABFE}"/>
  </w:font>
  <w:font w:name="Aptos">
    <w:altName w:val="Aptos"/>
    <w:panose1 w:val="00000000000000000000"/>
    <w:charset w:val="00"/>
    <w:family w:val="roman"/>
    <w:notTrueType/>
    <w:pitch w:val="default"/>
    <w:sig w:usb0="00000003" w:usb1="00000000" w:usb2="00000000" w:usb3="00000000" w:csb0="00000001" w:csb1="00000000"/>
  </w:font>
  <w:font w:name="Gungsuh">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EF2E66" w14:textId="77777777" w:rsidR="0056228B" w:rsidRDefault="0056228B">
    <w:pPr>
      <w:pBdr>
        <w:top w:val="nil"/>
        <w:left w:val="nil"/>
        <w:bottom w:val="nil"/>
        <w:right w:val="nil"/>
        <w:between w:val="nil"/>
      </w:pBdr>
      <w:tabs>
        <w:tab w:val="center" w:pos="4680"/>
        <w:tab w:val="right" w:pos="9360"/>
      </w:tabs>
      <w:spacing w:after="0" w:line="240" w:lineRule="auto"/>
      <w:rPr>
        <w:color w:val="000000"/>
      </w:rPr>
    </w:pPr>
    <w:r>
      <w:rPr>
        <w:noProof/>
        <w:lang w:val="en-GB"/>
      </w:rPr>
      <mc:AlternateContent>
        <mc:Choice Requires="wps">
          <w:drawing>
            <wp:anchor distT="0" distB="0" distL="0" distR="0" simplePos="0" relativeHeight="251659264" behindDoc="0" locked="0" layoutInCell="1" hidden="0" allowOverlap="1" wp14:anchorId="48D1DD5E" wp14:editId="36264DBE">
              <wp:simplePos x="0" y="0"/>
              <wp:positionH relativeFrom="column">
                <wp:posOffset>3852228</wp:posOffset>
              </wp:positionH>
              <wp:positionV relativeFrom="paragraph">
                <wp:posOffset>-4761</wp:posOffset>
              </wp:positionV>
              <wp:extent cx="1181735" cy="378460"/>
              <wp:effectExtent l="0" t="0" r="0" b="0"/>
              <wp:wrapNone/>
              <wp:docPr id="1" name="Rectangle 1" descr="Official Use Only"/>
              <wp:cNvGraphicFramePr/>
              <a:graphic xmlns:a="http://schemas.openxmlformats.org/drawingml/2006/main">
                <a:graphicData uri="http://schemas.microsoft.com/office/word/2010/wordprocessingShape">
                  <wps:wsp>
                    <wps:cNvSpPr/>
                    <wps:spPr>
                      <a:xfrm>
                        <a:off x="4759895" y="3595533"/>
                        <a:ext cx="1172210" cy="368935"/>
                      </a:xfrm>
                      <a:prstGeom prst="rect">
                        <a:avLst/>
                      </a:prstGeom>
                      <a:noFill/>
                      <a:ln>
                        <a:noFill/>
                      </a:ln>
                    </wps:spPr>
                    <wps:txbx>
                      <w:txbxContent>
                        <w:p w14:paraId="193E0015" w14:textId="77777777" w:rsidR="0056228B" w:rsidRDefault="0056228B">
                          <w:pPr>
                            <w:spacing w:after="0" w:line="275" w:lineRule="auto"/>
                            <w:textDirection w:val="btLr"/>
                          </w:pPr>
                          <w:r>
                            <w:rPr>
                              <w:rFonts w:ascii="Aptos" w:eastAsia="Aptos" w:hAnsi="Aptos" w:cs="Aptos"/>
                              <w:color w:val="000000"/>
                              <w:sz w:val="20"/>
                            </w:rPr>
                            <w:t>Official Use Only</w:t>
                          </w:r>
                        </w:p>
                      </w:txbxContent>
                    </wps:txbx>
                    <wps:bodyPr spcFirstLastPara="1" wrap="square" lIns="0" tIns="0" rIns="254000" bIns="190500" anchor="b" anchorCtr="0">
                      <a:noAutofit/>
                    </wps:bodyPr>
                  </wps:wsp>
                </a:graphicData>
              </a:graphic>
            </wp:anchor>
          </w:drawing>
        </mc:Choice>
        <mc:Fallback>
          <w:pict>
            <v:rect w14:anchorId="48D1DD5E" id="Rectangle 1" o:spid="_x0000_s1026" alt="Official Use Only" style="position:absolute;margin-left:303.35pt;margin-top:-.35pt;width:93.05pt;height:29.8pt;z-index:25165926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Of14wEAAJQDAAAOAAAAZHJzL2Uyb0RvYy54bWysU9tu2zAMfR+wfxD0vthO6jYx4hTDigwD&#10;ijVY1w9gZDkWIEuaqMTO34+Sk3aXt2EvMknTR+cc0uv7sdfsJD0qa2pezHLOpBG2UeZQ85fv2w9L&#10;zjCAaUBbI2t+lsjvN+/frQdXybntrG6kZwRisBpczbsQXJVlKDrZA86sk4Zettb3ECj1h6zxMBB6&#10;r7N5nt9mg/WN81ZIRKo+TC/5JuG3rRThqW1RBqZrTtxCOn069/HMNmuoDh5cp8SFBvwDix6UoUtf&#10;oR4gADt69RdUr4S3aNswE7bPbNsqIZMGUlPkf6h57sDJpIXMQfdqE/4/WPH1tPNMNTQ7zgz0NKJv&#10;ZBqYg5aMSo1EQXaRiUoo0OwFJXsy+hyNGxxW9P2z2/lLhhRGF8bW9/FJ+thY85u7crVclZyda74o&#10;V2W5WEzGyzEwQQ1FcTefFzQfETtul6tFGRuyNyTnMXyWtmcxqLknjslvOD1imFqvLfFiY7dKa6pD&#10;pc1vBcKMlSySn+jGKIz78aJhb5szWYJObBXd9QgYduBpKciNgRal5vjjCF5ypr8YmkTcqmvgUzAv&#10;b/KcyvuUFau8jBkY0Vmycn8NP4W0hxO7j8dgW5WURD4TiQtNGn3y4rKmcbd+zVPX28+0+QkAAP//&#10;AwBQSwMEFAAGAAgAAAAhAB3CZEzfAAAACAEAAA8AAABkcnMvZG93bnJldi54bWxMj8FOwzAQRO9I&#10;/IO1SNxah6IkbZpNhYoKAokDbT7AjU0cEa9D7Lbh71lOcFqNZjT7ptxMrhdnM4bOE8LdPAFhqPG6&#10;oxahPuxmSxAhKtKq92QQvk2ATXV9VapC+wu9m/M+toJLKBQKwcY4FFKGxhqnwtwPhtj78KNTkeXY&#10;Sj2qC5e7Xi6SJJNOdcQfrBrM1prmc39yCLt0fH69f/ra2jpvXyy9pY9UD4i3N9PDGkQ0U/wLwy8+&#10;o0PFTEd/Ih1Ej5AlWc5RhBkf9vPVgqccEdLlCmRVyv8Dqh8AAAD//wMAUEsBAi0AFAAGAAgAAAAh&#10;ALaDOJL+AAAA4QEAABMAAAAAAAAAAAAAAAAAAAAAAFtDb250ZW50X1R5cGVzXS54bWxQSwECLQAU&#10;AAYACAAAACEAOP0h/9YAAACUAQAACwAAAAAAAAAAAAAAAAAvAQAAX3JlbHMvLnJlbHNQSwECLQAU&#10;AAYACAAAACEArhDn9eMBAACUAwAADgAAAAAAAAAAAAAAAAAuAgAAZHJzL2Uyb0RvYy54bWxQSwEC&#10;LQAUAAYACAAAACEAHcJkTN8AAAAIAQAADwAAAAAAAAAAAAAAAAA9BAAAZHJzL2Rvd25yZXYueG1s&#10;UEsFBgAAAAAEAAQA8wAAAEkFAAAAAA==&#10;" filled="f" stroked="f">
              <v:textbox inset="0,0,20pt,15pt">
                <w:txbxContent>
                  <w:p w14:paraId="193E0015" w14:textId="77777777" w:rsidR="0056228B" w:rsidRDefault="0056228B">
                    <w:pPr>
                      <w:spacing w:after="0" w:line="275" w:lineRule="auto"/>
                      <w:textDirection w:val="btLr"/>
                    </w:pPr>
                    <w:r>
                      <w:rPr>
                        <w:rFonts w:ascii="Aptos" w:eastAsia="Aptos" w:hAnsi="Aptos" w:cs="Aptos"/>
                        <w:color w:val="000000"/>
                        <w:sz w:val="20"/>
                      </w:rPr>
                      <w:t>Official Use Only</w:t>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D94D0B" w14:textId="77777777" w:rsidR="0056228B" w:rsidRDefault="0056228B">
    <w:pPr>
      <w:pBdr>
        <w:top w:val="nil"/>
        <w:left w:val="nil"/>
        <w:bottom w:val="nil"/>
        <w:right w:val="nil"/>
        <w:between w:val="nil"/>
      </w:pBdr>
      <w:tabs>
        <w:tab w:val="center" w:pos="4680"/>
        <w:tab w:val="right" w:pos="9360"/>
      </w:tabs>
      <w:spacing w:after="0" w:line="240" w:lineRule="auto"/>
      <w:jc w:val="center"/>
      <w:rPr>
        <w:color w:val="000000"/>
      </w:rPr>
    </w:pPr>
  </w:p>
  <w:p w14:paraId="1D6D6C1A" w14:textId="77777777" w:rsidR="0056228B" w:rsidRDefault="0056228B">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E6197C" w14:textId="77777777" w:rsidR="0056228B" w:rsidRDefault="0056228B">
    <w:pPr>
      <w:pBdr>
        <w:top w:val="nil"/>
        <w:left w:val="nil"/>
        <w:bottom w:val="nil"/>
        <w:right w:val="nil"/>
        <w:between w:val="nil"/>
      </w:pBdr>
      <w:tabs>
        <w:tab w:val="center" w:pos="4680"/>
        <w:tab w:val="right" w:pos="9360"/>
      </w:tabs>
      <w:spacing w:after="0" w:line="240" w:lineRule="auto"/>
      <w:rPr>
        <w:color w:val="000000"/>
      </w:rPr>
    </w:pPr>
    <w:r>
      <w:rPr>
        <w:noProof/>
        <w:lang w:val="en-GB"/>
      </w:rPr>
      <mc:AlternateContent>
        <mc:Choice Requires="wps">
          <w:drawing>
            <wp:anchor distT="0" distB="0" distL="0" distR="0" simplePos="0" relativeHeight="251658240" behindDoc="0" locked="0" layoutInCell="1" hidden="0" allowOverlap="1" wp14:anchorId="76814FC1" wp14:editId="59DDA83B">
              <wp:simplePos x="0" y="0"/>
              <wp:positionH relativeFrom="column">
                <wp:posOffset>3852228</wp:posOffset>
              </wp:positionH>
              <wp:positionV relativeFrom="paragraph">
                <wp:posOffset>-4761</wp:posOffset>
              </wp:positionV>
              <wp:extent cx="1181735" cy="378460"/>
              <wp:effectExtent l="0" t="0" r="0" b="0"/>
              <wp:wrapNone/>
              <wp:docPr id="2" name="Rectangle 2" descr="Official Use Only"/>
              <wp:cNvGraphicFramePr/>
              <a:graphic xmlns:a="http://schemas.openxmlformats.org/drawingml/2006/main">
                <a:graphicData uri="http://schemas.microsoft.com/office/word/2010/wordprocessingShape">
                  <wps:wsp>
                    <wps:cNvSpPr/>
                    <wps:spPr>
                      <a:xfrm>
                        <a:off x="4759895" y="3595533"/>
                        <a:ext cx="1172210" cy="368935"/>
                      </a:xfrm>
                      <a:prstGeom prst="rect">
                        <a:avLst/>
                      </a:prstGeom>
                      <a:noFill/>
                      <a:ln>
                        <a:noFill/>
                      </a:ln>
                    </wps:spPr>
                    <wps:txbx>
                      <w:txbxContent>
                        <w:p w14:paraId="635A5F99" w14:textId="77777777" w:rsidR="0056228B" w:rsidRDefault="0056228B">
                          <w:pPr>
                            <w:spacing w:after="0" w:line="275" w:lineRule="auto"/>
                            <w:textDirection w:val="btLr"/>
                          </w:pPr>
                          <w:r>
                            <w:rPr>
                              <w:rFonts w:ascii="Aptos" w:eastAsia="Aptos" w:hAnsi="Aptos" w:cs="Aptos"/>
                              <w:color w:val="000000"/>
                              <w:sz w:val="20"/>
                            </w:rPr>
                            <w:t>Official Use Only</w:t>
                          </w:r>
                        </w:p>
                      </w:txbxContent>
                    </wps:txbx>
                    <wps:bodyPr spcFirstLastPara="1" wrap="square" lIns="0" tIns="0" rIns="254000" bIns="190500" anchor="b" anchorCtr="0">
                      <a:noAutofit/>
                    </wps:bodyPr>
                  </wps:wsp>
                </a:graphicData>
              </a:graphic>
            </wp:anchor>
          </w:drawing>
        </mc:Choice>
        <mc:Fallback>
          <w:pict>
            <v:rect w14:anchorId="76814FC1" id="Rectangle 2" o:spid="_x0000_s1027" alt="Official Use Only" style="position:absolute;margin-left:303.35pt;margin-top:-.35pt;width:93.05pt;height:29.8pt;z-index:251658240;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2Ug5gEAAJsDAAAOAAAAZHJzL2Uyb0RvYy54bWysU8tu2zAQvBfoPxC813o4SmzBclA0cFEg&#10;aIym+YAVRVkE+CpJW/Lfd0nZSR+3ohdqd7kazgyXm/tJSXLizgujG1osckq4ZqYT+tDQl++7DytK&#10;fADdgTSaN/TMPb3fvn+3GW3NSzMY2XFHEET7erQNHUKwdZZ5NnAFfmEs17jZG6cgYOoOWedgRHQl&#10;szLPb7PRuM46w7j3WH2YN+k24fc9Z+Gp7z0PRDYUuYW0urS2cc22G6gPDuwg2IUG/AMLBULjoa9Q&#10;DxCAHJ34C0oJ5ow3fVgwozLT94LxpAHVFPkfap4HsDxpQXO8fbXJ/z9Y9vW0d0R0DS0p0aDwir6h&#10;aaAPkhMsddwztAtNFEyAJC+ekyctz9G40foa/3+2e3fJPIbRhal3Kn5RH5kaenNXrVfripJzQ5fV&#10;uqqWy9l4PgXCsKEo7sqywPthseN2tV5WsSF7Q7LOh8/cKBKDhjrkmPyG06MPc+u1JR6szU5IiXWo&#10;pf6tgJixkkXyM90YhamdkgvFVVhrujM64y3bCTzyEXzYg8PZKCgZcV4a6n8cwXFK5BeNFxKH6xq4&#10;FJTVTZ5juU1Zsc6rmIFmg0FH22v4KaRxnEl+PAbTiyQo0ppJXNjiBCRLLtMaR+zXPHW9vantTwAA&#10;AP//AwBQSwMEFAAGAAgAAAAhAB3CZEzfAAAACAEAAA8AAABkcnMvZG93bnJldi54bWxMj8FOwzAQ&#10;RO9I/IO1SNxah6IkbZpNhYoKAokDbT7AjU0cEa9D7Lbh71lOcFqNZjT7ptxMrhdnM4bOE8LdPAFh&#10;qPG6oxahPuxmSxAhKtKq92QQvk2ATXV9VapC+wu9m/M+toJLKBQKwcY4FFKGxhqnwtwPhtj78KNT&#10;keXYSj2qC5e7Xi6SJJNOdcQfrBrM1prmc39yCLt0fH69f/ra2jpvXyy9pY9UD4i3N9PDGkQ0U/wL&#10;wy8+o0PFTEd/Ih1Ej5AlWc5RhBkf9vPVgqccEdLlCmRVyv8Dqh8AAAD//wMAUEsBAi0AFAAGAAgA&#10;AAAhALaDOJL+AAAA4QEAABMAAAAAAAAAAAAAAAAAAAAAAFtDb250ZW50X1R5cGVzXS54bWxQSwEC&#10;LQAUAAYACAAAACEAOP0h/9YAAACUAQAACwAAAAAAAAAAAAAAAAAvAQAAX3JlbHMvLnJlbHNQSwEC&#10;LQAUAAYACAAAACEAobNlIOYBAACbAwAADgAAAAAAAAAAAAAAAAAuAgAAZHJzL2Uyb0RvYy54bWxQ&#10;SwECLQAUAAYACAAAACEAHcJkTN8AAAAIAQAADwAAAAAAAAAAAAAAAABABAAAZHJzL2Rvd25yZXYu&#10;eG1sUEsFBgAAAAAEAAQA8wAAAEwFAAAAAA==&#10;" filled="f" stroked="f">
              <v:textbox inset="0,0,20pt,15pt">
                <w:txbxContent>
                  <w:p w14:paraId="635A5F99" w14:textId="77777777" w:rsidR="0056228B" w:rsidRDefault="0056228B">
                    <w:pPr>
                      <w:spacing w:after="0" w:line="275" w:lineRule="auto"/>
                      <w:textDirection w:val="btLr"/>
                    </w:pPr>
                    <w:r>
                      <w:rPr>
                        <w:rFonts w:ascii="Aptos" w:eastAsia="Aptos" w:hAnsi="Aptos" w:cs="Aptos"/>
                        <w:color w:val="000000"/>
                        <w:sz w:val="20"/>
                      </w:rPr>
                      <w:t>Official Use Only</w:t>
                    </w:r>
                  </w:p>
                </w:txbxContent>
              </v:textbox>
            </v:rect>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181AE4" w14:textId="77777777" w:rsidR="0056228B" w:rsidRDefault="0056228B">
    <w:pPr>
      <w:pBdr>
        <w:top w:val="nil"/>
        <w:left w:val="nil"/>
        <w:bottom w:val="nil"/>
        <w:right w:val="nil"/>
        <w:between w:val="nil"/>
      </w:pBdr>
      <w:tabs>
        <w:tab w:val="center" w:pos="4680"/>
        <w:tab w:val="right" w:pos="9360"/>
        <w:tab w:val="left" w:pos="5265"/>
      </w:tabs>
      <w:spacing w:after="0" w:line="240" w:lineRule="auto"/>
      <w:rPr>
        <w:color w:val="000000"/>
      </w:rPr>
    </w:pPr>
    <w:r>
      <w:rPr>
        <w:color w:val="000000"/>
      </w:rPr>
      <w:tab/>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A60343">
      <w:rPr>
        <w:rFonts w:ascii="Times New Roman" w:eastAsia="Times New Roman" w:hAnsi="Times New Roman" w:cs="Times New Roman"/>
        <w:noProof/>
        <w:color w:val="000000"/>
        <w:sz w:val="24"/>
        <w:szCs w:val="24"/>
      </w:rPr>
      <w:t>i</w:t>
    </w:r>
    <w:r>
      <w:rPr>
        <w:rFonts w:ascii="Times New Roman" w:eastAsia="Times New Roman" w:hAnsi="Times New Roman" w:cs="Times New Roman"/>
        <w:color w:val="000000"/>
        <w:sz w:val="24"/>
        <w:szCs w:val="24"/>
      </w:rPr>
      <w:fldChar w:fldCharType="end"/>
    </w:r>
    <w:r>
      <w:rPr>
        <w:color w:val="000000"/>
      </w:rPr>
      <w:tab/>
    </w:r>
  </w:p>
  <w:p w14:paraId="64CC4C08" w14:textId="77777777" w:rsidR="0056228B" w:rsidRDefault="0056228B">
    <w:pPr>
      <w:pBdr>
        <w:top w:val="nil"/>
        <w:left w:val="nil"/>
        <w:bottom w:val="nil"/>
        <w:right w:val="nil"/>
        <w:between w:val="nil"/>
      </w:pBdr>
      <w:tabs>
        <w:tab w:val="center" w:pos="4680"/>
        <w:tab w:val="right" w:pos="9360"/>
      </w:tabs>
      <w:spacing w:after="0" w:line="240" w:lineRule="auto"/>
      <w:rPr>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614C59" w14:textId="77777777" w:rsidR="0056228B" w:rsidRDefault="0056228B">
    <w:pPr>
      <w:pBdr>
        <w:top w:val="nil"/>
        <w:left w:val="nil"/>
        <w:bottom w:val="nil"/>
        <w:right w:val="nil"/>
        <w:between w:val="nil"/>
      </w:pBdr>
      <w:tabs>
        <w:tab w:val="center" w:pos="4680"/>
        <w:tab w:val="right" w:pos="9360"/>
        <w:tab w:val="left" w:pos="5265"/>
      </w:tabs>
      <w:spacing w:after="0" w:line="240" w:lineRule="auto"/>
      <w:rPr>
        <w:color w:val="000000"/>
      </w:rPr>
    </w:pPr>
    <w:r>
      <w:rPr>
        <w:color w:val="000000"/>
      </w:rPr>
      <w:tab/>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A60343">
      <w:rPr>
        <w:rFonts w:ascii="Times New Roman" w:eastAsia="Times New Roman" w:hAnsi="Times New Roman" w:cs="Times New Roman"/>
        <w:noProof/>
        <w:color w:val="000000"/>
        <w:sz w:val="24"/>
        <w:szCs w:val="24"/>
      </w:rPr>
      <w:t>9</w:t>
    </w:r>
    <w:r>
      <w:rPr>
        <w:rFonts w:ascii="Times New Roman" w:eastAsia="Times New Roman" w:hAnsi="Times New Roman" w:cs="Times New Roman"/>
        <w:color w:val="000000"/>
        <w:sz w:val="24"/>
        <w:szCs w:val="24"/>
      </w:rPr>
      <w:fldChar w:fldCharType="end"/>
    </w:r>
    <w:r>
      <w:rPr>
        <w:color w:val="000000"/>
      </w:rPr>
      <w:tab/>
    </w:r>
  </w:p>
  <w:p w14:paraId="7DBAAF8C" w14:textId="77777777" w:rsidR="0056228B" w:rsidRDefault="0056228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AD32BC" w14:textId="77777777" w:rsidR="005B7F49" w:rsidRDefault="005B7F49">
      <w:pPr>
        <w:spacing w:after="0" w:line="240" w:lineRule="auto"/>
      </w:pPr>
      <w:r>
        <w:separator/>
      </w:r>
    </w:p>
  </w:footnote>
  <w:footnote w:type="continuationSeparator" w:id="0">
    <w:p w14:paraId="1332C1DF" w14:textId="77777777" w:rsidR="005B7F49" w:rsidRDefault="005B7F49">
      <w:pPr>
        <w:spacing w:after="0" w:line="240" w:lineRule="auto"/>
      </w:pPr>
      <w:r>
        <w:continuationSeparator/>
      </w:r>
    </w:p>
  </w:footnote>
  <w:footnote w:id="1">
    <w:p w14:paraId="5F60B799" w14:textId="77777777" w:rsidR="0056228B" w:rsidRDefault="0056228B" w:rsidP="00F932C7">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10+ Years’ experience in any field related to tech or the priority sectors or Post Graduate qualifications +7 years’ experience in any field related to tech or the priority sectors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F0A153" w14:textId="77777777" w:rsidR="0056228B" w:rsidRDefault="0056228B">
    <w:pPr>
      <w:pBdr>
        <w:top w:val="nil"/>
        <w:left w:val="nil"/>
        <w:bottom w:val="nil"/>
        <w:right w:val="nil"/>
        <w:between w:val="nil"/>
      </w:pBdr>
      <w:tabs>
        <w:tab w:val="center" w:pos="4680"/>
        <w:tab w:val="right" w:pos="9360"/>
      </w:tabs>
      <w:spacing w:after="0" w:line="240" w:lineRule="auto"/>
      <w:rPr>
        <w:color w:val="000000"/>
      </w:rPr>
    </w:pPr>
    <w:r>
      <w:rPr>
        <w:noProof/>
        <w:color w:val="000000"/>
        <w:lang w:val="en-GB"/>
      </w:rPr>
      <w:drawing>
        <wp:inline distT="0" distB="0" distL="0" distR="0" wp14:anchorId="26B9EB14" wp14:editId="457C3389">
          <wp:extent cx="5219700" cy="123380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219700" cy="1233805"/>
                  </a:xfrm>
                  <a:prstGeom prst="rect">
                    <a:avLst/>
                  </a:prstGeom>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430AAE" w14:textId="77777777" w:rsidR="0056228B" w:rsidRDefault="0056228B">
    <w:pPr>
      <w:pBdr>
        <w:top w:val="nil"/>
        <w:left w:val="nil"/>
        <w:bottom w:val="nil"/>
        <w:right w:val="nil"/>
        <w:between w:val="nil"/>
      </w:pBdr>
      <w:tabs>
        <w:tab w:val="center" w:pos="4680"/>
        <w:tab w:val="right" w:pos="9360"/>
      </w:tabs>
      <w:spacing w:after="0" w:line="240" w:lineRule="auto"/>
      <w:rPr>
        <w:color w:val="000000"/>
      </w:rPr>
    </w:pPr>
    <w:r>
      <w:rPr>
        <w:noProof/>
        <w:color w:val="000000"/>
        <w:lang w:val="en-GB"/>
      </w:rPr>
      <w:drawing>
        <wp:inline distT="0" distB="0" distL="0" distR="0" wp14:anchorId="278BC8DC" wp14:editId="38A56934">
          <wp:extent cx="5219700" cy="123380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219700" cy="1233805"/>
                  </a:xfrm>
                  <a:prstGeom prst="rect">
                    <a:avLst/>
                  </a:prstGeom>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0D9C59" w14:textId="77777777" w:rsidR="0056228B" w:rsidRDefault="0056228B">
    <w:pPr>
      <w:pBdr>
        <w:top w:val="nil"/>
        <w:left w:val="nil"/>
        <w:bottom w:val="nil"/>
        <w:right w:val="nil"/>
        <w:between w:val="nil"/>
      </w:pBdr>
      <w:tabs>
        <w:tab w:val="center" w:pos="4680"/>
        <w:tab w:val="right" w:pos="9360"/>
      </w:tabs>
      <w:spacing w:after="0" w:line="240" w:lineRule="auto"/>
      <w:rPr>
        <w:color w:val="000000"/>
      </w:rPr>
    </w:pPr>
    <w:r>
      <w:rPr>
        <w:noProof/>
        <w:color w:val="000000"/>
        <w:lang w:val="en-GB"/>
      </w:rPr>
      <w:drawing>
        <wp:inline distT="0" distB="0" distL="0" distR="0" wp14:anchorId="3CC1BC18" wp14:editId="6F59B424">
          <wp:extent cx="5219700" cy="123380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219700" cy="1233805"/>
                  </a:xfrm>
                  <a:prstGeom prst="rect">
                    <a:avLst/>
                  </a:prstGeom>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154EC"/>
    <w:multiLevelType w:val="multilevel"/>
    <w:tmpl w:val="6456ADD0"/>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47059FB"/>
    <w:multiLevelType w:val="multilevel"/>
    <w:tmpl w:val="7108DB34"/>
    <w:lvl w:ilvl="0">
      <w:start w:val="1"/>
      <w:numFmt w:val="decimal"/>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B9E4F99"/>
    <w:multiLevelType w:val="multilevel"/>
    <w:tmpl w:val="CB46DF98"/>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0C622C15"/>
    <w:multiLevelType w:val="multilevel"/>
    <w:tmpl w:val="AAC273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D5B15CB"/>
    <w:multiLevelType w:val="multilevel"/>
    <w:tmpl w:val="860AD29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0EB31A1F"/>
    <w:multiLevelType w:val="multilevel"/>
    <w:tmpl w:val="9F564F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5324EF5"/>
    <w:multiLevelType w:val="multilevel"/>
    <w:tmpl w:val="810890F8"/>
    <w:lvl w:ilvl="0">
      <w:start w:val="1"/>
      <w:numFmt w:val="decimal"/>
      <w:lvlText w:val="%1."/>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15545CBE"/>
    <w:multiLevelType w:val="multilevel"/>
    <w:tmpl w:val="5DA4D87E"/>
    <w:lvl w:ilvl="0">
      <w:start w:val="1"/>
      <w:numFmt w:val="bullet"/>
      <w:lvlText w:val="●"/>
      <w:lvlJc w:val="left"/>
      <w:pPr>
        <w:ind w:left="720" w:hanging="360"/>
      </w:pPr>
      <w:rPr>
        <w:rFonts w:ascii="Noto Sans Symbols" w:eastAsia="Noto Sans Symbols" w:hAnsi="Noto Sans Symbols" w:cs="Noto Sans Symbols"/>
        <w:sz w:val="20"/>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18F35A61"/>
    <w:multiLevelType w:val="hybridMultilevel"/>
    <w:tmpl w:val="B5C00AFE"/>
    <w:lvl w:ilvl="0" w:tplc="063696C8">
      <w:start w:val="1"/>
      <w:numFmt w:val="decimal"/>
      <w:lvlText w:val="%1."/>
      <w:lvlJc w:val="left"/>
      <w:pPr>
        <w:ind w:left="720" w:hanging="360"/>
      </w:pPr>
      <w:rPr>
        <w:b w:val="0"/>
      </w:rPr>
    </w:lvl>
    <w:lvl w:ilvl="1" w:tplc="DBEA6100">
      <w:numFmt w:val="decimal"/>
      <w:lvlText w:val=""/>
      <w:lvlJc w:val="left"/>
    </w:lvl>
    <w:lvl w:ilvl="2" w:tplc="C8B69C7E">
      <w:numFmt w:val="decimal"/>
      <w:lvlText w:val=""/>
      <w:lvlJc w:val="left"/>
    </w:lvl>
    <w:lvl w:ilvl="3" w:tplc="0CCC42DC">
      <w:numFmt w:val="decimal"/>
      <w:lvlText w:val=""/>
      <w:lvlJc w:val="left"/>
    </w:lvl>
    <w:lvl w:ilvl="4" w:tplc="604251C6">
      <w:numFmt w:val="decimal"/>
      <w:lvlText w:val=""/>
      <w:lvlJc w:val="left"/>
    </w:lvl>
    <w:lvl w:ilvl="5" w:tplc="960CE778">
      <w:numFmt w:val="decimal"/>
      <w:lvlText w:val=""/>
      <w:lvlJc w:val="left"/>
    </w:lvl>
    <w:lvl w:ilvl="6" w:tplc="A2CE2662">
      <w:numFmt w:val="decimal"/>
      <w:lvlText w:val=""/>
      <w:lvlJc w:val="left"/>
    </w:lvl>
    <w:lvl w:ilvl="7" w:tplc="D4B4A528">
      <w:numFmt w:val="decimal"/>
      <w:lvlText w:val=""/>
      <w:lvlJc w:val="left"/>
    </w:lvl>
    <w:lvl w:ilvl="8" w:tplc="783ACBCE">
      <w:numFmt w:val="decimal"/>
      <w:lvlText w:val=""/>
      <w:lvlJc w:val="left"/>
    </w:lvl>
  </w:abstractNum>
  <w:abstractNum w:abstractNumId="9" w15:restartNumberingAfterBreak="0">
    <w:nsid w:val="19DA7F40"/>
    <w:multiLevelType w:val="multilevel"/>
    <w:tmpl w:val="3072F3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DDB1CC7"/>
    <w:multiLevelType w:val="hybridMultilevel"/>
    <w:tmpl w:val="6456ADD0"/>
    <w:lvl w:ilvl="0" w:tplc="8F3A11E0">
      <w:start w:val="1"/>
      <w:numFmt w:val="decimal"/>
      <w:lvlText w:val="%1."/>
      <w:lvlJc w:val="left"/>
      <w:pPr>
        <w:ind w:left="720" w:hanging="360"/>
      </w:pPr>
    </w:lvl>
    <w:lvl w:ilvl="1" w:tplc="0D0CCBD6">
      <w:numFmt w:val="decimal"/>
      <w:lvlText w:val=""/>
      <w:lvlJc w:val="left"/>
    </w:lvl>
    <w:lvl w:ilvl="2" w:tplc="5C50FF5A">
      <w:numFmt w:val="decimal"/>
      <w:lvlText w:val=""/>
      <w:lvlJc w:val="left"/>
    </w:lvl>
    <w:lvl w:ilvl="3" w:tplc="EA405AE4">
      <w:numFmt w:val="decimal"/>
      <w:lvlText w:val=""/>
      <w:lvlJc w:val="left"/>
    </w:lvl>
    <w:lvl w:ilvl="4" w:tplc="4B6CE4C4">
      <w:numFmt w:val="decimal"/>
      <w:lvlText w:val=""/>
      <w:lvlJc w:val="left"/>
    </w:lvl>
    <w:lvl w:ilvl="5" w:tplc="DBB42870">
      <w:numFmt w:val="decimal"/>
      <w:lvlText w:val=""/>
      <w:lvlJc w:val="left"/>
    </w:lvl>
    <w:lvl w:ilvl="6" w:tplc="98767C54">
      <w:numFmt w:val="decimal"/>
      <w:lvlText w:val=""/>
      <w:lvlJc w:val="left"/>
    </w:lvl>
    <w:lvl w:ilvl="7" w:tplc="26946A44">
      <w:numFmt w:val="decimal"/>
      <w:lvlText w:val=""/>
      <w:lvlJc w:val="left"/>
    </w:lvl>
    <w:lvl w:ilvl="8" w:tplc="40044E22">
      <w:numFmt w:val="decimal"/>
      <w:lvlText w:val=""/>
      <w:lvlJc w:val="left"/>
    </w:lvl>
  </w:abstractNum>
  <w:abstractNum w:abstractNumId="11" w15:restartNumberingAfterBreak="0">
    <w:nsid w:val="218106E6"/>
    <w:multiLevelType w:val="hybridMultilevel"/>
    <w:tmpl w:val="B9269BDE"/>
    <w:lvl w:ilvl="0" w:tplc="063696C8">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1A72A14"/>
    <w:multiLevelType w:val="multilevel"/>
    <w:tmpl w:val="6456ADD0"/>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15:restartNumberingAfterBreak="0">
    <w:nsid w:val="221C4E0F"/>
    <w:multiLevelType w:val="multilevel"/>
    <w:tmpl w:val="D30645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3541937"/>
    <w:multiLevelType w:val="multilevel"/>
    <w:tmpl w:val="115EBBD6"/>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 w15:restartNumberingAfterBreak="0">
    <w:nsid w:val="283C37BA"/>
    <w:multiLevelType w:val="multilevel"/>
    <w:tmpl w:val="0FDA84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2FE717E"/>
    <w:multiLevelType w:val="hybridMultilevel"/>
    <w:tmpl w:val="A3DA4F46"/>
    <w:lvl w:ilvl="0" w:tplc="B964ADFE">
      <w:start w:val="1"/>
      <w:numFmt w:val="bullet"/>
      <w:lvlText w:val="●"/>
      <w:lvlJc w:val="left"/>
      <w:pPr>
        <w:ind w:left="720" w:hanging="360"/>
      </w:pPr>
    </w:lvl>
    <w:lvl w:ilvl="1" w:tplc="5876212A">
      <w:start w:val="1"/>
      <w:numFmt w:val="bullet"/>
      <w:lvlText w:val="○"/>
      <w:lvlJc w:val="left"/>
      <w:pPr>
        <w:ind w:left="1440" w:hanging="360"/>
      </w:pPr>
    </w:lvl>
    <w:lvl w:ilvl="2" w:tplc="ACD85216">
      <w:start w:val="1"/>
      <w:numFmt w:val="bullet"/>
      <w:lvlText w:val="■"/>
      <w:lvlJc w:val="left"/>
      <w:pPr>
        <w:ind w:left="2160" w:hanging="360"/>
      </w:pPr>
    </w:lvl>
    <w:lvl w:ilvl="3" w:tplc="79808B0E">
      <w:start w:val="1"/>
      <w:numFmt w:val="bullet"/>
      <w:lvlText w:val="●"/>
      <w:lvlJc w:val="left"/>
      <w:pPr>
        <w:ind w:left="2880" w:hanging="360"/>
      </w:pPr>
    </w:lvl>
    <w:lvl w:ilvl="4" w:tplc="128263A6">
      <w:start w:val="1"/>
      <w:numFmt w:val="bullet"/>
      <w:lvlText w:val="○"/>
      <w:lvlJc w:val="left"/>
      <w:pPr>
        <w:ind w:left="3600" w:hanging="360"/>
      </w:pPr>
    </w:lvl>
    <w:lvl w:ilvl="5" w:tplc="33E66560">
      <w:start w:val="1"/>
      <w:numFmt w:val="bullet"/>
      <w:lvlText w:val="■"/>
      <w:lvlJc w:val="left"/>
      <w:pPr>
        <w:ind w:left="4320" w:hanging="360"/>
      </w:pPr>
    </w:lvl>
    <w:lvl w:ilvl="6" w:tplc="9002313C">
      <w:start w:val="1"/>
      <w:numFmt w:val="bullet"/>
      <w:lvlText w:val="●"/>
      <w:lvlJc w:val="left"/>
      <w:pPr>
        <w:ind w:left="5040" w:hanging="360"/>
      </w:pPr>
    </w:lvl>
    <w:lvl w:ilvl="7" w:tplc="3DAA0478">
      <w:start w:val="1"/>
      <w:numFmt w:val="bullet"/>
      <w:lvlText w:val="●"/>
      <w:lvlJc w:val="left"/>
      <w:pPr>
        <w:ind w:left="5760" w:hanging="360"/>
      </w:pPr>
    </w:lvl>
    <w:lvl w:ilvl="8" w:tplc="DC90F95C">
      <w:start w:val="1"/>
      <w:numFmt w:val="bullet"/>
      <w:lvlText w:val="●"/>
      <w:lvlJc w:val="left"/>
      <w:pPr>
        <w:ind w:left="6480" w:hanging="360"/>
      </w:pPr>
    </w:lvl>
  </w:abstractNum>
  <w:abstractNum w:abstractNumId="17" w15:restartNumberingAfterBreak="0">
    <w:nsid w:val="3BC70987"/>
    <w:multiLevelType w:val="multilevel"/>
    <w:tmpl w:val="D9948C8C"/>
    <w:lvl w:ilvl="0">
      <w:start w:val="1"/>
      <w:numFmt w:val="bullet"/>
      <w:lvlText w:val="•"/>
      <w:lvlJc w:val="left"/>
      <w:pPr>
        <w:ind w:left="720" w:hanging="360"/>
      </w:pPr>
      <w:rPr>
        <w:color w:val="auto"/>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8" w15:restartNumberingAfterBreak="0">
    <w:nsid w:val="3EEC1736"/>
    <w:multiLevelType w:val="multilevel"/>
    <w:tmpl w:val="620A92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40070D9"/>
    <w:multiLevelType w:val="hybridMultilevel"/>
    <w:tmpl w:val="E1D655C0"/>
    <w:lvl w:ilvl="0" w:tplc="5BB0E6B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40F3BB3"/>
    <w:multiLevelType w:val="multilevel"/>
    <w:tmpl w:val="06C654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48037CC"/>
    <w:multiLevelType w:val="multilevel"/>
    <w:tmpl w:val="865E26D0"/>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2" w15:restartNumberingAfterBreak="0">
    <w:nsid w:val="463342E8"/>
    <w:multiLevelType w:val="multilevel"/>
    <w:tmpl w:val="7B7E17CC"/>
    <w:lvl w:ilvl="0">
      <w:start w:val="1"/>
      <w:numFmt w:val="bullet"/>
      <w:lvlText w:val="●"/>
      <w:lvlJc w:val="left"/>
      <w:pPr>
        <w:ind w:left="720" w:hanging="360"/>
      </w:pPr>
      <w:rPr>
        <w:rFonts w:ascii="Noto Sans Symbols" w:eastAsia="Noto Sans Symbols" w:hAnsi="Noto Sans Symbols" w:cs="Noto Sans Symbols"/>
        <w:sz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B5B2F99"/>
    <w:multiLevelType w:val="multilevel"/>
    <w:tmpl w:val="89806E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C483AFE"/>
    <w:multiLevelType w:val="multilevel"/>
    <w:tmpl w:val="ABA20474"/>
    <w:lvl w:ilvl="0">
      <w:start w:val="1"/>
      <w:numFmt w:val="decimal"/>
      <w:lvlText w:val="%1."/>
      <w:lvlJc w:val="left"/>
      <w:pPr>
        <w:ind w:left="720" w:hanging="360"/>
      </w:pPr>
      <w:rPr>
        <w:b w:val="0"/>
        <w:bCs w:val="0"/>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5" w15:restartNumberingAfterBreak="0">
    <w:nsid w:val="4D5750CF"/>
    <w:multiLevelType w:val="multilevel"/>
    <w:tmpl w:val="CF2418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3896DEB"/>
    <w:multiLevelType w:val="hybridMultilevel"/>
    <w:tmpl w:val="398896EC"/>
    <w:lvl w:ilvl="0" w:tplc="74EACD32">
      <w:start w:val="1"/>
      <w:numFmt w:val="bullet"/>
      <w:lvlText w:val="•"/>
      <w:lvlJc w:val="left"/>
      <w:pPr>
        <w:ind w:left="720" w:hanging="360"/>
      </w:pPr>
    </w:lvl>
    <w:lvl w:ilvl="1" w:tplc="76D07FE2">
      <w:numFmt w:val="decimal"/>
      <w:lvlText w:val=""/>
      <w:lvlJc w:val="left"/>
    </w:lvl>
    <w:lvl w:ilvl="2" w:tplc="85B4B38A">
      <w:numFmt w:val="decimal"/>
      <w:lvlText w:val=""/>
      <w:lvlJc w:val="left"/>
    </w:lvl>
    <w:lvl w:ilvl="3" w:tplc="27BA81C6">
      <w:numFmt w:val="decimal"/>
      <w:lvlText w:val=""/>
      <w:lvlJc w:val="left"/>
    </w:lvl>
    <w:lvl w:ilvl="4" w:tplc="F03E39B2">
      <w:numFmt w:val="decimal"/>
      <w:lvlText w:val=""/>
      <w:lvlJc w:val="left"/>
    </w:lvl>
    <w:lvl w:ilvl="5" w:tplc="ECE6F85A">
      <w:numFmt w:val="decimal"/>
      <w:lvlText w:val=""/>
      <w:lvlJc w:val="left"/>
    </w:lvl>
    <w:lvl w:ilvl="6" w:tplc="3C7A7A74">
      <w:numFmt w:val="decimal"/>
      <w:lvlText w:val=""/>
      <w:lvlJc w:val="left"/>
    </w:lvl>
    <w:lvl w:ilvl="7" w:tplc="16564D2C">
      <w:numFmt w:val="decimal"/>
      <w:lvlText w:val=""/>
      <w:lvlJc w:val="left"/>
    </w:lvl>
    <w:lvl w:ilvl="8" w:tplc="14848FC8">
      <w:numFmt w:val="decimal"/>
      <w:lvlText w:val=""/>
      <w:lvlJc w:val="left"/>
    </w:lvl>
  </w:abstractNum>
  <w:abstractNum w:abstractNumId="27" w15:restartNumberingAfterBreak="0">
    <w:nsid w:val="562213B3"/>
    <w:multiLevelType w:val="hybridMultilevel"/>
    <w:tmpl w:val="B5C00AFE"/>
    <w:lvl w:ilvl="0" w:tplc="063696C8">
      <w:start w:val="1"/>
      <w:numFmt w:val="decimal"/>
      <w:lvlText w:val="%1."/>
      <w:lvlJc w:val="left"/>
      <w:pPr>
        <w:ind w:left="720" w:hanging="360"/>
      </w:pPr>
      <w:rPr>
        <w:b w:val="0"/>
      </w:rPr>
    </w:lvl>
    <w:lvl w:ilvl="1" w:tplc="DBEA6100">
      <w:numFmt w:val="decimal"/>
      <w:lvlText w:val=""/>
      <w:lvlJc w:val="left"/>
    </w:lvl>
    <w:lvl w:ilvl="2" w:tplc="C8B69C7E">
      <w:numFmt w:val="decimal"/>
      <w:lvlText w:val=""/>
      <w:lvlJc w:val="left"/>
    </w:lvl>
    <w:lvl w:ilvl="3" w:tplc="0CCC42DC">
      <w:numFmt w:val="decimal"/>
      <w:lvlText w:val=""/>
      <w:lvlJc w:val="left"/>
    </w:lvl>
    <w:lvl w:ilvl="4" w:tplc="604251C6">
      <w:numFmt w:val="decimal"/>
      <w:lvlText w:val=""/>
      <w:lvlJc w:val="left"/>
    </w:lvl>
    <w:lvl w:ilvl="5" w:tplc="960CE778">
      <w:numFmt w:val="decimal"/>
      <w:lvlText w:val=""/>
      <w:lvlJc w:val="left"/>
    </w:lvl>
    <w:lvl w:ilvl="6" w:tplc="A2CE2662">
      <w:numFmt w:val="decimal"/>
      <w:lvlText w:val=""/>
      <w:lvlJc w:val="left"/>
    </w:lvl>
    <w:lvl w:ilvl="7" w:tplc="D4B4A528">
      <w:numFmt w:val="decimal"/>
      <w:lvlText w:val=""/>
      <w:lvlJc w:val="left"/>
    </w:lvl>
    <w:lvl w:ilvl="8" w:tplc="783ACBCE">
      <w:numFmt w:val="decimal"/>
      <w:lvlText w:val=""/>
      <w:lvlJc w:val="left"/>
    </w:lvl>
  </w:abstractNum>
  <w:abstractNum w:abstractNumId="28" w15:restartNumberingAfterBreak="0">
    <w:nsid w:val="58324FE8"/>
    <w:multiLevelType w:val="multilevel"/>
    <w:tmpl w:val="91A8561C"/>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9" w15:restartNumberingAfterBreak="0">
    <w:nsid w:val="597B0C39"/>
    <w:multiLevelType w:val="multilevel"/>
    <w:tmpl w:val="6456ADD0"/>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0" w15:restartNumberingAfterBreak="0">
    <w:nsid w:val="59A305D1"/>
    <w:multiLevelType w:val="multilevel"/>
    <w:tmpl w:val="82D47A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C3A54B0"/>
    <w:multiLevelType w:val="multilevel"/>
    <w:tmpl w:val="50986780"/>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2" w15:restartNumberingAfterBreak="0">
    <w:nsid w:val="6191360D"/>
    <w:multiLevelType w:val="multilevel"/>
    <w:tmpl w:val="9134F2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32D0C29"/>
    <w:multiLevelType w:val="multilevel"/>
    <w:tmpl w:val="6456ADD0"/>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4" w15:restartNumberingAfterBreak="0">
    <w:nsid w:val="68595C9C"/>
    <w:multiLevelType w:val="multilevel"/>
    <w:tmpl w:val="42646610"/>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5" w15:restartNumberingAfterBreak="0">
    <w:nsid w:val="726F693C"/>
    <w:multiLevelType w:val="hybridMultilevel"/>
    <w:tmpl w:val="0616FA6A"/>
    <w:lvl w:ilvl="0" w:tplc="0809000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96C7675"/>
    <w:multiLevelType w:val="multilevel"/>
    <w:tmpl w:val="79368F50"/>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A18441D"/>
    <w:multiLevelType w:val="multilevel"/>
    <w:tmpl w:val="80BE7F12"/>
    <w:lvl w:ilvl="0">
      <w:start w:val="1"/>
      <w:numFmt w:val="decimal"/>
      <w:lvlText w:val="%1"/>
      <w:lvlJc w:val="left"/>
      <w:pPr>
        <w:ind w:left="432" w:hanging="432"/>
      </w:p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5259"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7D98005D"/>
    <w:multiLevelType w:val="multilevel"/>
    <w:tmpl w:val="38C2F4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7"/>
  </w:num>
  <w:num w:numId="2">
    <w:abstractNumId w:val="37"/>
  </w:num>
  <w:num w:numId="3">
    <w:abstractNumId w:val="1"/>
  </w:num>
  <w:num w:numId="4">
    <w:abstractNumId w:val="4"/>
  </w:num>
  <w:num w:numId="5">
    <w:abstractNumId w:val="28"/>
  </w:num>
  <w:num w:numId="6">
    <w:abstractNumId w:val="34"/>
  </w:num>
  <w:num w:numId="7">
    <w:abstractNumId w:val="0"/>
  </w:num>
  <w:num w:numId="8">
    <w:abstractNumId w:val="31"/>
  </w:num>
  <w:num w:numId="9">
    <w:abstractNumId w:val="2"/>
  </w:num>
  <w:num w:numId="10">
    <w:abstractNumId w:val="21"/>
  </w:num>
  <w:num w:numId="11">
    <w:abstractNumId w:val="14"/>
  </w:num>
  <w:num w:numId="12">
    <w:abstractNumId w:val="24"/>
  </w:num>
  <w:num w:numId="13">
    <w:abstractNumId w:val="7"/>
  </w:num>
  <w:num w:numId="14">
    <w:abstractNumId w:val="23"/>
  </w:num>
  <w:num w:numId="15">
    <w:abstractNumId w:val="22"/>
  </w:num>
  <w:num w:numId="16">
    <w:abstractNumId w:val="9"/>
  </w:num>
  <w:num w:numId="17">
    <w:abstractNumId w:val="38"/>
  </w:num>
  <w:num w:numId="18">
    <w:abstractNumId w:val="32"/>
  </w:num>
  <w:num w:numId="19">
    <w:abstractNumId w:val="3"/>
  </w:num>
  <w:num w:numId="20">
    <w:abstractNumId w:val="18"/>
  </w:num>
  <w:num w:numId="21">
    <w:abstractNumId w:val="15"/>
  </w:num>
  <w:num w:numId="22">
    <w:abstractNumId w:val="13"/>
  </w:num>
  <w:num w:numId="23">
    <w:abstractNumId w:val="5"/>
  </w:num>
  <w:num w:numId="24">
    <w:abstractNumId w:val="20"/>
  </w:num>
  <w:num w:numId="25">
    <w:abstractNumId w:val="30"/>
  </w:num>
  <w:num w:numId="26">
    <w:abstractNumId w:val="6"/>
  </w:num>
  <w:num w:numId="27">
    <w:abstractNumId w:val="36"/>
  </w:num>
  <w:num w:numId="28">
    <w:abstractNumId w:val="25"/>
  </w:num>
  <w:num w:numId="29">
    <w:abstractNumId w:val="29"/>
  </w:num>
  <w:num w:numId="30">
    <w:abstractNumId w:val="16"/>
    <w:lvlOverride w:ilvl="0">
      <w:startOverride w:val="1"/>
    </w:lvlOverride>
  </w:num>
  <w:num w:numId="31">
    <w:abstractNumId w:val="33"/>
  </w:num>
  <w:num w:numId="32">
    <w:abstractNumId w:val="10"/>
    <w:lvlOverride w:ilvl="0">
      <w:startOverride w:val="1"/>
    </w:lvlOverride>
  </w:num>
  <w:num w:numId="33">
    <w:abstractNumId w:val="33"/>
  </w:num>
  <w:num w:numId="34">
    <w:abstractNumId w:val="12"/>
  </w:num>
  <w:num w:numId="35">
    <w:abstractNumId w:val="37"/>
  </w:num>
  <w:num w:numId="36">
    <w:abstractNumId w:val="37"/>
  </w:num>
  <w:num w:numId="37">
    <w:abstractNumId w:val="37"/>
  </w:num>
  <w:num w:numId="38">
    <w:abstractNumId w:val="37"/>
  </w:num>
  <w:num w:numId="39">
    <w:abstractNumId w:val="37"/>
  </w:num>
  <w:num w:numId="40">
    <w:abstractNumId w:val="26"/>
    <w:lvlOverride w:ilvl="0">
      <w:startOverride w:val="1"/>
    </w:lvlOverride>
  </w:num>
  <w:num w:numId="41">
    <w:abstractNumId w:val="19"/>
  </w:num>
  <w:num w:numId="42">
    <w:abstractNumId w:val="35"/>
  </w:num>
  <w:num w:numId="43">
    <w:abstractNumId w:val="11"/>
  </w:num>
  <w:num w:numId="44">
    <w:abstractNumId w:val="8"/>
  </w:num>
  <w:num w:numId="45">
    <w:abstractNumId w:val="8"/>
  </w:num>
  <w:num w:numId="4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879"/>
    <w:rsid w:val="000017B8"/>
    <w:rsid w:val="000069A4"/>
    <w:rsid w:val="00010AF1"/>
    <w:rsid w:val="00013688"/>
    <w:rsid w:val="00014D7B"/>
    <w:rsid w:val="000153A2"/>
    <w:rsid w:val="00017232"/>
    <w:rsid w:val="0002393B"/>
    <w:rsid w:val="00024652"/>
    <w:rsid w:val="000262B7"/>
    <w:rsid w:val="00026E91"/>
    <w:rsid w:val="00034231"/>
    <w:rsid w:val="00041CC8"/>
    <w:rsid w:val="000503C5"/>
    <w:rsid w:val="000524D9"/>
    <w:rsid w:val="000611DE"/>
    <w:rsid w:val="00062253"/>
    <w:rsid w:val="0006645D"/>
    <w:rsid w:val="000717CF"/>
    <w:rsid w:val="0008113F"/>
    <w:rsid w:val="0008647D"/>
    <w:rsid w:val="00094A82"/>
    <w:rsid w:val="000A0017"/>
    <w:rsid w:val="000A2CBC"/>
    <w:rsid w:val="000A4D43"/>
    <w:rsid w:val="000A76B2"/>
    <w:rsid w:val="000B5F99"/>
    <w:rsid w:val="000B6B8A"/>
    <w:rsid w:val="000C217F"/>
    <w:rsid w:val="000C37F1"/>
    <w:rsid w:val="000E0923"/>
    <w:rsid w:val="000E21CC"/>
    <w:rsid w:val="000E4255"/>
    <w:rsid w:val="000E5F95"/>
    <w:rsid w:val="000F090D"/>
    <w:rsid w:val="000F37C3"/>
    <w:rsid w:val="00100075"/>
    <w:rsid w:val="00100312"/>
    <w:rsid w:val="00104A9D"/>
    <w:rsid w:val="00137AB8"/>
    <w:rsid w:val="0014269A"/>
    <w:rsid w:val="00161ABE"/>
    <w:rsid w:val="0017253D"/>
    <w:rsid w:val="001779EA"/>
    <w:rsid w:val="00181E6B"/>
    <w:rsid w:val="0018294A"/>
    <w:rsid w:val="00191994"/>
    <w:rsid w:val="00194730"/>
    <w:rsid w:val="00195E8A"/>
    <w:rsid w:val="001A0CD1"/>
    <w:rsid w:val="001A40E6"/>
    <w:rsid w:val="001D0094"/>
    <w:rsid w:val="001D0FE3"/>
    <w:rsid w:val="001D1012"/>
    <w:rsid w:val="001E427B"/>
    <w:rsid w:val="001E6415"/>
    <w:rsid w:val="001F6C78"/>
    <w:rsid w:val="00204F17"/>
    <w:rsid w:val="00221770"/>
    <w:rsid w:val="002237A4"/>
    <w:rsid w:val="00230D40"/>
    <w:rsid w:val="002502AA"/>
    <w:rsid w:val="00250757"/>
    <w:rsid w:val="00267237"/>
    <w:rsid w:val="00270B91"/>
    <w:rsid w:val="002716D5"/>
    <w:rsid w:val="002761F5"/>
    <w:rsid w:val="00276A59"/>
    <w:rsid w:val="002777BF"/>
    <w:rsid w:val="002910B2"/>
    <w:rsid w:val="00295063"/>
    <w:rsid w:val="002A50F1"/>
    <w:rsid w:val="002A6037"/>
    <w:rsid w:val="002B1B2A"/>
    <w:rsid w:val="002B4386"/>
    <w:rsid w:val="002D1742"/>
    <w:rsid w:val="002E3553"/>
    <w:rsid w:val="002E6034"/>
    <w:rsid w:val="002E63E1"/>
    <w:rsid w:val="002F1350"/>
    <w:rsid w:val="002F3FC5"/>
    <w:rsid w:val="003038DA"/>
    <w:rsid w:val="00304798"/>
    <w:rsid w:val="003202C3"/>
    <w:rsid w:val="003373A2"/>
    <w:rsid w:val="003566A9"/>
    <w:rsid w:val="00360B84"/>
    <w:rsid w:val="0037586B"/>
    <w:rsid w:val="00392663"/>
    <w:rsid w:val="00394D07"/>
    <w:rsid w:val="003A39AB"/>
    <w:rsid w:val="003A6D86"/>
    <w:rsid w:val="003B2395"/>
    <w:rsid w:val="003E053E"/>
    <w:rsid w:val="003F4897"/>
    <w:rsid w:val="003F5AC3"/>
    <w:rsid w:val="00400535"/>
    <w:rsid w:val="00400F84"/>
    <w:rsid w:val="00420E0D"/>
    <w:rsid w:val="00423D4C"/>
    <w:rsid w:val="00435108"/>
    <w:rsid w:val="00436F05"/>
    <w:rsid w:val="004470A7"/>
    <w:rsid w:val="0044765A"/>
    <w:rsid w:val="00453B97"/>
    <w:rsid w:val="00454FF1"/>
    <w:rsid w:val="00455754"/>
    <w:rsid w:val="00455E8F"/>
    <w:rsid w:val="00462EED"/>
    <w:rsid w:val="0046753A"/>
    <w:rsid w:val="0047468A"/>
    <w:rsid w:val="00474F06"/>
    <w:rsid w:val="00483BF9"/>
    <w:rsid w:val="00483E0A"/>
    <w:rsid w:val="00485949"/>
    <w:rsid w:val="00487F56"/>
    <w:rsid w:val="00492BE6"/>
    <w:rsid w:val="004A599D"/>
    <w:rsid w:val="004F6488"/>
    <w:rsid w:val="005003DC"/>
    <w:rsid w:val="00506FB3"/>
    <w:rsid w:val="00527062"/>
    <w:rsid w:val="00530204"/>
    <w:rsid w:val="00532CF9"/>
    <w:rsid w:val="005430F4"/>
    <w:rsid w:val="00550AA4"/>
    <w:rsid w:val="00552012"/>
    <w:rsid w:val="0055332A"/>
    <w:rsid w:val="00561F71"/>
    <w:rsid w:val="0056228B"/>
    <w:rsid w:val="00580123"/>
    <w:rsid w:val="005817A1"/>
    <w:rsid w:val="00584223"/>
    <w:rsid w:val="005915EA"/>
    <w:rsid w:val="005960A6"/>
    <w:rsid w:val="005A5103"/>
    <w:rsid w:val="005B64EB"/>
    <w:rsid w:val="005B7F49"/>
    <w:rsid w:val="005C6E9B"/>
    <w:rsid w:val="005D6879"/>
    <w:rsid w:val="005D7EC0"/>
    <w:rsid w:val="005E1D4D"/>
    <w:rsid w:val="005E28BD"/>
    <w:rsid w:val="0060189D"/>
    <w:rsid w:val="00606651"/>
    <w:rsid w:val="00612BA3"/>
    <w:rsid w:val="0062143C"/>
    <w:rsid w:val="0062347E"/>
    <w:rsid w:val="00642022"/>
    <w:rsid w:val="006548D4"/>
    <w:rsid w:val="00666BB5"/>
    <w:rsid w:val="00672978"/>
    <w:rsid w:val="006A7DA7"/>
    <w:rsid w:val="006B3EEC"/>
    <w:rsid w:val="006C38DC"/>
    <w:rsid w:val="006D61E1"/>
    <w:rsid w:val="006F5AE7"/>
    <w:rsid w:val="00706E5D"/>
    <w:rsid w:val="00720D94"/>
    <w:rsid w:val="007310CD"/>
    <w:rsid w:val="007348D8"/>
    <w:rsid w:val="00736319"/>
    <w:rsid w:val="0073670A"/>
    <w:rsid w:val="0074349D"/>
    <w:rsid w:val="0074687D"/>
    <w:rsid w:val="00747476"/>
    <w:rsid w:val="00753927"/>
    <w:rsid w:val="00753CB6"/>
    <w:rsid w:val="0075708C"/>
    <w:rsid w:val="00761920"/>
    <w:rsid w:val="00762056"/>
    <w:rsid w:val="00772B18"/>
    <w:rsid w:val="00793FE9"/>
    <w:rsid w:val="007A6D40"/>
    <w:rsid w:val="007B0740"/>
    <w:rsid w:val="007B5EE2"/>
    <w:rsid w:val="007C08BE"/>
    <w:rsid w:val="007C527D"/>
    <w:rsid w:val="007D1E2D"/>
    <w:rsid w:val="007E16D7"/>
    <w:rsid w:val="007E77E6"/>
    <w:rsid w:val="007F17C2"/>
    <w:rsid w:val="007F473E"/>
    <w:rsid w:val="007F714C"/>
    <w:rsid w:val="007F7534"/>
    <w:rsid w:val="008066DE"/>
    <w:rsid w:val="0083072E"/>
    <w:rsid w:val="00837E63"/>
    <w:rsid w:val="00840829"/>
    <w:rsid w:val="00841A27"/>
    <w:rsid w:val="008426A9"/>
    <w:rsid w:val="00844CF0"/>
    <w:rsid w:val="0084544E"/>
    <w:rsid w:val="00845B0D"/>
    <w:rsid w:val="00846FB5"/>
    <w:rsid w:val="00850766"/>
    <w:rsid w:val="00854AB0"/>
    <w:rsid w:val="00861A69"/>
    <w:rsid w:val="00865915"/>
    <w:rsid w:val="008745A2"/>
    <w:rsid w:val="0088788C"/>
    <w:rsid w:val="00893D2E"/>
    <w:rsid w:val="00895314"/>
    <w:rsid w:val="00897A42"/>
    <w:rsid w:val="008C3710"/>
    <w:rsid w:val="008C579D"/>
    <w:rsid w:val="008C6AE5"/>
    <w:rsid w:val="008D3B81"/>
    <w:rsid w:val="008E278A"/>
    <w:rsid w:val="008F358D"/>
    <w:rsid w:val="008F6CA9"/>
    <w:rsid w:val="00901334"/>
    <w:rsid w:val="009041A9"/>
    <w:rsid w:val="009107A3"/>
    <w:rsid w:val="009161D8"/>
    <w:rsid w:val="00917D8A"/>
    <w:rsid w:val="00921F0D"/>
    <w:rsid w:val="0092248F"/>
    <w:rsid w:val="00922EC9"/>
    <w:rsid w:val="00927A5A"/>
    <w:rsid w:val="0093166A"/>
    <w:rsid w:val="0096134D"/>
    <w:rsid w:val="009616E3"/>
    <w:rsid w:val="00966E86"/>
    <w:rsid w:val="009672F1"/>
    <w:rsid w:val="00974C67"/>
    <w:rsid w:val="00982EF4"/>
    <w:rsid w:val="00990E5C"/>
    <w:rsid w:val="009910FC"/>
    <w:rsid w:val="009A0635"/>
    <w:rsid w:val="009A06DC"/>
    <w:rsid w:val="009A601C"/>
    <w:rsid w:val="009B01F8"/>
    <w:rsid w:val="009B27B3"/>
    <w:rsid w:val="009B3FC6"/>
    <w:rsid w:val="009B4EA3"/>
    <w:rsid w:val="009B68A4"/>
    <w:rsid w:val="009C76AB"/>
    <w:rsid w:val="009D1E0D"/>
    <w:rsid w:val="009D232C"/>
    <w:rsid w:val="009D74BD"/>
    <w:rsid w:val="009D7C4C"/>
    <w:rsid w:val="009E2418"/>
    <w:rsid w:val="009E2970"/>
    <w:rsid w:val="009E326B"/>
    <w:rsid w:val="009E38A9"/>
    <w:rsid w:val="00A06E51"/>
    <w:rsid w:val="00A14F8D"/>
    <w:rsid w:val="00A20A2A"/>
    <w:rsid w:val="00A25C31"/>
    <w:rsid w:val="00A26E83"/>
    <w:rsid w:val="00A32696"/>
    <w:rsid w:val="00A414E2"/>
    <w:rsid w:val="00A41EC7"/>
    <w:rsid w:val="00A435AD"/>
    <w:rsid w:val="00A478F5"/>
    <w:rsid w:val="00A542CB"/>
    <w:rsid w:val="00A57871"/>
    <w:rsid w:val="00A60343"/>
    <w:rsid w:val="00A70D2C"/>
    <w:rsid w:val="00A751C4"/>
    <w:rsid w:val="00A82316"/>
    <w:rsid w:val="00A86F0D"/>
    <w:rsid w:val="00AB72F6"/>
    <w:rsid w:val="00AC0A28"/>
    <w:rsid w:val="00AC2E48"/>
    <w:rsid w:val="00AD10F2"/>
    <w:rsid w:val="00AD5AF8"/>
    <w:rsid w:val="00AE10FC"/>
    <w:rsid w:val="00AE41E4"/>
    <w:rsid w:val="00AE538A"/>
    <w:rsid w:val="00AE6AF8"/>
    <w:rsid w:val="00B0016C"/>
    <w:rsid w:val="00B024F7"/>
    <w:rsid w:val="00B13F1D"/>
    <w:rsid w:val="00B1445B"/>
    <w:rsid w:val="00B219D2"/>
    <w:rsid w:val="00B21EC5"/>
    <w:rsid w:val="00B22AF6"/>
    <w:rsid w:val="00B26270"/>
    <w:rsid w:val="00B273E3"/>
    <w:rsid w:val="00B313E8"/>
    <w:rsid w:val="00B31DAD"/>
    <w:rsid w:val="00B436F6"/>
    <w:rsid w:val="00B579C4"/>
    <w:rsid w:val="00B70ED9"/>
    <w:rsid w:val="00B72E33"/>
    <w:rsid w:val="00B87BE3"/>
    <w:rsid w:val="00B91038"/>
    <w:rsid w:val="00B973E7"/>
    <w:rsid w:val="00BA0A14"/>
    <w:rsid w:val="00BA33E1"/>
    <w:rsid w:val="00BA66A7"/>
    <w:rsid w:val="00BA77B4"/>
    <w:rsid w:val="00BC5486"/>
    <w:rsid w:val="00BC583A"/>
    <w:rsid w:val="00BD2BC1"/>
    <w:rsid w:val="00BD6ECA"/>
    <w:rsid w:val="00BE2D06"/>
    <w:rsid w:val="00BE51D7"/>
    <w:rsid w:val="00BE5F61"/>
    <w:rsid w:val="00BE7CCA"/>
    <w:rsid w:val="00C010AA"/>
    <w:rsid w:val="00C01B3E"/>
    <w:rsid w:val="00C02E65"/>
    <w:rsid w:val="00C14DFC"/>
    <w:rsid w:val="00C16482"/>
    <w:rsid w:val="00C30A51"/>
    <w:rsid w:val="00C43052"/>
    <w:rsid w:val="00C505B2"/>
    <w:rsid w:val="00C615E6"/>
    <w:rsid w:val="00C766E6"/>
    <w:rsid w:val="00C854F3"/>
    <w:rsid w:val="00C9182F"/>
    <w:rsid w:val="00C92F6D"/>
    <w:rsid w:val="00C965BD"/>
    <w:rsid w:val="00C9783B"/>
    <w:rsid w:val="00CA2F64"/>
    <w:rsid w:val="00CA4586"/>
    <w:rsid w:val="00CA616F"/>
    <w:rsid w:val="00CB58B9"/>
    <w:rsid w:val="00CB7032"/>
    <w:rsid w:val="00CC112B"/>
    <w:rsid w:val="00CC1B91"/>
    <w:rsid w:val="00CC1E1B"/>
    <w:rsid w:val="00CE2911"/>
    <w:rsid w:val="00CE5E64"/>
    <w:rsid w:val="00D05D54"/>
    <w:rsid w:val="00D14316"/>
    <w:rsid w:val="00D1713A"/>
    <w:rsid w:val="00D27CAF"/>
    <w:rsid w:val="00D349EA"/>
    <w:rsid w:val="00D370AA"/>
    <w:rsid w:val="00D455EE"/>
    <w:rsid w:val="00D46412"/>
    <w:rsid w:val="00D4739A"/>
    <w:rsid w:val="00D573BB"/>
    <w:rsid w:val="00D6101F"/>
    <w:rsid w:val="00D658FF"/>
    <w:rsid w:val="00D731FD"/>
    <w:rsid w:val="00D76390"/>
    <w:rsid w:val="00D905B1"/>
    <w:rsid w:val="00D9542A"/>
    <w:rsid w:val="00DA0B16"/>
    <w:rsid w:val="00DB0844"/>
    <w:rsid w:val="00DC37E0"/>
    <w:rsid w:val="00DC7F8C"/>
    <w:rsid w:val="00DD5FED"/>
    <w:rsid w:val="00DE17B8"/>
    <w:rsid w:val="00DF10FC"/>
    <w:rsid w:val="00DF7BC4"/>
    <w:rsid w:val="00E0267B"/>
    <w:rsid w:val="00E03E6F"/>
    <w:rsid w:val="00E04945"/>
    <w:rsid w:val="00E42BEA"/>
    <w:rsid w:val="00E500C1"/>
    <w:rsid w:val="00E50BF3"/>
    <w:rsid w:val="00E76140"/>
    <w:rsid w:val="00E76EB8"/>
    <w:rsid w:val="00E77B35"/>
    <w:rsid w:val="00E813CD"/>
    <w:rsid w:val="00E846E7"/>
    <w:rsid w:val="00E95B04"/>
    <w:rsid w:val="00E97D5A"/>
    <w:rsid w:val="00EA4147"/>
    <w:rsid w:val="00EA5941"/>
    <w:rsid w:val="00EB1B38"/>
    <w:rsid w:val="00EB5044"/>
    <w:rsid w:val="00ED0962"/>
    <w:rsid w:val="00ED2181"/>
    <w:rsid w:val="00ED4226"/>
    <w:rsid w:val="00EE5D4E"/>
    <w:rsid w:val="00EF10D9"/>
    <w:rsid w:val="00EF1F0F"/>
    <w:rsid w:val="00EF781D"/>
    <w:rsid w:val="00EF7CDB"/>
    <w:rsid w:val="00F030D4"/>
    <w:rsid w:val="00F03241"/>
    <w:rsid w:val="00F06D31"/>
    <w:rsid w:val="00F24943"/>
    <w:rsid w:val="00F26D3E"/>
    <w:rsid w:val="00F3037E"/>
    <w:rsid w:val="00F3770D"/>
    <w:rsid w:val="00F44708"/>
    <w:rsid w:val="00F5026D"/>
    <w:rsid w:val="00F56DAF"/>
    <w:rsid w:val="00F6625A"/>
    <w:rsid w:val="00F66D8E"/>
    <w:rsid w:val="00F75BEA"/>
    <w:rsid w:val="00F932C7"/>
    <w:rsid w:val="00FA71D3"/>
    <w:rsid w:val="00FB6145"/>
    <w:rsid w:val="00FC330C"/>
    <w:rsid w:val="00FD11B6"/>
    <w:rsid w:val="00FD1721"/>
    <w:rsid w:val="00FD3028"/>
    <w:rsid w:val="00FE1BD1"/>
    <w:rsid w:val="00FE1DBC"/>
    <w:rsid w:val="00FE4D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1EF58"/>
  <w15:docId w15:val="{1CD5E2AD-30E1-42AD-9C28-A9A91C5B4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qFormat/>
    <w:pPr>
      <w:keepNext/>
      <w:keepLines/>
      <w:spacing w:before="480" w:after="240"/>
      <w:ind w:left="432" w:hanging="432"/>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qFormat/>
    <w:rsid w:val="00982EF4"/>
    <w:pPr>
      <w:numPr>
        <w:ilvl w:val="1"/>
        <w:numId w:val="2"/>
      </w:numPr>
      <w:tabs>
        <w:tab w:val="left" w:pos="5387"/>
      </w:tabs>
      <w:spacing w:after="240"/>
      <w:ind w:left="709"/>
      <w:outlineLvl w:val="1"/>
    </w:pPr>
    <w:rPr>
      <w:rFonts w:ascii="Times New Roman" w:eastAsia="Times New Roman" w:hAnsi="Times New Roman" w:cs="Times New Roman"/>
      <w:b/>
      <w:bCs/>
      <w:sz w:val="24"/>
      <w:szCs w:val="24"/>
    </w:rPr>
  </w:style>
  <w:style w:type="paragraph" w:styleId="Heading3">
    <w:name w:val="heading 3"/>
    <w:basedOn w:val="Heading2"/>
    <w:next w:val="Normal"/>
    <w:link w:val="Heading3Char"/>
    <w:qFormat/>
    <w:rsid w:val="00982EF4"/>
    <w:pPr>
      <w:numPr>
        <w:ilvl w:val="2"/>
      </w:numPr>
      <w:ind w:left="1134"/>
      <w:jc w:val="both"/>
      <w:outlineLvl w:val="2"/>
    </w:pPr>
  </w:style>
  <w:style w:type="paragraph" w:styleId="Heading4">
    <w:name w:val="heading 4"/>
    <w:basedOn w:val="Heading3"/>
    <w:next w:val="Normal"/>
    <w:link w:val="Heading4Char"/>
    <w:qFormat/>
    <w:rsid w:val="000A0017"/>
    <w:pPr>
      <w:numPr>
        <w:ilvl w:val="3"/>
      </w:numPr>
      <w:ind w:left="1134"/>
      <w:outlineLvl w:val="3"/>
    </w:pPr>
  </w:style>
  <w:style w:type="paragraph" w:styleId="Heading5">
    <w:name w:val="heading 5"/>
    <w:basedOn w:val="Normal"/>
    <w:next w:val="Normal"/>
    <w:link w:val="Heading5Char"/>
    <w:autoRedefine/>
    <w:qFormat/>
    <w:rsid w:val="0060189D"/>
    <w:pPr>
      <w:keepNext/>
      <w:keepLines/>
      <w:spacing w:before="200" w:after="0"/>
      <w:ind w:left="1008" w:hanging="1008"/>
      <w:jc w:val="center"/>
      <w:outlineLvl w:val="4"/>
    </w:pPr>
    <w:rPr>
      <w:rFonts w:ascii="Times New Roman" w:eastAsia="Calibri" w:hAnsi="Times New Roman" w:cs="Calibri"/>
      <w:b/>
      <w:sz w:val="24"/>
    </w:rPr>
  </w:style>
  <w:style w:type="paragraph" w:styleId="Heading6">
    <w:name w:val="heading 6"/>
    <w:basedOn w:val="Normal"/>
    <w:next w:val="Normal"/>
    <w:link w:val="Heading6Char"/>
    <w:qFormat/>
    <w:rsid w:val="00FD1721"/>
    <w:pPr>
      <w:keepNext/>
      <w:keepLines/>
      <w:spacing w:before="200" w:after="0"/>
      <w:ind w:left="1152" w:hanging="1152"/>
      <w:jc w:val="center"/>
      <w:outlineLvl w:val="5"/>
    </w:pPr>
    <w:rPr>
      <w:rFonts w:ascii="Times New Roman" w:eastAsia="Calibri" w:hAnsi="Times New Roman" w:cs="Times New Roman"/>
      <w:b/>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61A69"/>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rsid w:val="00982EF4"/>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982EF4"/>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rsid w:val="000A0017"/>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rsid w:val="0060189D"/>
    <w:rPr>
      <w:rFonts w:ascii="Times New Roman" w:eastAsia="Calibri" w:hAnsi="Times New Roman" w:cs="Calibri"/>
      <w:b/>
      <w:sz w:val="24"/>
    </w:rPr>
  </w:style>
  <w:style w:type="character" w:customStyle="1" w:styleId="Heading6Char">
    <w:name w:val="Heading 6 Char"/>
    <w:basedOn w:val="DefaultParagraphFont"/>
    <w:link w:val="Heading6"/>
    <w:rsid w:val="00FD1721"/>
    <w:rPr>
      <w:rFonts w:ascii="Times New Roman" w:eastAsia="Calibri" w:hAnsi="Times New Roman" w:cs="Times New Roman"/>
      <w:b/>
      <w:iCs/>
      <w:sz w:val="24"/>
      <w:szCs w:val="24"/>
    </w:rPr>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qFormat/>
    <w:pPr>
      <w:pBdr>
        <w:bottom w:val="single" w:sz="8" w:space="4" w:color="4F81BD"/>
      </w:pBdr>
      <w:spacing w:after="300" w:line="240" w:lineRule="auto"/>
    </w:pPr>
    <w:rPr>
      <w:rFonts w:ascii="Calibri" w:eastAsia="Calibri" w:hAnsi="Calibri" w:cs="Calibri"/>
      <w:color w:val="17365D"/>
      <w:sz w:val="52"/>
      <w:szCs w:val="52"/>
    </w:rPr>
  </w:style>
  <w:style w:type="character" w:customStyle="1" w:styleId="TitleChar">
    <w:name w:val="Title Char"/>
    <w:basedOn w:val="DefaultParagraphFont"/>
    <w:link w:val="Title"/>
    <w:rsid w:val="00861A69"/>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tblPr>
      <w:tblStyleRowBandSize w:val="1"/>
      <w:tblStyleColBandSize w:val="1"/>
      <w:tblCellMar>
        <w:top w:w="15" w:type="dxa"/>
        <w:left w:w="15" w:type="dxa"/>
        <w:bottom w:w="15" w:type="dxa"/>
        <w:right w:w="15" w:type="dxa"/>
      </w:tblCellMar>
    </w:tbl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tblPr>
      <w:tblStyleRowBandSize w:val="1"/>
      <w:tblStyleColBandSize w:val="1"/>
      <w:tblCellMar>
        <w:top w:w="15" w:type="dxa"/>
        <w:left w:w="15" w:type="dxa"/>
        <w:bottom w:w="15" w:type="dxa"/>
        <w:right w:w="15" w:type="dxa"/>
      </w:tblCellMar>
    </w:tblPr>
  </w:style>
  <w:style w:type="table" w:customStyle="1" w:styleId="af2">
    <w:basedOn w:val="TableNormal0"/>
    <w:tblPr>
      <w:tblStyleRowBandSize w:val="1"/>
      <w:tblStyleColBandSize w:val="1"/>
      <w:tblCellMar>
        <w:top w:w="15" w:type="dxa"/>
        <w:left w:w="15" w:type="dxa"/>
        <w:bottom w:w="15" w:type="dxa"/>
        <w:right w:w="15" w:type="dxa"/>
      </w:tblCellMar>
    </w:tblPr>
  </w:style>
  <w:style w:type="table" w:customStyle="1" w:styleId="af3">
    <w:basedOn w:val="TableNormal0"/>
    <w:tblPr>
      <w:tblStyleRowBandSize w:val="1"/>
      <w:tblStyleColBandSize w:val="1"/>
      <w:tblCellMar>
        <w:top w:w="15" w:type="dxa"/>
        <w:left w:w="15" w:type="dxa"/>
        <w:bottom w:w="15" w:type="dxa"/>
        <w:right w:w="15" w:type="dxa"/>
      </w:tblCellMar>
    </w:tblPr>
  </w:style>
  <w:style w:type="table" w:customStyle="1" w:styleId="af4">
    <w:basedOn w:val="TableNormal0"/>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customStyle="1" w:styleId="af6">
    <w:basedOn w:val="TableNormal0"/>
    <w:tblPr>
      <w:tblStyleRowBandSize w:val="1"/>
      <w:tblStyleColBandSize w:val="1"/>
      <w:tblCellMar>
        <w:top w:w="15" w:type="dxa"/>
        <w:left w:w="15" w:type="dxa"/>
        <w:bottom w:w="15" w:type="dxa"/>
        <w:right w:w="15" w:type="dxa"/>
      </w:tblCellMar>
    </w:tblPr>
  </w:style>
  <w:style w:type="table" w:customStyle="1" w:styleId="af7">
    <w:basedOn w:val="TableNormal0"/>
    <w:tblPr>
      <w:tblStyleRowBandSize w:val="1"/>
      <w:tblStyleColBandSize w:val="1"/>
      <w:tblCellMar>
        <w:top w:w="15" w:type="dxa"/>
        <w:left w:w="15" w:type="dxa"/>
        <w:bottom w:w="15" w:type="dxa"/>
        <w:right w:w="15" w:type="dxa"/>
      </w:tblCellMar>
    </w:tblPr>
  </w:style>
  <w:style w:type="table" w:customStyle="1" w:styleId="af8">
    <w:basedOn w:val="TableNormal0"/>
    <w:tblPr>
      <w:tblStyleRowBandSize w:val="1"/>
      <w:tblStyleColBandSize w:val="1"/>
      <w:tblCellMar>
        <w:top w:w="15" w:type="dxa"/>
        <w:left w:w="15" w:type="dxa"/>
        <w:bottom w:w="15" w:type="dxa"/>
        <w:right w:w="15" w:type="dxa"/>
      </w:tblCellMar>
    </w:tblPr>
  </w:style>
  <w:style w:type="table" w:customStyle="1" w:styleId="af9">
    <w:basedOn w:val="TableNormal0"/>
    <w:tblPr>
      <w:tblStyleRowBandSize w:val="1"/>
      <w:tblStyleColBandSize w:val="1"/>
      <w:tblCellMar>
        <w:top w:w="15" w:type="dxa"/>
        <w:left w:w="15" w:type="dxa"/>
        <w:bottom w:w="15" w:type="dxa"/>
        <w:right w:w="15" w:type="dxa"/>
      </w:tblCellMar>
    </w:tblPr>
  </w:style>
  <w:style w:type="table" w:customStyle="1" w:styleId="afa">
    <w:basedOn w:val="TableNormal0"/>
    <w:tblPr>
      <w:tblStyleRowBandSize w:val="1"/>
      <w:tblStyleColBandSize w:val="1"/>
      <w:tblCellMar>
        <w:top w:w="15" w:type="dxa"/>
        <w:left w:w="15" w:type="dxa"/>
        <w:bottom w:w="15" w:type="dxa"/>
        <w:right w:w="15" w:type="dxa"/>
      </w:tblCellMar>
    </w:tblPr>
  </w:style>
  <w:style w:type="table" w:customStyle="1" w:styleId="afb">
    <w:basedOn w:val="TableNormal0"/>
    <w:tblPr>
      <w:tblStyleRowBandSize w:val="1"/>
      <w:tblStyleColBandSize w:val="1"/>
      <w:tblCellMar>
        <w:top w:w="15" w:type="dxa"/>
        <w:left w:w="15" w:type="dxa"/>
        <w:bottom w:w="15" w:type="dxa"/>
        <w:right w:w="15" w:type="dxa"/>
      </w:tblCellMar>
    </w:tblPr>
  </w:style>
  <w:style w:type="table" w:customStyle="1" w:styleId="afc">
    <w:basedOn w:val="TableNormal0"/>
    <w:tblPr>
      <w:tblStyleRowBandSize w:val="1"/>
      <w:tblStyleColBandSize w:val="1"/>
      <w:tblCellMar>
        <w:top w:w="15" w:type="dxa"/>
        <w:left w:w="15" w:type="dxa"/>
        <w:bottom w:w="15" w:type="dxa"/>
        <w:right w:w="15" w:type="dxa"/>
      </w:tblCellMar>
    </w:tblPr>
  </w:style>
  <w:style w:type="table" w:customStyle="1" w:styleId="afd">
    <w:basedOn w:val="TableNormal0"/>
    <w:tblPr>
      <w:tblStyleRowBandSize w:val="1"/>
      <w:tblStyleColBandSize w:val="1"/>
      <w:tblCellMar>
        <w:top w:w="15" w:type="dxa"/>
        <w:left w:w="15" w:type="dxa"/>
        <w:bottom w:w="15" w:type="dxa"/>
        <w:right w:w="15" w:type="dxa"/>
      </w:tblCellMar>
    </w:tblPr>
  </w:style>
  <w:style w:type="table" w:customStyle="1" w:styleId="afe">
    <w:basedOn w:val="TableNormal0"/>
    <w:tblPr>
      <w:tblStyleRowBandSize w:val="1"/>
      <w:tblStyleColBandSize w:val="1"/>
      <w:tblCellMar>
        <w:top w:w="15" w:type="dxa"/>
        <w:left w:w="15" w:type="dxa"/>
        <w:bottom w:w="15" w:type="dxa"/>
        <w:right w:w="15" w:type="dxa"/>
      </w:tblCellMar>
    </w:tblPr>
  </w:style>
  <w:style w:type="table" w:customStyle="1" w:styleId="aff">
    <w:basedOn w:val="TableNormal0"/>
    <w:tblPr>
      <w:tblStyleRowBandSize w:val="1"/>
      <w:tblStyleColBandSize w:val="1"/>
      <w:tblCellMar>
        <w:top w:w="0" w:type="dxa"/>
        <w:left w:w="10" w:type="dxa"/>
        <w:bottom w:w="0" w:type="dxa"/>
        <w:right w:w="10" w:type="dxa"/>
      </w:tblCellMar>
    </w:tblPr>
  </w:style>
  <w:style w:type="table" w:customStyle="1" w:styleId="aff0">
    <w:basedOn w:val="TableNormal0"/>
    <w:tblPr>
      <w:tblStyleRowBandSize w:val="1"/>
      <w:tblStyleColBandSize w:val="1"/>
      <w:tblCellMar>
        <w:top w:w="0" w:type="dxa"/>
        <w:left w:w="10" w:type="dxa"/>
        <w:bottom w:w="0" w:type="dxa"/>
        <w:right w:w="10" w:type="dxa"/>
      </w:tblCellMar>
    </w:tblPr>
  </w:style>
  <w:style w:type="table" w:customStyle="1" w:styleId="aff1">
    <w:basedOn w:val="TableNormal0"/>
    <w:tblPr>
      <w:tblStyleRowBandSize w:val="1"/>
      <w:tblStyleColBandSize w:val="1"/>
      <w:tblCellMar>
        <w:top w:w="0" w:type="dxa"/>
        <w:left w:w="10" w:type="dxa"/>
        <w:bottom w:w="0" w:type="dxa"/>
        <w:right w:w="10" w:type="dxa"/>
      </w:tblCellMar>
    </w:tblPr>
  </w:style>
  <w:style w:type="table" w:customStyle="1" w:styleId="aff2">
    <w:basedOn w:val="TableNormal0"/>
    <w:tblPr>
      <w:tblStyleRowBandSize w:val="1"/>
      <w:tblStyleColBandSize w:val="1"/>
      <w:tblCellMar>
        <w:top w:w="0" w:type="dxa"/>
        <w:left w:w="10" w:type="dxa"/>
        <w:bottom w:w="0" w:type="dxa"/>
        <w:right w:w="10" w:type="dxa"/>
      </w:tblCellMar>
    </w:tblPr>
  </w:style>
  <w:style w:type="table" w:customStyle="1" w:styleId="aff3">
    <w:basedOn w:val="TableNormal0"/>
    <w:tblPr>
      <w:tblStyleRowBandSize w:val="1"/>
      <w:tblStyleColBandSize w:val="1"/>
      <w:tblCellMar>
        <w:top w:w="0" w:type="dxa"/>
        <w:left w:w="10" w:type="dxa"/>
        <w:bottom w:w="0" w:type="dxa"/>
        <w:right w:w="10" w:type="dxa"/>
      </w:tblCellMar>
    </w:tblPr>
  </w:style>
  <w:style w:type="table" w:customStyle="1" w:styleId="aff4">
    <w:basedOn w:val="TableNormal0"/>
    <w:tblPr>
      <w:tblStyleRowBandSize w:val="1"/>
      <w:tblStyleColBandSize w:val="1"/>
      <w:tblCellMar>
        <w:top w:w="0" w:type="dxa"/>
        <w:left w:w="10" w:type="dxa"/>
        <w:bottom w:w="0" w:type="dxa"/>
        <w:right w:w="10" w:type="dxa"/>
      </w:tblCellMar>
    </w:tblPr>
  </w:style>
  <w:style w:type="table" w:customStyle="1" w:styleId="aff5">
    <w:basedOn w:val="TableNormal0"/>
    <w:tblPr>
      <w:tblStyleRowBandSize w:val="1"/>
      <w:tblStyleColBandSize w:val="1"/>
      <w:tblCellMar>
        <w:top w:w="0" w:type="dxa"/>
        <w:left w:w="10" w:type="dxa"/>
        <w:bottom w:w="0" w:type="dxa"/>
        <w:right w:w="10" w:type="dxa"/>
      </w:tblCellMar>
    </w:tblPr>
  </w:style>
  <w:style w:type="table" w:customStyle="1" w:styleId="a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tblPr>
      <w:tblStyleRowBandSize w:val="1"/>
      <w:tblStyleColBandSize w:val="1"/>
      <w:tblCellMar>
        <w:top w:w="0" w:type="dxa"/>
        <w:left w:w="10" w:type="dxa"/>
        <w:bottom w:w="0" w:type="dxa"/>
        <w:right w:w="1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094A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4A82"/>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1A0CD1"/>
    <w:rPr>
      <w:b/>
      <w:bCs/>
    </w:rPr>
  </w:style>
  <w:style w:type="character" w:customStyle="1" w:styleId="CommentSubjectChar">
    <w:name w:val="Comment Subject Char"/>
    <w:basedOn w:val="CommentTextChar"/>
    <w:link w:val="CommentSubject"/>
    <w:uiPriority w:val="99"/>
    <w:semiHidden/>
    <w:rsid w:val="001A0CD1"/>
    <w:rPr>
      <w:b/>
      <w:bCs/>
      <w:sz w:val="20"/>
      <w:szCs w:val="20"/>
    </w:rPr>
  </w:style>
  <w:style w:type="paragraph" w:styleId="NoSpacing">
    <w:name w:val="No Spacing"/>
    <w:uiPriority w:val="1"/>
    <w:qFormat/>
    <w:rsid w:val="008426A9"/>
    <w:pPr>
      <w:spacing w:after="0" w:line="240" w:lineRule="auto"/>
    </w:pPr>
  </w:style>
  <w:style w:type="table" w:styleId="TableGrid">
    <w:name w:val="Table Grid"/>
    <w:basedOn w:val="TableNormal"/>
    <w:uiPriority w:val="39"/>
    <w:rsid w:val="00A41E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6D61E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D61E1"/>
    <w:rPr>
      <w:sz w:val="20"/>
      <w:szCs w:val="20"/>
    </w:rPr>
  </w:style>
  <w:style w:type="character" w:styleId="FootnoteReference">
    <w:name w:val="footnote reference"/>
    <w:basedOn w:val="DefaultParagraphFont"/>
    <w:uiPriority w:val="99"/>
    <w:semiHidden/>
    <w:unhideWhenUsed/>
    <w:rsid w:val="006D61E1"/>
    <w:rPr>
      <w:vertAlign w:val="superscript"/>
    </w:rPr>
  </w:style>
  <w:style w:type="paragraph" w:styleId="TOC1">
    <w:name w:val="toc 1"/>
    <w:basedOn w:val="Normal"/>
    <w:next w:val="Normal"/>
    <w:autoRedefine/>
    <w:uiPriority w:val="39"/>
    <w:unhideWhenUsed/>
    <w:rsid w:val="0062143C"/>
    <w:pPr>
      <w:spacing w:after="100"/>
    </w:pPr>
  </w:style>
  <w:style w:type="paragraph" w:styleId="TOC2">
    <w:name w:val="toc 2"/>
    <w:basedOn w:val="Normal"/>
    <w:next w:val="Normal"/>
    <w:autoRedefine/>
    <w:uiPriority w:val="39"/>
    <w:unhideWhenUsed/>
    <w:rsid w:val="0062143C"/>
    <w:pPr>
      <w:spacing w:after="100"/>
      <w:ind w:left="220"/>
    </w:pPr>
  </w:style>
  <w:style w:type="paragraph" w:styleId="TOC3">
    <w:name w:val="toc 3"/>
    <w:basedOn w:val="Normal"/>
    <w:next w:val="Normal"/>
    <w:autoRedefine/>
    <w:uiPriority w:val="39"/>
    <w:unhideWhenUsed/>
    <w:rsid w:val="0062143C"/>
    <w:pPr>
      <w:spacing w:after="100"/>
      <w:ind w:left="440"/>
    </w:pPr>
  </w:style>
  <w:style w:type="character" w:styleId="Hyperlink">
    <w:name w:val="Hyperlink"/>
    <w:basedOn w:val="DefaultParagraphFont"/>
    <w:uiPriority w:val="99"/>
    <w:unhideWhenUsed/>
    <w:rsid w:val="0062143C"/>
    <w:rPr>
      <w:color w:val="0000FF" w:themeColor="hyperlink"/>
      <w:u w:val="single"/>
    </w:rPr>
  </w:style>
  <w:style w:type="paragraph" w:customStyle="1" w:styleId="Strong1">
    <w:name w:val="Strong1"/>
    <w:qFormat/>
    <w:rsid w:val="00861A69"/>
    <w:pPr>
      <w:spacing w:after="0" w:line="240" w:lineRule="auto"/>
    </w:pPr>
    <w:rPr>
      <w:rFonts w:ascii="Calibri" w:eastAsia="Calibri" w:hAnsi="Calibri" w:cs="Calibri"/>
      <w:b/>
      <w:bCs/>
      <w:lang w:val="en-GB"/>
    </w:rPr>
  </w:style>
  <w:style w:type="paragraph" w:styleId="ListParagraph">
    <w:name w:val="List Paragraph"/>
    <w:qFormat/>
    <w:rsid w:val="00861A69"/>
    <w:pPr>
      <w:spacing w:after="0" w:line="240" w:lineRule="auto"/>
    </w:pPr>
    <w:rPr>
      <w:rFonts w:ascii="Calibri" w:eastAsia="Calibri" w:hAnsi="Calibri" w:cs="Calibri"/>
      <w:lang w:val="en-GB"/>
    </w:rPr>
  </w:style>
  <w:style w:type="character" w:customStyle="1" w:styleId="EndnoteTextChar">
    <w:name w:val="Endnote Text Char"/>
    <w:basedOn w:val="DefaultParagraphFont"/>
    <w:link w:val="EndnoteText"/>
    <w:uiPriority w:val="99"/>
    <w:semiHidden/>
    <w:rsid w:val="00861A69"/>
    <w:rPr>
      <w:rFonts w:ascii="Calibri" w:eastAsia="Calibri" w:hAnsi="Calibri" w:cs="Calibri"/>
      <w:sz w:val="20"/>
      <w:szCs w:val="20"/>
      <w:lang w:val="en-GB"/>
    </w:rPr>
  </w:style>
  <w:style w:type="paragraph" w:styleId="EndnoteText">
    <w:name w:val="endnote text"/>
    <w:link w:val="EndnoteTextChar"/>
    <w:uiPriority w:val="99"/>
    <w:semiHidden/>
    <w:unhideWhenUsed/>
    <w:rsid w:val="00861A69"/>
    <w:pPr>
      <w:spacing w:after="0" w:line="240" w:lineRule="auto"/>
    </w:pPr>
    <w:rPr>
      <w:rFonts w:ascii="Calibri" w:eastAsia="Calibri" w:hAnsi="Calibri" w:cs="Calibri"/>
      <w:sz w:val="20"/>
      <w:szCs w:val="20"/>
      <w:lang w:val="en-GB"/>
    </w:rPr>
  </w:style>
  <w:style w:type="table" w:styleId="PlainTable1">
    <w:name w:val="Plain Table 1"/>
    <w:basedOn w:val="TableNormal"/>
    <w:uiPriority w:val="41"/>
    <w:rsid w:val="0045575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B07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295063"/>
    <w:pPr>
      <w:tabs>
        <w:tab w:val="center" w:pos="4513"/>
        <w:tab w:val="right" w:pos="9026"/>
      </w:tabs>
      <w:spacing w:after="0" w:line="240" w:lineRule="auto"/>
    </w:pPr>
  </w:style>
  <w:style w:type="paragraph" w:styleId="TableofFigures">
    <w:name w:val="table of figures"/>
    <w:aliases w:val="List of Tables"/>
    <w:basedOn w:val="Normal"/>
    <w:next w:val="Normal"/>
    <w:uiPriority w:val="99"/>
    <w:unhideWhenUsed/>
    <w:rsid w:val="002237A4"/>
    <w:pPr>
      <w:spacing w:after="0"/>
    </w:pPr>
    <w:rPr>
      <w:rFonts w:ascii="Times New Roman" w:hAnsi="Times New Roman"/>
      <w:sz w:val="24"/>
    </w:rPr>
  </w:style>
  <w:style w:type="character" w:customStyle="1" w:styleId="HeaderChar">
    <w:name w:val="Header Char"/>
    <w:basedOn w:val="DefaultParagraphFont"/>
    <w:link w:val="Header"/>
    <w:uiPriority w:val="99"/>
    <w:rsid w:val="00295063"/>
  </w:style>
  <w:style w:type="paragraph" w:styleId="Footer">
    <w:name w:val="footer"/>
    <w:basedOn w:val="Normal"/>
    <w:link w:val="FooterChar"/>
    <w:uiPriority w:val="99"/>
    <w:unhideWhenUsed/>
    <w:rsid w:val="002950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50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03633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8gSRQZFPu818FlXhdfXowyxdcg==">CgMxLjAaJwoBMBIiCiAIBCocCgtBQUFCXzNjSjZIMBAIGgtBQUFCXzNjSjZIMBonCgExEiIKIAgEKhwKC0FBQUI5S1dxdTZJEAgaC0FBQUI5S1dxdTZJGhoKATISFQoTCAQqDwoLQUFBQl9VS05aTjAQARonCgEzEiIKIAgEKhwKC0FBQUJfVUtOWk40EAgaC0FBQUJfVUtOWk40GhoKATQSFQoTCAQqDwoLQUFBQl9VS05aTjgQARovCgE1EioKEwgEKg8KC0FBQUJfVUtOWk44EAQKEwgEKg8KC0FBQUJfVUtOWk44EAEaGgoBNhIVChMIBCoPCgtBQUFCX1VLTlpOOBACGhoKATcSFQoTCAQqDwoLQUFBQl9VS05aT0EQARovCgE4EioKEwgEKg8KC0FBQUJfVUtOWk9BEAQKEwgEKg8KC0FBQUJfVUtOWk9BEAEaGgoBORIVChMIBCoPCgtBQUFCX1VLTlpPQRACGigKAjEwEiIKIAgEKhwKC0FBQUI4X2x2U2RREAgaC0FBQUI4X2x2U2RRGhsKAjExEhUKEwgEKg8KC0FBQUJfVUtOWk9VEAIaGwoCMTISFQoTCAQqDwoLQUFBQl9VS05aT1UQAhobCgIxMxIVChMIBCoPCgtBQUFCOUtXcXU2axAEGigKAjE0EiIKIAgEKhwKC0FBQUJfM2NKNkhjEAgaC0FBQUJfM2NKNkhjGigKAjE1EiIKIAgEKhwKC0FBQUJfM2NKNkhjEAgaC0FBQUJfM2NKNkhjGigKAjE2EiIKIAgEKhwKC0FBQUJfM2NKNkhjEAgaC0FBQUJfM2NKNkhjGigKAjE3EiIKIAgEKhwKC0FBQUJfM2NKNkhjEAgaC0FBQUJfM2NKNkhjGigKAjE4EiIKIAgEKhwKC0FBQUJfM2NKNkhjEAgaC0FBQUJfM2NKNkhjGigKAjE5EiIKIAgEKhwKC0FBQUJfM2NKNkhjEAgaC0FBQUJfM2NKNkhjGiYKAjIwEiAKHggHQhoKD1RpbWVzIE5ldyBSb21hbhIHR3VuZ3N1aBooCgIyMRIiCiAIBCocCgtBQUFCX1RrZ3VCRRAIGgtBQUFCX1RrZ3VCRRooCgIyMhIiCiAIBCocCgtBQUFCOUtXcXU5axAIGgtBQUFCOUtXcXU5axooCgIyMxIiCiAIBCocCgtBQUFCOUtXcXU5WRAIGgtBQUFCOUtXcXU5WRooCgIyNBIiCiAIBCocCgtBQUFCOUtXcXU5ZxAIGgtBQUFCOUtXcXU5ZxooCgIyNRIiCiAIBCocCgtBQUFCOF9sdlNkRRAIGgtBQUFCOF9sdlNkRRooCgIyNhIiCiAIBCocCgtBQUFCX1RrZ3VFcxAIGgtBQUFCX1RrZ3VFcxooCgIyNxIiCiAIBCocCgtBQUFCX1RrZ3VDTRAIGgtBQUFCX1RrZ3VDTRooCgIyOBIiCiAIBCocCgtBQUFCX1RrZ3VDVRAIGgtBQUFCX1RrZ3VDVRobCgIyORIVChMIBCoPCgtBQUFCX1RrZ3VCNBABGigKAjMwEiIKIAgEKhwKC0FBQUJfVGtndUNREAgaC0FBQUJfVGtndUNRGigKAjMxEiIKIAgEKhwKC0FBQUJfVGtndUZFEAgaC0FBQUJfVGtndUZFGhsKAjMyEhUKEwgEKg8KC0FBQUJfVGtndUNFEAEaGwoCMzMSFQoTCAQqDwoLQUFBQl9Ua2d1Q0UQAhooCgIzNBIiCiAIBCocCgtBQUFCOF9sdlNkSRAIGgtBQUFCOF9sdlNkSRooCgIzNRIiCiAIBCocCgtBQUFCOF9sdlNjbxAIGgtBQUFCOF9sdlNjbxooCgIzNhIiCiAIBCocCgtBQUFCOF9sdlNjbxAIGgtBQUFCOF9sdlNjcxooCgIzNxIiCiAIBCocCgtBQUFCX1RrZ3VGTRAIGgtBQUFCX1RrZ3VGTRooCgIzOBIiCiAIBCocCgtBQUFCX1RrZ3VDMBAIGgtBQUFCX1RrZ3VDMBobCgIzORIVChMIBCoPCgtBQUFCX1RrZ3VDZxABGhsKAjQwEhUKEwgEKg8KC0FBQUJfVGtndUNrEAEaKAoCNDESIgogCAQqHAoLQUFBQl9Ua2d1RkkQCBoLQUFBQl9Ua2d1RkkaKAoCNDISIgogCAQqHAoLQUFBQl9Ua2d1Q3MQCBoLQUFBQl9Ua2d1Q3MaGwoCNDMSFQoTCAQqDwoLQUFBQl9Ua2d1Q3cQARobCgI0NBIVChMIBCoPCgtBQUFCX1RrZ3VDdxABGjAKAjQ1EioKEwgEKg8KC0FBQUJfVGtndUN3EAQKEwgEKg8KC0FBQUJfVGtndUN3EAEaMAoCNDYSKgoTCAQqDwoLQUFBQl9Ua2d1Q3cQBAoTCAQqDwoLQUFBQl9Ua2d1Q3cQARooCgI0NxIiCiAIBCocCgtBQUFCX1RrZ3VFdxAIGgtBQUFCX1RrZ3VFdxooCgI0OBIiCiAIBCocCgtBQUFCX1RrZ3VFNBAIGgtBQUFCX1RrZ3VFNBobCgI0ORIVChMIBCoPCgtBQUFCX1RrZ3VFOBABGjAKAjUwEioKEwgEKg8KC0FBQUJfVGtndUU4EAQKEwgEKg8KC0FBQUJfVGtndUU4EAEaGwoCNTESFQoTCAQqDwoLQUFBQl9Ua2d1RTgQAhobCgI1MhIVChMIBCoPCgtBQUFCX1RrZ3VGQRABGjAKAjUzEioKEwgEKg8KC0FBQUJfVGtndUZBEAQKEwgEKg8KC0FBQUJfVGtndUZBEAEaGwoCNTQSFQoTCAQqDwoLQUFBQl9Ua2d1RkEQAhooCgI1NRIiCiAIBCocCgtBQUFCX1RrZ3VGURAIGgtBQUFCX1RrZ3VGURooCgI1NhIiCiAIBCocCgtBQUFCOF9sdlNjaxAIGgtBQUFCOF9sdlNjaxooCgI1NxIiCiAIBCocCgtBQUFCOF9sdlNkTRAIGgtBQUFCOF9sdlNkTRooCgI1OBIiCiAIBCocCgtBQUFCX1RrZ3VNcxAIGgtBQUFCX1RrZ3VNcxooCgI1ORIiCiAIBCocCgtBQUFCX1RrZ3VGbxAIGgtBQUFCX1RrZ3VGbxooCgI2MBIiCiAIBCocCgtBQUFCOF9sdlNkQRAIGgtBQUFCOF9sdlNkQRooCgI2MRIiCiAIBCocCgtBQUFCOF9sdlNjdxAIGgtBQUFCOF9sdlNjdxooCgI2MhIiCiAIBCocCgtBQUFCOF9sdlNjMBAIGgtBQUFCOF9sdlNjMBobCgI2MxIVChMIBCoPCgtBQUFCLUVMenZVVRABGjAKAjY0EioKEwgEKg8KC0FBQUItRUx6dlVVEAQKEwgEKg8KC0FBQUItRUx6dlVVEAEaGwoCNjUSFQoTCAQqDwoLQUFBQi1FTHp2VVUQAhomCgI2NhIgCh4IB0IaCg9UaW1lcyBOZXcgUm9tYW4SB0d1bmdzdWgaJgoCNjcSIAoeCAdCGgoPVGltZXMgTmV3IFJvbWFuEgdHdW5nc3VoGiYKAjY4EiAKHggHQhoKD1RpbWVzIE5ldyBSb21hbhIHR3VuZ3N1aBooCgI2ORIiCiAIBCocCgtBQUFCLUVMenZVZxAIGgtBQUFCLUVMenZVZxomCgI3MBIgCh4IB0IaCg9UaW1lcyBOZXcgUm9tYW4SB0d1bmdzdWgaKAoCNzESIgogCAQqHAoLQUFBQjhfbHZTYzQQCBoLQUFBQjhfbHZTYzQaKAoCNzISIgogCAQqHAoLQUFBQjhfbHZTYzQQCBoLQUFBQjhfbHZTYzgaKAoCNzMSIgogCAQqHAoLQUFBQi1FTHp2VXMQCBoLQUFBQi1FTHp2VXMaKAoCNzQSIgogCAQqHAoLQUFBQjl2dFZRekEQCBoLQUFBQjl2dFZRekEaKAoCNzUSIgogCAQqHAoLQUFBQjl2dFZRemsQCBoLQUFBQjl2dFZRemsaKAoCNzYSIgogCAQqHAoLQUFBQjl2dFZRekUQCBoLQUFBQjl2dFZRekUaKAoCNzcSIgogCAQqHAoLQUFBQl8zY0o2SDQQCBoLQUFBQl8zY0o2SDQaKAoCNzgSIgogCAQqHAoLQUFBQl8zY0o2SGsQCBoLQUFBQl8zY0o2SGsaKAoCNzkSIgogCAQqHAoLQUFBQl8zY0o2SHMQCBoLQUFBQl8zY0o2SHMaGwoCODASFQoTCAQqDwoLQUFBQl8zY0o2SG8QAhooCgI4MRIiCiAIBCocCgtBQUFCOXZ0VlF5MBAIGgtBQUFCOXZ0VlF5MBooCgI4MhIiCiAIBCocCgtBQUFCOXZ0VlF5NBAIGgtBQUFCOXZ0VlF5NBooCgI4MxIiCiAIBCocCgtBQUFCOXZ0VlF6bxAIGgtBQUFCOXZ0VlF6bxobCgI4NBIVChMIBCoPCgtBQUFCOXZ0VlEwSRACGiYKAjg1EiAKHggHQhoKD1RpbWVzIE5ldyBSb21hbhIHR3VuZ3N1aBomCgI4NhIgCh4IB0IaCg9UaW1lcyBOZXcgUm9tYW4SB0d1bmdzdWgaJgoCODcSIAoeCAdCGgoPVGltZXMgTmV3IFJvbWFuEgdHdW5nc3VoGiYKAjg4EiAKHggHQhoKD1RpbWVzIE5ldyBSb21hbhIHR3VuZ3N1aBomCgI4ORIgCh4IB0IaCg9UaW1lcyBOZXcgUm9tYW4SB0d1bmdzdWgaJgoCOTASIAoeCAdCGgoPVGltZXMgTmV3IFJvbWFuEgdHdW5nc3VoGiYKAjkxEiAKHggHQhoKD1RpbWVzIE5ldyBSb21hbhIHR3VuZ3N1aBomCgI5MhIgCh4IB0IaCg9UaW1lcyBOZXcgUm9tYW4SB0d1bmdzdWgaKAoCOTMSIgogCAQqHAoLQUFBQjhfbHZTY2cQCBoLQUFBQjhfbHZTY2caKAoCOTQSIgogCAQqHAoLQUFBQjhfbHZTZFUQCBoLQUFBQjhfbHZTZFUi9gUKC0FBQUJfVGtndUZFEsQFCgtBQUFCX1RrZ3VGRRILQUFBQl9Ua2d1RkUatAEKCXRleHQvaHRtbBKmAUltcG9ydGFudCB0byBzZWUgaGVyZSB0aGUgaW1wbGljaXQgZGlzdGluY3Rpb24gYmV0d2VlbiB0aGVzZSB0d28uwqAgTm90IGFsbCByZXNlYXJjaMKgaW5zdGl0dXRpb25zIGFyZSBwYXJ0IG9mIGFjYWRlbWlhLsKgIFRoaXMgc2hvdWxkIGJlIG5vdGVkIGxhdGVyIG9uIHRoZSBkb2N1bWVudC4itQEKCnRleHQvcGxhaW4SpgFJbXBvcnRhbnQgdG8gc2VlIGhlcmUgdGhlIGltcGxpY2l0IGRpc3RpbmN0aW9uIGJldHdlZW4gdGhlc2UgdHdvLsKgIE5vdCBhbGwgcmVzZWFyY2jCoGluc3RpdHV0aW9ucyBhcmUgcGFydCBvZiBhY2FkZW1pYS7CoCBUaGlzIHNob3VsZCBiZSBub3RlZCBsYXRlciBvbiB0aGUgZG9jdW1lbnQuKhsiFTEwNzAyNjcxMjU2NjM0NjA1MTQyOSgAOAAw4pDr5uwzOOKQ6+bsM0o7Cgp0ZXh0L3BsYWluEi1BY2FkZW1pYSBVbml2ZXJzaXRpZXMgJiBSZXNlYXJjaCBJbnN0aXR1dGlvbnNaDGNuejJwOXU5emloZXICIAB4AJoBBggAEAAYAKoBqQESpgFJbXBvcnRhbnQgdG8gc2VlIGhlcmUgdGhlIGltcGxpY2l0IGRpc3RpbmN0aW9uIGJldHdlZW4gdGhlc2UgdHdvLsKgIE5vdCBhbGwgcmVzZWFyY2jCoGluc3RpdHV0aW9ucyBhcmUgcGFydCBvZiBhY2FkZW1pYS7CoCBUaGlzIHNob3VsZCBiZSBub3RlZCBsYXRlciBvbiB0aGUgZG9jdW1lbnQusAEAuAEAyAEAGOKQ6+bsMyDikOvm7DMwAEIQa2l4LmFxM2Q2b2k2a3NyNyKVAwoLQUFBQl9Ua2d1RkkS4wIKC0FBQUJfVGtndUZJEgtBQUFCX1RrZ3VGSRpJCgl0ZXh0L2h0bWwSPElzIHRoaXMgc29tZSBmb3JtIG9mIHNraWxscy90YWxlbnQgc2NvdXRpbmcgZm9yIHJlY3J1aXRtZW50PyJKCgp0ZXh0L3BsYWluEjxJcyB0aGlzIHNvbWUgZm9ybSBvZiBza2lsbHMvdGFsZW50IHNjb3V0aW5nIGZvciByZWNydWl0bWVudD8qGyIVMTA3MDI2NzEyNTY2MzQ2MDUxNDI5KAA4ADCN3Ovm7DM4jdzr5uwzSh4KCnRleHQvcGxhaW4SEFRhbGVudCBEaXNjb3ZlcnlaDGsyNHdvOGd5OHFrbnICIAB4AJoBBggAEAAYAKoBPhI8SXMgdGhpcyBzb21lIGZvcm0gb2Ygc2tpbGxzL3RhbGVudCBzY291dGluZyBmb3IgcmVjcnVpdG1lbnQ/sAEAuAEAyAEAGI3c6+bsMyCN3Ovm7DMwAEIQa2l4LmpjOHNvcnE2cGRpdSKXCwoLQUFBQl9Ua2d1QkUS5QoKC0FBQUJfVGtndUJFEgtBQUFCX1RrZ3VCRRrkAgoJdGV4dC9odG1sEtYCQWNhZGVtaWEgcGxheXMgdHdvIHJvbGVzIGluIHRoZSBidXNpbmVzcyBlY29zeXN0ZW0uwqAgVGhleSBhcmUgcHJvZHVjZXJzL2dlbmVyYXRvcnMgb2YgY2FwYWJpbGl0aWVzLCBjb21wZXRlbmNpZXMsIHF1YWxpZmljYXRpb25zLCBhbmQgc2tpbGxzIGluIHRoZSBsYWJvdXIgbWFya2V0LsKgIFRoZXkgY2FuIGFsc28gYmUgc3VwcGxpZXJzIG9mIHJlc2VhcmNoIGFuZCBkZXZlbG9wbWVudCBzZXJ2aWNlcyBpbiB0aGUgaW5ub3ZhdGlvbiBlY29zeXN0ZW0uwqAgVGhlIGxhdHRlciBhbmQgdGhlIGxhY2sgb2YgY29ubmVjdGlvbi9jb2xsYWJvcmF0aW9uIGluIHRoYXQgc3BoZXJlwqBpcyBpbXBvcnRhbnQuIuUCCgp0ZXh0L3BsYWluEtYCQWNhZGVtaWEgcGxheXMgdHdvIHJvbGVzIGluIHRoZSBidXNpbmVzcyBlY29zeXN0ZW0uwqAgVGhleSBhcmUgcHJvZHVjZXJzL2dlbmVyYXRvcnMgb2YgY2FwYWJpbGl0aWVzLCBjb21wZXRlbmNpZXMsIHF1YWxpZmljYXRpb25zLCBhbmQgc2tpbGxzIGluIHRoZSBsYWJvdXIgbWFya2V0LsKgIFRoZXkgY2FuIGFsc28gYmUgc3VwcGxpZXJzIG9mIHJlc2VhcmNoIGFuZCBkZXZlbG9wbWVudCBzZXJ2aWNlcyBpbiB0aGUgaW5ub3ZhdGlvbiBlY29zeXN0ZW0uwqAgVGhlIGxhdHRlciBhbmQgdGhlIGxhY2sgb2YgY29ubmVjdGlvbi9jb2xsYWJvcmF0aW9uIGluIHRoYXQgc3BoZXJlwqBpcyBpbXBvcnRhbnQuKhsiFTEwNzAyNjcxMjU2NjM0NjA1MTQyOSgAOAAwoYWo5OwzOKGFqOTsM0rLAQoKdGV4dC9wbGFpbhK8AUNvbGxhYm9yYXRpb24gYmV0d2VlbiB0aGUgcHJpdmF0ZSBzZWN0b3IgYW5kIE5hdGlvbmFsIENvbGxlZ2VzIGlzIGxpbWl0ZWQgYW5kIGluY29uc2lzdGVudCBoaW5kZXJpbmcgZmlybXPigJkgY2FwYWNpdHkgdG8gZmluZCB0aGUgbmVjZXNzYXJ5IHNraWxscyBhbmQgbWF4aW1pemUgdGhlaXIgaW5ub3ZhdGlvbiBwb3RlbnRpYWwuWgxkZ2ppeWhkZWRidTRyAiAAeACaAQYIABAAGACqAdkCEtYCQWNhZGVtaWEgcGxheXMgdHdvIHJvbGVzIGluIHRoZSBidXNpbmVzcyBlY29zeXN0ZW0uwqAgVGhleSBhcmUgcHJvZHVjZXJzL2dlbmVyYXRvcnMgb2YgY2FwYWJpbGl0aWVzLCBjb21wZXRlbmNpZXMsIHF1YWxpZmljYXRpb25zLCBhbmQgc2tpbGxzIGluIHRoZSBsYWJvdXIgbWFya2V0LsKgIFRoZXkgY2FuIGFsc28gYmUgc3VwcGxpZXJzIG9mIHJlc2VhcmNoIGFuZCBkZXZlbG9wbWVudCBzZXJ2aWNlcyBpbiB0aGUgaW5ub3ZhdGlvbiBlY29zeXN0ZW0uwqAgVGhlIGxhdHRlciBhbmQgdGhlIGxhY2sgb2YgY29ubmVjdGlvbi9jb2xsYWJvcmF0aW9uIGluIHRoYXQgc3BoZXJlwqBpcyBpbXBvcnRhbnQusAEAuAEAyAEAGKGFqOTsMyChhajk7DMwAEIQa2l4LnRhbm1mOHlpdWpoMiKSAwoLQUFBQl9Ua2d1TXMS4QIKC0FBQUJfVGtndU1zEgtBQUFCX1RrZ3VNcxpLCgl0ZXh0L2h0bWwSPndoZXJlIGFyZSB0aGUgYWNhZGVtaWEgYW5kIHJlc2VhcmNoIGluc3RpdHV0aW9ucyB2ZXJpZmljYXRpb24/IkwKCnRleHQvcGxhaW4SPndoZXJlIGFyZSB0aGUgYWNhZGVtaWEgYW5kIHJlc2VhcmNoIGluc3RpdHV0aW9ucyB2ZXJpZmljYXRpb24/KhsiFTEwNzAyNjcxMjU2NjM0NjA1MTQyOSgAOAAw5de35+wzOOXXt+fsM0oWCgp0ZXh0L3BsYWluEghXb3JrZmxvd1oMa25mcWV2MXdsMnZvcgIgAHgAmgEGCAAQABgAqgFAEj53aGVyZSBhcmUgdGhlIGFjYWRlbWlhIGFuZCByZXNlYXJjaCBpbnN0aXR1dGlvbnMgdmVyaWZpY2F0aW9uP7ABALgBAMgBABjl17fn7DMg5de35+wzMABCD2tpeC5yNjBwOXQyZWl1diLMAwoLQUFBQjhfbHZTYzASogMKC0FBQUI4X2x2U2MwEgtBQUFCOF9sdlNjMBpECgl0ZXh0L2h0bWwSN1RvIGJlIGNvbXBsZXRlZCBhZnRlciB1cGNvbWluZyBoaWdoZXIgZWR1Y2F0aW9uIG1lZXRpbmciRQoKdGV4dC9wbGFpbhI3VG8gYmUgY29tcGxldGVkIGFmdGVyIHVwY29taW5nIGhpZ2hlciBlZHVjYXRpb24gbWVldGluZypKChFNaWNyb3NvZnQgYWNjb3VudBo1Ly9zc2wuZ3N0YXRpYy5jb20vZG9jcy9jb21tb24vYmx1ZV9zaWxob3VldHRlOTYtMC5wbmcwgLTnzd8zOIC0583fM3JMChFNaWNyb3NvZnQgYWNjb3VudBo3CjUvL3NzbC5nc3RhdGljLmNvbS9kb2NzL2NvbW1vbi9ibHVlX3NpbGhvdWV0dGU5Ni0wLnBuZ3gAiAEBmgEGCAAQABgAqgE5EjdUbyBiZSBjb21wbGV0ZWQgYWZ0ZXIgdXBjb21pbmcgaGlnaGVyIGVkdWNhdGlvbiBtZWV0aW5nsAEAuAEByAEAGIC0583fMyCAtOfN3zMwAEIIa2l4LmNtdDkirQMKC0FBQUJfVGtndUZNEvsCCgtBQUFCX1RrZ3VGTRILQUFBQl9Ua2d1Rk0aSwoJdGV4dC9odG1sEj5JIGRvIG5vdCBzZWUgYSBqb3VybmV5IGZvciBhY2FkZW1pYSBhbmQgcmVzZWFyY2ggaW5zdGl0dXRpb25zLiJMCgp0ZXh0L3BsYWluEj5JIGRvIG5vdCBzZWUgYSBqb3VybmV5IGZvciBhY2FkZW1pYSBhbmQgcmVzZWFyY2ggaW5zdGl0dXRpb25zLiobIhUxMDcwMjY3MTI1NjYzNDYwNTE0MjkoADgAMLjE7+bsMzi4xO/m7DNKMAoKdGV4dC9wbGFpbhIiS2V5IFVzZXIgSm91cm5leXMgJiBDb3JlIFdvcmtmbG93c1oMdG9tZ2ZyNTd5ZjVqcgIgAHgAmgEGCAAQABgAqgFAEj5JIGRvIG5vdCBzZWUgYSBqb3VybmV5IGZvciBhY2FkZW1pYSBhbmQgcmVzZWFyY2ggaW5zdGl0dXRpb25zLrABALgBAMgBABi4xO/m7DMguMTv5uwzMABCEGtpeC4yc3N5NXZ0YzZ0ZmIihQMKC0FBQUI5S1dxdTlZEtMCCgtBQUFCOUtXcXU5WRILQUFBQjlLV3F1OVkaQAoJdGV4dC9odG1sEjNXaHkgYXJlIHN0dWRlbnRzL3lvdXRoIGlubm92YXRvcnMgdGhlIGZpcnN0IGNvbHVtbj8iQQoKdGV4dC9wbGFpbhIzV2h5IGFyZSBzdHVkZW50cy95b3V0aCBpbm5vdmF0b3JzIHRoZSBmaXJzdCBjb2x1bW4/KhsiFTEwNzAyNjcxMjU2NjM0NjA1MTQyOSgAOAAwm6KgxOszOJuioMTrM0opCgp0ZXh0L3BsYWluEhtTdHVkZW50cyAvIFlvdXRoIElubm92YXRvcnNaDHFpd3NzdzZoNmk2a3ICIAB4AJoBBggAEAAYAKoBNRIzV2h5IGFyZSBzdHVkZW50cy95b3V0aCBpbm5vdmF0b3JzIHRoZSBmaXJzdCBjb2x1bW4/sAEAuAEAyAEAGJuioMTrMyCboqDE6zMwAEIQa2l4LmZjeWhxMmo4bDhqbCKCBQoLQUFBQl9Ua2d1RlES0AQKC0FBQUJfVGtndUZREgtBQUFCX1RrZ3VGURqDAQoJdGV4dC9odG1sEnZJcyB0aGlzIGFzc3VtcHRpb24gY3JpdGljYWw/wqAgSXMgdGhpcyBlbmNvdXJhZ2VtZW50IHJlcXVpcmVkP8KgIGlzIG5vdCBoYXZpbmcgdGhhdCBlbmNvdXJhZ2VtZW50wqBhIHNpZ25pZmljYW50IHJpc2s/IoQBCgp0ZXh0L3BsYWluEnZJcyB0aGlzIGFzc3VtcHRpb24gY3JpdGljYWw/wqAgSXMgdGhpcyBlbmNvdXJhZ2VtZW50IHJlcXVpcmVkP8KgIGlzIG5vdCBoYXZpbmcgdGhhdCBlbmNvdXJhZ2VtZW50wqBhIHNpZ25pZmljYW50IHJpc2s/KhsiFTEwNzAyNjcxMjU2NjM0NjA1MTQyOSgAOAAwkuLx5uwzOJLi8ebsM0pbCgp0ZXh0L3BsYWluEk1Qb3N0LVNlY29uZGFyeSBFZHVjYXRpb24gSW5zdGl0dXRpb25zIHdpbGwgZW5jb3VyYWdlIHN0dWRlbnRzIHRvIHV0aWxpemUgS1RJUFoMdnZjMnNqeThvaTJhcgIgAHgAmgEGCAAQABgAqgF4EnZJcyB0aGlzIGFzc3VtcHRpb24gY3JpdGljYWw/wqAgSXMgdGhpcyBlbmNvdXJhZ2VtZW50IHJlcXVpcmVkP8KgIGlzIG5vdCBoYXZpbmcgdGhhdCBlbmNvdXJhZ2VtZW50wqBhIHNpZ25pZmljYW50IHJpc2s/sAEAuAEAyAEAGJLi8ebsMyCS4vHm7DMwAEIQa2l4LnlwMnNqcW1pcDhxNSK+BAoLQUFBQl9Ua2d1QzASjAQKC0FBQUJfVGtndUMwEgtBQUFCX1RrZ3VDMBp8Cgl0ZXh0L2h0bWwSb0kgbm90ZSBhbmQgd2VsY29tZSB0aGF0IHRoZSBidXNpbmVzcyBzZWN0b3IgdG9wcyB0aGUgbGlzdCBoZXJlIGFzIG9wcG9zZWQgdG8gdGhlIHN0YWtlaG9sZGVyIGdyb3VwIHRhYmxlIGFib3ZlLiJ9Cgp0ZXh0L3BsYWluEm9JIG5vdGUgYW5kIHdlbGNvbWUgdGhhdCB0aGUgYnVzaW5lc3Mgc2VjdG9yIHRvcHMgdGhlIGxpc3QgaGVyZSBhcyBvcHBvc2VkIHRvIHRoZSBzdGFrZWhvbGRlciBncm91cCB0YWJsZSBhYm92ZS4qGyIVMTA3MDI2NzEyNTY2MzQ2MDUxNDI5KAA4ADD15Njl7DM49eTY5ewzSi4KCnRleHQvcGxhaW4SIEVudHJlcHJlbmV1cnMgJiBTdGFydHVwcyBKb3VybmV5Wgx0ZWczbmFqdXJ6MGRyAiAAeACaAQYIABAAGACqAXESb0kgbm90ZSBhbmQgd2VsY29tZSB0aGF0IHRoZSBidXNpbmVzcyBzZWN0b3IgdG9wcyB0aGUgbGlzdCBoZXJlIGFzIG9wcG9zZWQgdG8gdGhlIHN0YWtlaG9sZGVyIGdyb3VwIHRhYmxlIGFib3ZlLrABALgBAMgBABj15Njl7DMg9eTY5ewzMABCEGtpeC5wOXRnZjV3cGtpMXkipwIKC0FBQUJfM2NKNkhvEvEBCgtBQUFCXzNjSjZIbxILQUFBQl8zY0o2SG8aDQoJdGV4dC9odG1sEgAiDgoKdGV4dC9wbGFpbhIAKhsiFTEwNzAyNjcxMjU2NjM0NjA1MTQyOSgAOAAw0p6tr+0zOKyhra/tM0pOCiRhcHBsaWNhdGlvbi92bmQuZ29vZ2xlLWFwcHMuZG9jcy5tZHMaJsLX2uQBIBIeChoKFCh0aHJvdWdoIENBUklGT1JVTSksEAEYABABWgx4aGFvdW14bmZtbzFyAiAAeACCARRzdWdnZXN0Lmd4enJpbGZ0Nm1pZJoBBggAEAAYALABALgBAMgBABjSnq2v7TMgrKGtr+0zMABCFHN1Z2dlc3QuZ3h6cmlsZnQ2bWlkItELCgtBQUFCX1RrZ3VFcxKfCwoLQUFBQl9Ua2d1RXMSC0FBQUJfVGtndUVzGrgDCgl0ZXh0L2h0bWwSqgNXZSBuZWVkIHRvIGJlIGNsZWFyIGFib3V0IHdoYXQgcm9sZSB0aGUgc3R1ZGVudCBpcyBwbGF5aW5nIG9uIHRoZSBLVElQIGFuZCBpbiB0aGUgaW5ub3ZhdGlvbiBlY29zeXN0ZW0uwqAgQXJlIHRoZXkgbG9va2luZyBmb3IgcmVjcnVpdG1lbnQ/wqAgQXJlIHRoZXkgdW5kZXJ0YWtpbmcgUiZhbXA7RD/CoCBJZiB0aGV5IGFyZSB1bmRlcnRha2luZyBSJmFtcDtELCBhcmUgdGhleSBkb2luZyBzbyBpbmRlcGVuZGVudGx5wqBvciB3aXRoaW4gYW4gYWNhZGVtaWMgaW5zdGl0dXRpb24/wqAgwqBDbGFyaXR5IG9uIHRoZWlyIHJpZ2h0cyBhbmQgdGhlIGFjYWRlbWljIGluc3RpdHV0aW9uJiMzOTtzIHJpZ2h0cyB3aXRoIHJlZ2FyZCB0byBJUCBhbmQgYXV0aG9yc2hpcCB3aWxsIGJlIGltcG9ydGFudCBmb3IgaW5jb3Jwb3JhdGlvbiBpbiB0aGUgS1RJUC4irQMKCnRleHQvcGxhaW4SngNXZSBuZWVkIHRvIGJlIGNsZWFyIGFib3V0IHdoYXQgcm9sZSB0aGUgc3R1ZGVudCBpcyBwbGF5aW5nIG9uIHRoZSBLVElQIGFuZCBpbiB0aGUgaW5ub3ZhdGlvbiBlY29zeXN0ZW0uwqAgQXJlIHRoZXkgbG9va2luZyBmb3IgcmVjcnVpdG1lbnQ/wqAgQXJlIHRoZXkgdW5kZXJ0YWtpbmcgUiZEP8KgIElmIHRoZXkgYXJlIHVuZGVydGFraW5nIFImRCwgYXJlIHRoZXkgZG9pbmcgc28gaW5kZXBlbmRlbnRsecKgb3Igd2l0aGluIGFuIGFjYWRlbWljIGluc3RpdHV0aW9uP8KgIMKgQ2xhcml0eSBvbiB0aGVpciByaWdodHMgYW5kIHRoZSBhY2FkZW1pYyBpbnN0aXR1dGlvbidzIHJpZ2h0cyB3aXRoIHJlZ2FyZCB0byBJUCBhbmQgYXV0aG9yc2hpcCB3aWxsIGJlIGltcG9ydGFudCBmb3IgaW5jb3Jwb3JhdGlvbiBpbiB0aGUgS1RJUC4qGyIVMTA3MDI2NzEyNTY2MzQ2MDUxNDI5KAA4ADCE9tLm7DM4hPbS5uwzShYKCnRleHQvcGxhaW4SCFN0dWRlbnRzWgxodHV2aGUzYXVwNXVyAiAAeACaAQYIABAAGACqAa0DEqoDV2UgbmVlZCB0byBiZSBjbGVhciBhYm91dCB3aGF0IHJvbGUgdGhlIHN0dWRlbnQgaXMgcGxheWluZyBvbiB0aGUgS1RJUCBhbmQgaW4gdGhlIGlubm92YXRpb24gZWNvc3lzdGVtLsKgIEFyZSB0aGV5IGxvb2tpbmcgZm9yIHJlY3J1aXRtZW50P8KgIEFyZSB0aGV5IHVuZGVydGFraW5nIFImYW1wO0Q/wqAgSWYgdGhleSBhcmUgdW5kZXJ0YWtpbmcgUiZhbXA7RCwgYXJlIHRoZXkgZG9pbmcgc28gaW5kZXBlbmRlbnRsecKgb3Igd2l0aGluIGFuIGFjYWRlbWljIGluc3RpdHV0aW9uP8KgIMKgQ2xhcml0eSBvbiB0aGVpciByaWdodHMgYW5kIHRoZSBhY2FkZW1pYyBpbnN0aXR1dGlvbiYjMzk7cyByaWdodHMgd2l0aCByZWdhcmQgdG8gSVAgYW5kIGF1dGhvcnNoaXAgd2lsbCBiZSBpbXBvcnRhbnQgZm9yIGluY29ycG9yYXRpb24gaW4gdGhlIEtUSVAusAEAuAEAyAEAGIT20ubsMyCE9tLm7DMwAEIQa2l4LmFhYWw4dGNnZHRoOCKMBAoLQUFBQjl2dFZRekUS3AMKC0FBQUI5dnRWUXpFEgtBQUFCOXZ0VlF6RRp0Cgl0ZXh0L2h0bWwSZ0l0IG1pZ2h0IGJlIHVzZWZ1bCB0byBpbmRpY2F0ZSB0aGF0IHRoZSBsaXN0IGluIHRoaXMgY29sdW1uIGlzIG5vdCBleGhhdXN0aXZlIHVubGVzcyBpdCBpcyBtZWFudCB0byBiZS4idQoKdGV4dC9wbGFpbhJnSXQgbWlnaHQgYmUgdXNlZnVsIHRvIGluZGljYXRlIHRoYXQgdGhlIGxpc3QgaW4gdGhpcyBjb2x1bW4gaXMgbm90IGV4aGF1c3RpdmUgdW5sZXNzIGl0IGlzIG1lYW50IHRvIGJlLiobIhUxMDcwMjY3MTI1NjYzNDYwNTE0MjkoADgAMLO02rLtMziztNqy7TNKHwoKdGV4dC9wbGFpbhIRUHJpb3JpdHkgUGFydG5lcnNaDHJyeHAzMDRxZm5yN3ICIAB4AJoBBggAEAAYAKoBaRJnSXQgbWlnaHQgYmUgdXNlZnVsIHRvIGluZGljYXRlIHRoYXQgdGhlIGxpc3QgaW4gdGhpcyBjb2x1bW4gaXMgbm90IGV4aGF1c3RpdmUgdW5sZXNzIGl0IGlzIG1lYW50IHRvIGJlLhiztNqy7TMgs7Tasu0zQhBraXgudW91b2hmOWJpcHJ2Ip0CCgtBQUFCX1VLTlpPQRLnAQoLQUFBQl9VS05aT0ESC0FBQUJfVUtOWk9BGg0KCXRleHQvaHRtbBIAIg4KCnRleHQvcGxhaW4SACobIhUxMDcwMjY3MTI1NjYzNDYwNTE0MjkoADgAMISwoeHsMzj+taHh7DNKRAokYXBwbGljYXRpb24vdm5kLmdvb2dsZS1hcHBzLmRvY3MubWRzGhzC19rkARYKFAoHCgFTEAEYABIHCgFzEAEYABgBWgxmbHFlaWk2OTN2NWhyAiAAeACCARRzdWdnZXN0LmdudnJ3N3BwdTlqOZoBBggAEAAYALABALgBAMgBABiEsKHh7DMg/rWh4ewzMABCFHN1Z2dlc3QuZ252cnc3cHB1OWo5IpADCgtBQUFCXzNjSjZIcxLeAgoLQUFBQl8zY0o2SHMSC0FBQUJfM2NKNkhzGkYKCXRleHQvaHRtbBI5RVUgZW5nYWdlcyBtb3N0bHkgbm93IHRocm91Z2ggaXRzIERlbGVnYXRpb24gaW4gQmFyYmFkb3MuIkcKCnRleHQvcGxhaW4SOUVVIGVuZ2FnZXMgbW9zdGx5IG5vdyB0aHJvdWdoIGl0cyBEZWxlZ2F0aW9uIGluIEJhcmJhZG9zLiobIhUxMDcwMjY3MTI1NjYzNDYwNTE0MjkoADgAMLuLsK/tMzi7i7Cv7TNKIgoKdGV4dC9wbGFpbhIUKHRocm91Z2ggQ0FSSUZPUlVNKSxaDGY2bGZ0cWhkY2duMHICIAB4AJoBBggAEAAYAKoBOxI5RVUgZW5nYWdlcyBtb3N0bHkgbm93IHRocm91Z2ggaXRzIERlbGVnYXRpb24gaW4gQmFyYmFkb3MusAEAuAEAyAEAGLuLsK/tMyC7i7Cv7TMwAEIQa2l4LnFueXdvdmplbDZvZiLSAgoLQUFBQjlLV3F1OWcSoAIKC0FBQUI5S1dxdTlnEgtBQUFCOUtXcXU5ZxoxCgl0ZXh0L2h0bWwSJFdoeSBpcyBwcml2YXRlIHNlY3RvciB3YXkgZG93biBoZXJlPyIyCgp0ZXh0L3BsYWluEiRXaHkgaXMgcHJpdmF0ZSBzZWN0b3Igd2F5IGRvd24gaGVyZT8qGyIVMTA3MDI2NzEyNTY2MzQ2MDUxNDI5KAA4ADCt26HE6zM4rduhxOszSiMKCnRleHQvcGxhaW4SFVByaXZhdGUgU2VjdG9yIC8gU01Fc1oMNzRydXhmZjZqdXZlcgIgAHgAmgEGCAAQABgAqgEmEiRXaHkgaXMgcHJpdmF0ZSBzZWN0b3Igd2F5IGRvd24gaGVyZT+wAQC4AQDIAQAYrduhxOszIK3bocTrMzAAQhBraXguNTdpNWRwNmdrZzJyIqUICgtBQUFCX1RrZ3VFdxLzBwoLQUFBQl9Ua2d1RXcSC0FBQUJfVGtndUV3Gu4BCgl0ZXh0L2h0bWwS4AFFYXJsaWVyIEkgY29tbWVudGVkIG9uIHRoZSBidXNpbmVzcyBhY3RvciBsb29raW5nIGZvciB0YWxlbnQuwqAgU2hvdWxkIHRoaXMgbm90IGJlIHJlZmxlY3RlZCBoZXJlIGFzIGEgdmFsdWUgZm9yIHRhIHN0dWRlbnQgZmluZGluZyBhbiBlbXBsb3llciB3aGVuIHRoZXkgZ3JhZHVhdGU/IGlmIHRoYXQgaXMgaW5kZWVkIHBhcnQgb2YgdGhlIHZhbHVlIHByb3Bvc2l0aW9uIG9mIHRoZSBLVElQPyLvAQoKdGV4dC9wbGFpbhLgAUVhcmxpZXIgSSBjb21tZW50ZWQgb24gdGhlIGJ1c2luZXNzIGFjdG9yIGxvb2tpbmcgZm9yIHRhbGVudC7CoCBTaG91bGQgdGhpcyBub3QgYmUgcmVmbGVjdGVkIGhlcmUgYXMgYSB2YWx1ZSBmb3IgdGEgc3R1ZGVudCBmaW5kaW5nIGFuIGVtcGxveWVyIHdoZW4gdGhleSBncmFkdWF0ZT8gaWYgdGhhdCBpcyBpbmRlZWQgcGFydCBvZiB0aGUgdmFsdWUgcHJvcG9zaXRpb24gb2YgdGhlIEtUSVA/KhsiFTEwNzAyNjcxMjU2NjM0NjA1MTQyOSgAOAAw/6za5uwzOP+s2ubsM0q7AQoKdGV4dC9wbGFpbhKsAU9uYm9hcmRpbmcgVmFsdWU6IFdpdGhpbiBmaXJzdCBzZXNzaW9uLCB1c2VyIGZpbmRzIGF0IGxlYXN0IG9uZSByZWxldmFudCBldmVudCwgZ3JhbnQgb3Bwb3J0dW5pdHksIG9yIG1lbnRvciBtYXRjaC4gVGhpcyAnZmlyc3QgdmFsdWUgbW9tZW50JyBpcyBjcml0aWNhbCB0byByZWR1Y2luZyBjaHVybi5aDDhhYnZ5aDk4MWEzanICIAB4AJoBBggAEAAYAKoB4wES4AFFYXJsaWVyIEkgY29tbWVudGVkIG9uIHRoZSBidXNpbmVzcyBhY3RvciBsb29raW5nIGZvciB0YWxlbnQuwqAgU2hvdWxkIHRoaXMgbm90IGJlIHJlZmxlY3RlZCBoZXJlIGFzIGEgdmFsdWUgZm9yIHRhIHN0dWRlbnQgZmluZGluZyBhbiBlbXBsb3llciB3aGVuIHRoZXkgZ3JhZHVhdGU/IGlmIHRoYXQgaXMgaW5kZWVkIHBhcnQgb2YgdGhlIHZhbHVlIHByb3Bvc2l0aW9uIG9mIHRoZSBLVElQP7ABALgBAMgBABj/rNrm7DMg/6za5uwzMABCEGtpeC5mc2lvam1xcnJ4am8ilQwKC0FBQUI4X2x2U2M0EuoLCgtBQUFCOF9sdlNjNBILQUFBQjhfbHZTYzQafAoJdGV4dC9odG1sEm9SZXF1aXJlcyBmdXJ0aGVyIHJlZmxlY3Rpb24gYW5kIGRpc2N1c3Npb24gd2l0aCBBbmRyZW5hIGFuZCBSaWNhcmRvLiBJcyB0aGUgQ29tbWlzc2lvbiBhbGxvd2VkIHRvIGNoYXJnZSB1c2Vycz8ifQoKdGV4dC9wbGFpbhJvUmVxdWlyZXMgZnVydGhlciByZWZsZWN0aW9uIGFuZCBkaXNjdXNzaW9uIHdpdGggQW5kcmVuYSBhbmQgUmljYXJkby4gSXMgdGhlIENvbW1pc3Npb24gYWxsb3dlZCB0byBjaGFyZ2UgdXNlcnM/KkoKEU1pY3Jvc29mdCBhY2NvdW50GjUvL3NzbC5nc3RhdGljLmNvbS9kb2NzL2NvbW1vbi9ibHVlX3NpbGhvdWV0dGU5Ni0wLnBuZzCgtrmx3DM44IyTu+ozQp0HCgtBQUFCOF9sdlNjOBILQUFBQjhfbHZTYzQa8gEKCXRleHQvaHRtbBLkAVRoaXMgbWF0dGVyIHdpbGwgcmVxdWlyZSBkaXNjdXNzaW9uIGFuZCBndWlkYW5jZSBhdCBhIGhpZ2hlciBsZXZlbC4gVGhlcmUgbWF5IGJlIG9wcG9ydHVuaXRpZXMgdG8gaW5jb3Jwb3JhdGUgcGFpZCBhZHZlcnRpc2luZywgaG93ZXZlciwgZnVydGhlciBjb25zdWx0YXRpb24gaXMgbmVlZGVkIHRvIGFzc2VzcyBmZWFzaWJpbGl0eSBhbmQgZXN0YWJsaXNoIGFuIGFwcHJvcHJpYXRlIGFwcHJvYWNoLiLzAQoKdGV4dC9wbGFpbhLkAVRoaXMgbWF0dGVyIHdpbGwgcmVxdWlyZSBkaXNjdXNzaW9uIGFuZCBndWlkYW5jZSBhdCBhIGhpZ2hlciBsZXZlbC4gVGhlcmUgbWF5IGJlIG9wcG9ydHVuaXRpZXMgdG8gaW5jb3Jwb3JhdGUgcGFpZCBhZHZlcnRpc2luZywgaG93ZXZlciwgZnVydGhlciBjb25zdWx0YXRpb24gaXMgbmVlZGVkIHRvIGFzc2VzcyBmZWFzaWJpbGl0eSBhbmQgZXN0YWJsaXNoIGFuIGFwcHJvcHJpYXRlIGFwcHJvYWNoLipBCghPRUNTIENCVRo1Ly9zc2wuZ3N0YXRpYy5jb20vZG9jcy9jb21tb24vYmx1ZV9zaWxob3VldHRlOTYtMC5wbmcw4IyTu+ozOOCMk7vqM3JDCghPRUNTIENCVRo3CjUvL3NzbC5nc3RhdGljLmNvbS9kb2NzL2NvbW1vbi9ibHVlX3NpbGhvdWV0dGU5Ni0wLnBuZ3gAiAEBmgEGCAAQABgAqgHnARLkAVRoaXMgbWF0dGVyIHdpbGwgcmVxdWlyZSBkaXNjdXNzaW9uIGFuZCBndWlkYW5jZSBhdCBhIGhpZ2hlciBsZXZlbC4gVGhlcmUgbWF5IGJlIG9wcG9ydHVuaXRpZXMgdG8gaW5jb3Jwb3JhdGUgcGFpZCBhZHZlcnRpc2luZywgaG93ZXZlciwgZnVydGhlciBjb25zdWx0YXRpb24gaXMgbmVlZGVkIHRvIGFzc2VzcyBmZWFzaWJpbGl0eSBhbmQgZXN0YWJsaXNoIGFuIGFwcHJvcHJpYXRlIGFwcHJvYWNoLrABALgBAcgBAHJMChFNaWNyb3NvZnQgYWNjb3VudBo3CjUvL3NzbC5nc3RhdGljLmNvbS9kb2NzL2NvbW1vbi9ibHVlX3NpbGhvdWV0dGU5Ni0wLnBuZ3gAiAEBmgEGCAAQABgAqgFxEm9SZXF1aXJlcyBmdXJ0aGVyIHJlZmxlY3Rpb24gYW5kIGRpc2N1c3Npb24gd2l0aCBBbmRyZW5hIGFuZCBSaWNhcmRvLiBJcyB0aGUgQ29tbWlzc2lvbiBhbGxvd2VkIHRvIGNoYXJnZSB1c2Vycz+wAQC4AQHIAQAYoLa5sdwzIOCMk7vqMzAAQglraXguY210MTAi2QQKC0FBQUI5dnRWUXpBEqkECgtBQUFCOXZ0VlF6QRILQUFBQjl2dFZRekEahgEKCXRleHQvaHRtbBJ5VGhhdCBtZWFucyB0aGVzZSBwYXJ0bmVycyB3aWxsIGJlIE1lbWJlcnMgb2YgdGhlIEtUSVAgdGhyb3VnaCBhIHJlZ2lzdHJhdGlvbi9qb2luaW5nIHByb2Nlc3MgYW5kIGxvZ2luIGNyZWRlbnRpYWxzIHJpZ2h0PyKHAQoKdGV4dC9wbGFpbhJ5VGhhdCBtZWFucyB0aGVzZSBwYXJ0bmVycyB3aWxsIGJlIE1lbWJlcnMgb2YgdGhlIEtUSVAgdGhyb3VnaCBhIHJlZ2lzdHJhdGlvbi9qb2luaW5nIHByb2Nlc3MgYW5kIGxvZ2luIGNyZWRlbnRpYWxzIHJpZ2h0PyobIhUxMDcwMjY3MTI1NjYzNDYwNTE0MjkoADgAMLHO17LtMzixztey7TNKNAoKdGV4dC9wbGFpbhImZWFybHkgb25ib2FyZGluZyBvZiBzdHJhdGVnaWMgcGFydG5lcnNaDHY5b3M2cmpxcGY5YXICIAB4AJoBBggAEAAYAKoBexJ5VGhhdCBtZWFucyB0aGVzZSBwYXJ0bmVycyB3aWxsIGJlIE1lbWJlcnMgb2YgdGhlIEtUSVAgdGhyb3VnaCBhIHJlZ2lzdHJhdGlvbi9qb2luaW5nIHByb2Nlc3MgYW5kIGxvZ2luIGNyZWRlbnRpYWxzIHJpZ2h0Pxixztey7TMgsc7Xsu0zQhBraXguMjhpb2tzNHAyYjZlIoUECgtBQUFCOUtXcXU5axLTAwoLQUFBQjlLV3F1OWsSC0FBQUI5S1dxdTlrGk8KCXRleHQvaHRtbBJCd2hlcmUgYXJlIHRoZSBQb3N0IFNlY2Vjb25kYXJ5IEluc3RpdHV0aW9ucy9SZXNlYXJjaCBJbnN0aXR1dGlvbnM/IlAKCnRleHQvcGxhaW4SQndoZXJlIGFyZSB0aGUgUG9zdCBTZWNlY29uZGFyeSBJbnN0aXR1dGlvbnMvUmVzZWFyY2ggSW5zdGl0dXRpb25zPyobIhUxMDcwMjY3MTI1NjYzNDYwNTE0MjkoADgAMKzOpcTrMziszqXE6zNKfAoKdGV4dC9wbGFpbhJuU3R1ZGVudHMgLyBZb3V0aCBJbm5vdmF0b3JzCk1lbnRvcnMgLyBFeHBlcnRzCkludmVzdG9ycyAvIEZ1bmRlcnMKUHJpdmF0ZSBTZWN0b3IgLyBTTUVzCk9FQ1MgLyBEb25vcnMgLyBBZG1pbnNaDHJlOWRmd3E0dWhqbnICIAB4AJoBBggAEAAYAKoBRBJCd2hlcmUgYXJlIHRoZSBQb3N0IFNlY2Vjb25kYXJ5IEluc3RpdHV0aW9ucy9SZXNlYXJjaCBJbnN0aXR1dGlvbnM/sAEAuAEAyAEAGKzOpcTrMyCszqXE6zMwAEIQa2l4LjI4ZHYwZmYwZ214NiKvBQoLQUFBQjlLV3F1NkkS/QQKC0FBQUI5S1dxdTZJEgtBQUFCOUtXcXU2SRptCgl0ZXh0L2h0bWwSYGRvZXMgdGhpcyBjb3ZlciBib3RoIHRoZSBpbmR1Y2VtZW50IGFjdGl2aXRpZXMgYW5kIG5ldHdvcmtpbmcgYW5kIGtub3dsZWRnZSBleGNoYW5nZSBhY3Rpdml0aWVzPyJuCgp0ZXh0L3BsYWluEmBkb2VzIHRoaXMgY292ZXIgYm90aCB0aGUgaW5kdWNlbWVudCBhY3Rpdml0aWVzIGFuZCBuZXR3b3JraW5nIGFuZCBrbm93bGVkZ2UgZXhjaGFuZ2UgYWN0aXZpdGllcz8qGyIVMTA3MDI2NzEyNTY2MzQ2MDUxNDI5KAA4ADCGgIvE6zM4hoCLxOszSssBCgp0ZXh0L3BsYWluErwBTGVhZCB0aGUgb3JnYW5pemF0aW9uIG9mIHZpcnR1YWwgYW5kIGluLXBlcnNvbiBhY3Rpdml0aWVzIHRvIHNoYXJlIGtub3dsZWRnZSBhbmQgcHJvbW90ZSBjb2xsYWJvcmF0aW9uIG9uIGlubm92YXRpb24gYWN0aXZpdGllcyB0byBnZW5lcmF0ZSBtb21lbnR1bSBhcm91bmQgaW5ub3ZhdGlvbi1sZWQgZW50cmVwcmVuZXVyc2hpcC5aDDV3aWQzNm5lYTVwYXICIAB4AJoBBggAEAAYAKoBYhJgZG9lcyB0aGlzIGNvdmVyIGJvdGggdGhlIGluZHVjZW1lbnQgYWN0aXZpdGllcyBhbmQgbmV0d29ya2luZyBhbmQga25vd2xlZGdlIGV4Y2hhbmdlIGFjdGl2aXRpZXM/sAEAuAEAyAEAGIaAi8TrMyCGgIvE6zMwAEIQa2l4Lmo1b3Z0OGFwNzE1MiKABgoLQUFBQl9VS05aTjQSzwUKC0FBQUJfVUtOWk40EgtBQUFCX1VLTlpONBq/AQoJdGV4dC9odG1sErEBQ291bGQgdGhlIHdvcmQgJnF1b3Q7bmVlZHMmcXVvdDsvJnF1b3Q7bmVjZXNzaXR5JnF1b3Q7IGJlIGluY2x1ZGVkIGFzIHRoaXMgaXMga2V5IGRyaXZlciBvZiBpbm5vdmF0aW9uIHJlY2FsbGluZyB0aGUgYWRhZ2UgdGhhdCAmcXVvdDtuZWNlc3NpdHkgaXMgdGhlIG1vdGhlciBvZiBpbnZlbnRpb24mcXVvdDsuIqIBCgp0ZXh0L3BsYWluEpMBQ291bGQgdGhlIHdvcmQgIm5lZWRzIi8ibmVjZXNzaXR5IiBiZSBpbmNsdWRlZCBhcyB0aGlzIGlzIGtleSBkcml2ZXIgb2YgaW5ub3ZhdGlvbiByZWNhbGxpbmcgdGhlIGFkYWdlIHRoYXQgIm5lY2Vzc2l0eSBpcyB0aGUgbW90aGVyIG9mIGludmVudGlvbiIuKhsiFTEwNzAyNjcxMjU2NjM0NjA1MTQyOSgAOAAwiOKe4ewzOIjinuHsM0pDCgp0ZXh0L3BsYWluEjVuZWNlc3NpdHkga25vd2xlZGdlLCB0YWxlbnQsIGNhcGl0YWwsIGFuZCBvcHBvcnR1bml0eVoMOXVycHBvdnA3N3F1cgIgAHgAmgEGCAAQABgAqgG0ARKxAUNvdWxkIHRoZSB3b3JkICZxdW90O25lZWRzJnF1b3Q7LyZxdW90O25lY2Vzc2l0eSZxdW90OyBiZSBpbmNsdWRlZCBhcyB0aGlzIGlzIGtleSBkcml2ZXIgb2YgaW5ub3ZhdGlvbiByZWNhbGxpbmcgdGhlIGFkYWdlIHRoYXQgJnF1b3Q7bmVjZXNzaXR5IGlzIHRoZSBtb3RoZXIgb2YgaW52ZW50aW9uJnF1b3Q7LrABALgBAMgBABiI4p7h7DMgiOKe4ewzMABCD2tpeC5mYnB0OXRvanNxYyKTAgoLQUFBQjl2dFZRMEkS3wEKC0FBQUI5dnRWUTBJEgtBQUFCOXZ0VlEwSRoNCgl0ZXh0L2h0bWwSACIOCgp0ZXh0L3BsYWluEgAqGyIVMTA3MDI2NzEyNTY2MzQ2MDUxNDI5KAA4ADCRsvWy7TM4rbT1su0zSkUKJGFwcGxpY2F0aW9uL3ZuZC5nb29nbGUtYXBwcy5kb2NzLm1kcxodwtfa5AEXEhUKEQoLZGVwYXJ0bWVudHMQARgAEAFaDGdtdWp3cmt6M3lieXICIAB4AIIBFHN1Z2dlc3Qubzk5eW5vaHdqamQ0mgEGCAAQABgAGJGy9bLtMyCttPWy7TNCFHN1Z2dlc3Qubzk5eW5vaHdqamQ0Ip0CCgtBQUFCX1VLTlpOMBLnAQoLQUFBQl9VS05aTjASC0FBQUJfVUtOWk4wGg0KCXRleHQvaHRtbBIAIg4KCnRleHQvcGxhaW4SACobIhUxMDcwMjY3MTI1NjYzNDYwNTE0MjkoADgAMMv0muHsMzjIi5/h7DNKRAokYXBwbGljYXRpb24vdm5kLmdvb2dsZS1hcHBzLmRvY3MubWRzGhzC19rkARYaFAoQCgpuZWNlc3NpdHksEAEYABABWgxseTNscjdheTBlajJyAiAAeACCARRzdWdnZXN0Lmxlc21rdmc1cTY4ZpoBBggAEAAYALABALgBAMgBABjL9Jrh7DMgyIuf4ewzMABCFHN1Z2dlc3QubGVzbWt2ZzVxNjhmIsADCgtBQUFCXzNjSjZIYxKOAwoLQUFBQl8zY0o2SGMSC0FBQUJfM2NKNkhjGk4KCXRleHQvaHRtbBJBSSB3b3VsZCByZWNvbW1lbmQgbGFiZWxsaW5nIGFuZCBudW1iZXJpbmcgdGFibGVzIGluIHRoZSBkb2N1bWVudC4iTwoKdGV4dC9wbGFpbhJBSSB3b3VsZCByZWNvbW1lbmQgbGFiZWxsaW5nIGFuZCBudW1iZXJpbmcgdGFibGVzIGluIHRoZSBkb2N1bWVudC4qGyIVMTA3MDI2NzEyNTY2MzQ2MDUxNDI5KAA4ADCx8qGv7TM4sfKhr+0zSjoKCnRleHQvcGxhaW4SLFN1Y2Nlc3MgRGltZW5zaW9uClN1Y2Nlc3MgQ3JpdGVyaWEgKGJ5IDIwMzApWgxqejFrYzduanZxNW1yAiAAeACaAQYIABAAGACqAUMSQUkgd291bGQgcmVjb21tZW5kIGxhYmVsbGluZyBhbmQgbnVtYmVyaW5nIHRhYmxlcyBpbiB0aGUgZG9jdW1lbnQusAEAuAEAyAEAGLHyoa/tMyCx8qGv7TMwAEIQa2l4LjU2NHFlNzE3cGxlNyKvAgoLQUFBQl9Ua2d1Q0US+QEKC0FBQUJfVGtndUNFEgtBQUFCX1RrZ3VDRRoNCgl0ZXh0L2h0bWwSACIOCgp0ZXh0L3BsYWluEgAqGyIVMTA3MDI2NzEyNTY2MzQ2MDUxNDI5KAA4ADDA7Inl7DM4ivuJ5ewzSlYKJGFwcGxpY2F0aW9uL3ZuZC5nb29nbGUtYXBwcy5kb2NzLm1kcxouwtfa5AEoCiYKDgoIQWNhZGVtaWEQARgAEhIKDFVuaXZlcnNpdGllcxABGAAYAVoMbjFuZDZ0Zmg2cW54cgIgAHgAggEUc3VnZ2VzdC5wMmlnbnBwcGVxNmOaAQYIABAAGACwAQC4AQDIAQAYwOyJ5ewzIIr7ieXsMzAAQhRzdWdnZXN0LnAyaWducHBwZXE2YyKcAgoLQUFBQl9VS05aTjgS5gEKC0FBQUJfVUtOWk44EgtBQUFCX1VLTlpOOBoNCgl0ZXh0L2h0bWwSACIOCgp0ZXh0L3BsYWluEgAqGyIVMTA3MDI2NzEyNTY2MzQ2MDUxNDI5KAA4ADDGkaHh7DM4xJeh4ewzSkQKJGFwcGxpY2F0aW9uL3ZuZC5nb29nbGUtYXBwcy5kb2NzLm1kcxocwtfa5AEWChQKBwoBTRABGAASBwoBbRABGAAYAVoLM3I3cWdyN3hjYmVyAiAAeACCARRzdWdnZXN0Lmp3dXI2dGhpanQxdJoBBggAEAAYALABALgBAMgBABjGkaHh7DMgxJeh4ewzMABCFHN1Z2dlc3Quand1cjZ0aGlqdDF0Iv8ECgtBQUFCX1RrZ3VGbxLNBAoLQUFBQl9Ua2d1Rm8SC0FBQUJfVGtndUZvGmkKCXRleHQvaHRtbBJcVGhlIHByb2Nlc3MgbmVlZHMgdG8gYmUgY29tcHJlaGVuc2l2ZSB0byBjb3ZlciB0aGUgcmFuZ2Ugb2YgdXNlcnMgaW4gdGhpcyBzdGFrZWhvbGRlciBncm91cC4iagoKdGV4dC9wbGFpbhJcVGhlIHByb2Nlc3MgbmVlZHMgdG8gYmUgY29tcHJlaGVuc2l2ZSB0byBjb3ZlciB0aGUgcmFuZ2Ugb2YgdXNlcnMgaW4gdGhpcyBzdGFrZWhvbGRlciBncm91cC4qGyIVMTA3MDI2NzEyNTY2MzQ2MDUxNDI5KAA4ADCs+5bn7DM4rPuW5+wzSqcBCgp0ZXh0L3BsYWluEpgBUHJvb2Ygb2YgaW52ZXN0bWVudCBhY3Rpdml0eSAocHJldmlvdXMgZGVhbHMgb3IgZnVuZCBkb2N1bWVudGF0aW9uKS4gQU1ML0tZQy1saXRlIGNoZWNrIGluIGxpbmUgd2l0aCBFQ1NSQyBndWlkZWxpbmVzLiBNYW5hZ2VkIGJ5IFN5c3RlbXMgQWRtaW5pc3RyYXRvci5aDGE2OW4yaGtlY3N0eHICIAB4AJoBBggAEAAYAKoBXhJcVGhlIHByb2Nlc3MgbmVlZHMgdG8gYmUgY29tcHJlaGVuc2l2ZSB0byBjb3ZlciB0aGUgcmFuZ2Ugb2YgdXNlcnMgaW4gdGhpcyBzdGFrZWhvbGRlciBncm91cC6wAQC4AQDIAQAYrPuW5+wzIKz7lufsMzAAQhBraXguNHpneGFvYjZkbGJ2IoMCCgtBQUFCXzNjSjZIaxLRAQoLQUFBQl8zY0o2SGsSC0FBQUJfM2NKNkhrGhwKCXRleHQvaHRtbBIPTm8gbG9uZ2VyIGV4aXN0Ih0KCnRleHQvcGxhaW4SD05vIGxvbmdlciBleGlzdCobIhUxMDcwMjY3MTI1NjYzNDYwNTE0MjkoADgAMKzjq6/tMzis46uv7TNKEwoKdGV4dC9wbGFpbhIFVVNBSURaDHltOTkxaDQ0YmxhZHICIAB4AJoBBggAEAAYAKoBERIPTm8gbG9uZ2VyIGV4aXN0sAEAuAEAyAEAGKzjq6/tMyCs46uv7TMwAEIQa2l4LmNuYjczbnh6NDlvYiLJAwoLQUFBQl9Ua2d1Q00SlwMKC0FBQUJfVGtndUNNEgtBQUFCX1RrZ3VDTRpPCgl0ZXh0L2h0bWwSQlRyYWRpb25hbCBjb21tZXJjaWFsIGFuZCBkZXZlbG9wbWVudCBiYW5rcyBzaG91bGQgbm90IGJlIGxlZnQgb3V0LiJQCgp0ZXh0L3BsYWluEkJUcmFkaW9uYWwgY29tbWVyY2lhbCBhbmQgZGV2ZWxvcG1lbnQgYmFua3Mgc2hvdWxkIG5vdCBiZSBsZWZ0IG91dC4qGyIVMTA3MDI2NzEyNTY2MzQ2MDUxNDI5KAA4ADCimZDl7DM4opmQ5ewzSkAKCnRleHQvcGxhaW4SMkludmVzdG9ycyAoSW52ZXN0bWVudCBBZ2VuY2llcywgQW5nZWwsIFZDLCBJbXBhY3QpWgxqMWw0dWQ4cXNjcWtyAiAAeACaAQYIABAAGACqAUQSQlRyYWRpb25hbCBjb21tZXJjaWFsIGFuZCBkZXZlbG9wbWVudCBiYW5rcyBzaG91bGQgbm90IGJlIGxlZnQgb3V0LrABALgBAMgBABiimZDl7DMgopmQ5ewzMABCEGtpeC4yYmZnbGVsMXF5aHMiqQMKC0FBQUJfVGtndUNREvcCCgtBQUFCX1RrZ3VDURILQUFBQl9Ua2d1Q1EaRgoJdGV4dC9odG1sEjlOb3QgYWxsIHBvc3Qtc2Vjb25kYXJ5IGVkdWNhdGlvbiBpcyB1bml2ZXJzaXR5IGVkdWNhdGlvbi4iRwoKdGV4dC9wbGFpbhI5Tm90IGFsbCBwb3N0LXNlY29uZGFyeSBlZHVjYXRpb24gaXMgdW5pdmVyc2l0eSBlZHVjYXRpb24uKhsiFTEwNzAyNjcxMjU2NjM0NjA1MTQyOSgAOAAwj4mT5ewzOI+Jk+XsM0o7Cgp0ZXh0L3BsYWluEi1BY2FkZW1pYSBVbml2ZXJzaXRpZXMgJiBSZXNlYXJjaCBJbnN0aXR1dGlvbnNaDHM4azM5bmkzenZ3ZXICIAB4AJoBBggAEAAYAKoBOxI5Tm90IGFsbCBwb3N0LXNlY29uZGFyeSBlZHVjYXRpb24gaXMgdW5pdmVyc2l0eSBlZHVjYXRpb24usAEAuAEAyAEAGI+Jk+XsMyCPiZPl7DMwAEIQa2l4Lmxwcm42N2cxMGZpciL2BAoLQUFBQl9Ua2d1Q1USxAQKC0FBQUJfVGtndUNVEgtBQUFCX1RrZ3VDVRqRAQoJdGV4dC9odG1sEoMBTVNNRXMgbXVzdCBiZSBzZWVuIGFzIGFuIGVtcGhhc2lzL2hpZ2hsaWdodCwgbm90IGEgc3BlY2lmaWNpdHkuwqAgQWxsIGJ1c2luZXNzwqBlbnRlcnByaXNlcyAoSW5jbHVkaW5nIHRoZSBsYXJnZSkgYXJlIGNvdmVyZWQgaGVyZS4ikgEKCnRleHQvcGxhaW4SgwFNU01FcyBtdXN0IGJlIHNlZW4gYXMgYW4gZW1waGFzaXMvaGlnaGxpZ2h0LCBub3QgYSBzcGVjaWZpY2l0eS7CoCBBbGwgYnVzaW5lc3PCoGVudGVycHJpc2VzIChJbmNsdWRpbmcgdGhlIGxhcmdlKSBhcmUgY292ZXJlZCBoZXJlLiobIhUxMDcwMjY3MTI1NjYzNDYwNTE0MjkoADgAMISnk+XsMziEp5Pl7DNKJAoKdGV4dC9wbGFpbhIWUHJpdmF0ZSBTZWN0b3IgLyBNU01Fc1oMYXU0MWw3eG5uano0cgIgAHgAmgEGCAAQABgAqgGGARKDAU1TTUVzIG11c3QgYmUgc2VlbiBhcyBhbiBlbXBoYXNpcy9oaWdobGlnaHQsIG5vdCBhIHNwZWNpZmljaXR5LsKgIEFsbCBidXNpbmVzc8KgZW50ZXJwcmlzZXMgKEluY2x1ZGluZyB0aGUgbGFyZ2UpIGFyZSBjb3ZlcmVkIGhlcmUusAEAuAEAyAEAGISnk+XsMyCEp5Pl7DMwAEIQa2l4Lm5uYmZwOHFzY3c0NSLzAwoLQUFBQjhfbHZTZEESyQMKC0FBQUI4X2x2U2RBEgtBQUFCOF9sdlNkQRpRCgl0ZXh0L2h0bWwSRFRvIGJlIHZlcmlmaWVkIGFuZCBjb21wbGV0ZWQgYWZ0ZXIgdXBjb21pbmcgaGlnaGVyIGVkdWNhdGlvbiBtZWV0aW5nIlIKCnRleHQvcGxhaW4SRFRvIGJlIHZlcmlmaWVkIGFuZCBjb21wbGV0ZWQgYWZ0ZXIgdXBjb21pbmcgaGlnaGVyIGVkdWNhdGlvbiBtZWV0aW5nKkoKEU1pY3Jvc29mdCBhY2NvdW50GjUvL3NzbC5nc3RhdGljLmNvbS9kb2NzL2NvbW1vbi9ibHVlX3NpbGhvdWV0dGU5Ni0wLnBuZzCg1ZG81zM4oNWRvNczckwKEU1pY3Jvc29mdCBhY2NvdW50GjcKNS8vc3NsLmdzdGF0aWMuY29tL2RvY3MvY29tbW9uL2JsdWVfc2lsaG91ZXR0ZTk2LTAucG5neACIAQGaAQYIABAAGACqAUYSRFRvIGJlIHZlcmlmaWVkIGFuZCBjb21wbGV0ZWQgYWZ0ZXIgdXBjb21pbmcgaGlnaGVyIGVkdWNhdGlvbiBtZWV0aW5nsAEAuAEByAEAGKDVkbzXMyCg1ZG81zMwAEIIa2l4LmNtdDci2wMKC0FBQUI4X2x2U2RJErEDCgtBQUFCOF9sdlNkSRILQUFBQjhfbHZTZEkaSQoJdGV4dC9odG1sEjxUbyBiZSBjb21wbGV0ZWQgYWZ0ZXIgdGhlIHVwY29taW5nIGhpZ2hlciBlZHVjYXRpb24gbWVldGluZy4iSgoKdGV4dC9wbGFpbhI8VG8gYmUgY29tcGxldGVkIGFmdGVyIHRoZSB1cGNvbWluZyBoaWdoZXIgZWR1Y2F0aW9uIG1lZXRpbmcuKkoKEU1pY3Jvc29mdCBhY2NvdW50GjUvL3NzbC5nc3RhdGljLmNvbS9kb2NzL2NvbW1vbi9ibHVlX3NpbGhvdWV0dGU5Ni0wLnBuZzDg+Oil1jM44PjopdYzckwKEU1pY3Jvc29mdCBhY2NvdW50GjcKNS8vc3NsLmdzdGF0aWMuY29tL2RvY3MvY29tbW9uL2JsdWVfc2lsaG91ZXR0ZTk2LTAucG5neACIAQGaAQYIABAAGACqAT4SPFRvIGJlIGNvbXBsZXRlZCBhZnRlciB0aGUgdXBjb21pbmcgaGlnaGVyIGVkdWNhdGlvbiBtZWV0aW5nLrABALgBAcgBABjg+Oil1jMg4PjopdYzMABCCGtpeC5jbXQyIr4DCgtBQUFCOF9sdlNjZxKTAwoLQUFBQjhfbHZTY2cSC0FBQUI4X2x2U2NnGj8KCXRleHQvaHRtbBIyVG8gYmUgY29tcGxldGVkIGFmdGVyIDd0aCBIaWdoZXIgRWR1Y2F0aW9uIE1lZXRpbmciQAoKdGV4dC9wbGFpbhIyVG8gYmUgY29tcGxldGVkIGFmdGVyIDd0aCBIaWdoZXIgRWR1Y2F0aW9uIE1lZXRpbmcqSgoRTWljcm9zb2Z0IGFjY291bnQaNS8vc3NsLmdzdGF0aWMuY29tL2RvY3MvY29tbW9uL2JsdWVfc2lsaG91ZXR0ZTk2LTAucG5nMMD179/YMzjA9e/f2DNyTAoRTWljcm9zb2Z0IGFjY291bnQaNwo1Ly9zc2wuZ3N0YXRpYy5jb20vZG9jcy9jb21tb24vYmx1ZV9zaWxob3VldHRlOTYtMC5wbmd4AIgBAZoBBggAEAAYAKoBNBIyVG8gYmUgY29tcGxldGVkIGFmdGVyIDd0aCBIaWdoZXIgRWR1Y2F0aW9uIE1lZXRpbmewAQC4AQHIAQAYwPXv39gzIMD179/YMzAAQglraXguY210MTIi/gQKC0FBQUI4X2x2U2RFEtQECgtBQUFCOF9sdlNkRRILQUFBQjhfbHZTZEUafwoJdGV4dC9odG1sEnJDb25zaWRlciBibG9ja2NoYWluLWJhc2VkIElQIHJlZ2lzdHJ5LiAgVG8gZGlzY3VzcyB3aXRoIFJveXN0b24gYW5kIGNvbmZpcm1lZCBhdCB1cGNvbWluZyBIaWdoZXIgRWR1Y2F0aW9uIE1lZXRpbmcigAEKCnRleHQvcGxhaW4SckNvbnNpZGVyIGJsb2NrY2hhaW4tYmFzZWQgSVAgcmVnaXN0cnkuICBUbyBkaXNjdXNzIHdpdGggUm95c3RvbiBhbmQgY29uZmlybWVkIGF0IHVwY29taW5nIEhpZ2hlciBFZHVjYXRpb24gTWVldGluZypKChFNaWNyb3NvZnQgYWNjb3VudBo1Ly9zc2wuZ3N0YXRpYy5jb20vZG9jcy9jb21tb24vYmx1ZV9zaWxob3VldHRlOTYtMC5wbmcwgMOuptYzOIDDrqbWM3JMChFNaWNyb3NvZnQgYWNjb3VudBo3CjUvL3NzbC5nc3RhdGljLmNvbS9kb2NzL2NvbW1vbi9ibHVlX3NpbGhvdWV0dGU5Ni0wLnBuZ3gAiAEBmgEGCAAQABgAqgF0EnJDb25zaWRlciBibG9ja2NoYWluLWJhc2VkIElQIHJlZ2lzdHJ5LiAgVG8gZGlzY3VzcyB3aXRoIFJveXN0b24gYW5kIGNvbmZpcm1lZCBhdCB1cGNvbWluZyBIaWdoZXIgRWR1Y2F0aW9uIE1lZXRpbmewAQC4AQHIAQAYgMOuptYzIIDDrqbWMzAAQghraXguY210MSKUAgoLQUFBQl9Ua2d1Q2cS3gEKC0FBQUJfVGtndUNnEgtBQUFCX1RrZ3VDZxoNCgl0ZXh0L2h0bWwSACIOCgp0ZXh0L3BsYWluEgAqGyIVMTA3MDI2NzEyNTY2MzQ2MDUxNDI5KAA4ADCZy6Tl7DM4p86k5ewzSjsKJGFwcGxpY2F0aW9uL3ZuZC5nb29nbGUtYXBwcy5kb2NzLm1kcxoTwtfa5AENGgsKBwoBTRABGAAQAVoMYXQzeTFiMjAybDY3cgIgAHgAggEUc3VnZ2VzdC40MXRmN2szcGw1NmGaAQYIABAAGACwAQC4AQDIAQAYmcuk5ewzIKfOpOXsMzAAQhRzdWdnZXN0LjQxdGY3azNwbDU2YSKNBQoLQUFBQjl2dFZRem8S3QQKC0FBQUI5dnRWUXpvEgtBQUFCOXZ0VlF6bxqfAQoJdGV4dC9odG1sEpEBSXMgdGhpcyBhIGRpc3RpbmN0IHN1YmNhdGVnb3J5IG9mIHByaXZhdGUgc2VjdG9yIHN0YWtlaG9sZGVycz8gQmVjYXVzZSBub3QgYWxsIGVudGVycHJpc2VzIHdobyBzaWduIHVwIGZvciB0aGUgS1RJUCBtYXkgYmUgJnF1b3Q7Y2hhbXBpb25zJnF1b3Q7LiKWAQoKdGV4dC9wbGFpbhKHAUlzIHRoaXMgYSBkaXN0aW5jdCBzdWJjYXRlZ29yeSBvZiBwcml2YXRlIHNlY3RvciBzdGFrZWhvbGRlcnM/IEJlY2F1c2Ugbm90IGFsbCBlbnRlcnByaXNlcyB3aG8gc2lnbiB1cCBmb3IgdGhlIEtUSVAgbWF5IGJlICJjaGFtcGlvbnMiLiobIhUxMDcwMjY3MTI1NjYzNDYwNTE0MjkoADgAMIqZ8bLtMziKmfGy7TNKJgoKdGV4dC9wbGFpbhIYUHJpdmF0ZSBTZWN0b3IgQ2hhbXBpb25zWgxtMThsbHZmbW8xcDJyAiAAeACaAQYIABAAGACqAZQBEpEBSXMgdGhpcyBhIGRpc3RpbmN0IHN1YmNhdGVnb3J5IG9mIHByaXZhdGUgc2VjdG9yIHN0YWtlaG9sZGVycz8gQmVjYXVzZSBub3QgYWxsIGVudGVycHJpc2VzIHdobyBzaWduIHVwIGZvciB0aGUgS1RJUCBtYXkgYmUgJnF1b3Q7Y2hhbXBpb25zJnF1b3Q7LhiKmfGy7TMgipnxsu0zQhBraXgucTFnbDVxbXU1YnB0IpoECgtBQUFCOF9sdlNkURLwAwoLQUFBQjhfbHZTZFESC0FBQUI4X2x2U2RRGl4KCXRleHQvaHRtbBJRVG8gZGlzY3VzcyB3aXRoIFJveXN0b24gYW5kIGNvbXBsZXRlZCBhZnRlciB0aGUgdXBjb21pbmcgSGlnaGVyIEVkdWNhdGlvbiBNZWV0aW5nIl8KCnRleHQvcGxhaW4SUVRvIGRpc2N1c3Mgd2l0aCBSb3lzdG9uIGFuZCBjb21wbGV0ZWQgYWZ0ZXIgdGhlIHVwY29taW5nIEhpZ2hlciBFZHVjYXRpb24gTWVldGluZypKChFNaWNyb3NvZnQgYWNjb3VudBo1Ly9zc2wuZ3N0YXRpYy5jb20vZG9jcy9jb21tb24vYmx1ZV9zaWxob3VldHRlOTYtMC5wbmcwgOnLptYzOIDpy6bWM3JMChFNaWNyb3NvZnQgYWNjb3VudBo3CjUvL3NzbC5nc3RhdGljLmNvbS9kb2NzL2NvbW1vbi9ibHVlX3NpbGhvdWV0dGU5Ni0wLnBuZ3gAiAEBmgEGCAAQABgAqgFTElFUbyBkaXNjdXNzIHdpdGggUm95c3RvbiBhbmQgY29tcGxldGVkIGFmdGVyIHRoZSB1cGNvbWluZyBIaWdoZXIgRWR1Y2F0aW9uIE1lZXRpbmewAQC4AQHIAQAYgOnLptYzIIDpy6bWMzAAQghraXguY210MCKPCgoLQUFBQjhfbHZTY28S5QkKC0FBQUI4X2x2U2NvEgtBQUFCOF9sdlNjbxqiAQoJdGV4dC9odG1sEpQBQ29uc2lkZXIgZS1jb21tZXJjZS9tYXJrZXRwbGFjZSBmdW5jdGlvbmFsaXR5IHRvIHN1cHBvcnQgY29tbWVyY2lhbGl6YXRpb24gb2YgaW5ub3ZhdGlvbiBhcyBhIGRvd25zdHJlYW0gbW9kdWxlLiBUbyBkaXNjdXNzIHdpdGggQW5kcmVuYSBhbmQgUmljYXJkbyKjAQoKdGV4dC9wbGFpbhKUAUNvbnNpZGVyIGUtY29tbWVyY2UvbWFya2V0cGxhY2UgZnVuY3Rpb25hbGl0eSB0byBzdXBwb3J0IGNvbW1lcmNpYWxpemF0aW9uIG9mIGlubm92YXRpb24gYXMgYSBkb3duc3RyZWFtIG1vZHVsZS4gVG8gZGlzY3VzcyB3aXRoIEFuZHJlbmEgYW5kIFJpY2FyZG8qSgoRTWljcm9zb2Z0IGFjY291bnQaNS8vc3NsLmdzdGF0aWMuY29tL2RvY3MvY29tbW9uL2JsdWVfc2lsaG91ZXR0ZTk2LTAucG5nMIDDrqbWMzjA9pK66jNCowQKC0FBQUI4X2x2U2NzEgtBQUFCOF9sdlNjbxp1Cgl0ZXh0L2h0bWwSaFNpbW9uOiBUaGlzIGNvdWxkIGJlIGNvbnNpZGVyZWQgZm9yIGluY2x1c2lvbiBpbiBhIHNlY29uZC1waGFzZSBlbmhhbmNlbWVudCBvZiB0aGUgcGxhdGZvcm0gZGV2ZWxvcG1lbnQuInYKCnRleHQvcGxhaW4SaFNpbW9uOiBUaGlzIGNvdWxkIGJlIGNvbnNpZGVyZWQgZm9yIGluY2x1c2lvbiBpbiBhIHNlY29uZC1waGFzZSBlbmhhbmNlbWVudCBvZiB0aGUgcGxhdGZvcm0gZGV2ZWxvcG1lbnQuKkEKCE9FQ1MgQ0JVGjUvL3NzbC5nc3RhdGljLmNvbS9kb2NzL2NvbW1vbi9ibHVlX3NpbGhvdWV0dGU5Ni0wLnBuZzDA9pK66jM4wPaSuuozckMKCE9FQ1MgQ0JVGjcKNS8vc3NsLmdzdGF0aWMuY29tL2RvY3MvY29tbW9uL2JsdWVfc2lsaG91ZXR0ZTk2LTAucG5neACIAQGaAQYIABAAGACqAWoSaFNpbW9uOiBUaGlzIGNvdWxkIGJlIGNvbnNpZGVyZWQgZm9yIGluY2x1c2lvbiBpbiBhIHNlY29uZC1waGFzZSBlbmhhbmNlbWVudCBvZiB0aGUgcGxhdGZvcm0gZGV2ZWxvcG1lbnQusAEAuAEByAEAckwKEU1pY3Jvc29mdCBhY2NvdW50GjcKNS8vc3NsLmdzdGF0aWMuY29tL2RvY3MvY29tbW9uL2JsdWVfc2lsaG91ZXR0ZTk2LTAucG5neACIAQGaAQYIABAAGACqAZcBEpQBQ29uc2lkZXIgZS1jb21tZXJjZS9tYXJrZXRwbGFjZSBmdW5jdGlvbmFsaXR5IHRvIHN1cHBvcnQgY29tbWVyY2lhbGl6YXRpb24gb2YgaW5ub3ZhdGlvbiBhcyBhIGRvd25zdHJlYW0gbW9kdWxlLiBUbyBkaXNjdXNzIHdpdGggQW5kcmVuYSBhbmQgUmljYXJkb7ABALgBAcgBABiAw66m1jMgwPaSuuozMABCCGtpeC5jbXQzIpQCCgtBQUFCX1RrZ3VDaxLeAQoLQUFBQl9Ua2d1Q2sSC0FBQUJfVGtndUNrGg0KCXRleHQvaHRtbBIAIg4KCnRleHQvcGxhaW4SACobIhUxMDcwMjY3MTI1NjYzNDYwNTE0MjkoADgAMImRpuXsMzjul6bl7DNKOwokYXBwbGljYXRpb24vdm5kLmdvb2dsZS1hcHBzLmRvY3MubWRzGhPC19rkAQ0aCwoHCgFNEAEYABABWgw0cTc5b3BoZ3B3eTByAiAAeACCARRzdWdnZXN0LnF1YnFjbnl6bGdpepoBBggAEAAYALABALgBAMgBABiJkabl7DMg7pem5ewzMABCFHN1Z2dlc3QucXVicWNueXpsZ2l6IskDCgtBQUFCOXZ0VlF6axKZAwoLQUFBQjl2dFZRemsSC0FBQUI5dnRWUXprGmEKCXRleHQvaHRtbBJUSXQgd291bGQgYmUgdXNlZnVsIHRvIGRpc3Rpbmd1aXNoIGFuZCBkZWZpbmUgdGhlIHJvbGUgb2YgdGhlc2UgJnF1b3Q7cGFydG5lcnMmcXVvdDsuIlgKCnRleHQvcGxhaW4SSkl0IHdvdWxkIGJlIHVzZWZ1bCB0byBkaXN0aW5ndWlzaCBhbmQgZGVmaW5lIHRoZSByb2xlIG9mIHRoZXNlICJwYXJ0bmVycyIuKhsiFTEwNzAyNjcxMjU2NjM0NjA1MTQyOSgAOAAwpdjwsu0zOKXY8LLtM0ogCgp0ZXh0L3BsYWluEhJUaGVzZSBwYXJ0bmVyc2hpcHNaC2hnZnIwcmFhZnNxcgIgAHgAmgEGCAAQABgAqgFWElRJdCB3b3VsZCBiZSB1c2VmdWwgdG8gZGlzdGluZ3Vpc2ggYW5kIGRlZmluZSB0aGUgcm9sZSBvZiB0aGVzZSAmcXVvdDtwYXJ0bmVycyZxdW90Oy4Ypdjwsu0zIKXY8LLtM0IQa2l4LnBsYTdtYWF4eHoxOCKdAgoLQUFBQi1FTHp2VVUS5wEKC0FBQUItRUx6dlVVEgtBQUFCLUVMenZVVRoNCgl0ZXh0L2h0bWwSACIOCgp0ZXh0L3BsYWluEgAqGyIVMTA3MDI2NzEyNTY2MzQ2MDUxNDI5KAA4ADCW6p2P7TM4uvCdj+0zSkQKJGFwcGxpY2F0aW9uL3ZuZC5nb29nbGUtYXBwcy5kb2NzLm1kcxocwtfa5AEWChQKBwoBTRABGAASBwoBbRABGAAYAVoMMTNvZnNoMnpoNmp4cgIgAHgAggEUc3VnZ2VzdC5pb21zZXB1am81aGeaAQYIABAAGACwAQC4AQDIAQAYluqdj+0zILrwnY/tMzAAQhRzdWdnZXN0LmlvbXNlcHVqbzVoZyLMAwoLQUFBQjhfbHZTZE0SogMKC0FBQUI4X2x2U2RNEgtBQUFCOF9sdlNkTRpECgl0ZXh0L2h0bWwSN1RvIGJlIGNvbXBsZXRlZCBhZnRlciB1cGNvbWluZyBoaWdoZXIgZWR1Y2F0aW9uIG1lZXRpbmciRQoKdGV4dC9wbGFpbhI3VG8gYmUgY29tcGxldGVkIGFmdGVyIHVwY29taW5nIGhpZ2hlciBlZHVjYXRpb24gbWVldGluZypKChFNaWNyb3NvZnQgYWNjb3VudBo1Ly9zc2wuZ3N0YXRpYy5jb20vZG9jcy9jb21tb24vYmx1ZV9zaWxob3VldHRlOTYtMC5wbmcwwNOcvNczOMDTnLzXM3JMChFNaWNyb3NvZnQgYWNjb3VudBo3CjUvL3NzbC5nc3RhdGljLmNvbS9kb2NzL2NvbW1vbi9ibHVlX3NpbGhvdWV0dGU5Ni0wLnBuZ3gAiAEBmgEGCAAQABgAqgE5EjdUbyBiZSBjb21wbGV0ZWQgYWZ0ZXIgdXBjb21pbmcgaGlnaGVyIGVkdWNhdGlvbiBtZWV0aW5nsAEAuAEByAEAGMDTnLzXMyDA05y81zMwAEIIa2l4LmNtdDYizAMKC0FBQUI4X2x2U2NrEqIDCgtBQUFCOF9sdlNjaxILQUFBQjhfbHZTY2saRAoJdGV4dC9odG1sEjdUbyBiZSBjb21wbGV0ZWQgYWZ0ZXIgdXBjb21pbmcgaGlnaGVyIGVkdWNhdGlvbiBtZWV0aW5nIkUKCnRleHQvcGxhaW4SN1RvIGJlIGNvbXBsZXRlZCBhZnRlciB1cGNvbWluZyBoaWdoZXIgZWR1Y2F0aW9uIG1lZXRpbmcqSgoRTWljcm9zb2Z0IGFjY291bnQaNS8vc3NsLmdzdGF0aWMuY29tL2RvY3MvY29tbW9uL2JsdWVfc2lsaG91ZXR0ZTk2LTAucG5nMOCvp6fWMzjgr6en1jNyTAoRTWljcm9zb2Z0IGFjY291bnQaNwo1Ly9zc2wuZ3N0YXRpYy5jb20vZG9jcy9jb21tb24vYmx1ZV9zaWxob3VldHRlOTYtMC5wbmd4AIgBAZoBBggAEAAYAKoBORI3VG8gYmUgY29tcGxldGVkIGFmdGVyIHVwY29taW5nIGhpZ2hlciBlZHVjYXRpb24gbWVldGluZ7ABALgBAcgBABjgr6en1jMg4K+np9YzMABCCGtpeC5jbXQ1ItUFCgtBQUFCX1RrZ3VFNBKkBQoLQUFBQl9Ua2d1RTQSC0FBQUJfVGtndUU0GrMBCgl0ZXh0L2h0bWwSpQFJbnZlc3RvciBpcyBub3QgdGhlIG9ubHkgbWVtYmVywqBvZiB0aGUgc3Rha2Vob2xkZXIgZ3JvdXAuwqAgSXQgaW5jbHVkZXMgYWxsIGZpbmFuY2llcnMgYW5kIGZ1bmRlcnMgaW5jbHVkaW5nIGJhbmtzLsKgIFNvIGNsYXJpdHkgb24gdGhlIGRlZmluaXRpb24gb2YgaW52ZXN0b3IgaGVyZS4itAEKCnRleHQvcGxhaW4SpQFJbnZlc3RvciBpcyBub3QgdGhlIG9ubHkgbWVtYmVywqBvZiB0aGUgc3Rha2Vob2xkZXIgZ3JvdXAuwqAgSXQgaW5jbHVkZXMgYWxsIGZpbmFuY2llcnMgYW5kIGZ1bmRlcnMgaW5jbHVkaW5nIGJhbmtzLsKgIFNvIGNsYXJpdHkgb24gdGhlIGRlZmluaXRpb24gb2YgaW52ZXN0b3IgaGVyZS4qGyIVMTA3MDI2NzEyNTY2MzQ2MDUxNDI5KAA4ADCZ2+Dm7DM4mdvg5uwzSh4KCnRleHQvcGxhaW4SEEludmVzdG9yIEpvdXJuZXlaDHYycjBoNHViamdxeXICIAB4AJoBBggAEAAYAKoBqAESpQFJbnZlc3RvciBpcyBub3QgdGhlIG9ubHkgbWVtYmVywqBvZiB0aGUgc3Rha2Vob2xkZXIgZ3JvdXAuwqAgSXQgaW5jbHVkZXMgYWxsIGZpbmFuY2llcnMgYW5kIGZ1bmRlcnMgaW5jbHVkaW5nIGJhbmtzLsKgIFNvIGNsYXJpdHkgb24gdGhlIGRlZmluaXRpb24gb2YgaW52ZXN0b3IgaGVyZS6wAQC4AQDIAQAYmdvg5uwzIJnb4ObsMzAAQg9raXguNWV4NTJrYnNzM2YizAMKC0FBQUI4X2x2U2N3EqIDCgtBQUFCOF9sdlNjdxILQUFBQjhfbHZTY3caRAoJdGV4dC9odG1sEjdUbyBiZSBjb21wbGV0ZWQgYWZ0ZXIgdXBjb21pbmcgaGlnaGVyIGVkdWNhdGlvbiBtZWV0aW5nIkUKCnRleHQvcGxhaW4SN1RvIGJlIGNvbXBsZXRlZCBhZnRlciB1cGNvbWluZyBoaWdoZXIgZWR1Y2F0aW9uIG1lZXRpbmcqSgoRTWljcm9zb2Z0IGFjY291bnQaNS8vc3NsLmdzdGF0aWMuY29tL2RvY3MvY29tbW9uL2JsdWVfc2lsaG91ZXR0ZTk2LTAucG5nMIC0583fMziAtOfN3zNyTAoRTWljcm9zb2Z0IGFjY291bnQaNwo1Ly9zc2wuZ3N0YXRpYy5jb20vZG9jcy9jb21tb24vYmx1ZV9zaWxob3VldHRlOTYtMC5wbmd4AIgBAZoBBggAEAAYAKoBORI3VG8gYmUgY29tcGxldGVkIGFmdGVyIHVwY29taW5nIGhpZ2hlciBlZHVjYXRpb24gbWVldGluZ7ABALgBAcgBABiAtOfN3zMggLTnzd8zMABCCGtpeC5jbXQ4IqIHCgtBQUFCX1RrZ3VDcxLwBgoLQUFBQl9Ua2d1Q3MSC0FBQUJfVGtndUNzGs0BCgl0ZXh0L2h0bWwSvwFJIHRha2UgaXQgdGhpcyBpcyB3aGVyZSB3ZSBhcmUgY2FwdHVyaW5nIHRoZSBidXNpbmVzcyBlbnRlcnByaXNlLCB3aGljaCBoYXMgYSBuZWVkIGFuZCBpcyBzZWVraW5nIGFuIGlubm92YXRpdmUvaW5ub3ZhdGlvbiBzb2x1dGlvbiB0aHJvdWdoIHBhcnRuZXJzaGlwIHdpdGggYSByZXNlYXJjaCBhbmQgZGV2ZWxvcG1lbnQgcGxheWVyLiLOAQoKdGV4dC9wbGFpbhK/AUkgdGFrZSBpdCB0aGlzIGlzIHdoZXJlIHdlIGFyZSBjYXB0dXJpbmcgdGhlIGJ1c2luZXNzIGVudGVycHJpc2UsIHdoaWNoIGhhcyBhIG5lZWQgYW5kIGlzIHNlZWtpbmcgYW4gaW5ub3ZhdGl2ZS9pbm5vdmF0aW9uIHNvbHV0aW9uIHRocm91Z2ggcGFydG5lcnNoaXAgd2l0aCBhIHJlc2VhcmNoIGFuZCBkZXZlbG9wbWVudCBwbGF5ZXIuKhsiFTEwNzAyNjcxMjU2NjM0NjA1MTQyOSgAOAAwi7HR5ewzOIux0eXsM0qbAQoKdGV4dC9wbGFpbhKMAVZhbHVlIFJlYWxpc2F0aW9uOiBQYXJ0bmVyc2hpcCBGb3JtYXRpb24gLSBpZGVudGlmaWVzIHBhcnRuZXJzIHdpdGggcmVsZXZhbnQgZXhwZXJ0aXNlLiBJbml0aWF0ZXMgZm9ybWFsIGNvbGxhYm9yYXRpb24gcmVxdWVzdCB2aWEgcGxhdGZvcm0uWgxrOWw5bHU2anQ2MTlyAiAAeACaAQYIABAAGACqAcIBEr8BSSB0YWtlIGl0IHRoaXMgaXMgd2hlcmUgd2UgYXJlIGNhcHR1cmluZyB0aGUgYnVzaW5lc3MgZW50ZXJwcmlzZSwgd2hpY2ggaGFzIGEgbmVlZCBhbmQgaXMgc2Vla2luZyBhbiBpbm5vdmF0aXZlL2lubm92YXRpb24gc29sdXRpb24gdGhyb3VnaCBwYXJ0bmVyc2hpcCB3aXRoIGEgcmVzZWFyY2ggYW5kIGRldmVsb3BtZW50IHBsYXllci6wAQC4AQDIAQAYi7HR5ewzIIux0eXsMzAAQhBraXguMjJiY3pvcnp6M3g3IucDCgtBQUFCXzNjSjZIMBK1AwoLQUFBQl8zY0o2SDASC0FBQUJfM2NKNkgwGmQKCXRleHQvaHRtbBJXUGxlYXNlIGluc2VydCBhIGxpc3Qgb2YgYWNyb255bXPCoGFzIHRoZXkgYXJlIHVzZWQgZXh0ZW5zaXZlbHkgdGhyb3VnaG91dCB0aGUgZG9jdW1lbnQuImUKCnRleHQvcGxhaW4SV1BsZWFzZSBpbnNlcnQgYSBsaXN0IG9mIGFjcm9ueW1zwqBhcyB0aGV5IGFyZSB1c2VkIGV4dGVuc2l2ZWx5IHRocm91Z2hvdXQgdGhlIGRvY3VtZW50LiobIhUxMDcwMjY3MTI1NjYzNDYwNTE0MjkoADgAMJb1tK/tMziW9bSv7TNKHwoKdGV4dC9wbGFpbhIRVGFibGUgb2YgQ29udGVudHNaDGszNnY2emlvZzIwc3ICIAB4AJoBBggAEAAYAKoBWRJXUGxlYXNlIGluc2VydCBhIGxpc3Qgb2YgYWNyb255bXPCoGFzIHRoZXkgYXJlIHVzZWQgZXh0ZW5zaXZlbHkgdGhyb3VnaG91dCB0aGUgZG9jdW1lbnQusAEAuAEAyAEAGJb1tK/tMyCW9bSv7TMwAEIQa2l4LjNtZGRyeHJqeHpyaiLWAwoLQUFBQjhfbHZTZFUSqwMKC0FBQUI4X2x2U2RVEgtBQUFCOF9sdlNkVRpHCgl0ZXh0L2h0bWwSOlRvIGJlIGNvbXBsZXRlZCBvbmNlIGRldmVsb3BtZW50IHRpbWVsaW5lcyBhcmUgYWdyZWVkIHVwb24iSAoKdGV4dC9wbGFpbhI6VG8gYmUgY29tcGxldGVkIG9uY2UgZGV2ZWxvcG1lbnQgdGltZWxpbmVzIGFyZSBhZ3JlZWQgdXBvbipKChFNaWNyb3NvZnQgYWNjb3VudBo1Ly9zc2wuZ3N0YXRpYy5jb20vZG9jcy9jb21tb24vYmx1ZV9zaWxob3VldHRlOTYtMC5wbmcw4O3M4N0zOODtzODdM3JMChFNaWNyb3NvZnQgYWNjb3VudBo3CjUvL3NzbC5nc3RhdGljLmNvbS9kb2NzL2NvbW1vbi9ibHVlX3NpbGhvdWV0dGU5Ni0wLnBuZ3gAiAEBmgEGCAAQABgAqgE8EjpUbyBiZSBjb21wbGV0ZWQgb25jZSBkZXZlbG9wbWVudCB0aW1lbGluZXMgYXJlIGFncmVlZCB1cG9usAEAuAEByAEAGODtzODdMyDg7czg3TMwAEIJa2l4LmNtdDEzIp0CCgtBQUFCX1RrZ3VFOBLnAQoLQUFBQl9Ua2d1RTgSC0FBQUJfVGtndUU4Gg0KCXRleHQvaHRtbBIAIg4KCnRleHQvcGxhaW4SACobIhUxMDcwMjY3MTI1NjYzNDYwNTE0MjkoADgAMPmb4+bsMzjyn+Pm7DNKRAokYXBwbGljYXRpb24vdm5kLmdvb2dsZS1hcHBzLmRvY3MubWRzGhzC19rkARYKFAoHCgFNEAEYABIHCgFtEAEYABgBWgxnZGk4bncxZmQ5NWVyAiAAeACCARRzdWdnZXN0LjNvMXRoMHRreGduZ5oBBggAEAAYALABALgBAMgBABj5m+Pm7DMg8p/j5uwzMABCFHN1Z2dlc3QuM28xdGgwdGt4Z25nIpMCCgtBQUFCX1RrZ3VDdxLdAQoLQUFBQl9Ua2d1Q3cSC0FBQUJfVGtndUN3Gg0KCXRleHQvaHRtbBIAIg4KCnRleHQvcGxhaW4SACobIhUxMDcwMjY3MTI1NjYzNDYwNTE0MjkoADgAMOKT0+XsMzjEltPl7DNKOgokYXBwbGljYXRpb24vdm5kLmdvb2dsZS1hcHBzLmRvY3MubWRzGhLC19rkAQwaCgoGCgAQExgAEAFaDGZieHVxbWFnNTc3cHICIAB4AIIBFHN1Z2dlc3QuY3l0engzYnhjMGdwmgEGCAAQABgAsAEAuAEAyAEAGOKT0+XsMyDEltPl7DMwAEIUc3VnZ2VzdC5jeXR6eDNieGMwZ3Ai/AMKC0FBQUJfM2NKNkg0EsoDCgtBQUFCXzNjSjZINBILQUFBQl8zY0o2SDQaagoJdGV4dC9odG1sEl1UaGlzIGlzIGEgdmVyeSBzcGVjaWZpYyBwcm9qZWN0IGZ1bmRlZCBieSBXb3JsZCBCYW5rLsKgIFNob3VsZCB3ZSBub3QgYWxzbyBoYXZlIFdCIGdlbmVyYWxseT8iawoKdGV4dC9wbGFpbhJdVGhpcyBpcyBhIHZlcnkgc3BlY2lmaWMgcHJvamVjdCBmdW5kZWQgYnkgV29ybGQgQmFuay7CoCBTaG91bGQgd2Ugbm90IGFsc28gaGF2ZSBXQiBnZW5lcmFsbHk/KhsiFTEwNzAyNjcxMjU2NjM0NjA1MTQyOSgAOAAwttS2r+0zOLbUtq/tM0oiCgp0ZXh0L3BsYWluEhRXb3JsZCBCYW5rIChDQVJEVFApLFoMeXhsNjB4NGY1OXZycgIgAHgAmgEGCAAQABgAqgFfEl1UaGlzIGlzIGEgdmVyeSBzcGVjaWZpYyBwcm9qZWN0IGZ1bmRlZCBieSBXb3JsZCBCYW5rLsKgIFNob3VsZCB3ZSBub3QgYWxzbyBoYXZlIFdCIGdlbmVyYWxseT+wAQC4AQDIAQAYttS2r+0zILbUtq/tMzAAQhBraXgudWtxdTh1d2o1NTV2IpECCgtBQUFCX1VLTlpPVRLcAQoLQUFBQl9VS05aT1USC0FBQUJfVUtOWk9VGg0KCXRleHQvaHRtbBIAIg4KCnRleHQvcGxhaW4SACobIhUxMDcwMjY3MTI1NjYzNDYwNTE0MjkoADgAMMa6quHsMzifvarh7DNKOgokYXBwbGljYXRpb24vdm5kLmdvb2dsZS1hcHBzLmRvY3MubWRzGhLC19rkAQwSCgoGCgAQFBgAEAFaDGM4cDR1MXNpY3ZvaHICIAB4AIIBE3N1Z2dlc3QuYWNkNGJvaGcwdHeaAQYIABAAGACwAQC4AQDIAQAYxrqq4ewzIJ+9quHsMzAAQhNzdWdnZXN0LmFjZDRib2hnMHR3IpgFCgtBQUFCOXZ0VlF5NBLoBAoLQUFBQjl2dFZReTQSC0FBQUI5dnRWUXk0GlYKCXRleHQvaHRtbBJJVGhlIG9taXNzaW9uwqBvZiBVV0kgYW5kIGFueSBvdGhlciBVbml2ZXJzaXRpZXMgaW4gdGhlIHJlZ2lvbiBpcyBnbGFyaW5nLiJXCgp0ZXh0L3BsYWluEklUaGUgb21pc3Npb27CoG9mIFVXSSBhbmQgYW55IG90aGVyIFVuaXZlcnNpdGllcyBpbiB0aGUgcmVnaW9uIGlzIGdsYXJpbmcuKhsiFTEwNzAyNjcxMjU2NjM0NjA1MTQyOSgAOAAwgffQsu0zOIH30LLtM0qEAgoKdGV4dC9wbGFpbhL1AURvbWluaWNhIFN0YXRlIENvbGxlZ2UsIEFudGlndWEgU3RhdGUgQ29sbGVnZSwgSCBMaXZpdHkgU3RvdXRlIENvbGxlZ2UsIENsYXJlbmNlIEZpdHpyb3kgQnJ5YW50IENvbGxlZ2UsIFNhaW50IFZpbmNlbnQgYW5kIHRoZSBHcmVuYWRpbmVzIENvbW11bml0eSBDb2xsZWdlLCBBbmd1aWxsYSBDb21tdW5pdHkgQ29sbGVnZSwgVC5BLiBNYXJyeXNob3cgQ0MgKEdyZW5hZGEpLCBTaXIgQXJ0aHVyIExld2lzIENDIChTdC4gTHVjaWEpWgxyNDduYjA1Y3RncXdyAiAAeACaAQYIABAAGACqAUsSSVRoZSBvbWlzc2lvbsKgb2YgVVdJIGFuZCBhbnkgb3RoZXIgVW5pdmVyc2l0aWVzIGluIHRoZSByZWdpb24gaXMgZ2xhcmluZy4YgffQsu0zIIH30LLtM0IQa2l4LmJxb3d1dnE2eGN5YyKLAgoLQUFBQi1FTHp2VWcS2QEKC0FBQUItRUx6dlVnEgtBQUFCLUVMenZVZxofCgl0ZXh0L2h0bWwSEk1heSB3YW50IHRvIGV4cGFuZCIgCgp0ZXh0L3BsYWluEhJNYXkgd2FudCB0byBleHBhbmQqGyIVMTA3MDI2NzEyNTY2MzQ2MDUxNDI5KAA4ADCTiqSP7TM4k4qkj+0zShIKCnRleHQvcGxhaW4SBFJUU1RaDGd6MGQxM3FndGExZ3ICIAB4AJoBBggAEAAYAKoBFBISTWF5IHdhbnQgdG8gZXhwYW5ksAEAuAEAyAEAGJOKpI/tMyCTiqSP7TMwAEIQa2l4Lm5vZng1bTZycHFmOSLOBgoLQUFBQjl2dFZReTASngYKC0FBQUI5dnRWUXkwEgtBQUFCOXZ0VlF5MBrYAQoJdGV4dC9odG1sEsoBQXMgY29tbWVudGVkIGFib3ZlLCB3ZSBzaG91bGQgYmUgY29uc2lzdGVudCBpbiBob3cgdGhpcyBzdGFrZWhvbGRlciBncm91cC9wYXJ0bmVyIHR5cGUgaXMgZGVzY3JpYmVkLiBFaXRoZXIgUG9zdC1TZWNvbmRhcnkgRWR1Y2F0aW9uIEluc3RpdHV0aW9ucy9SZXNlYXJjaCBJbnN0aXR1dGlvbnMgb3IgQWNhZGVtaWEvUmVzZWFyY2ggSW5zdGl0dXRpb25zLiLZAQoKdGV4dC9wbGFpbhLKAUFzIGNvbW1lbnRlZCBhYm92ZSwgd2Ugc2hvdWxkIGJlIGNvbnNpc3RlbnQgaW4gaG93IHRoaXMgc3Rha2Vob2xkZXIgZ3JvdXAvcGFydG5lciB0eXBlIGlzIGRlc2NyaWJlZC4gRWl0aGVyIFBvc3QtU2Vjb25kYXJ5IEVkdWNhdGlvbiBJbnN0aXR1dGlvbnMvUmVzZWFyY2ggSW5zdGl0dXRpb25zIG9yIEFjYWRlbWlhL1Jlc2VhcmNoIEluc3RpdHV0aW9ucy4qGyIVMTA3MDI2NzEyNTY2MzQ2MDUxNDI5KAA4ADCZi86y7TM4mYvOsu0zSjIKCnRleHQvcGxhaW4SJFJlZ2lvbmFsIFBvc3QtU2Vjb25kYXJ5IEluc3RpdHV0aW9uc1oMNmNiNWlpbTY2aTVlcgIgAHgAmgEGCAAQABgAqgHNARLKAUFzIGNvbW1lbnRlZCBhYm92ZSwgd2Ugc2hvdWxkIGJlIGNvbnNpc3RlbnQgaW4gaG93IHRoaXMgc3Rha2Vob2xkZXIgZ3JvdXAvcGFydG5lciB0eXBlIGlzIGRlc2NyaWJlZC4gRWl0aGVyIFBvc3QtU2Vjb25kYXJ5IEVkdWNhdGlvbiBJbnN0aXR1dGlvbnMvUmVzZWFyY2ggSW5zdGl0dXRpb25zIG9yIEFjYWRlbWlhL1Jlc2VhcmNoIEluc3RpdHV0aW9ucy4YmYvOsu0zIJmLzrLtM0IQa2l4LnIwbDRuY2UycDdhOSLABQoLQUFBQi1FTHp2VXMSjgUKC0FBQUItRUx6dlVzEgtBQUFCLUVMenZVcxp4Cgl0ZXh0L2h0bWwSa0l0IG1heSBiZSB1c2VmdWwgdG8gbWFwIG91dCBhbGwgdGhlIGZ1bmRpbmcgbWF0Y2hlcyBwb3NzaWJsZSBvbiB0aGUgS1RJUCBiZXR3ZWVuIHRoZSBkaWZmZXJlbnQgdXNlciBncm91cHMuInkKCnRleHQvcGxhaW4Sa0l0IG1heSBiZSB1c2VmdWwgdG8gbWFwIG91dCBhbGwgdGhlIGZ1bmRpbmcgbWF0Y2hlcyBwb3NzaWJsZSBvbiB0aGUgS1RJUCBiZXR3ZWVuIHRoZSBkaWZmZXJlbnQgdXNlciBncm91cHMuKhsiFTEwNzAyNjcxMjU2NjM0NjA1MTQyOSgAOAAw5oe7j+0zOOaHu4/tM0q7AQoKdGV4dC9wbGFpbhKsAUZpcnN0IEZ1bmRpbmcgTWF0Y2gKSWRlbnRpZnkgYW5kIHB1YmxpY2x5IGNlbGVicmF0ZSBmaXJzdCBLVElQLWZhY2lsaXRhdGVkIGZ1bmRpbmcgY29ubmVjdGlvbiBlLmcuLCBlbnRyZXByZW5ldXIgY29ubmVjdHMgd2l0aCBhIGdyYW50IG9wcG9ydHVuaXR5IG9yIGludmVzdG9yIHZpYSBwbGF0Zm9ybS5aDG96dmZodjloNHJyaHICIAB4AJoBBggAEAAYAKoBbRJrSXQgbWF5IGJlIHVzZWZ1bCB0byBtYXAgb3V0IGFsbCB0aGUgZnVuZGluZyBtYXRjaGVzIHBvc3NpYmxlIG9uIHRoZSBLVElQIGJldHdlZW4gdGhlIGRpZmZlcmVudCB1c2VyIGdyb3Vwcy6wAQC4AQDIAQAY5oe7j+0zIOaHu4/tMzAAQhBraXguOG5hdGd5eG0xNno1IpQCCgtBQUFCX1RrZ3VCNBLeAQoLQUFBQl9Ua2d1QjQSC0FBQUJfVGtndUI0Gg0KCXRleHQvaHRtbBIAIg4KCnRleHQvcGxhaW4SACobIhUxMDcwMjY3MTI1NjYzNDYwNTE0MjkoADgAMJjp6uTsMzis8+rk7DNKOwokYXBwbGljYXRpb24vdm5kLmdvb2dsZS1hcHBzLmRvY3MubWRzGhPC19rkAQ0aCwoHCgFNEAEYABABWgxmdW5mN2Rwa2JodjhyAiAAeACCARRzdWdnZXN0Lm1iYThxcDc3ZTB3aJoBBggAEAAYALABALgBAMgBABiY6erk7DMgrPPq5OwzMABCFHN1Z2dlc3QubWJhOHFwNzdlMHdoIp0CCgtBQUFCX1RrZ3VGQRLnAQoLQUFBQl9Ua2d1RkESC0FBQUJfVGtndUZBGg0KCXRleHQvaHRtbBIAIg4KCnRleHQvcGxhaW4SACobIhUxMDcwMjY3MTI1NjYzNDYwNTE0MjkoADgAMN624+bsMzikuePm7DNKRAokYXBwbGljYXRpb24vdm5kLmdvb2dsZS1hcHBzLmRvY3MubWRzGhzC19rkARYKFAoHCgFTEAEYABIHCgFzEAEYABgBWgx4OXpoOWc0ZmRmaDRyAiAAeACCARRzdWdnZXN0LnV1c2UwZnNrajN4NJoBBggAEAAYALABALgBAMgBABjetuPm7DMgpLnj5uwzMABCFHN1Z2dlc3QudXVzZTBmc2tqM3g0Io8CCgtBQUFCOUtXcXU2axLZAQoLQUFBQjlLV3F1NmsSC0FBQUI5S1dxdTZrGg0KCXRleHQvaHRtbBIAIg4KCnRleHQvcGxhaW4SACobIhUxMDcwMjY3MTI1NjYzNDYwNTE0MjkoADgAMIv0jsTrMzjp/I7E6zNKNgokYXBwbGljYXRpb24vdm5kLmdvb2dsZS1hcHBzLmRvY3MubWRzGg7C19rkAQgiBggCCAMQAVoMZno0dHh0aG9ybjlpcgIgAHgAggEUc3VnZ2VzdC5jeDFnYWZ3ODdtZWWaAQYIABAAGACwAQC4AQDIAQAYi/SOxOszIOn8jsTrMzAAQhRzdWdnZXN0LmN4MWdhZnc4N21lZTINaC50M3prd3prNnA3MDIOaC56MjJmMDVlbXpnYXMyDmguc25jZnBidmZqMHlsMg5oLmdoZjZlNTRpYzhqaDIOaC43c25mZnJjdmRwd28yDmguYTkwbnR5M3EzZmNsMg5oLnA0ZThidDJrNWppYjIOaC5ydDgwMDRudXd5OHIyDmguY3d3aHNieWl2dWpqMg5oLmdvcGJ4ZDMwdnowejIOaC5tNmVwczVmdWtwN2cyDmguNm9uZ2dkcm51eHBsMg5oLmRsaTJ6MWQ0b3l2dTIOaC5pbjZqejFmMmRodnUyDmguajlnYTV6Z3kxc3hrMg5oLnBlNHVyYmU3cmlseTIOaC4xNHFsc3gyamUxemsyDmgucTdiMXBtMXV0d3NyMg5oLnR3bGoyc3F2bmpwMTIOaC45ZTJreTVxcGFkNjUyDmguN29rN29lbWFsNzdnMg5oLmtibGJqaHF6Y3o2ZzIOaC5weWFmdHJyNDd0M3UyDmguajNxenJ1ZW01M2piMg5oLm1meHBucjh0M2RycDIOaC5jN243Z2M3cmRibWkyDmguZ2s2bjFjaWF2azJnMg5oLmt2ODZlZ3ZhZDZqbzIOaC5weXV1d3Q3bXB6aGsyDmguMmtkOWkyMjB0NXU5MgxoLjYzdm5icG5qZ3cyDmgubnhqY3lsaWhvbDJmMg5oLnJlb3BhbzlvY2hnZTIOaC5ib3pwaXA4dHJnNWQyDmgueHI3Njl4bHIwbWpnMg5oLmQ3ZWlwdnZ5ZnhuczIOaC54cXBycmtycXFidWYyDmguNWQxYjY5M3RhMnM3Mg5oLng5eG5nN2ljbThuYjIOaC40NjZqc3dxaDkwMWIyDmgudjJvd2htdm1xaXg1Mg5oLmJvODBlZnVvNDc5cTIOaC50Mmx3b2RjbHFtbjMyDmgubWsydGptcHR6dWJtMg5oLnZlNGxtbmVlcnJnNzIOaC5teHRpNzk5amY0a3kyDmguYW9nazRoNDRwZm03Mg5oLnhibThxNHZmZHQ1aTIOaC54emprdmVyanVmc3AyDmgudjY5bHB3YnVwY25pMg5oLnZqNnI1aXF5b3V2ZTINaC50eXQwdTFhN2VxMTIOaC44OGFkamp3YnhvbjkyDmgubHo2cnRuZTV0cjR3Mg5oLjl3cmo1bmNiM2VnYjgAaiUKFHN1Z2dlc3QuZ3h6cmlsZnQ2bWlkEg1SaWNhcmRvIEphbWVzaiUKFHN1Z2dlc3QuZ252cnc3cHB1OWo5Eg1SaWNhcmRvIEphbWVzaiUKFHN1Z2dlc3Qubzk5eW5vaHdqamQ0Eg1SaWNhcmRvIEphbWVzaiUKFHN1Z2dlc3QubGVzbWt2ZzVxNjhmEg1SaWNhcmRvIEphbWVzaiUKFHN1Z2dlc3QudWdyZGE5NTIxbjl1Eg1SaWNhcmRvIEphbWVzaiUKFHN1Z2dlc3QucDJpZ25wcHBlcTZjEg1SaWNhcmRvIEphbWVzaiUKFHN1Z2dlc3Quand1cjZ0aGlqdDF0Eg1SaWNhcmRvIEphbWVzaiUKFHN1Z2dlc3QuNDF0ZjdrM3BsNTZhEg1SaWNhcmRvIEphbWVzaiUKFHN1Z2dlc3QucXVicWNueXpsZ2l6Eg1SaWNhcmRvIEphbWVzaiUKFHN1Z2dlc3QuaW9tc2VwdWpvNWhnEg1SaWNhcmRvIEphbWVzaiUKFHN1Z2dlc3QuM28xdGgwdGt4Z25nEg1SaWNhcmRvIEphbWVzaiUKFHN1Z2dlc3QuY3l0engzYnhjMGdwEg1SaWNhcmRvIEphbWVzaiQKE3N1Z2dlc3QuYWNkNGJvaGcwdHcSDVJpY2FyZG8gSmFtZXNqJQoUc3VnZ2VzdC5tYmE4cXA3N2Uwd2gSDVJpY2FyZG8gSmFtZXNqJQoUc3VnZ2VzdC51dXNlMGZza2ozeDQSDVJpY2FyZG8gSmFtZXNqJQoUc3VnZ2VzdC5jeDFnYWZ3ODdtZWUSDVJpY2FyZG8gSmFtZXNyITFWaVBwcmdmb2JXX0FYY3A0cW9OY1o0MDRKYnUweGUwYQ==</go:docsCustomData>
</go:gDocsCustomXmlDataStorage>
</file>

<file path=customXml/item2.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14F26A7-4BEC-4A56-998E-73DDE3395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7467</TotalTime>
  <Pages>87</Pages>
  <Words>20825</Words>
  <Characters>118707</Characters>
  <Application>Microsoft Office Word</Application>
  <DocSecurity>0</DocSecurity>
  <Lines>989</Lines>
  <Paragraphs>278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139254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Microsoft account</cp:lastModifiedBy>
  <cp:revision>367</cp:revision>
  <dcterms:created xsi:type="dcterms:W3CDTF">2026-07-07T18:27:00Z</dcterms:created>
  <dcterms:modified xsi:type="dcterms:W3CDTF">2026-07-15T05:48:00Z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53378184,1c3d2b8e,5623ecb8</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2026-01-29T18:40:36Z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c409a0cf-8ccb-40de-8d19-ead577e22b09</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