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swydn7v5rlcb" w:id="0"/>
      <w:bookmarkEnd w:id="0"/>
      <w:r w:rsidDel="00000000" w:rsidR="00000000" w:rsidRPr="00000000">
        <w:rPr>
          <w:rFonts w:ascii="Calibri" w:cs="Calibri" w:eastAsia="Calibri" w:hAnsi="Calibri"/>
          <w:rtl w:val="0"/>
        </w:rPr>
        <w:t xml:space="preserve">Metapopulation capacity - a useful indicator for (multi)-species persistence in fragmented landscapes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Report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Jacqueline Oehri</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31.03.2022</w:t>
      </w:r>
    </w:p>
    <w:p w:rsidR="00000000" w:rsidDel="00000000" w:rsidP="00000000" w:rsidRDefault="00000000" w:rsidRPr="00000000" w14:paraId="00000005">
      <w:pPr>
        <w:pStyle w:val="Heading2"/>
        <w:rPr>
          <w:rFonts w:ascii="Calibri" w:cs="Calibri" w:eastAsia="Calibri" w:hAnsi="Calibri"/>
        </w:rPr>
      </w:pPr>
      <w:bookmarkStart w:colFirst="0" w:colLast="0" w:name="_idjq5ttyked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rPr>
      </w:pPr>
      <w:bookmarkStart w:colFirst="0" w:colLast="0" w:name="_b1chxai5args" w:id="2"/>
      <w:bookmarkEnd w:id="2"/>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r w:rsidDel="00000000" w:rsidR="00000000" w:rsidRPr="00000000">
            <w:fldChar w:fldCharType="begin"/>
            <w:instrText xml:space="preserve"> TOC \h \u \z </w:instrText>
            <w:fldChar w:fldCharType="separate"/>
          </w:r>
          <w:hyperlink w:anchor="_6vntmif23wg6">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 Background</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_6vntmif23wg6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8m9w15eosotu">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 Formulation, theoretical foundation and interpretation</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_8m9w15eosotu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wcv71pjow1rz">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2.1 Metapopulation model</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_wcv71pjow1rz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9ap8lf9i80k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 Species-specific parameterization of model components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_9ap8lf9i80kk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psn8blqx420h">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2.2.1 Colonization rate parameters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_psn8blqx420h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1440" w:firstLine="0"/>
            <w:rPr>
              <w:rFonts w:ascii="Calibri" w:cs="Calibri" w:eastAsia="Calibri" w:hAnsi="Calibri"/>
              <w:i w:val="0"/>
              <w:smallCaps w:val="0"/>
              <w:strike w:val="0"/>
              <w:color w:val="000000"/>
              <w:sz w:val="16"/>
              <w:szCs w:val="16"/>
              <w:u w:val="none"/>
              <w:shd w:fill="auto" w:val="clear"/>
              <w:vertAlign w:val="baseline"/>
            </w:rPr>
          </w:pPr>
          <w:hyperlink w:anchor="_5ntpovpo2umt">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2.2.11 Dispersal survival function f(Dij)</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_5ntpovpo2umt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440" w:firstLine="0"/>
            <w:rPr>
              <w:rFonts w:ascii="Calibri" w:cs="Calibri" w:eastAsia="Calibri" w:hAnsi="Calibri"/>
              <w:i w:val="0"/>
              <w:smallCaps w:val="0"/>
              <w:strike w:val="0"/>
              <w:color w:val="000000"/>
              <w:sz w:val="16"/>
              <w:szCs w:val="16"/>
              <w:u w:val="none"/>
              <w:shd w:fill="auto" w:val="clear"/>
              <w:vertAlign w:val="baseline"/>
            </w:rPr>
          </w:pPr>
          <w:hyperlink w:anchor="_rs5zhwdfnm87">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2.2.12 Interpatch distance (Dij)</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_rs5zhwdfnm87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440" w:firstLine="0"/>
            <w:rPr>
              <w:rFonts w:ascii="Calibri" w:cs="Calibri" w:eastAsia="Calibri" w:hAnsi="Calibri"/>
              <w:i w:val="0"/>
              <w:smallCaps w:val="0"/>
              <w:strike w:val="0"/>
              <w:color w:val="000000"/>
              <w:sz w:val="16"/>
              <w:szCs w:val="16"/>
              <w:u w:val="none"/>
              <w:shd w:fill="auto" w:val="clear"/>
              <w:vertAlign w:val="baseline"/>
            </w:rPr>
          </w:pPr>
          <w:hyperlink w:anchor="_cgne1i5tstmo">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2.2.13 Dispersal distance ()</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_cgne1i5tstmo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440" w:firstLine="0"/>
            <w:rPr>
              <w:rFonts w:ascii="Calibri" w:cs="Calibri" w:eastAsia="Calibri" w:hAnsi="Calibri"/>
              <w:i w:val="0"/>
              <w:smallCaps w:val="0"/>
              <w:strike w:val="0"/>
              <w:color w:val="000000"/>
              <w:sz w:val="16"/>
              <w:szCs w:val="16"/>
              <w:u w:val="none"/>
              <w:shd w:fill="auto" w:val="clear"/>
              <w:vertAlign w:val="baseline"/>
            </w:rPr>
          </w:pPr>
          <w:hyperlink w:anchor="_jnqsmky81p3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2.2.14 Colonization parameter (c)</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_jnqsmky81p3r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l7hm0ljs1su9">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2.2.2 Extinction rate parameters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_l7hm0ljs1su9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440" w:firstLine="0"/>
            <w:rPr>
              <w:rFonts w:ascii="Calibri" w:cs="Calibri" w:eastAsia="Calibri" w:hAnsi="Calibri"/>
              <w:i w:val="0"/>
              <w:smallCaps w:val="0"/>
              <w:strike w:val="0"/>
              <w:color w:val="000000"/>
              <w:sz w:val="16"/>
              <w:szCs w:val="16"/>
              <w:u w:val="none"/>
              <w:shd w:fill="auto" w:val="clear"/>
              <w:vertAlign w:val="baseline"/>
            </w:rPr>
          </w:pPr>
          <w:hyperlink w:anchor="_21kh98drtxm">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2.2.21 Stochasticity (x)</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_21kh98drtxm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440" w:firstLine="0"/>
            <w:rPr>
              <w:rFonts w:ascii="Calibri" w:cs="Calibri" w:eastAsia="Calibri" w:hAnsi="Calibri"/>
              <w:i w:val="0"/>
              <w:smallCaps w:val="0"/>
              <w:strike w:val="0"/>
              <w:color w:val="000000"/>
              <w:sz w:val="16"/>
              <w:szCs w:val="16"/>
              <w:u w:val="none"/>
              <w:shd w:fill="auto" w:val="clear"/>
              <w:vertAlign w:val="baseline"/>
            </w:rPr>
          </w:pPr>
          <w:hyperlink w:anchor="_neuy7v8nwjm7">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2.2.22 Extinction parameter (e)</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_neuy7v8nwjm7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1ta8kz68fn9u">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2.2.3 Extinction threshold (𝜹=ec)</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_1ta8kz68fn9u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n8wiu2eanrtx">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2.2.4 Habitat quality adjustment</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_n8wiu2eanrtx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dl3jrc9fkr6x">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2.2.5 Adjustment for patch area-dependent dispersal (ADD)</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_dl3jrc9fkr6x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6re2ctwwy1uq">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 MPC-related indices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_6re2ctwwy1uq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e8midb4fywem">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3.1 Patch-level MPC: patch importance</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_e8midb4fywem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7ycuhohn8h4z">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3.11 Leading eigenvector at position i (i)</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_7ycuhohn8h4z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bfmwegqw325p">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3.12 General estimate of patch importance (Ipi)</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_bfmwegqw325p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5h8xoky9fbl8">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3.2 Scaled Metapopulation capacity metrics (, Cmax, Cmin)</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_5h8xoky9fbl8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8suh1vja8n4b">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3.21 Metapopulation density ()</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_8suh1vja8n4b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aj8tljw1p70x">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3.22 Capacity relative to potential maximum (Cmax) or baseline (Cbas)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_aj8tljw1p70x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ine7eoohlzvy">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3.23 Capacity relative to minimum threshold (Cmin)</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_ine7eoohlzvy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d8o4rrnsiktb">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3.3 Extrapolated persistence time () and initial occupancy-loss time ()</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_d8o4rrnsiktb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mc3g97oofxvf">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3.4 Potential food-chain length (L) and Fraction of empty patches (U1)</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_mc3g97oofxvf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4m08la22imxd">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3.5 Lacunarity ((x))</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_4m08la22imxd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ivcyzvs9eljq">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3.6 Spatially continuous MPC - the rapid evaluation of metapopulation persistence (REMP) approach</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_ivcyzvs9eljq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mipvxbwoa90m">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4. Methods to integrate MPC across multiple species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_mipvxbwoa90m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pp5anhr7y29j">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4.1 Explicit methods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_pp5anhr7y29j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z7kr3t9eigo0">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4.2 Implicit methods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_z7kr3t9eigo0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9sqi9pbo3pkl">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 Value rage, sensitivity, uncertainty, scale dependence</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_9sqi9pbo3pkl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v2k3a6wm5su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5.1 General value range and scale dependence</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_v2k3a6wm5sur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lej9uh6pstu8">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5.11 Dependence on area</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_lej9uh6pstu8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scsiyzc0v9qz">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5.12 Dependence on distance</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_scsiyzc0v9qz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Calibri" w:cs="Calibri" w:eastAsia="Calibri" w:hAnsi="Calibri"/>
              <w:i w:val="0"/>
              <w:smallCaps w:val="0"/>
              <w:strike w:val="0"/>
              <w:color w:val="000000"/>
              <w:sz w:val="16"/>
              <w:szCs w:val="16"/>
              <w:u w:val="none"/>
              <w:shd w:fill="auto" w:val="clear"/>
              <w:vertAlign w:val="baseline"/>
            </w:rPr>
          </w:pPr>
          <w:hyperlink w:anchor="_kgylien9ocgn">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5.2 Dependence on area and distance in simulated landscapes (sensitivity and uncertainty, to be added)</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_kgylien9ocgn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t68rzhf1flu1">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5.21 ‘simple circle’ simulation</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_t68rzhf1flu1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19q1bds8p5v">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5.22 edge fragmentation simulation</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_19q1bds8p5v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Calibri" w:cs="Calibri" w:eastAsia="Calibri" w:hAnsi="Calibri"/>
              <w:i w:val="0"/>
              <w:smallCaps w:val="0"/>
              <w:strike w:val="0"/>
              <w:color w:val="000000"/>
              <w:sz w:val="16"/>
              <w:szCs w:val="16"/>
              <w:u w:val="none"/>
              <w:shd w:fill="auto" w:val="clear"/>
              <w:vertAlign w:val="baseline"/>
            </w:rPr>
          </w:pPr>
          <w:hyperlink w:anchor="_nk7gt2rr3c5m">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5.23 neutral landscape model (random cluster) simulation</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_nk7gt2rr3c5m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clcw0l91sp2">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6. Prospects of combination with tools at habitat (to be added)</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_clcw0l91sp2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6e2x2dvo5jkn">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7. Overview table of MPC and -related indices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_6e2x2dvo5jkn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Calibri" w:cs="Calibri" w:eastAsia="Calibri" w:hAnsi="Calibri"/>
              <w:i w:val="0"/>
              <w:smallCaps w:val="0"/>
              <w:strike w:val="0"/>
              <w:color w:val="000000"/>
              <w:sz w:val="16"/>
              <w:szCs w:val="16"/>
              <w:u w:val="none"/>
              <w:shd w:fill="auto" w:val="clear"/>
              <w:vertAlign w:val="baseline"/>
            </w:rPr>
          </w:pPr>
          <w:hyperlink w:anchor="_r8py0999sk72">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8. References</w:t>
            </w:r>
          </w:hyperlink>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_r8py0999sk72 \h </w:instrText>
            <w:fldChar w:fldCharType="separate"/>
          </w: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4ze26zyn2jci"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ind w:left="0" w:firstLine="0"/>
        <w:rPr>
          <w:rFonts w:ascii="Calibri" w:cs="Calibri" w:eastAsia="Calibri" w:hAnsi="Calibri"/>
        </w:rPr>
      </w:pPr>
      <w:bookmarkStart w:colFirst="0" w:colLast="0" w:name="_6vntmif23wg6" w:id="4"/>
      <w:bookmarkEnd w:id="4"/>
      <w:r w:rsidDel="00000000" w:rsidR="00000000" w:rsidRPr="00000000">
        <w:rPr>
          <w:rFonts w:ascii="Calibri" w:cs="Calibri" w:eastAsia="Calibri" w:hAnsi="Calibri"/>
          <w:rtl w:val="0"/>
        </w:rPr>
        <w:t xml:space="preserve">1. Background</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Facilitating ecological connectivity in the world’s increasingly fragmented landscapes is crucial for effective biodiversity conservation management and requires adequate measurement by indicators that ideally capture species’ persistence or extinction risk (e.g. </w:t>
      </w:r>
      <w:hyperlink r:id="rId6">
        <w:r w:rsidDel="00000000" w:rsidR="00000000" w:rsidRPr="00000000">
          <w:rPr>
            <w:rFonts w:ascii="Calibri" w:cs="Calibri" w:eastAsia="Calibri" w:hAnsi="Calibri"/>
            <w:color w:val="000000"/>
            <w:u w:val="none"/>
            <w:rtl w:val="0"/>
          </w:rPr>
          <w:t xml:space="preserve">(1–3)</w:t>
        </w:r>
      </w:hyperlink>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There exists a wealth of ecological connectivity indicators that vary across a spectrum from structural connectivity (species-unspecific, focused on spatial structure and physical connectedness of habitat) to functional connectivity (focused on species-specific movement, habitat suitability, and connectedness </w:t>
      </w:r>
      <w:hyperlink r:id="rId7">
        <w:r w:rsidDel="00000000" w:rsidR="00000000" w:rsidRPr="00000000">
          <w:rPr>
            <w:rFonts w:ascii="Calibri" w:cs="Calibri" w:eastAsia="Calibri" w:hAnsi="Calibri"/>
            <w:color w:val="000000"/>
            <w:u w:val="none"/>
            <w:rtl w:val="0"/>
          </w:rPr>
          <w:t xml:space="preserve">(4–9)</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22222"/>
          <w:rtl w:val="0"/>
        </w:rPr>
        <w:t xml:space="preserve">Structural connectivity indicators tend to be relatively simple to calculate and readily applicable across large spatial extents, but their biological interpretation is often not straightforward </w:t>
      </w:r>
      <w:hyperlink r:id="rId8">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On the other hand, functional connectivity indicators often offer a biologically meaningful interpretation, but tend to involve more complex calculations and data that is not always available</w:t>
      </w:r>
      <w:r w:rsidDel="00000000" w:rsidR="00000000" w:rsidRPr="00000000">
        <w:rPr>
          <w:rFonts w:ascii="Calibri" w:cs="Calibri" w:eastAsia="Calibri" w:hAnsi="Calibri"/>
          <w:color w:val="222222"/>
          <w:rtl w:val="0"/>
        </w:rPr>
        <w:t xml:space="preserve"> </w:t>
      </w:r>
      <w:hyperlink r:id="rId9">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metapopulation capacity indicator (MPC) proposed by </w:t>
      </w:r>
      <w:hyperlink r:id="rId10">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is a functional connectivity indicator providing both, a straightforward biological interpretation and relatively simple calculation algorithm </w:t>
      </w:r>
      <w:hyperlink r:id="rId11">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MPC is well rooted in metapopulation theory </w:t>
      </w:r>
      <w:hyperlink r:id="rId12">
        <w:r w:rsidDel="00000000" w:rsidR="00000000" w:rsidRPr="00000000">
          <w:rPr>
            <w:rFonts w:ascii="Calibri" w:cs="Calibri" w:eastAsia="Calibri" w:hAnsi="Calibri"/>
            <w:color w:val="000000"/>
            <w:u w:val="none"/>
            <w:rtl w:val="0"/>
          </w:rPr>
          <w:t xml:space="preserve">(10–12)</w:t>
        </w:r>
      </w:hyperlink>
      <w:r w:rsidDel="00000000" w:rsidR="00000000" w:rsidRPr="00000000">
        <w:rPr>
          <w:rFonts w:ascii="Calibri" w:cs="Calibri" w:eastAsia="Calibri" w:hAnsi="Calibri"/>
          <w:rtl w:val="0"/>
        </w:rPr>
        <w:t xml:space="preserve"> and allows the estimation of species’ metapopulation persistence and e</w:t>
      </w:r>
      <w:r w:rsidDel="00000000" w:rsidR="00000000" w:rsidRPr="00000000">
        <w:rPr>
          <w:rFonts w:ascii="Calibri" w:cs="Calibri" w:eastAsia="Calibri" w:hAnsi="Calibri"/>
          <w:color w:val="222222"/>
          <w:highlight w:val="white"/>
          <w:rtl w:val="0"/>
        </w:rPr>
        <w:t xml:space="preserve">xtinction risk in a landscape </w:t>
      </w:r>
      <w:hyperlink r:id="rId13">
        <w:r w:rsidDel="00000000" w:rsidR="00000000" w:rsidRPr="00000000">
          <w:rPr>
            <w:rFonts w:ascii="Calibri" w:cs="Calibri" w:eastAsia="Calibri" w:hAnsi="Calibri"/>
            <w:color w:val="000000"/>
            <w:highlight w:val="white"/>
            <w:u w:val="none"/>
            <w:rtl w:val="0"/>
          </w:rPr>
          <w:t xml:space="preserve">(3,13)</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on the basis of relatively simple habitat distribution maps. Therefore, MPC has a high potential for the application in ecological connectivity assessments for conservation management across contexts and spatial scales </w:t>
      </w:r>
      <w:hyperlink r:id="rId14">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In short, MPC is calculated as the leading eigenvalue of a ‘landscape matrix’ constructed from a set of habitat patches with known areas and interpatch distances, multiplied by species-specific colonization and extinction rates (Figure 1). Specifically, in the MPC framework, local populations can either be present or absent at different habitat patches and timepoints, depending on the two opposing forces extinction rate and colonization rate that are in turn governed by patch areas and distances </w:t>
      </w:r>
      <w:hyperlink r:id="rId15">
        <w:r w:rsidDel="00000000" w:rsidR="00000000" w:rsidRPr="00000000">
          <w:rPr>
            <w:rFonts w:ascii="Calibri" w:cs="Calibri" w:eastAsia="Calibri" w:hAnsi="Calibri"/>
            <w:color w:val="000000"/>
            <w:u w:val="none"/>
            <w:rtl w:val="0"/>
          </w:rPr>
          <w:t xml:space="preserve">(3)</w:t>
        </w:r>
      </w:hyperlink>
      <w:r w:rsidDel="00000000" w:rsidR="00000000" w:rsidRPr="00000000">
        <w:rPr>
          <w:rFonts w:ascii="Calibri" w:cs="Calibri" w:eastAsia="Calibri" w:hAnsi="Calibri"/>
          <w:rtl w:val="0"/>
        </w:rPr>
        <w:t xml:space="preserve">. MPC is a unitless metric that is analogous to ‘effective metapopulation size’ </w:t>
      </w:r>
      <w:hyperlink r:id="rId16">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and can be interpreted as the metapopulation (carrying) capacity of the landscape (Figure 1, </w:t>
      </w:r>
      <w:hyperlink r:id="rId17">
        <w:r w:rsidDel="00000000" w:rsidR="00000000" w:rsidRPr="00000000">
          <w:rPr>
            <w:rFonts w:ascii="Calibri" w:cs="Calibri" w:eastAsia="Calibri" w:hAnsi="Calibri"/>
            <w:color w:val="000000"/>
            <w:u w:val="none"/>
            <w:rtl w:val="0"/>
          </w:rPr>
          <w:t xml:space="preserve">(10,14)</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For any given landscape, a minimum threshold value of MPC for species persistence can be calculated based on species extinction and colonization rates, and therefore, MPC can be used to rank landscapes in their extinction risk or vice-versa, their capability to sustain viable metapopulations of any species </w:t>
      </w:r>
      <w:hyperlink r:id="rId18">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Additionally, for any landscape, the eigenvector associated with the MPC can be used to assess  the contribution of each habitat patch to the MPC value and therefore, to assess the importance of each habitat patch for landscape-level connectivity </w:t>
      </w:r>
      <w:hyperlink r:id="rId19">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This report contains an in-depth explanation of the model formulation and parameter interpretation, a description of MPC’s value range, as well as an introduction to MPC-related indices and potential ways to integrate MPC across multiple species. These descriptions aim at supporting the species- and data specific tailoring and implementation of MPC-based connectivity analyses by conservation practitioners.</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77846" cy="2824163"/>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67784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jc w:val="both"/>
        <w:rPr/>
      </w:pPr>
      <w:r w:rsidDel="00000000" w:rsidR="00000000" w:rsidRPr="00000000">
        <w:rPr>
          <w:rFonts w:ascii="Calibri" w:cs="Calibri" w:eastAsia="Calibri" w:hAnsi="Calibri"/>
          <w:b w:val="1"/>
          <w:rtl w:val="0"/>
        </w:rPr>
        <w:t xml:space="preserve">Figure 1. Metapopulation capacity (MPC) modeling overview.</w:t>
      </w:r>
      <w:r w:rsidDel="00000000" w:rsidR="00000000" w:rsidRPr="00000000">
        <w:rPr>
          <w:rFonts w:ascii="Calibri" w:cs="Calibri" w:eastAsia="Calibri" w:hAnsi="Calibri"/>
          <w:rtl w:val="0"/>
        </w:rPr>
        <w:t xml:space="preserve"> The MPC is based on a spatially explicit metapopulation model (SEM, </w:t>
      </w:r>
      <w:hyperlink r:id="rId21">
        <w:r w:rsidDel="00000000" w:rsidR="00000000" w:rsidRPr="00000000">
          <w:rPr>
            <w:rFonts w:ascii="Calibri" w:cs="Calibri" w:eastAsia="Calibri" w:hAnsi="Calibri"/>
            <w:color w:val="000000"/>
            <w:u w:val="none"/>
            <w:rtl w:val="0"/>
          </w:rPr>
          <w:t xml:space="preserve">(2,10)</w:t>
        </w:r>
      </w:hyperlink>
      <w:r w:rsidDel="00000000" w:rsidR="00000000" w:rsidRPr="00000000">
        <w:rPr>
          <w:rFonts w:ascii="Calibri" w:cs="Calibri" w:eastAsia="Calibri" w:hAnsi="Calibri"/>
          <w:rtl w:val="0"/>
        </w:rPr>
        <w:t xml:space="preserve">) of local populations’ presence or absence at different habitat patches and timepoints. The  rate  of  change  in  the  probability of patch i being occupied (</w:t>
      </w:r>
      <m:oMath>
        <m:f>
          <m:fPr>
            <m:ctrlPr>
              <w:rPr>
                <w:rFonts w:ascii="Calibri" w:cs="Calibri" w:eastAsia="Calibri" w:hAnsi="Calibri"/>
              </w:rPr>
            </m:ctrlPr>
          </m:fPr>
          <m:num>
            <m:r>
              <w:rPr>
                <w:rFonts w:ascii="Calibri" w:cs="Calibri" w:eastAsia="Calibri" w:hAnsi="Calibri"/>
              </w:rPr>
              <m:t xml:space="preserve">dpi(t)</m:t>
            </m:r>
          </m:num>
          <m:den>
            <m:r>
              <w:rPr>
                <w:rFonts w:ascii="Calibri" w:cs="Calibri" w:eastAsia="Calibri" w:hAnsi="Calibri"/>
              </w:rPr>
              <m:t xml:space="preserve">dt</m:t>
            </m:r>
          </m:den>
        </m:f>
      </m:oMath>
      <w:r w:rsidDel="00000000" w:rsidR="00000000" w:rsidRPr="00000000">
        <w:rPr>
          <w:rFonts w:ascii="Calibri" w:cs="Calibri" w:eastAsia="Calibri" w:hAnsi="Calibri"/>
          <w:rtl w:val="0"/>
        </w:rPr>
        <w:t xml:space="preserve">) is dependent on the colonization and extinction probabilities C</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and E</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respectively. Whereas the extinction probability E</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is mainly dependent on the area of patch i (A</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and two parameters e and x; the  colonization probability C</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is the sum of probabilities of occupancy of - and successful dispersal from - all surrounding habitat patches j, in dependence of the dispersal survival probability [f(D</w:t>
      </w:r>
      <w:r w:rsidDel="00000000" w:rsidR="00000000" w:rsidRPr="00000000">
        <w:rPr>
          <w:rFonts w:ascii="Calibri" w:cs="Calibri" w:eastAsia="Calibri" w:hAnsi="Calibri"/>
          <w:vertAlign w:val="subscript"/>
          <w:rtl w:val="0"/>
        </w:rPr>
        <w:t xml:space="preserve">ij</w:t>
      </w:r>
      <w:r w:rsidDel="00000000" w:rsidR="00000000" w:rsidRPr="00000000">
        <w:rPr>
          <w:rFonts w:ascii="Calibri" w:cs="Calibri" w:eastAsia="Calibri" w:hAnsi="Calibri"/>
          <w:rtl w:val="0"/>
        </w:rPr>
        <w:t xml:space="preserve">), dependent on the distance between patches j and i (D</w:t>
      </w:r>
      <w:r w:rsidDel="00000000" w:rsidR="00000000" w:rsidRPr="00000000">
        <w:rPr>
          <w:rFonts w:ascii="Calibri" w:cs="Calibri" w:eastAsia="Calibri" w:hAnsi="Calibri"/>
          <w:vertAlign w:val="subscript"/>
          <w:rtl w:val="0"/>
        </w:rPr>
        <w:t xml:space="preserve">ij</w:t>
      </w:r>
      <w:r w:rsidDel="00000000" w:rsidR="00000000" w:rsidRPr="00000000">
        <w:rPr>
          <w:rFonts w:ascii="Calibri" w:cs="Calibri" w:eastAsia="Calibri" w:hAnsi="Calibri"/>
          <w:rtl w:val="0"/>
        </w:rPr>
        <w:t xml:space="preserve">)], the areas of patches j (A</w:t>
      </w:r>
      <w:r w:rsidDel="00000000" w:rsidR="00000000" w:rsidRPr="00000000">
        <w:rPr>
          <w:rFonts w:ascii="Calibri" w:cs="Calibri" w:eastAsia="Calibri" w:hAnsi="Calibri"/>
          <w:vertAlign w:val="subscript"/>
          <w:rtl w:val="0"/>
        </w:rPr>
        <w:t xml:space="preserve">j</w:t>
      </w:r>
      <w:r w:rsidDel="00000000" w:rsidR="00000000" w:rsidRPr="00000000">
        <w:rPr>
          <w:rFonts w:ascii="Calibri" w:cs="Calibri" w:eastAsia="Calibri" w:hAnsi="Calibri"/>
          <w:rtl w:val="0"/>
        </w:rPr>
        <w:t xml:space="preserve">, implying more emigrants with larger area), and a colonization parameter c. MPC is calculated as the dominant eigenvalue of a matrix notation of the SEM, which is quite a common technique to model long term growth rates in population projection matrices (PPMs, </w:t>
      </w:r>
      <w:hyperlink r:id="rId22">
        <w:r w:rsidDel="00000000" w:rsidR="00000000" w:rsidRPr="00000000">
          <w:rPr>
            <w:rFonts w:ascii="Calibri" w:cs="Calibri" w:eastAsia="Calibri" w:hAnsi="Calibri"/>
            <w:color w:val="000000"/>
            <w:u w:val="none"/>
            <w:rtl w:val="0"/>
          </w:rPr>
          <w:t xml:space="preserve">(15)</w:t>
        </w:r>
      </w:hyperlink>
      <w:r w:rsidDel="00000000" w:rsidR="00000000" w:rsidRPr="00000000">
        <w:rPr>
          <w:rFonts w:ascii="Calibri" w:cs="Calibri" w:eastAsia="Calibri" w:hAnsi="Calibri"/>
          <w:rtl w:val="0"/>
        </w:rPr>
        <w:t xml:space="preserve">). In the square SEM matrix (rows and columns reflect patches 1-i and 1-j, respectively), each cell M</w:t>
      </w:r>
      <w:r w:rsidDel="00000000" w:rsidR="00000000" w:rsidRPr="00000000">
        <w:rPr>
          <w:rFonts w:ascii="Calibri" w:cs="Calibri" w:eastAsia="Calibri" w:hAnsi="Calibri"/>
          <w:vertAlign w:val="subscript"/>
          <w:rtl w:val="0"/>
        </w:rPr>
        <w:t xml:space="preserve">ij </w:t>
      </w:r>
      <w:r w:rsidDel="00000000" w:rsidR="00000000" w:rsidRPr="00000000">
        <w:rPr>
          <w:rFonts w:ascii="Calibri" w:cs="Calibri" w:eastAsia="Calibri" w:hAnsi="Calibri"/>
          <w:rtl w:val="0"/>
        </w:rPr>
        <w:t xml:space="preserve">consists of the product of the rate of colonization from patch j and the inverse of the extinction rate in patch i (</w:t>
      </w:r>
      <w:hyperlink r:id="rId23">
        <w:r w:rsidDel="00000000" w:rsidR="00000000" w:rsidRPr="00000000">
          <w:rPr>
            <w:rFonts w:ascii="Calibri" w:cs="Calibri" w:eastAsia="Calibri" w:hAnsi="Calibri"/>
            <w:rtl w:val="0"/>
          </w:rPr>
          <w:t xml:space="preserve">(3)</w:t>
        </w:r>
      </w:hyperlink>
      <w:r w:rsidDel="00000000" w:rsidR="00000000" w:rsidRPr="00000000">
        <w:rPr>
          <w:rFonts w:ascii="Calibri" w:cs="Calibri" w:eastAsia="Calibri" w:hAnsi="Calibri"/>
          <w:rtl w:val="0"/>
        </w:rPr>
        <w:t xml:space="preserve">, note that parameters e and c are excluded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The dominant eigenvalue of this matrix, which is the single greatest, positive eigenvalue (and which is also the simple root of the characteristic polynomial of the matrix) describes the long-term (asymptotic) rate of change in the probability of patch-occupancy in the metapopulation independent of parameters c and e. Therefore, it can be interpreted as ‘effective metapopulation size’ </w:t>
      </w:r>
      <w:hyperlink r:id="rId24">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or the metapopulation (carrying) capacity of the landscape </w:t>
      </w:r>
      <w:hyperlink r:id="rId25">
        <w:r w:rsidDel="00000000" w:rsidR="00000000" w:rsidRPr="00000000">
          <w:rPr>
            <w:rFonts w:ascii="Calibri" w:cs="Calibri" w:eastAsia="Calibri" w:hAnsi="Calibri"/>
            <w:color w:val="000000"/>
            <w:u w:val="none"/>
            <w:rtl w:val="0"/>
          </w:rPr>
          <w:t xml:space="preserve">(10,14)</w:t>
        </w:r>
      </w:hyperlink>
      <w:r w:rsidDel="00000000" w:rsidR="00000000" w:rsidRPr="00000000">
        <w:rPr>
          <w:rFonts w:ascii="Calibri" w:cs="Calibri" w:eastAsia="Calibri" w:hAnsi="Calibri"/>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after="160" w:line="259" w:lineRule="auto"/>
        <w:ind w:left="0" w:firstLine="0"/>
        <w:jc w:val="both"/>
        <w:rPr>
          <w:rFonts w:ascii="Calibri" w:cs="Calibri" w:eastAsia="Calibri" w:hAnsi="Calibri"/>
        </w:rPr>
      </w:pPr>
      <w:bookmarkStart w:colFirst="0" w:colLast="0" w:name="_8m9w15eosotu" w:id="5"/>
      <w:bookmarkEnd w:id="5"/>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rtl w:val="0"/>
        </w:rPr>
        <w:t xml:space="preserve">Formulation</w:t>
      </w:r>
      <w:r w:rsidDel="00000000" w:rsidR="00000000" w:rsidRPr="00000000">
        <w:rPr>
          <w:rFonts w:ascii="Calibri" w:cs="Calibri" w:eastAsia="Calibri" w:hAnsi="Calibri"/>
          <w:rtl w:val="0"/>
        </w:rPr>
        <w:t xml:space="preserve">, theoretical foundation and interpretation</w:t>
      </w:r>
    </w:p>
    <w:p w:rsidR="00000000" w:rsidDel="00000000" w:rsidP="00000000" w:rsidRDefault="00000000" w:rsidRPr="00000000" w14:paraId="00000040">
      <w:pPr>
        <w:pStyle w:val="Heading3"/>
        <w:spacing w:after="160" w:line="259" w:lineRule="auto"/>
        <w:ind w:left="0" w:firstLine="0"/>
        <w:jc w:val="both"/>
        <w:rPr>
          <w:rFonts w:ascii="Calibri" w:cs="Calibri" w:eastAsia="Calibri" w:hAnsi="Calibri"/>
        </w:rPr>
      </w:pPr>
      <w:bookmarkStart w:colFirst="0" w:colLast="0" w:name="_wcv71pjow1rz" w:id="6"/>
      <w:bookmarkEnd w:id="6"/>
      <w:r w:rsidDel="00000000" w:rsidR="00000000" w:rsidRPr="00000000">
        <w:rPr>
          <w:rFonts w:ascii="Calibri" w:cs="Calibri" w:eastAsia="Calibri" w:hAnsi="Calibri"/>
          <w:rtl w:val="0"/>
        </w:rPr>
        <w:t xml:space="preserve">2.1 Metapopulation model</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The MPC proposed by </w:t>
      </w:r>
      <w:hyperlink r:id="rId26">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is derived from an occupancy-based, spatially explicit metapopulation model (SEM) modified from </w:t>
      </w:r>
      <w:hyperlink r:id="rId27">
        <w:r w:rsidDel="00000000" w:rsidR="00000000" w:rsidRPr="00000000">
          <w:rPr>
            <w:rFonts w:ascii="Calibri" w:cs="Calibri" w:eastAsia="Calibri" w:hAnsi="Calibri"/>
            <w:color w:val="000000"/>
            <w:u w:val="none"/>
            <w:rtl w:val="0"/>
          </w:rPr>
          <w:t xml:space="preserve">(12)</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that links the metapopulation processes of colonization and extinction to landscape patch areas and their spatial locations </w:t>
      </w:r>
      <w:hyperlink r:id="rId28">
        <w:r w:rsidDel="00000000" w:rsidR="00000000" w:rsidRPr="00000000">
          <w:rPr>
            <w:rFonts w:ascii="Calibri" w:cs="Calibri" w:eastAsia="Calibri" w:hAnsi="Calibri"/>
            <w:color w:val="000000"/>
            <w:u w:val="none"/>
            <w:rtl w:val="0"/>
          </w:rPr>
          <w:t xml:space="preserve">(2,10)</w:t>
        </w:r>
      </w:hyperlink>
      <w:r w:rsidDel="00000000" w:rsidR="00000000" w:rsidRPr="00000000">
        <w:rPr>
          <w:rFonts w:ascii="Calibri" w:cs="Calibri" w:eastAsia="Calibri" w:hAnsi="Calibri"/>
          <w:rtl w:val="0"/>
        </w:rPr>
        <w:t xml:space="preserve">. The model is constructed as a generalized incidence function, where species patch occupancy is described by a linear, first-order Markov chain with two states (occupied vs. not occupied patches, </w:t>
      </w:r>
      <w:hyperlink r:id="rId29">
        <w:r w:rsidDel="00000000" w:rsidR="00000000" w:rsidRPr="00000000">
          <w:rPr>
            <w:rFonts w:ascii="Calibri" w:cs="Calibri" w:eastAsia="Calibri" w:hAnsi="Calibri"/>
            <w:color w:val="000000"/>
            <w:u w:val="none"/>
            <w:rtl w:val="0"/>
          </w:rPr>
          <w:t xml:space="preserve">(11)</w:t>
        </w:r>
      </w:hyperlink>
      <w:r w:rsidDel="00000000" w:rsidR="00000000" w:rsidRPr="00000000">
        <w:rPr>
          <w:rFonts w:ascii="Calibri" w:cs="Calibri" w:eastAsia="Calibri" w:hAnsi="Calibri"/>
          <w:rtl w:val="0"/>
        </w:rPr>
        <w:t xml:space="preserve">). In this model, the rate of change in the probability of a patch of the habitat patch network being occupied depends on the species-specific colonization and extinction rates as follows :</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m:oMath>
        <m:f>
          <m:fPr>
            <m:ctrlPr>
              <w:rPr>
                <w:rFonts w:ascii="Calibri" w:cs="Calibri" w:eastAsia="Calibri" w:hAnsi="Calibri"/>
              </w:rPr>
            </m:ctrlPr>
          </m:fPr>
          <m:num>
            <m:r>
              <w:rPr>
                <w:rFonts w:ascii="Calibri" w:cs="Calibri" w:eastAsia="Calibri" w:hAnsi="Calibri"/>
              </w:rPr>
              <m:t xml:space="preserve">dpi(t)</m:t>
            </m:r>
          </m:num>
          <m:den>
            <m:r>
              <w:rPr>
                <w:rFonts w:ascii="Calibri" w:cs="Calibri" w:eastAsia="Calibri" w:hAnsi="Calibri"/>
              </w:rPr>
              <m:t xml:space="preserve">dt</m:t>
            </m:r>
          </m:den>
        </m:f>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Colonization rate</m:t>
            </m:r>
          </m:e>
          <m:sub>
            <m:r>
              <w:rPr>
                <w:rFonts w:ascii="Calibri" w:cs="Calibri" w:eastAsia="Calibri" w:hAnsi="Calibri"/>
              </w:rPr>
              <m:t xml:space="preserve">i</m:t>
            </m:r>
          </m:sub>
        </m:sSub>
        <m:r>
          <w:rPr>
            <w:rFonts w:ascii="Calibri" w:cs="Calibri" w:eastAsia="Calibri" w:hAnsi="Calibri"/>
          </w:rPr>
          <m:t xml:space="preserve">)[1-</m:t>
        </m:r>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i</m:t>
            </m:r>
          </m:sub>
        </m:sSub>
        <m:r>
          <w:rPr>
            <w:rFonts w:ascii="Calibri" w:cs="Calibri" w:eastAsia="Calibri" w:hAnsi="Calibri"/>
          </w:rPr>
          <m:t xml:space="preserve">(t)]-</m:t>
        </m:r>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i</m:t>
            </m:r>
          </m:sub>
        </m:sSub>
        <m:r>
          <w:rPr>
            <w:rFonts w:ascii="Calibri" w:cs="Calibri" w:eastAsia="Calibri" w:hAnsi="Calibri"/>
          </w:rPr>
          <m:t xml:space="preserve">(t)</m:t>
        </m:r>
      </m:oMath>
      <w:r w:rsidDel="00000000" w:rsidR="00000000" w:rsidRPr="00000000">
        <w:rPr>
          <w:rFonts w:ascii="Calibri" w:cs="Calibri" w:eastAsia="Calibri" w:hAnsi="Calibri"/>
          <w:rtl w:val="0"/>
        </w:rPr>
        <w:tab/>
        <w:tab/>
        <w:tab/>
        <w:tab/>
        <w:t xml:space="preserve"> (1) , where </w:t>
      </w:r>
      <m:oMath>
        <m:f>
          <m:fPr>
            <m:ctrlPr>
              <w:rPr>
                <w:rFonts w:ascii="Calibri" w:cs="Calibri" w:eastAsia="Calibri" w:hAnsi="Calibri"/>
              </w:rPr>
            </m:ctrlPr>
          </m:fPr>
          <m:num>
            <m:r>
              <w:rPr>
                <w:rFonts w:ascii="Calibri" w:cs="Calibri" w:eastAsia="Calibri" w:hAnsi="Calibri"/>
              </w:rPr>
              <m:t xml:space="preserve">dpi(t)</m:t>
            </m:r>
          </m:num>
          <m:den>
            <m:r>
              <w:rPr>
                <w:rFonts w:ascii="Calibri" w:cs="Calibri" w:eastAsia="Calibri" w:hAnsi="Calibri"/>
              </w:rPr>
              <m:t xml:space="preserve">dt</m:t>
            </m:r>
          </m:den>
        </m:f>
      </m:oMath>
      <w:r w:rsidDel="00000000" w:rsidR="00000000" w:rsidRPr="00000000">
        <w:rPr>
          <w:rFonts w:ascii="Calibri" w:cs="Calibri" w:eastAsia="Calibri" w:hAnsi="Calibri"/>
          <w:rtl w:val="0"/>
        </w:rPr>
        <w:t xml:space="preserve"> is the change in population in patch i over time and </w:t>
      </w:r>
      <m:oMath>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occupancy rate of patch i.</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These colonization and extinction rates are not restricted to any particular functional forms in detail </w:t>
      </w:r>
      <w:hyperlink r:id="rId30">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but for example, they can be expressed in general and biologically justified formulas as follows (cf. </w:t>
      </w:r>
      <w:hyperlink r:id="rId31">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see further below for explanations and examples of constants and functions): </w:t>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Colonization rate</m:t>
            </m:r>
          </m:e>
          <m:sub>
            <m:r>
              <w:rPr>
                <w:rFonts w:ascii="Calibri" w:cs="Calibri" w:eastAsia="Calibri" w:hAnsi="Calibri"/>
              </w:rPr>
              <m:t xml:space="preserve">i</m:t>
            </m:r>
          </m:sub>
        </m:sSub>
        <m:r>
          <w:rPr>
            <w:rFonts w:ascii="Calibri" w:cs="Calibri" w:eastAsia="Calibri" w:hAnsi="Calibri"/>
          </w:rPr>
          <m:t xml:space="preserve">=c</m:t>
        </m:r>
        <m:sSub>
          <m:sSubPr>
            <m:ctrlPr>
              <w:rPr>
                <w:rFonts w:ascii="Calibri" w:cs="Calibri" w:eastAsia="Calibri" w:hAnsi="Calibri"/>
              </w:rPr>
            </m:ctrlPr>
          </m:sSubPr>
          <m:e>
            <m:r>
              <w:rPr>
                <w:rFonts w:ascii="Calibri" w:cs="Calibri" w:eastAsia="Calibri" w:hAnsi="Calibri"/>
              </w:rPr>
              <m:t>Σ</m:t>
            </m:r>
          </m:e>
          <m:sub>
            <m:r>
              <w:rPr>
                <w:rFonts w:ascii="Calibri" w:cs="Calibri" w:eastAsia="Calibri" w:hAnsi="Calibri"/>
              </w:rPr>
              <m:t xml:space="preserve">j</m:t>
            </m:r>
            <m:r>
              <w:rPr>
                <w:rFonts w:ascii="Calibri" w:cs="Calibri" w:eastAsia="Calibri" w:hAnsi="Calibri"/>
              </w:rPr>
              <m:t>≠</m:t>
            </m:r>
            <m:r>
              <w:rPr>
                <w:rFonts w:ascii="Calibri" w:cs="Calibri" w:eastAsia="Calibri" w:hAnsi="Calibri"/>
              </w:rPr>
              <m:t xml:space="preserve">i</m:t>
            </m:r>
          </m:sub>
        </m:sSub>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j</m:t>
            </m:r>
          </m:sub>
        </m:sSub>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j</m:t>
            </m:r>
          </m:sub>
        </m:sSub>
        <m:r>
          <w:rPr>
            <w:rFonts w:ascii="Calibri" w:cs="Calibri" w:eastAsia="Calibri" w:hAnsi="Calibri"/>
          </w:rPr>
          <m:t xml:space="preserve">(t)</m:t>
        </m:r>
      </m:oMath>
      <w:r w:rsidDel="00000000" w:rsidR="00000000" w:rsidRPr="00000000">
        <w:rPr>
          <w:rFonts w:ascii="Calibri" w:cs="Calibri" w:eastAsia="Calibri" w:hAnsi="Calibri"/>
          <w:rtl w:val="0"/>
        </w:rPr>
        <w:tab/>
        <w:tab/>
        <w:tab/>
        <w:tab/>
        <w:tab/>
        <w:tab/>
        <w:tab/>
        <w:t xml:space="preserve">  (2)</w:t>
      </w:r>
    </w:p>
    <w:p w:rsidR="00000000" w:rsidDel="00000000" w:rsidP="00000000" w:rsidRDefault="00000000" w:rsidRPr="00000000" w14:paraId="00000048">
      <w:pPr>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e</m:t>
            </m:r>
          </m:num>
          <m:den>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r>
                  <w:rPr>
                    <w:rFonts w:ascii="Calibri" w:cs="Calibri" w:eastAsia="Calibri" w:hAnsi="Calibri"/>
                  </w:rPr>
                  <m:t xml:space="preserve">x</m:t>
                </m:r>
              </m:sup>
            </m:sSubSup>
          </m:den>
        </m:f>
      </m:oMath>
      <w:r w:rsidDel="00000000" w:rsidR="00000000" w:rsidRPr="00000000">
        <w:rPr>
          <w:rFonts w:ascii="Calibri" w:cs="Calibri" w:eastAsia="Calibri" w:hAnsi="Calibri"/>
          <w:rtl w:val="0"/>
        </w:rPr>
        <w:tab/>
        <w:tab/>
        <w:tab/>
        <w:tab/>
        <w:tab/>
        <w:tab/>
        <w:tab/>
        <w:tab/>
        <w:tab/>
        <w:tab/>
        <w:t xml:space="preserve">  (3)</w:t>
      </w:r>
    </w:p>
    <w:p w:rsidR="00000000" w:rsidDel="00000000" w:rsidP="00000000" w:rsidRDefault="00000000" w:rsidRPr="00000000" w14:paraId="00000049">
      <w:pPr>
        <w:jc w:val="both"/>
        <w:rPr>
          <w:rFonts w:ascii="Calibri" w:cs="Calibri" w:eastAsia="Calibri" w:hAnsi="Calibri"/>
          <w:highlight w:val="white"/>
        </w:rPr>
      </w:pPr>
      <w:r w:rsidDel="00000000" w:rsidR="00000000" w:rsidRPr="00000000">
        <w:rPr>
          <w:rFonts w:ascii="Calibri" w:cs="Calibri" w:eastAsia="Calibri" w:hAnsi="Calibri"/>
          <w:rtl w:val="0"/>
        </w:rPr>
        <w:t xml:space="preserve">, where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x</m:t>
        </m:r>
      </m:oMath>
      <w:r w:rsidDel="00000000" w:rsidR="00000000" w:rsidRPr="00000000">
        <w:rPr>
          <w:rFonts w:ascii="Calibri" w:cs="Calibri" w:eastAsia="Calibri" w:hAnsi="Calibri"/>
          <w:rtl w:val="0"/>
        </w:rPr>
        <w:t xml:space="preserve"> are constants,  </w:t>
      </w:r>
      <m:oMath>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sSubSup>
      </m:oMath>
      <w:r w:rsidDel="00000000" w:rsidR="00000000" w:rsidRPr="00000000">
        <w:rPr>
          <w:rFonts w:ascii="Calibri" w:cs="Calibri" w:eastAsia="Calibri" w:hAnsi="Calibri"/>
          <w:rtl w:val="0"/>
        </w:rPr>
        <w:t xml:space="preserve">and </w:t>
      </w:r>
      <m:oMath>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j</m:t>
            </m:r>
          </m:sub>
          <m:sup/>
        </m:sSubSup>
      </m:oMath>
      <w:r w:rsidDel="00000000" w:rsidR="00000000" w:rsidRPr="00000000">
        <w:rPr>
          <w:rFonts w:ascii="Calibri" w:cs="Calibri" w:eastAsia="Calibri" w:hAnsi="Calibri"/>
          <w:rtl w:val="0"/>
        </w:rPr>
        <w:t xml:space="preserve">are the areas of patches i and j, respectively, </w:t>
      </w:r>
      <m:oMath>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is the dispersal survival function dependent on the distance between patches i and j, and </w:t>
      </w:r>
      <m:oMath>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j</m:t>
            </m:r>
          </m:sub>
        </m:sSub>
      </m:oMath>
      <w:r w:rsidDel="00000000" w:rsidR="00000000" w:rsidRPr="00000000">
        <w:rPr>
          <w:rFonts w:ascii="Calibri" w:cs="Calibri" w:eastAsia="Calibri" w:hAnsi="Calibri"/>
          <w:rtl w:val="0"/>
        </w:rPr>
        <w:t xml:space="preserve"> is the occupancy rate of patch j (indicating the proportion of individuals leaving patch j that successfully reach patch i at distance Dij away </w:t>
      </w:r>
      <w:hyperlink r:id="rId32">
        <w:r w:rsidDel="00000000" w:rsidR="00000000" w:rsidRPr="00000000">
          <w:rPr>
            <w:rFonts w:ascii="Calibri" w:cs="Calibri" w:eastAsia="Calibri" w:hAnsi="Calibri"/>
            <w:color w:val="000000"/>
            <w:u w:val="none"/>
            <w:rtl w:val="0"/>
          </w:rPr>
          <w:t xml:space="preserve">(16)</w:t>
        </w:r>
      </w:hyperlink>
      <w:r w:rsidDel="00000000" w:rsidR="00000000" w:rsidRPr="00000000">
        <w:rPr>
          <w:rFonts w:ascii="Calibri" w:cs="Calibri" w:eastAsia="Calibri" w:hAnsi="Calibri"/>
          <w:rtl w:val="0"/>
        </w:rPr>
        <w:t xml:space="preserve">). With these formulations, the colonization rate reflects the sum of the incoming rates from all other occupied patches in the patch network, whereas the extinction rate is a function of local habitat patch area. </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b w:val="1"/>
          <w:rtl w:val="0"/>
        </w:rPr>
        <w:t xml:space="preserve">It is important to note that this model entirely focuses on the patch occupancy (i.e. presence or absence of a species in habitat patches) at relatively coarse temporal resolution (e.g. yearly time intervals </w:t>
      </w:r>
      <w:hyperlink r:id="rId33">
        <w:r w:rsidDel="00000000" w:rsidR="00000000" w:rsidRPr="00000000">
          <w:rPr>
            <w:rFonts w:ascii="Calibri" w:cs="Calibri" w:eastAsia="Calibri" w:hAnsi="Calibri"/>
            <w:b w:val="1"/>
            <w:color w:val="000000"/>
            <w:u w:val="none"/>
            <w:rtl w:val="0"/>
          </w:rPr>
          <w:t xml:space="preserve">(11)</w:t>
        </w:r>
      </w:hyperlink>
      <w:r w:rsidDel="00000000" w:rsidR="00000000" w:rsidRPr="00000000">
        <w:rPr>
          <w:rFonts w:ascii="Calibri" w:cs="Calibri" w:eastAsia="Calibri" w:hAnsi="Calibri"/>
          <w:b w:val="1"/>
          <w:rtl w:val="0"/>
        </w:rPr>
        <w:t xml:space="preserve">) and ignores local population dynamics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such as changes in local population sizes, because they are assumed to occur fast in comparison with longer-term metapopulation dynamics such as the colonization of and extinction of species populations from habitat patches </w:t>
      </w:r>
      <w:hyperlink r:id="rId34">
        <w:r w:rsidDel="00000000" w:rsidR="00000000" w:rsidRPr="00000000">
          <w:rPr>
            <w:rFonts w:ascii="Calibri" w:cs="Calibri" w:eastAsia="Calibri" w:hAnsi="Calibri"/>
            <w:color w:val="000000"/>
            <w:u w:val="none"/>
            <w:rtl w:val="0"/>
          </w:rPr>
          <w:t xml:space="preserve">(11)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To calculate MPC, </w:t>
      </w:r>
      <w:hyperlink r:id="rId35">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express the system of equations reflecting  the likelihood of patch occupancy for all patches in the habitat network (eq. 1 above) independently of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(eqs. 2 &amp;3) using matrix notation as follows </w:t>
      </w:r>
      <w:hyperlink r:id="rId36">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m</m:t>
            </m:r>
          </m:e>
          <m:sub>
            <m:r>
              <w:rPr>
                <w:rFonts w:ascii="Calibri" w:cs="Calibri" w:eastAsia="Calibri" w:hAnsi="Calibri"/>
              </w:rPr>
              <m:t xml:space="preserve">ij</m:t>
            </m:r>
          </m:sub>
        </m:sSub>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j</m:t>
            </m:r>
          </m:sub>
        </m:sSub>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r>
              <w:rPr>
                <w:rFonts w:ascii="Calibri" w:cs="Calibri" w:eastAsia="Calibri" w:hAnsi="Calibri"/>
              </w:rPr>
              <m:t xml:space="preserve">x</m:t>
            </m:r>
          </m:sup>
        </m:sSubSup>
        <m:r>
          <w:rPr>
            <w:rFonts w:ascii="Calibri" w:cs="Calibri" w:eastAsia="Calibri" w:hAnsi="Calibri"/>
          </w:rPr>
          <m:t xml:space="preserve">  for  i</m:t>
        </m:r>
        <m:r>
          <w:rPr>
            <w:rFonts w:ascii="Calibri" w:cs="Calibri" w:eastAsia="Calibri" w:hAnsi="Calibri"/>
          </w:rPr>
          <m:t>≠</m:t>
        </m:r>
        <m:r>
          <w:rPr>
            <w:rFonts w:ascii="Calibri" w:cs="Calibri" w:eastAsia="Calibri" w:hAnsi="Calibri"/>
          </w:rPr>
          <m:t xml:space="preserve">j, and </m:t>
        </m:r>
        <m:sSub>
          <m:sSubPr>
            <m:ctrlPr>
              <w:rPr>
                <w:rFonts w:ascii="Calibri" w:cs="Calibri" w:eastAsia="Calibri" w:hAnsi="Calibri"/>
              </w:rPr>
            </m:ctrlPr>
          </m:sSubPr>
          <m:e>
            <m:r>
              <w:rPr>
                <w:rFonts w:ascii="Calibri" w:cs="Calibri" w:eastAsia="Calibri" w:hAnsi="Calibri"/>
              </w:rPr>
              <m:t xml:space="preserve">m</m:t>
            </m:r>
          </m:e>
          <m:sub>
            <m:r>
              <w:rPr>
                <w:rFonts w:ascii="Calibri" w:cs="Calibri" w:eastAsia="Calibri" w:hAnsi="Calibri"/>
              </w:rPr>
              <m:t xml:space="preserve">ij</m:t>
            </m:r>
          </m:sub>
        </m:sSub>
        <m:r>
          <w:rPr>
            <w:rFonts w:ascii="Calibri" w:cs="Calibri" w:eastAsia="Calibri" w:hAnsi="Calibri"/>
          </w:rPr>
          <m:t xml:space="preserve">=0  for  i=j </m:t>
        </m:r>
      </m:oMath>
      <w:r w:rsidDel="00000000" w:rsidR="00000000" w:rsidRPr="00000000">
        <w:rPr>
          <w:rFonts w:ascii="Calibri" w:cs="Calibri" w:eastAsia="Calibri" w:hAnsi="Calibri"/>
          <w:rtl w:val="0"/>
        </w:rPr>
        <w:tab/>
        <w:tab/>
        <w:tab/>
        <w:tab/>
        <w:tab/>
        <w:tab/>
        <w:t xml:space="preserve">  (4)</w:t>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w:rPr>
                <w:rFonts w:ascii="Calibri" w:cs="Calibri" w:eastAsia="Calibri" w:hAnsi="Calibri"/>
              </w:rPr>
              <m:t xml:space="preserve">m</m:t>
            </m:r>
          </m:e>
          <m:sub>
            <m:r>
              <w:rPr>
                <w:rFonts w:ascii="Calibri" w:cs="Calibri" w:eastAsia="Calibri" w:hAnsi="Calibri"/>
              </w:rPr>
              <m:t xml:space="preserve">ij</m:t>
            </m:r>
          </m:sub>
        </m:sSub>
      </m:oMath>
      <w:r w:rsidDel="00000000" w:rsidR="00000000" w:rsidRPr="00000000">
        <w:rPr>
          <w:rFonts w:ascii="Calibri" w:cs="Calibri" w:eastAsia="Calibri" w:hAnsi="Calibri"/>
          <w:rtl w:val="0"/>
        </w:rPr>
        <w:t xml:space="preserve"> are elements of the matrix M that reflect the rates of change for the occupancy of patches i (</w:t>
      </w:r>
      <m:oMath>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based on the </w:t>
      </w:r>
      <w:r w:rsidDel="00000000" w:rsidR="00000000" w:rsidRPr="00000000">
        <w:rPr>
          <w:rFonts w:ascii="Calibri" w:cs="Calibri" w:eastAsia="Calibri" w:hAnsi="Calibri"/>
          <w:rtl w:val="0"/>
        </w:rPr>
        <w:t xml:space="preserve">product of the colonization rate with the inverse of the extinction rate</w:t>
      </w:r>
      <w:r w:rsidDel="00000000" w:rsidR="00000000" w:rsidRPr="00000000">
        <w:rPr>
          <w:rFonts w:ascii="Calibri" w:cs="Calibri" w:eastAsia="Calibri" w:hAnsi="Calibri"/>
          <w:rtl w:val="0"/>
        </w:rPr>
        <w:t xml:space="preserve"> </w:t>
      </w:r>
      <w:hyperlink r:id="rId37">
        <w:r w:rsidDel="00000000" w:rsidR="00000000" w:rsidRPr="00000000">
          <w:rPr>
            <w:rFonts w:ascii="Calibri" w:cs="Calibri" w:eastAsia="Calibri" w:hAnsi="Calibri"/>
            <w:color w:val="000000"/>
            <w:u w:val="none"/>
            <w:rtl w:val="0"/>
          </w:rPr>
          <w:t xml:space="preserve">(3)</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Importantly, the notation </w:t>
      </w:r>
      <m:oMath>
        <m:sSub>
          <m:sSubPr>
            <m:ctrlPr>
              <w:rPr>
                <w:rFonts w:ascii="Calibri" w:cs="Calibri" w:eastAsia="Calibri" w:hAnsi="Calibri"/>
              </w:rPr>
            </m:ctrlPr>
          </m:sSubPr>
          <m:e>
            <m:r>
              <w:rPr>
                <w:rFonts w:ascii="Calibri" w:cs="Calibri" w:eastAsia="Calibri" w:hAnsi="Calibri"/>
              </w:rPr>
              <m:t xml:space="preserve">m</m:t>
            </m:r>
          </m:e>
          <m:sub>
            <m:r>
              <w:rPr>
                <w:rFonts w:ascii="Calibri" w:cs="Calibri" w:eastAsia="Calibri" w:hAnsi="Calibri"/>
              </w:rPr>
              <m:t xml:space="preserve">ij</m:t>
            </m:r>
          </m:sub>
        </m:sSub>
        <m:r>
          <w:rPr>
            <w:rFonts w:ascii="Calibri" w:cs="Calibri" w:eastAsia="Calibri" w:hAnsi="Calibri"/>
          </w:rPr>
          <m:t xml:space="preserve">=0  for  i=j</m:t>
        </m:r>
      </m:oMath>
      <w:r w:rsidDel="00000000" w:rsidR="00000000" w:rsidRPr="00000000">
        <w:rPr>
          <w:rFonts w:ascii="Calibri" w:cs="Calibri" w:eastAsia="Calibri" w:hAnsi="Calibri"/>
          <w:rtl w:val="0"/>
        </w:rPr>
        <w:t xml:space="preserve"> implies that ‘self-colonization’ of a patch is not possible. While being meaningful for cases where colonization is defined as ‘between-patch movement’ at small scales in highly fragmented landscapes, this assumption is unlikely to hold true in real-world conservation contexts at larger spatial scales, where large contiguous habitat patches are likely to provide colonists for a recolonization within the same patch. Therefore, to account for a ‘patchs’ own rescue effect’, and appropriately account for the importance of large patches, </w:t>
      </w:r>
      <w:hyperlink r:id="rId38">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defined ‘colonization’ more broadly as ‘process that refills patches’ &amp; modified the original formulation as follows:</w:t>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sSub>
              <m:sSubPr>
                <m:ctrlPr>
                  <w:rPr>
                    <w:rFonts w:ascii="Calibri" w:cs="Calibri" w:eastAsia="Calibri" w:hAnsi="Calibri"/>
                  </w:rPr>
                </m:ctrlPr>
              </m:sSubPr>
              <m:e>
                <m:r>
                  <w:rPr>
                    <w:rFonts w:ascii="Calibri" w:cs="Calibri" w:eastAsia="Calibri" w:hAnsi="Calibri"/>
                  </w:rPr>
                  <m:t xml:space="preserve">m</m:t>
                </m:r>
              </m:e>
              <m:sub>
                <m:r>
                  <w:rPr>
                    <w:rFonts w:ascii="Calibri" w:cs="Calibri" w:eastAsia="Calibri" w:hAnsi="Calibri"/>
                  </w:rPr>
                  <m:t xml:space="preserve">ij</m:t>
                </m:r>
              </m:sub>
            </m:sSub>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j</m:t>
                </m:r>
              </m:sub>
            </m:sSub>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r>
                  <w:rPr>
                    <w:rFonts w:ascii="Calibri" w:cs="Calibri" w:eastAsia="Calibri" w:hAnsi="Calibri"/>
                  </w:rPr>
                  <m:t xml:space="preserve">x</m:t>
                </m:r>
              </m:sup>
            </m:sSubSup>
            <m:r>
              <w:rPr>
                <w:rFonts w:ascii="Calibri" w:cs="Calibri" w:eastAsia="Calibri" w:hAnsi="Calibri"/>
              </w:rPr>
              <m:t xml:space="preserve">  for  i</m:t>
            </m:r>
            <m:r>
              <w:rPr>
                <w:rFonts w:ascii="Calibri" w:cs="Calibri" w:eastAsia="Calibri" w:hAnsi="Calibri"/>
              </w:rPr>
              <m:t>≠</m:t>
            </m:r>
            <m:r>
              <w:rPr>
                <w:rFonts w:ascii="Calibri" w:cs="Calibri" w:eastAsia="Calibri" w:hAnsi="Calibri"/>
              </w:rPr>
              <m:t xml:space="preserve">j, and </m:t>
            </m:r>
            <m:sSub>
              <m:sSubPr>
                <m:ctrlPr>
                  <w:rPr>
                    <w:rFonts w:ascii="Calibri" w:cs="Calibri" w:eastAsia="Calibri" w:hAnsi="Calibri"/>
                  </w:rPr>
                </m:ctrlPr>
              </m:sSubPr>
              <m:e>
                <m:r>
                  <w:rPr>
                    <w:rFonts w:ascii="Calibri" w:cs="Calibri" w:eastAsia="Calibri" w:hAnsi="Calibri"/>
                  </w:rPr>
                  <m:t xml:space="preserve"> m</m:t>
                </m:r>
              </m:e>
              <m:sub>
                <m:r>
                  <w:rPr>
                    <w:rFonts w:ascii="Calibri" w:cs="Calibri" w:eastAsia="Calibri" w:hAnsi="Calibri"/>
                  </w:rPr>
                  <m:t xml:space="preserve">ij</m:t>
                </m:r>
              </m:sub>
            </m:sSub>
            <m:r>
              <w:rPr>
                <w:rFonts w:ascii="Calibri" w:cs="Calibri" w:eastAsia="Calibri" w:hAnsi="Calibri"/>
              </w:rPr>
              <m:t xml:space="preserve">=</m:t>
            </m:r>
          </m:e>
          <m:sub/>
        </m:sSub>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j</m:t>
            </m:r>
          </m:sub>
        </m:sSub>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r>
              <w:rPr>
                <w:rFonts w:ascii="Calibri" w:cs="Calibri" w:eastAsia="Calibri" w:hAnsi="Calibri"/>
              </w:rPr>
              <m:t xml:space="preserve">x</m:t>
            </m:r>
          </m:sup>
        </m:sSubSup>
        <m:r>
          <w:rPr>
            <w:rFonts w:ascii="Calibri" w:cs="Calibri" w:eastAsia="Calibri" w:hAnsi="Calibri"/>
          </w:rPr>
          <m:t xml:space="preserve">  for  i=j  </m:t>
        </m:r>
      </m:oMath>
      <w:r w:rsidDel="00000000" w:rsidR="00000000" w:rsidRPr="00000000">
        <w:rPr>
          <w:rFonts w:ascii="Calibri" w:cs="Calibri" w:eastAsia="Calibri" w:hAnsi="Calibri"/>
          <w:rtl w:val="0"/>
        </w:rPr>
        <w:t xml:space="preserve"> </w:t>
        <w:tab/>
        <w:tab/>
        <w:tab/>
        <w:tab/>
        <w:tab/>
        <w:t xml:space="preserve">  (5)</w:t>
      </w:r>
    </w:p>
    <w:p w:rsidR="00000000" w:rsidDel="00000000" w:rsidP="00000000" w:rsidRDefault="00000000" w:rsidRPr="00000000" w14:paraId="00000052">
      <w:pPr>
        <w:jc w:val="both"/>
        <w:rPr>
          <w:rFonts w:ascii="Calibri" w:cs="Calibri" w:eastAsia="Calibri" w:hAnsi="Calibri"/>
          <w:b w:val="1"/>
        </w:rPr>
      </w:pPr>
      <w:r w:rsidDel="00000000" w:rsidR="00000000" w:rsidRPr="00000000">
        <w:rPr>
          <w:rFonts w:ascii="Calibri" w:cs="Calibri" w:eastAsia="Calibri" w:hAnsi="Calibri"/>
          <w:b w:val="1"/>
          <w:rtl w:val="0"/>
        </w:rPr>
        <w:t xml:space="preserve">The MPC is then calculated as the leading eigenvalue of this matrix M (</w:t>
      </w:r>
      <m:oMath>
        <m:r>
          <m:t>λ</m:t>
        </m:r>
        <m:r>
          <w:rPr>
            <w:rFonts w:ascii="Calibri" w:cs="Calibri" w:eastAsia="Calibri" w:hAnsi="Calibri"/>
            <w:b w:val="1"/>
          </w:rPr>
          <m:t xml:space="preserve">M</m:t>
        </m:r>
      </m:oMath>
      <w:r w:rsidDel="00000000" w:rsidR="00000000" w:rsidRPr="00000000">
        <w:rPr>
          <w:rFonts w:ascii="Calibri" w:cs="Calibri" w:eastAsia="Calibri" w:hAnsi="Calibri"/>
          <w:b w:val="1"/>
          <w:rtl w:val="0"/>
        </w:rPr>
        <w:t xml:space="preserve">; </w:t>
      </w:r>
      <w:hyperlink r:id="rId39">
        <w:r w:rsidDel="00000000" w:rsidR="00000000" w:rsidRPr="00000000">
          <w:rPr>
            <w:rFonts w:ascii="Calibri" w:cs="Calibri" w:eastAsia="Calibri" w:hAnsi="Calibri"/>
            <w:b w:val="1"/>
            <w:color w:val="000000"/>
            <w:u w:val="none"/>
            <w:rtl w:val="0"/>
          </w:rPr>
          <w:t xml:space="preserve">(10)</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which is the greatest, positive eigenvalue (as well as the simple root of the characteristic polynomial) of the matrix: </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m:oMath>
        <m:r>
          <w:rPr>
            <w:rFonts w:ascii="Calibri" w:cs="Calibri" w:eastAsia="Calibri" w:hAnsi="Calibri"/>
          </w:rPr>
          <m:t xml:space="preserve">MPC=</m:t>
        </m:r>
        <m:r>
          <w:rPr>
            <w:rFonts w:ascii="Calibri" w:cs="Calibri" w:eastAsia="Calibri" w:hAnsi="Calibri"/>
          </w:rPr>
          <m:t>λ</m:t>
        </m:r>
        <m:r>
          <w:rPr>
            <w:rFonts w:ascii="Calibri" w:cs="Calibri" w:eastAsia="Calibri" w:hAnsi="Calibri"/>
          </w:rPr>
          <m:t xml:space="preserve">M</m:t>
        </m:r>
      </m:oMath>
      <w:r w:rsidDel="00000000" w:rsidR="00000000" w:rsidRPr="00000000">
        <w:rPr>
          <w:rFonts w:ascii="Calibri" w:cs="Calibri" w:eastAsia="Calibri" w:hAnsi="Calibri"/>
          <w:rtl w:val="0"/>
        </w:rPr>
        <w:tab/>
        <w:tab/>
        <w:tab/>
        <w:tab/>
        <w:tab/>
        <w:tab/>
        <w:tab/>
        <w:tab/>
        <w:tab/>
        <w:tab/>
        <w:tab/>
        <w:t xml:space="preserve">(6)</w:t>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Dominant eigenvalues are commonly used to assess long term growth rates in population projection matrices (PPMs, </w:t>
      </w:r>
      <w:hyperlink r:id="rId40">
        <w:r w:rsidDel="00000000" w:rsidR="00000000" w:rsidRPr="00000000">
          <w:rPr>
            <w:rFonts w:ascii="Calibri" w:cs="Calibri" w:eastAsia="Calibri" w:hAnsi="Calibri"/>
            <w:rtl w:val="0"/>
          </w:rPr>
          <w:t xml:space="preserve">(15)</w:t>
        </w:r>
      </w:hyperlink>
      <w:r w:rsidDel="00000000" w:rsidR="00000000" w:rsidRPr="00000000">
        <w:rPr>
          <w:rFonts w:ascii="Calibri" w:cs="Calibri" w:eastAsia="Calibri" w:hAnsi="Calibri"/>
          <w:rtl w:val="0"/>
        </w:rPr>
        <w:t xml:space="preserve">). In this case, </w:t>
      </w:r>
      <m:oMath>
        <m:r>
          <m:t>λ</m:t>
        </m:r>
        <m:r>
          <w:rPr>
            <w:rFonts w:ascii="Calibri" w:cs="Calibri" w:eastAsia="Calibri" w:hAnsi="Calibri"/>
          </w:rPr>
          <m:t xml:space="preserve">M</m:t>
        </m:r>
      </m:oMath>
      <w:r w:rsidDel="00000000" w:rsidR="00000000" w:rsidRPr="00000000">
        <w:rPr>
          <w:rFonts w:ascii="Calibri" w:cs="Calibri" w:eastAsia="Calibri" w:hAnsi="Calibri"/>
          <w:rtl w:val="0"/>
        </w:rPr>
        <w:t xml:space="preserve"> describes the long-term (asymptotic) rate of change in the probability of patch-occupancy in the metapopulation independent of parameters c and e. </w:t>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In the spatially implicit Levin’s model </w:t>
      </w:r>
      <w:hyperlink r:id="rId41">
        <w:r w:rsidDel="00000000" w:rsidR="00000000" w:rsidRPr="00000000">
          <w:rPr>
            <w:rFonts w:ascii="Calibri" w:cs="Calibri" w:eastAsia="Calibri" w:hAnsi="Calibri"/>
            <w:color w:val="000000"/>
            <w:u w:val="none"/>
            <w:rtl w:val="0"/>
          </w:rPr>
          <w:t xml:space="preserve">(12)</w:t>
        </w:r>
      </w:hyperlink>
      <w:r w:rsidDel="00000000" w:rsidR="00000000" w:rsidRPr="00000000">
        <w:rPr>
          <w:rFonts w:ascii="Calibri" w:cs="Calibri" w:eastAsia="Calibri" w:hAnsi="Calibri"/>
          <w:rtl w:val="0"/>
        </w:rPr>
        <w:t xml:space="preserve">, an equilibrium fraction of occupied patches (p*), is determined by the fraction of suitable habitat patches (h) and the ratio of extinction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and colonization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rate parameters (𝜹=</w:t>
      </w:r>
      <m:oMath>
        <m:f>
          <m:fPr>
            <m:ctrlPr>
              <w:rPr>
                <w:rFonts w:ascii="Calibri" w:cs="Calibri" w:eastAsia="Calibri" w:hAnsi="Calibri"/>
              </w:rPr>
            </m:ctrlPr>
          </m:fPr>
          <m:num>
            <m:r>
              <w:rPr>
                <w:rFonts w:ascii="Calibri" w:cs="Calibri" w:eastAsia="Calibri" w:hAnsi="Calibri"/>
              </w:rPr>
              <m:t xml:space="preserve">e</m:t>
            </m:r>
          </m:num>
          <m:den>
            <m:r>
              <w:rPr>
                <w:rFonts w:ascii="Calibri" w:cs="Calibri" w:eastAsia="Calibri" w:hAnsi="Calibri"/>
              </w:rPr>
              <m:t xml:space="preserve">c</m:t>
            </m:r>
          </m:den>
        </m:f>
      </m:oMath>
      <w:r w:rsidDel="00000000" w:rsidR="00000000" w:rsidRPr="00000000">
        <w:rPr>
          <w:rFonts w:ascii="Calibri" w:cs="Calibri" w:eastAsia="Calibri" w:hAnsi="Calibri"/>
          <w:rtl w:val="0"/>
        </w:rPr>
        <w:t xml:space="preserve">) as follows:</w:t>
      </w:r>
    </w:p>
    <w:p w:rsidR="00000000" w:rsidDel="00000000" w:rsidP="00000000" w:rsidRDefault="00000000" w:rsidRPr="00000000" w14:paraId="00000058">
      <w:pPr>
        <w:jc w:val="both"/>
        <w:rPr>
          <w:rFonts w:ascii="Calibri" w:cs="Calibri" w:eastAsia="Calibri" w:hAnsi="Calibri"/>
        </w:rPr>
      </w:pPr>
      <m:oMath>
        <m:r>
          <w:rPr>
            <w:rFonts w:ascii="Calibri" w:cs="Calibri" w:eastAsia="Calibri" w:hAnsi="Calibri"/>
          </w:rPr>
          <m:t xml:space="preserve">p* =1-</m:t>
        </m:r>
        <m:f>
          <m:fPr>
            <m:ctrlPr>
              <w:rPr>
                <w:rFonts w:ascii="Calibri" w:cs="Calibri" w:eastAsia="Calibri" w:hAnsi="Calibri"/>
              </w:rPr>
            </m:ctrlPr>
          </m:fPr>
          <m:num>
            <m:r>
              <w:rPr>
                <w:rFonts w:ascii="Calibri" w:cs="Calibri" w:eastAsia="Calibri" w:hAnsi="Calibri"/>
              </w:rPr>
              <m:t xml:space="preserve">𝜹</m:t>
            </m:r>
          </m:num>
          <m:den>
            <m:r>
              <w:rPr>
                <w:rFonts w:ascii="Calibri" w:cs="Calibri" w:eastAsia="Calibri" w:hAnsi="Calibri"/>
              </w:rPr>
              <m:t xml:space="preserve">h</m:t>
            </m:r>
          </m:den>
        </m:f>
      </m:oMath>
      <w:r w:rsidDel="00000000" w:rsidR="00000000" w:rsidRPr="00000000">
        <w:rPr>
          <w:rFonts w:ascii="Calibri" w:cs="Calibri" w:eastAsia="Calibri" w:hAnsi="Calibri"/>
          <w:rtl w:val="0"/>
        </w:rPr>
        <w:tab/>
        <w:tab/>
        <w:tab/>
        <w:t xml:space="preserve">  </w:t>
        <w:tab/>
        <w:tab/>
        <w:tab/>
        <w:tab/>
        <w:tab/>
        <w:tab/>
        <w:tab/>
        <w:tab/>
        <w:t xml:space="preserve">  (7)</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Similarly, </w:t>
      </w:r>
      <w:hyperlink r:id="rId42">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show that an appropriately (i.e. leading-eigenvector-) weighted </w:t>
      </w:r>
      <w:r w:rsidDel="00000000" w:rsidR="00000000" w:rsidRPr="00000000">
        <w:rPr>
          <w:rFonts w:ascii="Calibri" w:cs="Calibri" w:eastAsia="Calibri" w:hAnsi="Calibri"/>
          <w:b w:val="1"/>
          <w:rtl w:val="0"/>
        </w:rPr>
        <w:t xml:space="preserve">average fraction of occupied patches in the landscape (</w:t>
      </w:r>
      <m:oMath>
        <m:sSub>
          <m:sSubPr>
            <m:ctrlPr>
              <w:rPr>
                <w:rFonts w:ascii="Calibri" w:cs="Calibri" w:eastAsia="Calibri" w:hAnsi="Calibri"/>
                <w:b w:val="1"/>
              </w:rPr>
            </m:ctrlPr>
          </m:sSubPr>
          <m:e>
            <m:r>
              <w:rPr>
                <w:rFonts w:ascii="Calibri" w:cs="Calibri" w:eastAsia="Calibri" w:hAnsi="Calibri"/>
                <w:b w:val="1"/>
              </w:rPr>
              <m:t xml:space="preserve">p</m:t>
            </m:r>
          </m:e>
          <m:sub>
            <m:r>
              <w:rPr>
                <w:rFonts w:ascii="Calibri" w:cs="Calibri" w:eastAsia="Calibri" w:hAnsi="Calibri"/>
                <w:b w:val="1"/>
              </w:rPr>
              <m:t>λ</m:t>
            </m:r>
          </m:sub>
        </m:sSub>
      </m:oMath>
      <w:r w:rsidDel="00000000" w:rsidR="00000000" w:rsidRPr="00000000">
        <w:rPr>
          <w:rFonts w:ascii="Calibri" w:cs="Calibri" w:eastAsia="Calibri" w:hAnsi="Calibri"/>
          <w:b w:val="1"/>
          <w:rtl w:val="0"/>
        </w:rPr>
        <w:t xml:space="preserve">*) can be approximated</w:t>
      </w:r>
      <w:r w:rsidDel="00000000" w:rsidR="00000000" w:rsidRPr="00000000">
        <w:rPr>
          <w:rFonts w:ascii="Calibri" w:cs="Calibri" w:eastAsia="Calibri" w:hAnsi="Calibri"/>
          <w:rtl w:val="0"/>
        </w:rPr>
        <w:t xml:space="preserve"> for the spatially explicit metapopulation model as follows: </w:t>
      </w:r>
    </w:p>
    <w:p w:rsidR="00000000" w:rsidDel="00000000" w:rsidP="00000000" w:rsidRDefault="00000000" w:rsidRPr="00000000" w14:paraId="0000005A">
      <w:pPr>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λ</m:t>
            </m:r>
          </m:sub>
        </m:sSub>
        <m:r>
          <w:rPr>
            <w:rFonts w:ascii="Calibri" w:cs="Calibri" w:eastAsia="Calibri" w:hAnsi="Calibri"/>
          </w:rPr>
          <m:t xml:space="preserve">* =1-</m:t>
        </m:r>
        <m:f>
          <m:fPr>
            <m:ctrlPr>
              <w:rPr>
                <w:rFonts w:ascii="Calibri" w:cs="Calibri" w:eastAsia="Calibri" w:hAnsi="Calibri"/>
              </w:rPr>
            </m:ctrlPr>
          </m:fPr>
          <m:num>
            <m:r>
              <w:rPr>
                <w:rFonts w:ascii="Calibri" w:cs="Calibri" w:eastAsia="Calibri" w:hAnsi="Calibri"/>
              </w:rPr>
              <m:t xml:space="preserve">𝜹</m:t>
            </m:r>
          </m:num>
          <m:den>
            <m:sSub>
              <m:sSubPr>
                <m:ctrlPr>
                  <w:rPr>
                    <w:rFonts w:ascii="Calibri" w:cs="Calibri" w:eastAsia="Calibri" w:hAnsi="Calibri"/>
                  </w:rPr>
                </m:ctrlPr>
              </m:sSubPr>
              <m:e>
                <m:r>
                  <w:rPr>
                    <w:rFonts w:ascii="Calibri" w:cs="Calibri" w:eastAsia="Calibri" w:hAnsi="Calibri"/>
                  </w:rPr>
                  <m:t>λ</m:t>
                </m:r>
              </m:e>
              <m:sub>
                <m:r>
                  <w:rPr>
                    <w:rFonts w:ascii="Calibri" w:cs="Calibri" w:eastAsia="Calibri" w:hAnsi="Calibri"/>
                  </w:rPr>
                  <m:t xml:space="preserve">M</m:t>
                </m:r>
              </m:sub>
            </m:sSub>
          </m:den>
        </m:f>
      </m:oMath>
      <w:r w:rsidDel="00000000" w:rsidR="00000000" w:rsidRPr="00000000">
        <w:rPr>
          <w:rFonts w:ascii="Calibri" w:cs="Calibri" w:eastAsia="Calibri" w:hAnsi="Calibri"/>
          <w:rtl w:val="0"/>
        </w:rPr>
        <w:tab/>
        <w:tab/>
        <w:tab/>
        <w:tab/>
        <w:tab/>
        <w:tab/>
        <w:tab/>
        <w:tab/>
        <w:tab/>
        <w:tab/>
        <w:t xml:space="preserve">  (8)</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The authors </w:t>
      </w:r>
      <w:hyperlink r:id="rId43">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highlight the structural identity of eqs. 7 and 8, and explain the functional interpretation of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as the effective ‘amount of suitable habitat’ available to a metapopulation, an ‘effective metapopulation size’ reflecting the number of patches in a Levins-type (i.e. nonspatial) metapopulation </w:t>
      </w:r>
      <w:hyperlink r:id="rId44">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or in other words, the metapopulation (carrying) capacity of the landscape </w:t>
      </w:r>
      <w:hyperlink r:id="rId45">
        <w:r w:rsidDel="00000000" w:rsidR="00000000" w:rsidRPr="00000000">
          <w:rPr>
            <w:rFonts w:ascii="Calibri" w:cs="Calibri" w:eastAsia="Calibri" w:hAnsi="Calibri"/>
            <w:color w:val="000000"/>
            <w:u w:val="none"/>
            <w:rtl w:val="0"/>
          </w:rPr>
          <w:t xml:space="preserve">(10,14)</w:t>
        </w:r>
      </w:hyperlink>
      <w:r w:rsidDel="00000000" w:rsidR="00000000" w:rsidRPr="00000000">
        <w:rPr>
          <w:rFonts w:ascii="Calibri" w:cs="Calibri" w:eastAsia="Calibri" w:hAnsi="Calibri"/>
          <w:rtl w:val="0"/>
        </w:rPr>
        <w:t xml:space="preserve">. From eq. 8 it can also be derived that an equilibrium solution </w:t>
      </w:r>
      <m:oMath>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λ</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&gt; 0 only exists if: </w:t>
      </w:r>
    </w:p>
    <w:p w:rsidR="00000000" w:rsidDel="00000000" w:rsidP="00000000" w:rsidRDefault="00000000" w:rsidRPr="00000000" w14:paraId="0000005C">
      <w:pPr>
        <w:jc w:val="both"/>
        <w:rPr>
          <w:rFonts w:ascii="Calibri" w:cs="Calibri" w:eastAsia="Calibri" w:hAnsi="Calibri"/>
        </w:rPr>
      </w:pP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&gt; </w:t>
      </w:r>
      <m:oMath>
        <m:r>
          <w:rPr>
            <w:rFonts w:ascii="Calibri" w:cs="Calibri" w:eastAsia="Calibri" w:hAnsi="Calibri"/>
          </w:rPr>
          <m:t xml:space="preserve">𝜹</m:t>
        </m:r>
      </m:oMath>
      <w:r w:rsidDel="00000000" w:rsidR="00000000" w:rsidRPr="00000000">
        <w:rPr>
          <w:rFonts w:ascii="Calibri" w:cs="Calibri" w:eastAsia="Calibri" w:hAnsi="Calibri"/>
          <w:rtl w:val="0"/>
        </w:rPr>
        <w:t xml:space="preserve"> </w:t>
        <w:tab/>
        <w:tab/>
        <w:tab/>
        <w:tab/>
        <w:tab/>
        <w:tab/>
        <w:tab/>
        <w:tab/>
        <w:tab/>
        <w:tab/>
        <w:tab/>
        <w:tab/>
        <w:t xml:space="preserve">  (9)</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Hence, MPC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is directly relatable to the minimum threshold of metapopulation persistence (</w:t>
      </w:r>
      <m:oMath>
        <m:r>
          <w:rPr>
            <w:rFonts w:ascii="Calibri" w:cs="Calibri" w:eastAsia="Calibri" w:hAnsi="Calibri"/>
          </w:rPr>
          <m:t xml:space="preserve">𝜹</m:t>
        </m:r>
      </m:oMath>
      <w:r w:rsidDel="00000000" w:rsidR="00000000" w:rsidRPr="00000000">
        <w:rPr>
          <w:rFonts w:ascii="Calibri" w:cs="Calibri" w:eastAsia="Calibri" w:hAnsi="Calibri"/>
          <w:rtl w:val="0"/>
        </w:rPr>
        <w:t xml:space="preserve">) and can be used to approximate persistence probability for any given species in any given landscape.</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is a useful indicator of landscape quality with regard to species persistence, especially if the colonization and extinction rate constants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are not known, which is the case in many applied conservation contexts, </w:t>
      </w:r>
      <w:hyperlink r:id="rId46">
        <w:r w:rsidDel="00000000" w:rsidR="00000000" w:rsidRPr="00000000">
          <w:rPr>
            <w:rFonts w:ascii="Calibri" w:cs="Calibri" w:eastAsia="Calibri" w:hAnsi="Calibri"/>
            <w:color w:val="000000"/>
            <w:u w:val="none"/>
            <w:rtl w:val="0"/>
          </w:rPr>
          <w:t xml:space="preserve">(2,10)</w:t>
        </w:r>
      </w:hyperlink>
      <w:r w:rsidDel="00000000" w:rsidR="00000000" w:rsidRPr="00000000">
        <w:rPr>
          <w:rFonts w:ascii="Calibri" w:cs="Calibri" w:eastAsia="Calibri" w:hAnsi="Calibri"/>
          <w:rtl w:val="0"/>
        </w:rPr>
        <w:t xml:space="preserve">. Importantly,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strongly depends on the total habitat area and can vary by several orders of magnitude between landscapes and species of interest </w:t>
      </w:r>
      <w:hyperlink r:id="rId47">
        <w:r w:rsidDel="00000000" w:rsidR="00000000" w:rsidRPr="00000000">
          <w:rPr>
            <w:rFonts w:ascii="Calibri" w:cs="Calibri" w:eastAsia="Calibri" w:hAnsi="Calibri"/>
            <w:color w:val="000000"/>
            <w:u w:val="none"/>
            <w:rtl w:val="0"/>
          </w:rPr>
          <w:t xml:space="preserve">(16)</w:t>
        </w:r>
      </w:hyperlink>
      <w:r w:rsidDel="00000000" w:rsidR="00000000" w:rsidRPr="00000000">
        <w:rPr>
          <w:rFonts w:ascii="Calibri" w:cs="Calibri" w:eastAsia="Calibri" w:hAnsi="Calibri"/>
          <w:rtl w:val="0"/>
        </w:rPr>
        <w:t xml:space="preserve">, and several methods to standardize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exist (cf. ‘MPC-related indices’ section below).</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spacing w:after="160" w:line="259" w:lineRule="auto"/>
        <w:ind w:left="0" w:firstLine="0"/>
        <w:jc w:val="both"/>
        <w:rPr>
          <w:rFonts w:ascii="Calibri" w:cs="Calibri" w:eastAsia="Calibri" w:hAnsi="Calibri"/>
        </w:rPr>
      </w:pPr>
      <w:bookmarkStart w:colFirst="0" w:colLast="0" w:name="_9ap8lf9i80kk" w:id="7"/>
      <w:bookmarkEnd w:id="7"/>
      <w:r w:rsidDel="00000000" w:rsidR="00000000" w:rsidRPr="00000000">
        <w:rPr>
          <w:rFonts w:ascii="Calibri" w:cs="Calibri" w:eastAsia="Calibri" w:hAnsi="Calibri"/>
          <w:rtl w:val="0"/>
        </w:rPr>
        <w:t xml:space="preserve">2.2 Species-specific parameterization of model components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The MPC can be calculated for any given landscape with defined habitat patch areas, interpatch distances and functions characterizing colonization and extinction rates. Species-specific information can be incorporated in the formulation of colonization and extinction rate functions that are often expressed as functions of habitat patch areas, distances and species-specific movement (e.g. dispersal capacity). Besides that, species-specific information is already implicitly included in the preceding step when habitat patches are defined for a given landscape.</w:t>
      </w:r>
      <w:r w:rsidDel="00000000" w:rsidR="00000000" w:rsidRPr="00000000">
        <w:rPr>
          <w:rtl w:val="0"/>
        </w:rPr>
      </w:r>
    </w:p>
    <w:p w:rsidR="00000000" w:rsidDel="00000000" w:rsidP="00000000" w:rsidRDefault="00000000" w:rsidRPr="00000000" w14:paraId="00000060">
      <w:pPr>
        <w:pStyle w:val="Heading4"/>
        <w:rPr/>
      </w:pPr>
      <w:bookmarkStart w:colFirst="0" w:colLast="0" w:name="_psn8blqx420h" w:id="8"/>
      <w:bookmarkEnd w:id="8"/>
      <w:r w:rsidDel="00000000" w:rsidR="00000000" w:rsidRPr="00000000">
        <w:rPr>
          <w:rtl w:val="0"/>
        </w:rPr>
        <w:t xml:space="preserve">2.2.1 </w:t>
      </w:r>
      <w:r w:rsidDel="00000000" w:rsidR="00000000" w:rsidRPr="00000000">
        <w:rPr>
          <w:rtl w:val="0"/>
        </w:rPr>
        <w:t xml:space="preserve">Colonization rate parameters</w:t>
      </w:r>
    </w:p>
    <w:p w:rsidR="00000000" w:rsidDel="00000000" w:rsidP="00000000" w:rsidRDefault="00000000" w:rsidRPr="00000000" w14:paraId="00000061">
      <w:pPr>
        <w:pStyle w:val="Heading5"/>
        <w:rPr/>
      </w:pPr>
      <w:bookmarkStart w:colFirst="0" w:colLast="0" w:name="_5ntpovpo2umt" w:id="9"/>
      <w:bookmarkEnd w:id="9"/>
      <w:r w:rsidDel="00000000" w:rsidR="00000000" w:rsidRPr="00000000">
        <w:rPr>
          <w:rtl w:val="0"/>
        </w:rPr>
        <w:t xml:space="preserve">2.2.11 Dispersal survival function </w:t>
      </w:r>
      <m:oMath>
        <m:r>
          <w:rPr/>
          <m:t xml:space="preserve">f(</m:t>
        </m:r>
        <m:sSub>
          <m:sSubPr>
            <m:ctrlPr>
              <w:rPr/>
            </m:ctrlPr>
          </m:sSubPr>
          <m:e>
            <m:r>
              <w:rPr/>
              <m:t xml:space="preserve">D</m:t>
            </m:r>
          </m:e>
          <m:sub>
            <m:r>
              <w:rPr/>
              <m:t xml:space="preserve">ij</m:t>
            </m:r>
          </m:sub>
        </m:sSub>
        <m:r>
          <w:rPr/>
          <m:t xml:space="preserve">)</m:t>
        </m:r>
      </m:oMath>
      <w:r w:rsidDel="00000000" w:rsidR="00000000" w:rsidRPr="00000000">
        <w:rPr>
          <w:rtl w:val="0"/>
        </w:rPr>
      </w:r>
    </w:p>
    <w:p w:rsidR="00000000" w:rsidDel="00000000" w:rsidP="00000000" w:rsidRDefault="00000000" w:rsidRPr="00000000" w14:paraId="00000062">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most commonly used dispersal survival functions </w:t>
      </w:r>
      <m:oMath>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needed to calculate colonization rate (eq. 1) are the following:</w:t>
      </w:r>
    </w:p>
    <w:p w:rsidR="00000000" w:rsidDel="00000000" w:rsidP="00000000" w:rsidRDefault="00000000" w:rsidRPr="00000000" w14:paraId="0000006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exponential distance decay (e.g. </w:t>
      </w:r>
      <w:hyperlink r:id="rId48">
        <w:r w:rsidDel="00000000" w:rsidR="00000000" w:rsidRPr="00000000">
          <w:rPr>
            <w:rFonts w:ascii="Calibri" w:cs="Calibri" w:eastAsia="Calibri" w:hAnsi="Calibri"/>
            <w:color w:val="000000"/>
            <w:u w:val="none"/>
            <w:rtl w:val="0"/>
          </w:rPr>
          <w:t xml:space="preserve">(10,16)</w:t>
        </w:r>
      </w:hyperlink>
      <w:r w:rsidDel="00000000" w:rsidR="00000000" w:rsidRPr="00000000">
        <w:rPr>
          <w:rFonts w:ascii="Calibri" w:cs="Calibri" w:eastAsia="Calibri" w:hAnsi="Calibri"/>
          <w:rtl w:val="0"/>
        </w:rPr>
        <w:t xml:space="preserve">, </w:t>
      </w:r>
      <m:oMath>
        <m:r>
          <m:t>α</m:t>
        </m:r>
      </m:oMath>
      <w:r w:rsidDel="00000000" w:rsidR="00000000" w:rsidRPr="00000000">
        <w:rPr>
          <w:rFonts w:ascii="Calibri" w:cs="Calibri" w:eastAsia="Calibri" w:hAnsi="Calibri"/>
          <w:rtl w:val="0"/>
        </w:rPr>
        <w:t xml:space="preserve"> is usually the average dispersal distance)</w:t>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               </w:t>
      </w:r>
      <m:oMath>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 exp(-</m:t>
        </m:r>
        <m:f>
          <m:fPr>
            <m:ctrlPr>
              <w:rPr>
                <w:rFonts w:ascii="Calibri" w:cs="Calibri" w:eastAsia="Calibri" w:hAnsi="Calibri"/>
              </w:rPr>
            </m:ctrlPr>
          </m:fPr>
          <m:num>
            <m:r>
              <w:rPr>
                <w:rFonts w:ascii="Calibri" w:cs="Calibri" w:eastAsia="Calibri" w:hAnsi="Calibri"/>
              </w:rPr>
              <m:t xml:space="preserve">1</m:t>
            </m:r>
          </m:num>
          <m:den>
            <m:r>
              <w:rPr>
                <w:rFonts w:ascii="Calibri" w:cs="Calibri" w:eastAsia="Calibri" w:hAnsi="Calibri"/>
              </w:rPr>
              <m:t>α</m:t>
            </m:r>
          </m:den>
        </m:f>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oMath>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linear distance decay (e.g. </w:t>
      </w:r>
      <w:hyperlink r:id="rId49">
        <w:r w:rsidDel="00000000" w:rsidR="00000000" w:rsidRPr="00000000">
          <w:rPr>
            <w:rFonts w:ascii="Calibri" w:cs="Calibri" w:eastAsia="Calibri" w:hAnsi="Calibri"/>
            <w:color w:val="000000"/>
            <w:u w:val="none"/>
            <w:rtl w:val="0"/>
          </w:rPr>
          <w:t xml:space="preserve">(16)</w:t>
        </w:r>
      </w:hyperlink>
      <w:r w:rsidDel="00000000" w:rsidR="00000000" w:rsidRPr="00000000">
        <w:rPr>
          <w:rFonts w:ascii="Calibri" w:cs="Calibri" w:eastAsia="Calibri" w:hAnsi="Calibri"/>
          <w:rtl w:val="0"/>
        </w:rPr>
        <w:t xml:space="preserve">, </w:t>
      </w:r>
      <m:oMath>
        <m:r>
          <m:t>α</m:t>
        </m:r>
      </m:oMath>
      <w:r w:rsidDel="00000000" w:rsidR="00000000" w:rsidRPr="00000000">
        <w:rPr>
          <w:rFonts w:ascii="Calibri" w:cs="Calibri" w:eastAsia="Calibri" w:hAnsi="Calibri"/>
          <w:rtl w:val="0"/>
        </w:rPr>
        <w:t xml:space="preserve"> is usually the maximum dispersal distance)</w:t>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ab/>
      </w:r>
      <m:oMath>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 1-</m:t>
        </m:r>
        <m:f>
          <m:fPr>
            <m:ctrlPr>
              <w:rPr>
                <w:rFonts w:ascii="Calibri" w:cs="Calibri" w:eastAsia="Calibri" w:hAnsi="Calibri"/>
              </w:rPr>
            </m:ctrlPr>
          </m:fPr>
          <m:num>
            <m:r>
              <w:rPr>
                <w:rFonts w:ascii="Calibri" w:cs="Calibri" w:eastAsia="Calibri" w:hAnsi="Calibri"/>
              </w:rPr>
              <m:t xml:space="preserve">Dij</m:t>
            </m:r>
          </m:num>
          <m:den>
            <m:r>
              <w:rPr>
                <w:rFonts w:ascii="Calibri" w:cs="Calibri" w:eastAsia="Calibri" w:hAnsi="Calibri"/>
              </w:rPr>
              <m:t>α</m:t>
            </m:r>
          </m:den>
        </m:f>
        <m:r>
          <w:rPr>
            <w:rFonts w:ascii="Calibri" w:cs="Calibri" w:eastAsia="Calibri" w:hAnsi="Calibri"/>
          </w:rPr>
          <m:t xml:space="preserve"> for Dij &lt; </m:t>
        </m:r>
        <m:r>
          <w:rPr>
            <w:rFonts w:ascii="Calibri" w:cs="Calibri" w:eastAsia="Calibri" w:hAnsi="Calibri"/>
          </w:rPr>
          <m:t>α</m:t>
        </m:r>
        <m:r>
          <w:rPr>
            <w:rFonts w:ascii="Calibri" w:cs="Calibri" w:eastAsia="Calibri" w:hAnsi="Calibri"/>
          </w:rPr>
          <m:t xml:space="preserve">  and 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)=0 for Dij </m:t>
        </m:r>
        <m:r>
          <w:rPr>
            <w:rFonts w:ascii="Calibri" w:cs="Calibri" w:eastAsia="Calibri" w:hAnsi="Calibri"/>
          </w:rPr>
          <m:t>≥</m:t>
        </m:r>
        <m:r>
          <w:rPr>
            <w:rFonts w:ascii="Calibri" w:cs="Calibri" w:eastAsia="Calibri" w:hAnsi="Calibri"/>
          </w:rPr>
          <m:t xml:space="preserve"> </m:t>
        </m:r>
        <m:r>
          <w:rPr>
            <w:rFonts w:ascii="Calibri" w:cs="Calibri" w:eastAsia="Calibri" w:hAnsi="Calibri"/>
          </w:rPr>
          <m:t>α</m:t>
        </m:r>
        <m:r>
          <w:rPr>
            <w:rFonts w:ascii="Calibri" w:cs="Calibri" w:eastAsia="Calibri" w:hAnsi="Calibri"/>
          </w:rPr>
          <m:t xml:space="preserve">  </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log-sech distribution (e.g. </w:t>
      </w:r>
      <w:hyperlink r:id="rId50">
        <w:r w:rsidDel="00000000" w:rsidR="00000000" w:rsidRPr="00000000">
          <w:rPr>
            <w:rFonts w:ascii="Calibri" w:cs="Calibri" w:eastAsia="Calibri" w:hAnsi="Calibri"/>
            <w:color w:val="000000"/>
            <w:u w:val="none"/>
            <w:rtl w:val="0"/>
          </w:rPr>
          <w:t xml:space="preserve">(2,3,17)</w:t>
        </w:r>
      </w:hyperlink>
      <w:r w:rsidDel="00000000" w:rsidR="00000000" w:rsidRPr="00000000">
        <w:rPr>
          <w:rFonts w:ascii="Calibri" w:cs="Calibri" w:eastAsia="Calibri" w:hAnsi="Calibri"/>
          <w:rtl w:val="0"/>
        </w:rPr>
        <w:t xml:space="preserve">, </w:t>
      </w:r>
      <m:oMath>
        <m:r>
          <m:t>α</m:t>
        </m:r>
      </m:oMath>
      <w:r w:rsidDel="00000000" w:rsidR="00000000" w:rsidRPr="00000000">
        <w:rPr>
          <w:rFonts w:ascii="Calibri" w:cs="Calibri" w:eastAsia="Calibri" w:hAnsi="Calibri"/>
          <w:rtl w:val="0"/>
        </w:rPr>
        <w:t xml:space="preserve"> is usually the average dispersal distance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              </w:t>
      </w:r>
      <m:oMath>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 </m:t>
        </m:r>
        <m:f>
          <m:fPr>
            <m:ctrlPr>
              <w:rPr>
                <w:rFonts w:ascii="Calibri" w:cs="Calibri" w:eastAsia="Calibri" w:hAnsi="Calibri"/>
              </w:rPr>
            </m:ctrlPr>
          </m:fPr>
          <m:num>
            <m:r>
              <w:rPr>
                <w:rFonts w:ascii="Calibri" w:cs="Calibri" w:eastAsia="Calibri" w:hAnsi="Calibri"/>
              </w:rPr>
              <m:t xml:space="preserve">2 arctan </m:t>
            </m:r>
            <m:d>
              <m:dPr>
                <m:begChr m:val="["/>
                <m:endChr m:val="]"/>
                <m:ctrlPr>
                  <w:rPr>
                    <w:rFonts w:ascii="Calibri" w:cs="Calibri" w:eastAsia="Calibri" w:hAnsi="Calibri"/>
                  </w:rPr>
                </m:ctrlPr>
              </m:dPr>
              <m:e>
                <m:sSup>
                  <m:sSupPr>
                    <m:ctrlPr>
                      <w:rPr>
                        <w:rFonts w:ascii="Calibri" w:cs="Calibri" w:eastAsia="Calibri" w:hAnsi="Calibri"/>
                      </w:rPr>
                    </m:ctrlPr>
                  </m:sSupPr>
                  <m:e>
                    <m:r>
                      <w:rPr>
                        <w:rFonts w:ascii="Calibri" w:cs="Calibri" w:eastAsia="Calibri" w:hAnsi="Calibri"/>
                      </w:rPr>
                      <m:t xml:space="preserve">(</m:t>
                    </m:r>
                    <m:r>
                      <w:rPr>
                        <w:rFonts w:ascii="Calibri" w:cs="Calibri" w:eastAsia="Calibri" w:hAnsi="Calibri"/>
                      </w:rPr>
                      <m:t>α</m:t>
                    </m:r>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e>
                  <m:sup>
                    <m:r>
                      <w:rPr>
                        <w:rFonts w:ascii="Calibri" w:cs="Calibri" w:eastAsia="Calibri" w:hAnsi="Calibri"/>
                      </w:rPr>
                      <m:t xml:space="preserve">1/(</m:t>
                    </m:r>
                    <m:f>
                      <m:fPr>
                        <m:ctrlPr>
                          <w:rPr>
                            <w:rFonts w:ascii="Calibri" w:cs="Calibri" w:eastAsia="Calibri" w:hAnsi="Calibri"/>
                          </w:rPr>
                        </m:ctrlPr>
                      </m:fPr>
                      <m:num>
                        <m:r>
                          <w:rPr>
                            <w:rFonts w:ascii="Calibri" w:cs="Calibri" w:eastAsia="Calibri" w:hAnsi="Calibri"/>
                          </w:rPr>
                          <m:t xml:space="preserve">1</m:t>
                        </m:r>
                      </m:num>
                      <m:den>
                        <m:r>
                          <w:rPr>
                            <w:rFonts w:ascii="Calibri" w:cs="Calibri" w:eastAsia="Calibri" w:hAnsi="Calibri"/>
                          </w:rPr>
                          <m:t>β</m:t>
                        </m:r>
                        <m:r>
                          <w:rPr>
                            <w:rFonts w:ascii="Calibri" w:cs="Calibri" w:eastAsia="Calibri" w:hAnsi="Calibri"/>
                          </w:rPr>
                          <m:t xml:space="preserve">-1</m:t>
                        </m:r>
                      </m:den>
                    </m:f>
                    <m:r>
                      <w:rPr>
                        <w:rFonts w:ascii="Calibri" w:cs="Calibri" w:eastAsia="Calibri" w:hAnsi="Calibri"/>
                      </w:rPr>
                      <m:t xml:space="preserve">)</m:t>
                    </m:r>
                  </m:sup>
                </m:sSup>
              </m:e>
            </m:d>
          </m:num>
          <m:den>
            <m:r>
              <w:rPr>
                <w:rFonts w:ascii="Calibri" w:cs="Calibri" w:eastAsia="Calibri" w:hAnsi="Calibri"/>
              </w:rPr>
              <m:t>π</m:t>
            </m:r>
          </m:den>
        </m:f>
        <m:r>
          <w:rPr>
            <w:rFonts w:ascii="Calibri" w:cs="Calibri" w:eastAsia="Calibri" w:hAnsi="Calibri"/>
          </w:rPr>
          <m:t xml:space="preserve"> for </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m:t>
        </m:r>
        <m:r>
          <w:rPr>
            <w:rFonts w:ascii="Calibri" w:cs="Calibri" w:eastAsia="Calibri" w:hAnsi="Calibri"/>
          </w:rPr>
          <m:t xml:space="preserve">0 </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oMath>
      <w:r w:rsidDel="00000000" w:rsidR="00000000" w:rsidRPr="00000000">
        <w:rPr>
          <w:rFonts w:ascii="Calibri" w:cs="Calibri" w:eastAsia="Calibri" w:hAnsi="Calibri"/>
          <w:rtl w:val="0"/>
        </w:rPr>
        <w:t xml:space="preserve"> is the distance between patches i and j, </w:t>
      </w:r>
      <m:oMath>
        <m:r>
          <m:t>α</m:t>
        </m:r>
      </m:oMath>
      <w:r w:rsidDel="00000000" w:rsidR="00000000" w:rsidRPr="00000000">
        <w:rPr>
          <w:rFonts w:ascii="Calibri" w:cs="Calibri" w:eastAsia="Calibri" w:hAnsi="Calibri"/>
          <w:rtl w:val="0"/>
        </w:rPr>
        <w:t xml:space="preserve"> is the species-specific dispersal distance (e.g. average or maximum dispersal distance) and </w:t>
      </w:r>
      <m:oMath>
        <m:r>
          <m:t>β</m:t>
        </m:r>
      </m:oMath>
      <w:r w:rsidDel="00000000" w:rsidR="00000000" w:rsidRPr="00000000">
        <w:rPr>
          <w:rFonts w:ascii="Calibri" w:cs="Calibri" w:eastAsia="Calibri" w:hAnsi="Calibri"/>
          <w:rtl w:val="0"/>
        </w:rPr>
        <w:t xml:space="preserve"> the distribution tail-thickness parameter.</w:t>
      </w:r>
    </w:p>
    <w:p w:rsidR="00000000" w:rsidDel="00000000" w:rsidP="00000000" w:rsidRDefault="00000000" w:rsidRPr="00000000" w14:paraId="0000006B">
      <w:pPr>
        <w:pStyle w:val="Heading5"/>
        <w:rPr/>
      </w:pPr>
      <w:bookmarkStart w:colFirst="0" w:colLast="0" w:name="_rs5zhwdfnm87" w:id="10"/>
      <w:bookmarkEnd w:id="10"/>
      <w:r w:rsidDel="00000000" w:rsidR="00000000" w:rsidRPr="00000000">
        <w:rPr>
          <w:rtl w:val="0"/>
        </w:rPr>
        <w:t xml:space="preserve">2.2.12 </w:t>
      </w:r>
      <w:r w:rsidDel="00000000" w:rsidR="00000000" w:rsidRPr="00000000">
        <w:rPr>
          <w:rtl w:val="0"/>
        </w:rPr>
        <w:t xml:space="preserve">Interpatch distance (</w:t>
      </w:r>
      <m:oMath>
        <m:sSub>
          <m:sSubPr>
            <m:ctrlPr>
              <w:rPr/>
            </m:ctrlPr>
          </m:sSubPr>
          <m:e>
            <m:r>
              <w:rPr/>
              <m:t xml:space="preserve">D</m:t>
            </m:r>
          </m:e>
          <m:sub>
            <m:r>
              <w:rPr/>
              <m:t xml:space="preserve">ij</m:t>
            </m:r>
          </m:sub>
        </m:sSub>
      </m:oMath>
      <w:r w:rsidDel="00000000" w:rsidR="00000000" w:rsidRPr="00000000">
        <w:rPr>
          <w:rtl w:val="0"/>
        </w:rPr>
        <w:t xml:space="preserve">)</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Most commonly, interpatch distance (</w:t>
      </w:r>
      <m:oMath>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oMath>
      <w:r w:rsidDel="00000000" w:rsidR="00000000" w:rsidRPr="00000000">
        <w:rPr>
          <w:rFonts w:ascii="Calibri" w:cs="Calibri" w:eastAsia="Calibri" w:hAnsi="Calibri"/>
          <w:rtl w:val="0"/>
        </w:rPr>
        <w:t xml:space="preserve">) is calculated as euclidean, nearest ‘edge-to-edge’ pairwise distances between all habitat patches (e.g. </w:t>
      </w:r>
      <w:hyperlink r:id="rId51">
        <w:r w:rsidDel="00000000" w:rsidR="00000000" w:rsidRPr="00000000">
          <w:rPr>
            <w:rFonts w:ascii="Calibri" w:cs="Calibri" w:eastAsia="Calibri" w:hAnsi="Calibri"/>
            <w:color w:val="000000"/>
            <w:u w:val="none"/>
            <w:rtl w:val="0"/>
          </w:rPr>
          <w:t xml:space="preserve">(2,3,16)</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However, other biologically meaningful distance measurements could be used instead </w:t>
      </w:r>
      <w:hyperlink r:id="rId52">
        <w:r w:rsidDel="00000000" w:rsidR="00000000" w:rsidRPr="00000000">
          <w:rPr>
            <w:rFonts w:ascii="Calibri" w:cs="Calibri" w:eastAsia="Calibri" w:hAnsi="Calibri"/>
            <w:color w:val="000000"/>
            <w:u w:val="none"/>
            <w:rtl w:val="0"/>
          </w:rPr>
          <w:t xml:space="preserve">(11)</w:t>
        </w:r>
      </w:hyperlink>
      <w:r w:rsidDel="00000000" w:rsidR="00000000" w:rsidRPr="00000000">
        <w:rPr>
          <w:rFonts w:ascii="Calibri" w:cs="Calibri" w:eastAsia="Calibri" w:hAnsi="Calibri"/>
          <w:rtl w:val="0"/>
        </w:rPr>
        <w:t xml:space="preserve">, such as distance measures based on landscape suitability/resistance and different types of species movement (e.g. least-cost distances </w:t>
      </w:r>
      <w:hyperlink r:id="rId53">
        <w:r w:rsidDel="00000000" w:rsidR="00000000" w:rsidRPr="00000000">
          <w:rPr>
            <w:rFonts w:ascii="Calibri" w:cs="Calibri" w:eastAsia="Calibri" w:hAnsi="Calibri"/>
            <w:color w:val="000000"/>
            <w:u w:val="none"/>
            <w:rtl w:val="0"/>
          </w:rPr>
          <w:t xml:space="preserve">(18–20)</w:t>
        </w:r>
      </w:hyperlink>
      <w:r w:rsidDel="00000000" w:rsidR="00000000" w:rsidRPr="00000000">
        <w:rPr>
          <w:rFonts w:ascii="Calibri" w:cs="Calibri" w:eastAsia="Calibri" w:hAnsi="Calibri"/>
          <w:rtl w:val="0"/>
        </w:rPr>
        <w:t xml:space="preserve">, (constrained) random walks </w:t>
      </w:r>
      <w:hyperlink r:id="rId54">
        <w:r w:rsidDel="00000000" w:rsidR="00000000" w:rsidRPr="00000000">
          <w:rPr>
            <w:rFonts w:ascii="Calibri" w:cs="Calibri" w:eastAsia="Calibri" w:hAnsi="Calibri"/>
            <w:color w:val="000000"/>
            <w:u w:val="none"/>
            <w:rtl w:val="0"/>
          </w:rPr>
          <w:t xml:space="preserve">(21)</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conductance based on circuit theory </w:t>
      </w:r>
      <w:hyperlink r:id="rId55">
        <w:r w:rsidDel="00000000" w:rsidR="00000000" w:rsidRPr="00000000">
          <w:rPr>
            <w:rFonts w:ascii="Calibri" w:cs="Calibri" w:eastAsia="Calibri" w:hAnsi="Calibri"/>
            <w:color w:val="000000"/>
            <w:u w:val="none"/>
            <w:rtl w:val="0"/>
          </w:rPr>
          <w:t xml:space="preserve">(22)</w:t>
        </w:r>
      </w:hyperlink>
      <w:r w:rsidDel="00000000" w:rsidR="00000000" w:rsidRPr="00000000">
        <w:rPr>
          <w:rFonts w:ascii="Calibri" w:cs="Calibri" w:eastAsia="Calibri" w:hAnsi="Calibri"/>
          <w:rtl w:val="0"/>
        </w:rPr>
        <w:t xml:space="preserve">, network flow </w:t>
      </w:r>
      <w:hyperlink r:id="rId56">
        <w:r w:rsidDel="00000000" w:rsidR="00000000" w:rsidRPr="00000000">
          <w:rPr>
            <w:rFonts w:ascii="Calibri" w:cs="Calibri" w:eastAsia="Calibri" w:hAnsi="Calibri"/>
            <w:color w:val="000000"/>
            <w:u w:val="none"/>
            <w:rtl w:val="0"/>
          </w:rPr>
          <w:t xml:space="preserve">(23)</w:t>
        </w:r>
      </w:hyperlink>
      <w:r w:rsidDel="00000000" w:rsidR="00000000" w:rsidRPr="00000000">
        <w:rPr>
          <w:rFonts w:ascii="Calibri" w:cs="Calibri" w:eastAsia="Calibri" w:hAnsi="Calibri"/>
          <w:rtl w:val="0"/>
        </w:rPr>
        <w:t xml:space="preserve"> or other metrics based on graph theory </w:t>
      </w:r>
      <w:hyperlink r:id="rId57">
        <w:r w:rsidDel="00000000" w:rsidR="00000000" w:rsidRPr="00000000">
          <w:rPr>
            <w:rFonts w:ascii="Calibri" w:cs="Calibri" w:eastAsia="Calibri" w:hAnsi="Calibri"/>
            <w:color w:val="000000"/>
            <w:u w:val="none"/>
            <w:rtl w:val="0"/>
          </w:rPr>
          <w:t xml:space="preserve">(24)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pStyle w:val="Heading5"/>
        <w:rPr/>
      </w:pPr>
      <w:bookmarkStart w:colFirst="0" w:colLast="0" w:name="_cgne1i5tstmo" w:id="11"/>
      <w:bookmarkEnd w:id="11"/>
      <w:r w:rsidDel="00000000" w:rsidR="00000000" w:rsidRPr="00000000">
        <w:rPr>
          <w:rtl w:val="0"/>
        </w:rPr>
        <w:t xml:space="preserve">2.2.13 </w:t>
      </w:r>
      <w:r w:rsidDel="00000000" w:rsidR="00000000" w:rsidRPr="00000000">
        <w:rPr>
          <w:rtl w:val="0"/>
        </w:rPr>
        <w:t xml:space="preserve">Dispersal distance </w:t>
      </w:r>
      <m:oMath>
        <m:r>
          <w:rPr/>
          <m:t xml:space="preserve">(</m:t>
        </m:r>
        <m:r>
          <w:rPr/>
          <m:t>α</m:t>
        </m:r>
        <m:r>
          <w:rPr/>
          <m:t xml:space="preserve">)</m:t>
        </m:r>
      </m:oMath>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The value and unit of the species-specific dispersal distance </w:t>
      </w:r>
      <m:oMath>
        <m:r>
          <w:rPr>
            <w:rFonts w:ascii="Calibri" w:cs="Calibri" w:eastAsia="Calibri" w:hAnsi="Calibri"/>
          </w:rPr>
          <m:t xml:space="preserve">(</m:t>
        </m:r>
        <m:r>
          <w:rPr>
            <w:rFonts w:ascii="Calibri" w:cs="Calibri" w:eastAsia="Calibri" w:hAnsi="Calibri"/>
          </w:rPr>
          <m:t>α</m:t>
        </m:r>
        <m:r>
          <w:rPr>
            <w:rFonts w:ascii="Calibri" w:cs="Calibri" w:eastAsia="Calibri" w:hAnsi="Calibri"/>
          </w:rPr>
          <m:t xml:space="preserve">)</m:t>
        </m:r>
      </m:oMath>
      <w:r w:rsidDel="00000000" w:rsidR="00000000" w:rsidRPr="00000000">
        <w:rPr>
          <w:rFonts w:ascii="Calibri" w:cs="Calibri" w:eastAsia="Calibri" w:hAnsi="Calibri"/>
          <w:rtl w:val="0"/>
        </w:rPr>
        <w:t xml:space="preserve"> is dependent on the way interpatch distance (</w:t>
      </w:r>
      <m:oMath>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oMath>
      <w:r w:rsidDel="00000000" w:rsidR="00000000" w:rsidRPr="00000000">
        <w:rPr>
          <w:rFonts w:ascii="Calibri" w:cs="Calibri" w:eastAsia="Calibri" w:hAnsi="Calibri"/>
          <w:rtl w:val="0"/>
        </w:rPr>
        <w:t xml:space="preserve">) is defined. Commonly, it is specified as the average or maximal dispersal distance of a species in meters (e.g. </w:t>
      </w:r>
      <w:hyperlink r:id="rId58">
        <w:r w:rsidDel="00000000" w:rsidR="00000000" w:rsidRPr="00000000">
          <w:rPr>
            <w:rFonts w:ascii="Calibri" w:cs="Calibri" w:eastAsia="Calibri" w:hAnsi="Calibri"/>
            <w:color w:val="000000"/>
            <w:u w:val="none"/>
            <w:rtl w:val="0"/>
          </w:rPr>
          <w:t xml:space="preserve">(2,3,16)</w:t>
        </w:r>
      </w:hyperlink>
      <w:r w:rsidDel="00000000" w:rsidR="00000000" w:rsidRPr="00000000">
        <w:rPr>
          <w:rFonts w:ascii="Calibri" w:cs="Calibri" w:eastAsia="Calibri" w:hAnsi="Calibri"/>
          <w:rtl w:val="0"/>
        </w:rPr>
        <w:t xml:space="preserve">). Depending on the species, the taxonomic group, and/or the type of dispersal of interest (e.g. gap-crossing, home-range, breeding or natal dispersal </w:t>
      </w:r>
      <w:hyperlink r:id="rId59">
        <w:r w:rsidDel="00000000" w:rsidR="00000000" w:rsidRPr="00000000">
          <w:rPr>
            <w:rFonts w:ascii="Calibri" w:cs="Calibri" w:eastAsia="Calibri" w:hAnsi="Calibri"/>
            <w:color w:val="000000"/>
            <w:u w:val="none"/>
            <w:rtl w:val="0"/>
          </w:rPr>
          <w:t xml:space="preserve">(25,26)</w:t>
        </w:r>
      </w:hyperlink>
      <w:r w:rsidDel="00000000" w:rsidR="00000000" w:rsidRPr="00000000">
        <w:rPr>
          <w:rFonts w:ascii="Calibri" w:cs="Calibri" w:eastAsia="Calibri" w:hAnsi="Calibri"/>
          <w:rtl w:val="0"/>
        </w:rPr>
        <w:t xml:space="preserve">) </w:t>
      </w:r>
      <m:oMath>
        <m:r>
          <m:t>α</m:t>
        </m:r>
      </m:oMath>
      <w:r w:rsidDel="00000000" w:rsidR="00000000" w:rsidRPr="00000000">
        <w:rPr>
          <w:rFonts w:ascii="Calibri" w:cs="Calibri" w:eastAsia="Calibri" w:hAnsi="Calibri"/>
          <w:rtl w:val="0"/>
        </w:rPr>
        <w:t xml:space="preserve"> can vary substantially from a few meters to dozens of kilometers and can be derived from direct observations (e.g. mark-recapture studies, </w:t>
      </w:r>
      <w:hyperlink r:id="rId60">
        <w:r w:rsidDel="00000000" w:rsidR="00000000" w:rsidRPr="00000000">
          <w:rPr>
            <w:rFonts w:ascii="Calibri" w:cs="Calibri" w:eastAsia="Calibri" w:hAnsi="Calibri"/>
            <w:color w:val="000000"/>
            <w:u w:val="none"/>
            <w:rtl w:val="0"/>
          </w:rPr>
          <w:t xml:space="preserve">(25)</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or allometric body-size relationships (e.g. </w:t>
      </w:r>
      <w:hyperlink r:id="rId61">
        <w:r w:rsidDel="00000000" w:rsidR="00000000" w:rsidRPr="00000000">
          <w:rPr>
            <w:rFonts w:ascii="Calibri" w:cs="Calibri" w:eastAsia="Calibri" w:hAnsi="Calibri"/>
            <w:color w:val="000000"/>
            <w:u w:val="none"/>
            <w:rtl w:val="0"/>
          </w:rPr>
          <w:t xml:space="preserve">(16,27)</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Common values used for average dispersal for a wide range of terrestrial animals lie between 100m and 1000m </w:t>
      </w:r>
      <w:hyperlink r:id="rId62">
        <w:r w:rsidDel="00000000" w:rsidR="00000000" w:rsidRPr="00000000">
          <w:rPr>
            <w:rFonts w:ascii="Calibri" w:cs="Calibri" w:eastAsia="Calibri" w:hAnsi="Calibri"/>
            <w:color w:val="000000"/>
            <w:u w:val="none"/>
            <w:rtl w:val="0"/>
          </w:rPr>
          <w:t xml:space="preserve">(16,25,26)</w:t>
        </w:r>
      </w:hyperlink>
      <w:r w:rsidDel="00000000" w:rsidR="00000000" w:rsidRPr="00000000">
        <w:rPr>
          <w:rFonts w:ascii="Calibri" w:cs="Calibri" w:eastAsia="Calibri" w:hAnsi="Calibri"/>
          <w:rtl w:val="0"/>
        </w:rPr>
        <w:t xml:space="preserve">. For example, refs. </w:t>
      </w:r>
      <w:hyperlink r:id="rId63">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and </w:t>
      </w:r>
      <w:hyperlink r:id="rId64">
        <w:r w:rsidDel="00000000" w:rsidR="00000000" w:rsidRPr="00000000">
          <w:rPr>
            <w:rFonts w:ascii="Calibri" w:cs="Calibri" w:eastAsia="Calibri" w:hAnsi="Calibri"/>
            <w:color w:val="000000"/>
            <w:u w:val="none"/>
            <w:rtl w:val="0"/>
          </w:rPr>
          <w:t xml:space="preserve">(3)</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used the average dispersal distance α=317m and the log-sech dispersal survival function with coefficient β=1.77, which was found to best fit across a variety of bird species in fragmented forests </w:t>
      </w:r>
      <w:hyperlink r:id="rId65">
        <w:r w:rsidDel="00000000" w:rsidR="00000000" w:rsidRPr="00000000">
          <w:rPr>
            <w:rFonts w:ascii="Calibri" w:cs="Calibri" w:eastAsia="Calibri" w:hAnsi="Calibri"/>
            <w:color w:val="000000"/>
            <w:u w:val="none"/>
            <w:rtl w:val="0"/>
          </w:rPr>
          <w:t xml:space="preserve">(17)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6F">
      <w:pPr>
        <w:pStyle w:val="Heading5"/>
        <w:spacing w:after="160" w:line="259" w:lineRule="auto"/>
        <w:rPr/>
      </w:pPr>
      <w:bookmarkStart w:colFirst="0" w:colLast="0" w:name="_jnqsmky81p3r" w:id="12"/>
      <w:bookmarkEnd w:id="12"/>
      <w:r w:rsidDel="00000000" w:rsidR="00000000" w:rsidRPr="00000000">
        <w:rPr>
          <w:rtl w:val="0"/>
        </w:rPr>
        <w:t xml:space="preserve">2.2.14 </w:t>
      </w:r>
      <w:r w:rsidDel="00000000" w:rsidR="00000000" w:rsidRPr="00000000">
        <w:rPr>
          <w:rtl w:val="0"/>
        </w:rPr>
        <w:t xml:space="preserve">Colonization parameter (</w:t>
      </w:r>
      <m:oMath>
        <m:r>
          <w:rPr/>
          <m:t xml:space="preserve">c)</m:t>
        </m:r>
      </m:oMath>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The colonization parameter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denotes the rate at which colonists leave a patch per unit of area (in most cases 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ha or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per unit time (in most cases 1 year) in the direction of every oher patch in the habitat network </w:t>
      </w:r>
      <w:hyperlink r:id="rId66">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Values can be estimated using observational data (e.g. </w:t>
      </w:r>
      <w:hyperlink r:id="rId67">
        <w:r w:rsidDel="00000000" w:rsidR="00000000" w:rsidRPr="00000000">
          <w:rPr>
            <w:rFonts w:ascii="Calibri" w:cs="Calibri" w:eastAsia="Calibri" w:hAnsi="Calibri"/>
            <w:color w:val="000000"/>
            <w:u w:val="none"/>
            <w:rtl w:val="0"/>
          </w:rPr>
          <w:t xml:space="preserve">(14)</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Values that have been used in studies of North American forests are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=0.0012 colonizing individuals per </w:t>
      </w:r>
      <w:r w:rsidDel="00000000" w:rsidR="00000000" w:rsidRPr="00000000">
        <w:rPr>
          <w:rFonts w:ascii="Calibri" w:cs="Calibri" w:eastAsia="Calibri" w:hAnsi="Calibri"/>
          <w:rtl w:val="0"/>
        </w:rPr>
        <w:t xml:space="preserve">100</w:t>
      </w:r>
      <w:r w:rsidDel="00000000" w:rsidR="00000000" w:rsidRPr="00000000">
        <w:rPr>
          <w:rFonts w:ascii="Calibri" w:cs="Calibri" w:eastAsia="Calibri" w:hAnsi="Calibri"/>
          <w:rtl w:val="0"/>
        </w:rPr>
        <w:t xml:space="preserve">km</w:t>
      </w:r>
      <w:r w:rsidDel="00000000" w:rsidR="00000000" w:rsidRPr="00000000">
        <w:rPr>
          <w:rFonts w:ascii="Calibri" w:cs="Calibri" w:eastAsia="Calibri" w:hAnsi="Calibri"/>
          <w:vertAlign w:val="superscript"/>
          <w:rtl w:val="0"/>
        </w:rPr>
        <w:t xml:space="preserve">2 </w:t>
      </w:r>
      <w:hyperlink r:id="rId68">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1">
      <w:pPr>
        <w:pStyle w:val="Heading4"/>
        <w:rPr>
          <w:color w:val="222222"/>
          <w:sz w:val="20"/>
          <w:szCs w:val="20"/>
          <w:highlight w:val="white"/>
        </w:rPr>
      </w:pPr>
      <w:bookmarkStart w:colFirst="0" w:colLast="0" w:name="_l7hm0ljs1su9" w:id="13"/>
      <w:bookmarkEnd w:id="13"/>
      <w:r w:rsidDel="00000000" w:rsidR="00000000" w:rsidRPr="00000000">
        <w:rPr>
          <w:rtl w:val="0"/>
        </w:rPr>
        <w:t xml:space="preserve">2.2.2 </w:t>
      </w:r>
      <w:r w:rsidDel="00000000" w:rsidR="00000000" w:rsidRPr="00000000">
        <w:rPr>
          <w:rtl w:val="0"/>
        </w:rPr>
        <w:t xml:space="preserve">Extinction rate parameters</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Since expected population sizes increase proportionally with habitat area, and because extinction probability decreases with population size (cf. </w:t>
      </w:r>
      <w:hyperlink r:id="rId69">
        <w:r w:rsidDel="00000000" w:rsidR="00000000" w:rsidRPr="00000000">
          <w:rPr>
            <w:rFonts w:ascii="Calibri" w:cs="Calibri" w:eastAsia="Calibri" w:hAnsi="Calibri"/>
            <w:color w:val="000000"/>
            <w:u w:val="none"/>
            <w:rtl w:val="0"/>
          </w:rPr>
          <w:t xml:space="preserve">(10,11)</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and references therein</w:t>
      </w:r>
      <w:r w:rsidDel="00000000" w:rsidR="00000000" w:rsidRPr="00000000">
        <w:rPr>
          <w:rFonts w:ascii="Calibri" w:cs="Calibri" w:eastAsia="Calibri" w:hAnsi="Calibri"/>
          <w:rtl w:val="0"/>
        </w:rPr>
        <w:t xml:space="preserve">), extinction rate is modeled as a function of habitat patch area with two constants,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and x (</w:t>
      </w:r>
      <m:oMath>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e</m:t>
            </m:r>
          </m:num>
          <m:den>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r>
                  <w:rPr>
                    <w:rFonts w:ascii="Calibri" w:cs="Calibri" w:eastAsia="Calibri" w:hAnsi="Calibri"/>
                  </w:rPr>
                  <m:t xml:space="preserve">x</m:t>
                </m:r>
              </m:sup>
            </m:sSubSup>
          </m:den>
        </m:f>
      </m:oMath>
      <w:r w:rsidDel="00000000" w:rsidR="00000000" w:rsidRPr="00000000">
        <w:rPr>
          <w:rFonts w:ascii="Calibri" w:cs="Calibri" w:eastAsia="Calibri" w:hAnsi="Calibri"/>
          <w:rtl w:val="0"/>
        </w:rPr>
        <w:t xml:space="preserve">, eq. 3). Hence, </w:t>
      </w:r>
      <m:oMath>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equals 1 for any </w:t>
      </w:r>
      <m:oMath>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i</m:t>
            </m:r>
          </m:sub>
          <m:sup/>
        </m:sSubSup>
        <m:r>
          <w:rPr>
            <w:rFonts w:ascii="Calibri" w:cs="Calibri" w:eastAsia="Calibri" w:hAnsi="Calibri"/>
          </w:rPr>
          <m:t>≤</m:t>
        </m:r>
        <m:r>
          <w:rPr>
            <w:rFonts w:ascii="Calibri" w:cs="Calibri" w:eastAsia="Calibri" w:hAnsi="Calibri"/>
          </w:rPr>
          <m:t xml:space="preserve"> </m:t>
        </m:r>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1/x</m:t>
            </m:r>
          </m:sup>
        </m:sSup>
      </m:oMath>
      <w:r w:rsidDel="00000000" w:rsidR="00000000" w:rsidRPr="00000000">
        <w:rPr>
          <w:rFonts w:ascii="Calibri" w:cs="Calibri" w:eastAsia="Calibri" w:hAnsi="Calibri"/>
          <w:rtl w:val="0"/>
        </w:rPr>
        <w:t xml:space="preserve"> , the latter of which therefore giving the critical patch area, for which a local population has a unit probability of extinction per unit time.</w:t>
      </w:r>
    </w:p>
    <w:p w:rsidR="00000000" w:rsidDel="00000000" w:rsidP="00000000" w:rsidRDefault="00000000" w:rsidRPr="00000000" w14:paraId="00000073">
      <w:pPr>
        <w:pStyle w:val="Heading5"/>
        <w:spacing w:after="160" w:line="259" w:lineRule="auto"/>
        <w:rPr/>
      </w:pPr>
      <w:bookmarkStart w:colFirst="0" w:colLast="0" w:name="_21kh98drtxm" w:id="14"/>
      <w:bookmarkEnd w:id="14"/>
      <w:r w:rsidDel="00000000" w:rsidR="00000000" w:rsidRPr="00000000">
        <w:rPr>
          <w:rtl w:val="0"/>
        </w:rPr>
        <w:t xml:space="preserve">2.2.21 </w:t>
      </w:r>
      <w:r w:rsidDel="00000000" w:rsidR="00000000" w:rsidRPr="00000000">
        <w:rPr>
          <w:rtl w:val="0"/>
        </w:rPr>
        <w:t xml:space="preserve">S</w:t>
      </w:r>
      <w:r w:rsidDel="00000000" w:rsidR="00000000" w:rsidRPr="00000000">
        <w:rPr>
          <w:rtl w:val="0"/>
        </w:rPr>
        <w:t xml:space="preserve">tochasticity (x)</w:t>
      </w:r>
    </w:p>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The parameter x is inversely related to the severity of environmental stochasticity and the dependence of extinction rate on patch size alone. Specifically, when x is large (&gt;1), it becomes very unlikely for populations to go extinct after a critical patch size has been reached. If x is small (&lt;1), there exists no critical patch size and populations can even go extinct if they are large </w:t>
      </w:r>
      <w:hyperlink r:id="rId70">
        <w:r w:rsidDel="00000000" w:rsidR="00000000" w:rsidRPr="00000000">
          <w:rPr>
            <w:rFonts w:ascii="Calibri" w:cs="Calibri" w:eastAsia="Calibri" w:hAnsi="Calibri"/>
            <w:color w:val="000000"/>
            <w:u w:val="none"/>
            <w:rtl w:val="0"/>
          </w:rPr>
          <w:t xml:space="preserve">(11)</w:t>
        </w:r>
      </w:hyperlink>
      <w:r w:rsidDel="00000000" w:rsidR="00000000" w:rsidRPr="00000000">
        <w:rPr>
          <w:rFonts w:ascii="Calibri" w:cs="Calibri" w:eastAsia="Calibri" w:hAnsi="Calibri"/>
          <w:rtl w:val="0"/>
        </w:rPr>
        <w:t xml:space="preserve">. For many taxa, a value of x=0.5 has been found appropriate (e.g. </w:t>
      </w:r>
      <w:hyperlink r:id="rId71">
        <w:r w:rsidDel="00000000" w:rsidR="00000000" w:rsidRPr="00000000">
          <w:rPr>
            <w:rFonts w:ascii="Calibri" w:cs="Calibri" w:eastAsia="Calibri" w:hAnsi="Calibri"/>
            <w:color w:val="000000"/>
            <w:u w:val="none"/>
            <w:rtl w:val="0"/>
          </w:rPr>
          <w:t xml:space="preserve">(2,3,16)</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Style w:val="Heading5"/>
        <w:spacing w:after="160" w:line="259" w:lineRule="auto"/>
        <w:rPr/>
      </w:pPr>
      <w:bookmarkStart w:colFirst="0" w:colLast="0" w:name="_neuy7v8nwjm7" w:id="15"/>
      <w:bookmarkEnd w:id="15"/>
      <w:r w:rsidDel="00000000" w:rsidR="00000000" w:rsidRPr="00000000">
        <w:rPr>
          <w:rtl w:val="0"/>
        </w:rPr>
        <w:t xml:space="preserve">2.2.22 </w:t>
      </w:r>
      <w:r w:rsidDel="00000000" w:rsidR="00000000" w:rsidRPr="00000000">
        <w:rPr>
          <w:rtl w:val="0"/>
        </w:rPr>
        <w:t xml:space="preserve">Extinction parameter (</w:t>
      </w:r>
      <m:oMath>
        <m:r>
          <w:rPr/>
          <m:t xml:space="preserve">e)</m:t>
        </m:r>
      </m:oMath>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The extinction parameter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denotes the rate of extinction per unit of area (in most cases 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ha or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per unit time (in most cases 1 year). </w:t>
      </w:r>
      <w:r w:rsidDel="00000000" w:rsidR="00000000" w:rsidRPr="00000000">
        <w:rPr>
          <w:rFonts w:ascii="Calibri" w:cs="Calibri" w:eastAsia="Calibri" w:hAnsi="Calibri"/>
          <w:rtl w:val="0"/>
        </w:rPr>
        <w:t xml:space="preserve">A study of tropical understory bird species suggests a value of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=0.07 </w:t>
      </w:r>
      <w:hyperlink r:id="rId72">
        <w:r w:rsidDel="00000000" w:rsidR="00000000" w:rsidRPr="00000000">
          <w:rPr>
            <w:rFonts w:ascii="Calibri" w:cs="Calibri" w:eastAsia="Calibri" w:hAnsi="Calibri"/>
            <w:color w:val="000000"/>
            <w:u w:val="none"/>
            <w:rtl w:val="0"/>
          </w:rPr>
          <w:t xml:space="preserve">(28)</w:t>
        </w:r>
      </w:hyperlink>
      <w:r w:rsidDel="00000000" w:rsidR="00000000" w:rsidRPr="00000000">
        <w:rPr>
          <w:rFonts w:ascii="Calibri" w:cs="Calibri" w:eastAsia="Calibri" w:hAnsi="Calibri"/>
          <w:rtl w:val="0"/>
        </w:rPr>
        <w:t xml:space="preserve">, and studies of butterfly metapopulations 0.01-0.44 (ha, </w:t>
      </w:r>
      <w:hyperlink r:id="rId73">
        <w:r w:rsidDel="00000000" w:rsidR="00000000" w:rsidRPr="00000000">
          <w:rPr>
            <w:rFonts w:ascii="Calibri" w:cs="Calibri" w:eastAsia="Calibri" w:hAnsi="Calibri"/>
            <w:color w:val="000000"/>
            <w:u w:val="none"/>
            <w:rtl w:val="0"/>
          </w:rPr>
          <w:t xml:space="preserve">(11)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pStyle w:val="Heading4"/>
        <w:rPr/>
      </w:pPr>
      <w:bookmarkStart w:colFirst="0" w:colLast="0" w:name="_1ta8kz68fn9u" w:id="16"/>
      <w:bookmarkEnd w:id="16"/>
      <w:r w:rsidDel="00000000" w:rsidR="00000000" w:rsidRPr="00000000">
        <w:rPr>
          <w:rtl w:val="0"/>
        </w:rPr>
        <w:t xml:space="preserve">2.2.3 </w:t>
      </w:r>
      <w:r w:rsidDel="00000000" w:rsidR="00000000" w:rsidRPr="00000000">
        <w:rPr>
          <w:rtl w:val="0"/>
        </w:rPr>
        <w:t xml:space="preserve">Extinction threshold (𝜹=</w:t>
      </w:r>
      <m:oMath>
        <m:f>
          <m:fPr>
            <m:ctrlPr>
              <w:rPr/>
            </m:ctrlPr>
          </m:fPr>
          <m:num>
            <m:r>
              <w:rPr/>
              <m:t xml:space="preserve">e</m:t>
            </m:r>
          </m:num>
          <m:den>
            <m:r>
              <w:rPr/>
              <m:t xml:space="preserve">c</m:t>
            </m:r>
          </m:den>
        </m:f>
      </m:oMath>
      <w:r w:rsidDel="00000000" w:rsidR="00000000" w:rsidRPr="00000000">
        <w:rPr>
          <w:rtl w:val="0"/>
        </w:rPr>
        <w:t xml:space="preserve">)</w:t>
      </w:r>
    </w:p>
    <w:p w:rsidR="00000000" w:rsidDel="00000000" w:rsidP="00000000" w:rsidRDefault="00000000" w:rsidRPr="00000000" w14:paraId="00000078">
      <w:pPr>
        <w:spacing w:after="80" w:line="259" w:lineRule="auto"/>
        <w:jc w:val="both"/>
        <w:rPr>
          <w:rFonts w:ascii="Calibri" w:cs="Calibri" w:eastAsia="Calibri" w:hAnsi="Calibri"/>
        </w:rPr>
      </w:pPr>
      <w:r w:rsidDel="00000000" w:rsidR="00000000" w:rsidRPr="00000000">
        <w:rPr>
          <w:rFonts w:ascii="Calibri" w:cs="Calibri" w:eastAsia="Calibri" w:hAnsi="Calibri"/>
          <w:rtl w:val="0"/>
        </w:rPr>
        <w:t xml:space="preserve">The species demographic parameters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used to determine </w:t>
      </w:r>
      <m:oMath>
        <m:r>
          <m:t>δ</m:t>
        </m:r>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are often difficult to obtain and therefore, methods to approximate </w:t>
      </w:r>
      <m:oMath>
        <m:r>
          <m:t>δ</m:t>
        </m:r>
      </m:oMath>
      <w:r w:rsidDel="00000000" w:rsidR="00000000" w:rsidRPr="00000000">
        <w:rPr>
          <w:rFonts w:ascii="Calibri" w:cs="Calibri" w:eastAsia="Calibri" w:hAnsi="Calibri"/>
          <w:rtl w:val="0"/>
        </w:rPr>
        <w:t xml:space="preserve"> from more readily available data have been developed.</w:t>
      </w:r>
    </w:p>
    <w:p w:rsidR="00000000" w:rsidDel="00000000" w:rsidP="00000000" w:rsidRDefault="00000000" w:rsidRPr="00000000" w14:paraId="00000079">
      <w:pPr>
        <w:spacing w:after="80" w:line="259" w:lineRule="auto"/>
        <w:jc w:val="both"/>
        <w:rPr>
          <w:rFonts w:ascii="Calibri" w:cs="Calibri" w:eastAsia="Calibri" w:hAnsi="Calibri"/>
        </w:rPr>
      </w:pPr>
      <w:r w:rsidDel="00000000" w:rsidR="00000000" w:rsidRPr="00000000">
        <w:rPr>
          <w:rFonts w:ascii="Calibri" w:cs="Calibri" w:eastAsia="Calibri" w:hAnsi="Calibri"/>
          <w:rtl w:val="0"/>
        </w:rPr>
        <w:t xml:space="preserve">For example, </w:t>
      </w:r>
      <w:hyperlink r:id="rId74">
        <w:r w:rsidDel="00000000" w:rsidR="00000000" w:rsidRPr="00000000">
          <w:rPr>
            <w:rFonts w:ascii="Calibri" w:cs="Calibri" w:eastAsia="Calibri" w:hAnsi="Calibri"/>
            <w:color w:val="000000"/>
            <w:u w:val="none"/>
            <w:rtl w:val="0"/>
          </w:rPr>
          <w:t xml:space="preserve">(29)</w:t>
        </w:r>
      </w:hyperlink>
      <w:r w:rsidDel="00000000" w:rsidR="00000000" w:rsidRPr="00000000">
        <w:rPr>
          <w:rFonts w:ascii="Calibri" w:cs="Calibri" w:eastAsia="Calibri" w:hAnsi="Calibri"/>
          <w:rtl w:val="0"/>
        </w:rPr>
        <w:t xml:space="preserve"> estimated </w:t>
      </w:r>
      <m:oMath>
        <m:r>
          <m:t>δ</m:t>
        </m:r>
      </m:oMath>
      <w:r w:rsidDel="00000000" w:rsidR="00000000" w:rsidRPr="00000000">
        <w:rPr>
          <w:rFonts w:ascii="Calibri" w:cs="Calibri" w:eastAsia="Calibri" w:hAnsi="Calibri"/>
          <w:rtl w:val="0"/>
        </w:rPr>
        <w:t xml:space="preserve"> by fitting models to empirical estimates of the equilibrium incidence of occupancy in habitat patches or to directly observed extinctions and colonization events </w:t>
      </w:r>
      <w:hyperlink r:id="rId75">
        <w:r w:rsidDel="00000000" w:rsidR="00000000" w:rsidRPr="00000000">
          <w:rPr>
            <w:rFonts w:ascii="Calibri" w:cs="Calibri" w:eastAsia="Calibri" w:hAnsi="Calibri"/>
            <w:color w:val="000000"/>
            <w:u w:val="none"/>
            <w:rtl w:val="0"/>
          </w:rPr>
          <w:t xml:space="preserve">(29)</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A">
      <w:pPr>
        <w:spacing w:after="80" w:line="259" w:lineRule="auto"/>
        <w:jc w:val="both"/>
        <w:rPr/>
      </w:pPr>
      <w:r w:rsidDel="00000000" w:rsidR="00000000" w:rsidRPr="00000000">
        <w:rPr>
          <w:rFonts w:ascii="Calibri" w:cs="Calibri" w:eastAsia="Calibri" w:hAnsi="Calibri"/>
          <w:rtl w:val="0"/>
        </w:rPr>
        <w:t xml:space="preserve">Furthermore, </w:t>
      </w:r>
      <w:hyperlink r:id="rId76">
        <w:r w:rsidDel="00000000" w:rsidR="00000000" w:rsidRPr="00000000">
          <w:rPr>
            <w:rFonts w:ascii="Calibri" w:cs="Calibri" w:eastAsia="Calibri" w:hAnsi="Calibri"/>
            <w:color w:val="000000"/>
            <w:u w:val="none"/>
            <w:rtl w:val="0"/>
          </w:rPr>
          <w:t xml:space="preserve">(30)</w:t>
        </w:r>
      </w:hyperlink>
      <w:r w:rsidDel="00000000" w:rsidR="00000000" w:rsidRPr="00000000">
        <w:rPr>
          <w:rFonts w:ascii="Calibri" w:cs="Calibri" w:eastAsia="Calibri" w:hAnsi="Calibri"/>
          <w:rtl w:val="0"/>
        </w:rPr>
        <w:t xml:space="preserve"> derive </w:t>
      </w:r>
      <m:oMath>
        <m:r>
          <m:t>δ</m:t>
        </m:r>
      </m:oMath>
      <w:r w:rsidDel="00000000" w:rsidR="00000000" w:rsidRPr="00000000">
        <w:rPr>
          <w:rFonts w:ascii="Calibri" w:cs="Calibri" w:eastAsia="Calibri" w:hAnsi="Calibri"/>
          <w:rtl w:val="0"/>
        </w:rPr>
        <w:t xml:space="preserve"> heuristically as the REMP-MPC (</w:t>
      </w:r>
      <m:oMath>
        <m:sSub>
          <m:sSubPr>
            <m:ctrlPr>
              <w:rPr>
                <w:rFonts w:ascii="Calibri" w:cs="Calibri" w:eastAsia="Calibri" w:hAnsi="Calibri"/>
              </w:rPr>
            </m:ctrlPr>
          </m:sSubPr>
          <m:e>
            <m:r>
              <m:t>λ</m:t>
            </m:r>
          </m:e>
          <m:sub>
            <m:r>
              <w:rPr>
                <w:rFonts w:ascii="Calibri" w:cs="Calibri" w:eastAsia="Calibri" w:hAnsi="Calibri"/>
              </w:rPr>
              <m:t xml:space="preserve">REMP</m:t>
            </m:r>
          </m:sub>
        </m:sSub>
      </m:oMath>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of the minimum viable habitat area (MVH, the minimum area of a contagious patch of habitat that would be required to sustain a population indefinitely [or for practical purposes, a very long time frame such as 1000 years], usually with a circular shape and ideal habitat suitability), maximum home-range movement ability (</w:t>
      </w:r>
      <m:oMath>
        <m:sSub>
          <m:sSubPr>
            <m:ctrlPr>
              <w:rPr>
                <w:rFonts w:ascii="Calibri" w:cs="Calibri" w:eastAsia="Calibri" w:hAnsi="Calibri"/>
              </w:rPr>
            </m:ctrlPr>
          </m:sSubPr>
          <m:e>
            <m:r>
              <m:t>α</m:t>
            </m:r>
          </m:e>
          <m:sub>
            <m:r>
              <w:rPr>
                <w:rFonts w:ascii="Calibri" w:cs="Calibri" w:eastAsia="Calibri" w:hAnsi="Calibri"/>
              </w:rPr>
              <m:t xml:space="preserve">h</m:t>
            </m:r>
          </m:sub>
        </m:sSub>
      </m:oMath>
      <w:r w:rsidDel="00000000" w:rsidR="00000000" w:rsidRPr="00000000">
        <w:rPr>
          <w:rFonts w:ascii="Calibri" w:cs="Calibri" w:eastAsia="Calibri" w:hAnsi="Calibri"/>
          <w:rtl w:val="0"/>
        </w:rPr>
        <w:t xml:space="preserve">) and maximum large-range dispersal movement ability (</w:t>
      </w:r>
      <m:oMath>
        <m:sSub>
          <m:sSubPr>
            <m:ctrlPr>
              <w:rPr>
                <w:rFonts w:ascii="Calibri" w:cs="Calibri" w:eastAsia="Calibri" w:hAnsi="Calibri"/>
              </w:rPr>
            </m:ctrlPr>
          </m:sSubPr>
          <m:e>
            <m:r>
              <m:t>α</m:t>
            </m:r>
          </m:e>
          <m:sub>
            <m:r>
              <w:rPr>
                <w:rFonts w:ascii="Calibri" w:cs="Calibri" w:eastAsia="Calibri" w:hAnsi="Calibri"/>
              </w:rPr>
              <m:t xml:space="preserve">d</m:t>
            </m:r>
          </m:sub>
        </m:sSub>
      </m:oMath>
      <w:r w:rsidDel="00000000" w:rsidR="00000000" w:rsidRPr="00000000">
        <w:rPr>
          <w:rFonts w:ascii="Calibri" w:cs="Calibri" w:eastAsia="Calibri" w:hAnsi="Calibri"/>
          <w:rtl w:val="0"/>
        </w:rPr>
        <w:t xml:space="preserve">), that can be estimated from empirical studies or expert knowledge (see ‘MPC-related indicators’ and cf. </w:t>
      </w:r>
      <m:oMath>
        <m:sSub>
          <m:sSubPr>
            <m:ctrlPr>
              <w:rPr>
                <w:rFonts w:ascii="Calibri" w:cs="Calibri" w:eastAsia="Calibri" w:hAnsi="Calibri"/>
              </w:rPr>
            </m:ctrlPr>
          </m:sSubPr>
          <m:e>
            <m:r>
              <m:t>λ</m:t>
            </m:r>
          </m:e>
          <m:sub>
            <m:r>
              <w:rPr>
                <w:rFonts w:ascii="Calibri" w:cs="Calibri" w:eastAsia="Calibri" w:hAnsi="Calibri"/>
              </w:rPr>
              <m:t xml:space="preserve">T</m:t>
            </m:r>
          </m:sub>
        </m:sSub>
      </m:oMath>
      <w:r w:rsidDel="00000000" w:rsidR="00000000" w:rsidRPr="00000000">
        <w:rPr>
          <w:rFonts w:ascii="Calibri" w:cs="Calibri" w:eastAsia="Calibri" w:hAnsi="Calibri"/>
          <w:rtl w:val="0"/>
        </w:rPr>
        <w:t xml:space="preserve"> </w:t>
      </w:r>
      <w:hyperlink r:id="rId77">
        <w:r w:rsidDel="00000000" w:rsidR="00000000" w:rsidRPr="00000000">
          <w:rPr>
            <w:rFonts w:ascii="Calibri" w:cs="Calibri" w:eastAsia="Calibri" w:hAnsi="Calibri"/>
            <w:color w:val="000000"/>
            <w:u w:val="none"/>
            <w:rtl w:val="0"/>
          </w:rPr>
          <w:t xml:space="preserve">(30)</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B">
      <w:pPr>
        <w:pStyle w:val="Heading4"/>
        <w:spacing w:after="160" w:line="259" w:lineRule="auto"/>
        <w:rPr/>
      </w:pPr>
      <w:bookmarkStart w:colFirst="0" w:colLast="0" w:name="_n8wiu2eanrtx" w:id="17"/>
      <w:bookmarkEnd w:id="17"/>
      <w:r w:rsidDel="00000000" w:rsidR="00000000" w:rsidRPr="00000000">
        <w:rPr>
          <w:rtl w:val="0"/>
        </w:rPr>
        <w:t xml:space="preserve">2.2.4 </w:t>
      </w:r>
      <w:r w:rsidDel="00000000" w:rsidR="00000000" w:rsidRPr="00000000">
        <w:rPr>
          <w:rtl w:val="0"/>
        </w:rPr>
        <w:t xml:space="preserve">Habitat quality adjustment</w:t>
      </w:r>
    </w:p>
    <w:p w:rsidR="00000000" w:rsidDel="00000000" w:rsidP="00000000" w:rsidRDefault="00000000" w:rsidRPr="00000000" w14:paraId="0000007C">
      <w:pPr>
        <w:spacing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It has been highlighted that the simplest way to account for patch-specific habitat quality would be an ‘adjustment’ or scaling of the habitat patch areas with a habitat quality factor (or function) to the ‘effective’ patch area </w:t>
      </w:r>
      <w:hyperlink r:id="rId78">
        <w:r w:rsidDel="00000000" w:rsidR="00000000" w:rsidRPr="00000000">
          <w:rPr>
            <w:rFonts w:ascii="Calibri" w:cs="Calibri" w:eastAsia="Calibri" w:hAnsi="Calibri"/>
            <w:color w:val="000000"/>
            <w:u w:val="none"/>
            <w:rtl w:val="0"/>
          </w:rPr>
          <w:t xml:space="preserve">(10,11,31)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For example,</w:t>
      </w:r>
      <w:r w:rsidDel="00000000" w:rsidR="00000000" w:rsidRPr="00000000">
        <w:rPr>
          <w:rFonts w:ascii="Calibri" w:cs="Calibri" w:eastAsia="Calibri" w:hAnsi="Calibri"/>
          <w:b w:val="1"/>
          <w:rtl w:val="0"/>
        </w:rPr>
        <w:t xml:space="preserve"> ‘effective’ patch area (</w:t>
      </w:r>
      <m:oMath>
        <m:sSub>
          <m:sSubPr>
            <m:ctrlPr>
              <w:rPr>
                <w:rFonts w:ascii="Calibri" w:cs="Calibri" w:eastAsia="Calibri" w:hAnsi="Calibri"/>
                <w:b w:val="1"/>
              </w:rPr>
            </m:ctrlPr>
          </m:sSubPr>
          <m:e>
            <m:r>
              <w:rPr>
                <w:rFonts w:ascii="Calibri" w:cs="Calibri" w:eastAsia="Calibri" w:hAnsi="Calibri"/>
                <w:b w:val="1"/>
              </w:rPr>
              <m:t xml:space="preserve">Ae</m:t>
            </m:r>
          </m:e>
          <m:sub>
            <m:r>
              <w:rPr>
                <w:rFonts w:ascii="Calibri" w:cs="Calibri" w:eastAsia="Calibri" w:hAnsi="Calibri"/>
                <w:b w:val="1"/>
              </w:rPr>
              <m:t xml:space="preserve">i</m:t>
            </m:r>
          </m:sub>
        </m:sSub>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of habitat patch i</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could be derived as follows:</w:t>
      </w:r>
    </w:p>
    <w:p w:rsidR="00000000" w:rsidDel="00000000" w:rsidP="00000000" w:rsidRDefault="00000000" w:rsidRPr="00000000" w14:paraId="0000007E">
      <w:pPr>
        <w:spacing w:before="280" w:line="259" w:lineRule="auto"/>
        <w:jc w:val="both"/>
        <w:rPr>
          <w:rFonts w:ascii="Calibri" w:cs="Calibri" w:eastAsia="Calibri" w:hAnsi="Calibri"/>
        </w:rPr>
      </w:pPr>
      <m:oMath/>
      <m:oMath>
        <m:sSub>
          <m:sSubPr>
            <m:ctrlPr>
              <w:rPr>
                <w:rFonts w:ascii="Calibri" w:cs="Calibri" w:eastAsia="Calibri" w:hAnsi="Calibri"/>
              </w:rPr>
            </m:ctrlPr>
          </m:sSubPr>
          <m:e>
            <m:r>
              <w:rPr>
                <w:rFonts w:ascii="Calibri" w:cs="Calibri" w:eastAsia="Calibri" w:hAnsi="Calibri"/>
              </w:rPr>
              <m:t xml:space="preserve">Ae</m:t>
            </m:r>
          </m:e>
          <m:sub>
            <m:r>
              <w:rPr>
                <w:rFonts w:ascii="Calibri" w:cs="Calibri" w:eastAsia="Calibri" w:hAnsi="Calibri"/>
              </w:rPr>
              <m:t xml:space="preserve">i</m:t>
            </m:r>
          </m:sub>
        </m:sSub>
        <m:r>
          <w:rPr>
            <w:rFonts w:ascii="Calibri" w:cs="Calibri" w:eastAsia="Calibri" w:hAnsi="Calibri"/>
          </w:rPr>
          <m:t xml:space="preserve">=</m:t>
        </m:r>
        <m:f>
          <m:fPr>
            <m:ctrlPr>
              <w:rPr>
                <w:rFonts w:ascii="Calibri" w:cs="Calibri" w:eastAsia="Calibri" w:hAnsi="Calibri"/>
              </w:rPr>
            </m:ctrlPr>
          </m:fPr>
          <m:num>
            <m:sSub>
              <m:sSubPr>
                <m:ctrlPr>
                  <w:rPr>
                    <w:rFonts w:ascii="Calibri" w:cs="Calibri" w:eastAsia="Calibri" w:hAnsi="Calibri"/>
                  </w:rPr>
                </m:ctrlPr>
              </m:sSubPr>
              <m:e>
                <m:r>
                  <w:rPr>
                    <w:rFonts w:ascii="Calibri" w:cs="Calibri" w:eastAsia="Calibri" w:hAnsi="Calibri"/>
                  </w:rPr>
                  <m:t xml:space="preserve">Q</m:t>
                </m:r>
              </m:e>
              <m:sub>
                <m:r>
                  <w:rPr>
                    <w:rFonts w:ascii="Calibri" w:cs="Calibri" w:eastAsia="Calibri" w:hAnsi="Calibri"/>
                  </w:rPr>
                  <m:t xml:space="preserve">i</m:t>
                </m:r>
              </m:sub>
            </m:sSub>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num>
          <m:den>
            <m:r>
              <w:rPr>
                <w:rFonts w:ascii="Calibri" w:cs="Calibri" w:eastAsia="Calibri" w:hAnsi="Calibri"/>
              </w:rPr>
              <m:t xml:space="preserve">Q*</m:t>
            </m:r>
          </m:den>
        </m:f>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7F">
      <w:pPr>
        <w:spacing w:before="280" w:line="259" w:lineRule="auto"/>
        <w:jc w:val="both"/>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area of patch i,  </w:t>
      </w:r>
      <m:oMath>
        <m:sSub>
          <m:sSubPr>
            <m:ctrlPr>
              <w:rPr>
                <w:rFonts w:ascii="Calibri" w:cs="Calibri" w:eastAsia="Calibri" w:hAnsi="Calibri"/>
              </w:rPr>
            </m:ctrlPr>
          </m:sSubPr>
          <m:e>
            <m:r>
              <w:rPr>
                <w:rFonts w:ascii="Calibri" w:cs="Calibri" w:eastAsia="Calibri" w:hAnsi="Calibri"/>
              </w:rPr>
              <m:t xml:space="preserve">Q</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quality of patch i as a fraction of Q*, the maximal habitat quality, scaled to equal unity </w:t>
      </w:r>
      <w:hyperlink r:id="rId79">
        <w:r w:rsidDel="00000000" w:rsidR="00000000" w:rsidRPr="00000000">
          <w:rPr>
            <w:rFonts w:ascii="Calibri" w:cs="Calibri" w:eastAsia="Calibri" w:hAnsi="Calibri"/>
            <w:color w:val="000000"/>
            <w:u w:val="none"/>
            <w:rtl w:val="0"/>
          </w:rPr>
          <w:t xml:space="preserve">(11)</w:t>
        </w:r>
      </w:hyperlink>
      <w:r w:rsidDel="00000000" w:rsidR="00000000" w:rsidRPr="00000000">
        <w:rPr>
          <w:rFonts w:ascii="Calibri" w:cs="Calibri" w:eastAsia="Calibri" w:hAnsi="Calibri"/>
          <w:rtl w:val="0"/>
        </w:rPr>
        <w:t xml:space="preserve">. See </w:t>
      </w:r>
      <w:hyperlink r:id="rId80">
        <w:r w:rsidDel="00000000" w:rsidR="00000000" w:rsidRPr="00000000">
          <w:rPr>
            <w:rFonts w:ascii="Calibri" w:cs="Calibri" w:eastAsia="Calibri" w:hAnsi="Calibri"/>
            <w:color w:val="000000"/>
            <w:u w:val="none"/>
            <w:rtl w:val="0"/>
          </w:rPr>
          <w:t xml:space="preserve">(31)</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for more details on how to adjust patch-specific extinction and colonization rates by multiplying with patch-specific, and patch-surrounding ‘matrix-specific’ quality parameters.</w:t>
      </w:r>
      <w:r w:rsidDel="00000000" w:rsidR="00000000" w:rsidRPr="00000000">
        <w:rPr>
          <w:rtl w:val="0"/>
        </w:rPr>
      </w:r>
    </w:p>
    <w:p w:rsidR="00000000" w:rsidDel="00000000" w:rsidP="00000000" w:rsidRDefault="00000000" w:rsidRPr="00000000" w14:paraId="00000080">
      <w:pPr>
        <w:pStyle w:val="Heading4"/>
        <w:rPr/>
      </w:pPr>
      <w:bookmarkStart w:colFirst="0" w:colLast="0" w:name="_dl3jrc9fkr6x" w:id="18"/>
      <w:bookmarkEnd w:id="18"/>
      <w:r w:rsidDel="00000000" w:rsidR="00000000" w:rsidRPr="00000000">
        <w:rPr>
          <w:rtl w:val="0"/>
        </w:rPr>
        <w:t xml:space="preserve">2.2.5 </w:t>
      </w:r>
      <w:r w:rsidDel="00000000" w:rsidR="00000000" w:rsidRPr="00000000">
        <w:rPr>
          <w:rtl w:val="0"/>
        </w:rPr>
        <w:t xml:space="preserve">Adjustment for patch area-dependent dispersal (ADD)</w:t>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It is important to note that the model described by </w:t>
      </w:r>
      <w:hyperlink r:id="rId81">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assumes a positive relationship of dispersal (i.e.  emigration) with habitat patch area (cf. eq. 2). However, as highlighted by </w:t>
      </w:r>
      <w:hyperlink r:id="rId82">
        <w:r w:rsidDel="00000000" w:rsidR="00000000" w:rsidRPr="00000000">
          <w:rPr>
            <w:rFonts w:ascii="Calibri" w:cs="Calibri" w:eastAsia="Calibri" w:hAnsi="Calibri"/>
            <w:color w:val="000000"/>
            <w:u w:val="none"/>
            <w:rtl w:val="0"/>
          </w:rPr>
          <w:t xml:space="preserve">(32)</w:t>
        </w:r>
      </w:hyperlink>
      <w:r w:rsidDel="00000000" w:rsidR="00000000" w:rsidRPr="00000000">
        <w:rPr>
          <w:rFonts w:ascii="Calibri" w:cs="Calibri" w:eastAsia="Calibri" w:hAnsi="Calibri"/>
          <w:rtl w:val="0"/>
        </w:rPr>
        <w:t xml:space="preserve">, dispersal could also decrease with increasing patch area, which would have important implications for metapopulation capacity calculations. They highlight that different scenarios of area dependence of dispersal (ADD) could be implemented by adjusting the Colonization rate (cf. eq. 2) as follows:</w:t>
      </w:r>
    </w:p>
    <w:p w:rsidR="00000000" w:rsidDel="00000000" w:rsidP="00000000" w:rsidRDefault="00000000" w:rsidRPr="00000000" w14:paraId="00000082">
      <w:pPr>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Colonization rate</m:t>
            </m:r>
          </m:e>
          <m:sub>
            <m:r>
              <w:rPr>
                <w:rFonts w:ascii="Calibri" w:cs="Calibri" w:eastAsia="Calibri" w:hAnsi="Calibri"/>
              </w:rPr>
              <m:t xml:space="preserve">i</m:t>
            </m:r>
          </m:sub>
        </m:sSub>
        <m:r>
          <w:rPr>
            <w:rFonts w:ascii="Calibri" w:cs="Calibri" w:eastAsia="Calibri" w:hAnsi="Calibri"/>
          </w:rPr>
          <m:t xml:space="preserve">=c</m:t>
        </m:r>
        <m:sSub>
          <m:sSubPr>
            <m:ctrlPr>
              <w:rPr>
                <w:rFonts w:ascii="Calibri" w:cs="Calibri" w:eastAsia="Calibri" w:hAnsi="Calibri"/>
              </w:rPr>
            </m:ctrlPr>
          </m:sSubPr>
          <m:e>
            <m:r>
              <w:rPr>
                <w:rFonts w:ascii="Calibri" w:cs="Calibri" w:eastAsia="Calibri" w:hAnsi="Calibri"/>
              </w:rPr>
              <m:t>Σ</m:t>
            </m:r>
          </m:e>
          <m:sub>
            <m:r>
              <w:rPr>
                <w:rFonts w:ascii="Calibri" w:cs="Calibri" w:eastAsia="Calibri" w:hAnsi="Calibri"/>
              </w:rPr>
              <m:t xml:space="preserve">j</m:t>
            </m:r>
            <m:r>
              <w:rPr>
                <w:rFonts w:ascii="Calibri" w:cs="Calibri" w:eastAsia="Calibri" w:hAnsi="Calibri"/>
              </w:rPr>
              <m:t>≠</m:t>
            </m:r>
            <m:r>
              <w:rPr>
                <w:rFonts w:ascii="Calibri" w:cs="Calibri" w:eastAsia="Calibri" w:hAnsi="Calibri"/>
              </w:rPr>
              <m:t xml:space="preserve">i</m:t>
            </m:r>
          </m:sub>
        </m:sSub>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sSubSup>
          <m:sSubSupPr>
            <m:ctrlPr>
              <w:rPr>
                <w:rFonts w:ascii="Calibri" w:cs="Calibri" w:eastAsia="Calibri" w:hAnsi="Calibri"/>
              </w:rPr>
            </m:ctrlPr>
          </m:sSubSupPr>
          <m:e>
            <m:r>
              <w:rPr>
                <w:rFonts w:ascii="Calibri" w:cs="Calibri" w:eastAsia="Calibri" w:hAnsi="Calibri"/>
              </w:rPr>
              <m:t xml:space="preserve">A</m:t>
            </m:r>
          </m:e>
          <m:sub>
            <m:r>
              <w:rPr>
                <w:rFonts w:ascii="Calibri" w:cs="Calibri" w:eastAsia="Calibri" w:hAnsi="Calibri"/>
              </w:rPr>
              <m:t xml:space="preserve">j</m:t>
            </m:r>
          </m:sub>
          <m:sup>
            <m:r>
              <w:rPr>
                <w:rFonts w:ascii="Calibri" w:cs="Calibri" w:eastAsia="Calibri" w:hAnsi="Calibri"/>
              </w:rPr>
              <m:t>ω</m:t>
            </m:r>
          </m:sup>
        </m:sSubSup>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j</m:t>
            </m:r>
          </m:sub>
        </m:sSub>
        <m:r>
          <w:rPr>
            <w:rFonts w:ascii="Calibri" w:cs="Calibri" w:eastAsia="Calibri" w:hAnsi="Calibri"/>
          </w:rPr>
          <m:t xml:space="preserve">(t)</m:t>
        </m:r>
      </m:oMath>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,where </w:t>
      </w:r>
      <m:oMath>
        <m:r>
          <m:t>ω</m:t>
        </m:r>
      </m:oMath>
      <w:r w:rsidDel="00000000" w:rsidR="00000000" w:rsidRPr="00000000">
        <w:rPr>
          <w:rFonts w:ascii="Calibri" w:cs="Calibri" w:eastAsia="Calibri" w:hAnsi="Calibri"/>
          <w:rtl w:val="0"/>
        </w:rPr>
        <w:t xml:space="preserve"> is the area dependence of dispersal (ADD): when </w:t>
      </w:r>
      <m:oMath>
        <m:r>
          <m:t>ω</m:t>
        </m:r>
      </m:oMath>
      <w:r w:rsidDel="00000000" w:rsidR="00000000" w:rsidRPr="00000000">
        <w:rPr>
          <w:rFonts w:ascii="Calibri" w:cs="Calibri" w:eastAsia="Calibri" w:hAnsi="Calibri"/>
          <w:rtl w:val="0"/>
        </w:rPr>
        <w:t xml:space="preserve">=1 (</w:t>
      </w:r>
      <m:oMath>
        <m:r>
          <m:t>ω</m:t>
        </m:r>
      </m:oMath>
      <w:r w:rsidDel="00000000" w:rsidR="00000000" w:rsidRPr="00000000">
        <w:rPr>
          <w:rFonts w:ascii="Calibri" w:cs="Calibri" w:eastAsia="Calibri" w:hAnsi="Calibri"/>
          <w:rtl w:val="0"/>
        </w:rPr>
        <w:t xml:space="preserve">=-1), dispersal increases (decreases) linearly with patch area, and when  </w:t>
      </w:r>
      <m:oMath>
        <m:r>
          <m:t>ω</m:t>
        </m:r>
      </m:oMath>
      <w:r w:rsidDel="00000000" w:rsidR="00000000" w:rsidRPr="00000000">
        <w:rPr>
          <w:rFonts w:ascii="Calibri" w:cs="Calibri" w:eastAsia="Calibri" w:hAnsi="Calibri"/>
          <w:rtl w:val="0"/>
        </w:rPr>
        <w:t xml:space="preserve">=0, dispersal is independent of patch area </w:t>
      </w:r>
      <w:hyperlink r:id="rId83">
        <w:r w:rsidDel="00000000" w:rsidR="00000000" w:rsidRPr="00000000">
          <w:rPr>
            <w:rFonts w:ascii="Calibri" w:cs="Calibri" w:eastAsia="Calibri" w:hAnsi="Calibri"/>
            <w:color w:val="000000"/>
            <w:u w:val="none"/>
            <w:rtl w:val="0"/>
          </w:rPr>
          <w:t xml:space="preserve">(32)</w:t>
        </w:r>
      </w:hyperlink>
      <w:r w:rsidDel="00000000" w:rsidR="00000000" w:rsidRPr="00000000">
        <w:rPr>
          <w:rFonts w:ascii="Calibri" w:cs="Calibri" w:eastAsia="Calibri" w:hAnsi="Calibri"/>
          <w:rtl w:val="0"/>
        </w:rPr>
        <w:t xml:space="preserve">. Similarly, area dependence of extinction could be added to the model, see </w:t>
      </w:r>
      <w:hyperlink r:id="rId84">
        <w:r w:rsidDel="00000000" w:rsidR="00000000" w:rsidRPr="00000000">
          <w:rPr>
            <w:rFonts w:ascii="Calibri" w:cs="Calibri" w:eastAsia="Calibri" w:hAnsi="Calibri"/>
            <w:color w:val="000000"/>
            <w:u w:val="none"/>
            <w:rtl w:val="0"/>
          </w:rPr>
          <w:t xml:space="preserve">(32)</w:t>
        </w:r>
      </w:hyperlink>
      <w:r w:rsidDel="00000000" w:rsidR="00000000" w:rsidRPr="00000000">
        <w:rPr>
          <w:rFonts w:ascii="Calibri" w:cs="Calibri" w:eastAsia="Calibri" w:hAnsi="Calibri"/>
          <w:rtl w:val="0"/>
        </w:rPr>
        <w:t xml:space="preserve"> for more details.</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pStyle w:val="Heading2"/>
        <w:spacing w:after="160" w:line="259" w:lineRule="auto"/>
        <w:rPr>
          <w:rFonts w:ascii="Calibri" w:cs="Calibri" w:eastAsia="Calibri" w:hAnsi="Calibri"/>
        </w:rPr>
      </w:pPr>
      <w:bookmarkStart w:colFirst="0" w:colLast="0" w:name="_qkykyx5ac77e" w:id="19"/>
      <w:bookmarkEnd w:id="19"/>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spacing w:after="160" w:line="259" w:lineRule="auto"/>
        <w:rPr>
          <w:rFonts w:ascii="Calibri" w:cs="Calibri" w:eastAsia="Calibri" w:hAnsi="Calibri"/>
        </w:rPr>
      </w:pPr>
      <w:bookmarkStart w:colFirst="0" w:colLast="0" w:name="_6re2ctwwy1uq" w:id="20"/>
      <w:bookmarkEnd w:id="20"/>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rtl w:val="0"/>
        </w:rPr>
        <w:t xml:space="preserve">MPC-related indices</w:t>
      </w:r>
    </w:p>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The MPC is a fundamental concept of a rich and versatile theoretical framework. Therefore, a variety of related indicators have been developed recently, of which a selection is introduced here for better understanding and increased future application in conservation planning. An overview of the introduced indices with corresponding references is given in Table 1.</w:t>
      </w:r>
    </w:p>
    <w:p w:rsidR="00000000" w:rsidDel="00000000" w:rsidP="00000000" w:rsidRDefault="00000000" w:rsidRPr="00000000" w14:paraId="0000008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3"/>
        <w:spacing w:after="160" w:line="259" w:lineRule="auto"/>
        <w:jc w:val="both"/>
        <w:rPr/>
      </w:pPr>
      <w:bookmarkStart w:colFirst="0" w:colLast="0" w:name="_e8midb4fywem" w:id="21"/>
      <w:bookmarkEnd w:id="21"/>
      <w:r w:rsidDel="00000000" w:rsidR="00000000" w:rsidRPr="00000000">
        <w:rPr>
          <w:rtl w:val="0"/>
        </w:rPr>
        <w:t xml:space="preserve">3.1 Patch-level MPC: patch importance</w:t>
      </w:r>
    </w:p>
    <w:p w:rsidR="00000000" w:rsidDel="00000000" w:rsidP="00000000" w:rsidRDefault="00000000" w:rsidRPr="00000000" w14:paraId="0000008C">
      <w:pPr>
        <w:pStyle w:val="Heading4"/>
        <w:spacing w:after="160" w:line="259" w:lineRule="auto"/>
        <w:jc w:val="both"/>
        <w:rPr/>
      </w:pPr>
      <w:bookmarkStart w:colFirst="0" w:colLast="0" w:name="_7ycuhohn8h4z" w:id="22"/>
      <w:bookmarkEnd w:id="22"/>
      <w:r w:rsidDel="00000000" w:rsidR="00000000" w:rsidRPr="00000000">
        <w:rPr>
          <w:rtl w:val="0"/>
        </w:rPr>
        <w:t xml:space="preserve">3.11 Leading eigenvector at position i (</w:t>
      </w:r>
      <m:oMath>
        <m:sSub>
          <m:sSubPr>
            <m:ctrlPr>
              <w:rPr/>
            </m:ctrlPr>
          </m:sSubPr>
          <m:e>
            <m:r>
              <m:t>λ</m:t>
            </m:r>
          </m:e>
          <m:sub>
            <m:r>
              <w:rPr/>
              <m:t xml:space="preserve">i</m:t>
            </m:r>
          </m:sub>
        </m:sSub>
      </m:oMath>
      <w:r w:rsidDel="00000000" w:rsidR="00000000" w:rsidRPr="00000000">
        <w:rPr>
          <w:rtl w:val="0"/>
        </w:rPr>
        <w:t xml:space="preserve">)</w:t>
      </w:r>
    </w:p>
    <w:p w:rsidR="00000000" w:rsidDel="00000000" w:rsidP="00000000" w:rsidRDefault="00000000" w:rsidRPr="00000000" w14:paraId="0000008D">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importance of habitat patch i for the overall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is given by the value of the corresponding</w:t>
      </w:r>
      <w:r w:rsidDel="00000000" w:rsidR="00000000" w:rsidRPr="00000000">
        <w:rPr>
          <w:rFonts w:ascii="Calibri" w:cs="Calibri" w:eastAsia="Calibri" w:hAnsi="Calibri"/>
          <w:b w:val="1"/>
          <w:rtl w:val="0"/>
        </w:rPr>
        <w:t xml:space="preserve"> leading eigenvector at position i (</w:t>
      </w:r>
      <m:oMath>
        <m:sSub>
          <m:sSubPr>
            <m:ctrlPr>
              <w:rPr>
                <w:rFonts w:ascii="Calibri" w:cs="Calibri" w:eastAsia="Calibri" w:hAnsi="Calibri"/>
                <w:b w:val="1"/>
              </w:rPr>
            </m:ctrlPr>
          </m:sSubPr>
          <m:e>
            <m:r>
              <m:t>λ</m:t>
            </m:r>
          </m:e>
          <m:sub>
            <m:r>
              <w:rPr>
                <w:rFonts w:ascii="Calibri" w:cs="Calibri" w:eastAsia="Calibri" w:hAnsi="Calibri"/>
                <w:b w:val="1"/>
              </w:rPr>
              <m:t xml:space="preserve">i</m:t>
            </m:r>
          </m:sub>
        </m:sSub>
      </m:oMath>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This is because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is to a good approximation the sum of all patch contributions, which are quantified by the elements i of the corresponding leading eigenvector ( </w:t>
      </w:r>
      <m:oMath>
        <m:sSub>
          <m:sSubPr>
            <m:ctrlPr>
              <w:rPr>
                <w:rFonts w:ascii="Calibri" w:cs="Calibri" w:eastAsia="Calibri" w:hAnsi="Calibri"/>
              </w:rPr>
            </m:ctrlPr>
          </m:sSubPr>
          <m:e>
            <m:r>
              <m:t>λ</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w:t>
      </w:r>
    </w:p>
    <w:p w:rsidR="00000000" w:rsidDel="00000000" w:rsidP="00000000" w:rsidRDefault="00000000" w:rsidRPr="00000000" w14:paraId="0000008E">
      <w:pPr>
        <w:spacing w:after="160" w:line="259" w:lineRule="auto"/>
        <w:ind w:left="0" w:firstLine="0"/>
        <w:jc w:val="both"/>
        <w:rPr>
          <w:rFonts w:ascii="Calibri" w:cs="Calibri" w:eastAsia="Calibri" w:hAnsi="Calibri"/>
        </w:rPr>
      </w:pPr>
      <m:oMath>
        <m:sSub>
          <m:sSubPr>
            <m:ctrlPr>
              <w:rPr>
                <w:rFonts w:ascii="Calibri" w:cs="Calibri" w:eastAsia="Calibri" w:hAnsi="Calibri"/>
              </w:rPr>
            </m:ctrlPr>
          </m:sSubPr>
          <m:e>
            <m:r>
              <m:t>λ</m:t>
            </m:r>
          </m:e>
          <m:sub>
            <m:r>
              <w:rPr>
                <w:rFonts w:ascii="Calibri" w:cs="Calibri" w:eastAsia="Calibri" w:hAnsi="Calibri"/>
              </w:rPr>
              <m:t xml:space="preserve">i</m:t>
            </m:r>
          </m:sub>
        </m:sSub>
        <m:r>
          <w:rPr>
            <w:rFonts w:ascii="Calibri" w:cs="Calibri" w:eastAsia="Calibri" w:hAnsi="Calibri"/>
          </w:rPr>
          <m:t>≡</m:t>
        </m:r>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i</m:t>
            </m:r>
          </m:sub>
          <m:sup>
            <m:r>
              <w:rPr>
                <w:rFonts w:ascii="Calibri" w:cs="Calibri" w:eastAsia="Calibri" w:hAnsi="Calibri"/>
              </w:rPr>
              <m:t xml:space="preserve">2</m:t>
            </m:r>
          </m:sup>
        </m:sSubSup>
        <m:sSub>
          <m:sSubPr>
            <m:ctrlPr>
              <w:rPr>
                <w:rFonts w:ascii="Calibri" w:cs="Calibri" w:eastAsia="Calibri" w:hAnsi="Calibri"/>
              </w:rPr>
            </m:ctrlPr>
          </m:sSubPr>
          <m:e>
            <m:r>
              <w:rPr>
                <w:rFonts w:ascii="Calibri" w:cs="Calibri" w:eastAsia="Calibri" w:hAnsi="Calibri"/>
              </w:rPr>
              <m:t>λ</m:t>
            </m:r>
          </m:e>
          <m:sub>
            <m:r>
              <w:rPr>
                <w:rFonts w:ascii="Calibri" w:cs="Calibri" w:eastAsia="Calibri" w:hAnsi="Calibri"/>
              </w:rPr>
              <m:t xml:space="preserve">M</m:t>
            </m:r>
          </m:sub>
        </m:sSub>
      </m:oMath>
      <w:r w:rsidDel="00000000" w:rsidR="00000000" w:rsidRPr="00000000">
        <w:rPr>
          <w:rtl w:val="0"/>
        </w:rPr>
      </w:r>
    </w:p>
    <w:p w:rsidR="00000000" w:rsidDel="00000000" w:rsidP="00000000" w:rsidRDefault="00000000" w:rsidRPr="00000000" w14:paraId="0000008F">
      <w:pPr>
        <w:spacing w:after="160" w:line="259"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is the landscape-level metapopulation capacity,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ith element in  the leading eigenvector of matrix M </w:t>
      </w:r>
      <w:hyperlink r:id="rId85">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0">
      <w:pPr>
        <w:pStyle w:val="Heading4"/>
        <w:spacing w:after="160" w:line="259" w:lineRule="auto"/>
        <w:jc w:val="both"/>
        <w:rPr/>
      </w:pPr>
      <w:bookmarkStart w:colFirst="0" w:colLast="0" w:name="_bfmwegqw325p" w:id="23"/>
      <w:bookmarkEnd w:id="23"/>
      <w:r w:rsidDel="00000000" w:rsidR="00000000" w:rsidRPr="00000000">
        <w:rPr>
          <w:rtl w:val="0"/>
        </w:rPr>
        <w:t xml:space="preserve">3.12 General estimate of patch importance (</w:t>
      </w:r>
      <m:oMath>
        <m:r>
          <w:rPr/>
          <m:t xml:space="preserve">Ipi</m:t>
        </m:r>
      </m:oMath>
      <w:r w:rsidDel="00000000" w:rsidR="00000000" w:rsidRPr="00000000">
        <w:rPr>
          <w:rtl w:val="0"/>
        </w:rPr>
        <w:t xml:space="preserve">)</w:t>
      </w:r>
    </w:p>
    <w:p w:rsidR="00000000" w:rsidDel="00000000" w:rsidP="00000000" w:rsidRDefault="00000000" w:rsidRPr="00000000" w14:paraId="00000091">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importance of patches for an overall landscape-level index can always be derived by comparing index values calculated from a patch set with and without specific patches of interest:</w:t>
      </w:r>
    </w:p>
    <w:p w:rsidR="00000000" w:rsidDel="00000000" w:rsidP="00000000" w:rsidRDefault="00000000" w:rsidRPr="00000000" w14:paraId="00000092">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Following </w:t>
      </w:r>
      <w:hyperlink r:id="rId86">
        <w:r w:rsidDel="00000000" w:rsidR="00000000" w:rsidRPr="00000000">
          <w:rPr>
            <w:rFonts w:ascii="Calibri" w:cs="Calibri" w:eastAsia="Calibri" w:hAnsi="Calibri"/>
            <w:color w:val="000000"/>
            <w:u w:val="none"/>
            <w:rtl w:val="0"/>
          </w:rPr>
          <w:t xml:space="preserve">(33)</w:t>
        </w:r>
      </w:hyperlink>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rtl w:val="0"/>
        </w:rPr>
        <w:t xml:space="preserve">general importance of patch i (</w:t>
      </w:r>
      <m:oMath>
        <m:r>
          <w:rPr>
            <w:rFonts w:ascii="Calibri" w:cs="Calibri" w:eastAsia="Calibri" w:hAnsi="Calibri"/>
            <w:b w:val="1"/>
          </w:rPr>
          <m:t xml:space="preserve">Ipi</m:t>
        </m:r>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can also be defined as its relative contribution to the overall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(e.g. </w:t>
      </w:r>
      <w:hyperlink r:id="rId87">
        <w:r w:rsidDel="00000000" w:rsidR="00000000" w:rsidRPr="00000000">
          <w:rPr>
            <w:rFonts w:ascii="Calibri" w:cs="Calibri" w:eastAsia="Calibri" w:hAnsi="Calibri"/>
            <w:color w:val="000000"/>
            <w:u w:val="none"/>
            <w:rtl w:val="0"/>
          </w:rPr>
          <w:t xml:space="preserve">(32)</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93">
      <w:pPr>
        <w:spacing w:after="160" w:line="259" w:lineRule="auto"/>
        <w:ind w:left="0" w:firstLine="0"/>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Ipi =</m:t>
            </m:r>
            <m:f>
              <m:fPr>
                <m:ctrlPr>
                  <w:rPr>
                    <w:rFonts w:ascii="Calibri" w:cs="Calibri" w:eastAsia="Calibri" w:hAnsi="Calibri"/>
                  </w:rPr>
                </m:ctrlPr>
              </m:fPr>
              <m:num>
                <m:sSub>
                  <m:sSubPr>
                    <m:ctrlPr>
                      <w:rPr>
                        <w:rFonts w:ascii="Calibri" w:cs="Calibri" w:eastAsia="Calibri" w:hAnsi="Calibri"/>
                      </w:rPr>
                    </m:ctrlPr>
                  </m:sSubPr>
                  <m:e>
                    <m:r>
                      <w:rPr>
                        <w:rFonts w:ascii="Calibri" w:cs="Calibri" w:eastAsia="Calibri" w:hAnsi="Calibri"/>
                      </w:rPr>
                      <m:t>λ</m:t>
                    </m:r>
                  </m:e>
                  <m:sub>
                    <m:r>
                      <w:rPr>
                        <w:rFonts w:ascii="Calibri" w:cs="Calibri" w:eastAsia="Calibri" w:hAnsi="Calibri"/>
                      </w:rPr>
                      <m:t xml:space="preserve">M</m:t>
                    </m:r>
                  </m:sub>
                </m:sSub>
                <m:r>
                  <w:rPr>
                    <w:rFonts w:ascii="Calibri" w:cs="Calibri" w:eastAsia="Calibri" w:hAnsi="Calibri"/>
                  </w:rPr>
                  <m:t xml:space="preserve">-</m:t>
                </m:r>
                <m:sSubSup>
                  <m:sSubSupPr>
                    <m:ctrlPr>
                      <w:rPr>
                        <w:rFonts w:ascii="Calibri" w:cs="Calibri" w:eastAsia="Calibri" w:hAnsi="Calibri"/>
                      </w:rPr>
                    </m:ctrlPr>
                  </m:sSubSupPr>
                  <m:e>
                    <m:r>
                      <w:rPr>
                        <w:rFonts w:ascii="Calibri" w:cs="Calibri" w:eastAsia="Calibri" w:hAnsi="Calibri"/>
                      </w:rPr>
                      <m:t>λ</m:t>
                    </m:r>
                  </m:e>
                  <m:sub>
                    <m:r>
                      <w:rPr>
                        <w:rFonts w:ascii="Calibri" w:cs="Calibri" w:eastAsia="Calibri" w:hAnsi="Calibri"/>
                      </w:rPr>
                      <m:t xml:space="preserve">M</m:t>
                    </m:r>
                  </m:sub>
                  <m:sup>
                    <m:r>
                      <w:rPr>
                        <w:rFonts w:ascii="Calibri" w:cs="Calibri" w:eastAsia="Calibri" w:hAnsi="Calibri"/>
                      </w:rPr>
                      <m:t xml:space="preserve">-i</m:t>
                    </m:r>
                  </m:sup>
                </m:sSubSup>
              </m:num>
              <m:den>
                <m:sSub>
                  <m:sSubPr>
                    <m:ctrlPr>
                      <w:rPr>
                        <w:rFonts w:ascii="Calibri" w:cs="Calibri" w:eastAsia="Calibri" w:hAnsi="Calibri"/>
                      </w:rPr>
                    </m:ctrlPr>
                  </m:sSubPr>
                  <m:e>
                    <m:r>
                      <w:rPr>
                        <w:rFonts w:ascii="Calibri" w:cs="Calibri" w:eastAsia="Calibri" w:hAnsi="Calibri"/>
                      </w:rPr>
                      <m:t>λ</m:t>
                    </m:r>
                  </m:e>
                  <m:sub>
                    <m:r>
                      <w:rPr>
                        <w:rFonts w:ascii="Calibri" w:cs="Calibri" w:eastAsia="Calibri" w:hAnsi="Calibri"/>
                      </w:rPr>
                      <m:t xml:space="preserve">M</m:t>
                    </m:r>
                  </m:sub>
                </m:sSub>
              </m:den>
            </m:f>
            <m:r>
              <w:rPr>
                <w:rFonts w:ascii="Calibri" w:cs="Calibri" w:eastAsia="Calibri" w:hAnsi="Calibri"/>
              </w:rPr>
              <m:t xml:space="preserve"> </m:t>
            </m:r>
          </m:e>
          <m:sub/>
        </m:sSub>
      </m:oMath>
      <w:r w:rsidDel="00000000" w:rsidR="00000000" w:rsidRPr="00000000">
        <w:rPr>
          <w:rtl w:val="0"/>
        </w:rPr>
      </w:r>
    </w:p>
    <w:p w:rsidR="00000000" w:rsidDel="00000000" w:rsidP="00000000" w:rsidRDefault="00000000" w:rsidRPr="00000000" w14:paraId="00000094">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sSubSup>
          <m:sSubSupPr>
            <m:ctrlPr>
              <w:rPr>
                <w:rFonts w:ascii="Calibri" w:cs="Calibri" w:eastAsia="Calibri" w:hAnsi="Calibri"/>
              </w:rPr>
            </m:ctrlPr>
          </m:sSubSupPr>
          <m:e>
            <m:r>
              <m:t>λ</m:t>
            </m:r>
          </m:e>
          <m:sub>
            <m:r>
              <w:rPr>
                <w:rFonts w:ascii="Calibri" w:cs="Calibri" w:eastAsia="Calibri" w:hAnsi="Calibri"/>
              </w:rPr>
              <m:t xml:space="preserve">M</m:t>
            </m:r>
          </m:sub>
          <m:sup>
            <m:r>
              <w:rPr>
                <w:rFonts w:ascii="Calibri" w:cs="Calibri" w:eastAsia="Calibri" w:hAnsi="Calibri"/>
              </w:rPr>
              <m:t xml:space="preserve">-i</m:t>
            </m:r>
          </m:sup>
        </m:sSubSup>
      </m:oMath>
      <w:r w:rsidDel="00000000" w:rsidR="00000000" w:rsidRPr="00000000">
        <w:rPr>
          <w:rFonts w:ascii="Calibri" w:cs="Calibri" w:eastAsia="Calibri" w:hAnsi="Calibri"/>
          <w:rtl w:val="0"/>
        </w:rPr>
        <w:t xml:space="preserve">denotes the metapopulation capacity of the landscape if the patch i is removed.</w:t>
      </w:r>
    </w:p>
    <w:p w:rsidR="00000000" w:rsidDel="00000000" w:rsidP="00000000" w:rsidRDefault="00000000" w:rsidRPr="00000000" w14:paraId="00000095">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3"/>
        <w:spacing w:after="160" w:line="259" w:lineRule="auto"/>
        <w:jc w:val="both"/>
        <w:rPr/>
      </w:pPr>
      <w:bookmarkStart w:colFirst="0" w:colLast="0" w:name="_5h8xoky9fbl8" w:id="24"/>
      <w:bookmarkEnd w:id="24"/>
      <w:r w:rsidDel="00000000" w:rsidR="00000000" w:rsidRPr="00000000">
        <w:rPr>
          <w:rtl w:val="0"/>
        </w:rPr>
        <w:t xml:space="preserve">3.2 Scaled Metapopulation capacity metrics (</w:t>
      </w:r>
      <m:oMath>
        <m:r>
          <m:t>Λ</m:t>
        </m:r>
      </m:oMath>
      <w:r w:rsidDel="00000000" w:rsidR="00000000" w:rsidRPr="00000000">
        <w:rPr>
          <w:rtl w:val="0"/>
        </w:rPr>
        <w:t xml:space="preserve">, </w:t>
      </w:r>
      <m:oMath>
        <m:r>
          <w:rPr/>
          <m:t xml:space="preserve">C</m:t>
        </m:r>
        <m:r>
          <w:rPr/>
          <m:t>λ</m:t>
        </m:r>
        <m:r>
          <w:rPr/>
          <m:t xml:space="preserve">max</m:t>
        </m:r>
      </m:oMath>
      <w:r w:rsidDel="00000000" w:rsidR="00000000" w:rsidRPr="00000000">
        <w:rPr>
          <w:rtl w:val="0"/>
        </w:rPr>
        <w:t xml:space="preserve">, </w:t>
      </w:r>
      <m:oMath>
        <m:r>
          <w:rPr/>
          <m:t xml:space="preserve">C</m:t>
        </m:r>
        <m:r>
          <w:rPr/>
          <m:t>λ</m:t>
        </m:r>
        <m:r>
          <w:rPr/>
          <m:t xml:space="preserve">min</m:t>
        </m:r>
      </m:oMath>
      <w:r w:rsidDel="00000000" w:rsidR="00000000" w:rsidRPr="00000000">
        <w:rPr>
          <w:rtl w:val="0"/>
        </w:rPr>
        <w:t xml:space="preserve">)</w:t>
      </w:r>
    </w:p>
    <w:p w:rsidR="00000000" w:rsidDel="00000000" w:rsidP="00000000" w:rsidRDefault="00000000" w:rsidRPr="00000000" w14:paraId="00000097">
      <w:pPr>
        <w:pStyle w:val="Heading4"/>
        <w:rPr/>
      </w:pPr>
      <w:bookmarkStart w:colFirst="0" w:colLast="0" w:name="_8suh1vja8n4b" w:id="25"/>
      <w:bookmarkEnd w:id="25"/>
      <w:r w:rsidDel="00000000" w:rsidR="00000000" w:rsidRPr="00000000">
        <w:rPr>
          <w:rtl w:val="0"/>
        </w:rPr>
        <w:t xml:space="preserve">3.21 Metapopulation density (</w:t>
      </w:r>
      <m:oMath>
        <m:r>
          <m:t>Λ</m:t>
        </m:r>
      </m:oMath>
      <w:r w:rsidDel="00000000" w:rsidR="00000000" w:rsidRPr="00000000">
        <w:rPr>
          <w:rtl w:val="0"/>
        </w:rPr>
        <w:t xml:space="preserve">)</w:t>
      </w:r>
    </w:p>
    <w:p w:rsidR="00000000" w:rsidDel="00000000" w:rsidP="00000000" w:rsidRDefault="00000000" w:rsidRPr="00000000" w14:paraId="00000098">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Since MPC strongly depends on the total area considered, </w:t>
      </w:r>
      <w:hyperlink r:id="rId88">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suggest the use of ‘Metapopulation density’ (</w:t>
      </w:r>
      <m:oMath>
        <m:r>
          <m:t>Λ</m:t>
        </m:r>
      </m:oMath>
      <w:r w:rsidDel="00000000" w:rsidR="00000000" w:rsidRPr="00000000">
        <w:rPr>
          <w:rFonts w:ascii="Calibri" w:cs="Calibri" w:eastAsia="Calibri" w:hAnsi="Calibri"/>
          <w:rtl w:val="0"/>
        </w:rPr>
        <w:t xml:space="preserve">), the metapopulation capacity per unit area, as a standardized measure comparable across species, landscape contexts and scales.</w:t>
      </w:r>
    </w:p>
    <w:p w:rsidR="00000000" w:rsidDel="00000000" w:rsidP="00000000" w:rsidRDefault="00000000" w:rsidRPr="00000000" w14:paraId="00000099">
      <w:pPr>
        <w:spacing w:after="160" w:line="259" w:lineRule="auto"/>
        <w:ind w:left="0" w:firstLine="0"/>
        <w:jc w:val="both"/>
        <w:rPr>
          <w:rFonts w:ascii="Calibri" w:cs="Calibri" w:eastAsia="Calibri" w:hAnsi="Calibri"/>
        </w:rPr>
      </w:pPr>
      <m:oMath>
        <m:r>
          <m:t>Λ</m:t>
        </m:r>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λ</m:t>
            </m:r>
          </m:num>
          <m:den>
            <m:sSub>
              <m:sSubPr>
                <m:ctrlPr>
                  <w:rPr>
                    <w:rFonts w:ascii="Calibri" w:cs="Calibri" w:eastAsia="Calibri" w:hAnsi="Calibri"/>
                  </w:rPr>
                </m:ctrlPr>
              </m:sSubPr>
              <m:e>
                <m:r>
                  <w:rPr>
                    <w:rFonts w:ascii="Calibri" w:cs="Calibri" w:eastAsia="Calibri" w:hAnsi="Calibri"/>
                  </w:rPr>
                  <m:t>Σ</m:t>
                </m:r>
              </m:e>
              <m:sub>
                <m:r>
                  <w:rPr>
                    <w:rFonts w:ascii="Calibri" w:cs="Calibri" w:eastAsia="Calibri" w:hAnsi="Calibri"/>
                  </w:rPr>
                  <m:t xml:space="preserve">i</m:t>
                </m:r>
              </m:sub>
            </m:sSub>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den>
        </m:f>
      </m:oMath>
      <w:r w:rsidDel="00000000" w:rsidR="00000000" w:rsidRPr="00000000">
        <w:rPr>
          <w:rtl w:val="0"/>
        </w:rPr>
      </w:r>
    </w:p>
    <w:p w:rsidR="00000000" w:rsidDel="00000000" w:rsidP="00000000" w:rsidRDefault="00000000" w:rsidRPr="00000000" w14:paraId="0000009A">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r>
          <m:t>λ</m:t>
        </m:r>
      </m:oMath>
      <w:r w:rsidDel="00000000" w:rsidR="00000000" w:rsidRPr="00000000">
        <w:rPr>
          <w:rFonts w:ascii="Calibri" w:cs="Calibri" w:eastAsia="Calibri" w:hAnsi="Calibri"/>
          <w:rtl w:val="0"/>
        </w:rPr>
        <w:t xml:space="preserve"> is the metapopulation capacity of a habitat patch matrix and </w:t>
      </w:r>
      <m:oMath>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area of habitat patch </w:t>
      </w:r>
      <m:oMath>
        <m:r>
          <w:rPr>
            <w:rFonts w:ascii="Calibri" w:cs="Calibri" w:eastAsia="Calibri" w:hAnsi="Calibri"/>
          </w:rPr>
          <m:t xml:space="preserve">i.</m:t>
        </m:r>
      </m:oMath>
      <w:r w:rsidDel="00000000" w:rsidR="00000000" w:rsidRPr="00000000">
        <w:rPr>
          <w:rtl w:val="0"/>
        </w:rPr>
      </w:r>
    </w:p>
    <w:p w:rsidR="00000000" w:rsidDel="00000000" w:rsidP="00000000" w:rsidRDefault="00000000" w:rsidRPr="00000000" w14:paraId="0000009B">
      <w:pPr>
        <w:pStyle w:val="Heading4"/>
        <w:spacing w:after="160" w:line="259" w:lineRule="auto"/>
        <w:jc w:val="both"/>
        <w:rPr/>
      </w:pPr>
      <w:bookmarkStart w:colFirst="0" w:colLast="0" w:name="_aj8tljw1p70x" w:id="26"/>
      <w:bookmarkEnd w:id="26"/>
      <w:r w:rsidDel="00000000" w:rsidR="00000000" w:rsidRPr="00000000">
        <w:rPr>
          <w:rtl w:val="0"/>
        </w:rPr>
        <w:t xml:space="preserve">3.22 Capacity relative to potential maximum (</w:t>
      </w:r>
      <m:oMath>
        <m:r>
          <w:rPr/>
          <m:t xml:space="preserve">C</m:t>
        </m:r>
        <m:r>
          <w:rPr/>
          <m:t>λ</m:t>
        </m:r>
        <m:r>
          <w:rPr/>
          <m:t xml:space="preserve">max</m:t>
        </m:r>
      </m:oMath>
      <w:r w:rsidDel="00000000" w:rsidR="00000000" w:rsidRPr="00000000">
        <w:rPr>
          <w:rtl w:val="0"/>
        </w:rPr>
        <w:t xml:space="preserve">) or baseline (</w:t>
      </w:r>
      <m:oMath>
        <m:r>
          <w:rPr/>
          <m:t xml:space="preserve">C</m:t>
        </m:r>
        <m:r>
          <w:rPr/>
          <m:t>λ</m:t>
        </m:r>
        <m:r>
          <w:rPr/>
          <m:t xml:space="preserve">bas</m:t>
        </m:r>
      </m:oMath>
      <w:r w:rsidDel="00000000" w:rsidR="00000000" w:rsidRPr="00000000">
        <w:rPr>
          <w:rtl w:val="0"/>
        </w:rPr>
        <w:t xml:space="preserve">)</w:t>
      </w:r>
    </w:p>
    <w:p w:rsidR="00000000" w:rsidDel="00000000" w:rsidP="00000000" w:rsidRDefault="00000000" w:rsidRPr="00000000" w14:paraId="0000009C">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simple way to scale values of </w:t>
      </w:r>
      <m:oMath>
        <m:r>
          <m:t>λ</m:t>
        </m:r>
      </m:oMath>
      <w:r w:rsidDel="00000000" w:rsidR="00000000" w:rsidRPr="00000000">
        <w:rPr>
          <w:rFonts w:ascii="Calibri" w:cs="Calibri" w:eastAsia="Calibri" w:hAnsi="Calibri"/>
          <w:rtl w:val="0"/>
        </w:rPr>
        <w:t xml:space="preserve"> between 0 and 1 is to divide them by the maximum potential </w:t>
      </w:r>
      <m:oMath>
        <m:r>
          <m:t>λ</m:t>
        </m:r>
      </m:oMath>
      <w:r w:rsidDel="00000000" w:rsidR="00000000" w:rsidRPr="00000000">
        <w:rPr>
          <w:rFonts w:ascii="Calibri" w:cs="Calibri" w:eastAsia="Calibri" w:hAnsi="Calibri"/>
          <w:rtl w:val="0"/>
        </w:rPr>
        <w:t xml:space="preserve"> in a given landscape (</w:t>
      </w:r>
      <m:oMath>
        <m:sSub>
          <m:sSubPr>
            <m:ctrlPr>
              <w:rPr>
                <w:rFonts w:ascii="Calibri" w:cs="Calibri" w:eastAsia="Calibri" w:hAnsi="Calibri"/>
              </w:rPr>
            </m:ctrlPr>
          </m:sSubPr>
          <m:e>
            <m:r>
              <m:t>λ</m:t>
            </m:r>
          </m:e>
          <m:sub>
            <m:r>
              <w:rPr>
                <w:rFonts w:ascii="Calibri" w:cs="Calibri" w:eastAsia="Calibri" w:hAnsi="Calibri"/>
              </w:rPr>
              <m:t xml:space="preserve">max</m:t>
            </m:r>
          </m:sub>
        </m:sSub>
      </m:oMath>
      <w:r w:rsidDel="00000000" w:rsidR="00000000" w:rsidRPr="00000000">
        <w:rPr>
          <w:rFonts w:ascii="Calibri" w:cs="Calibri" w:eastAsia="Calibri" w:hAnsi="Calibri"/>
          <w:rtl w:val="0"/>
        </w:rPr>
        <w:t xml:space="preserve">). This can be achieved by scaling patch areas </w:t>
      </w:r>
      <w:hyperlink r:id="rId89">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or by creating landscapes representing 1 entire large habitat patch </w:t>
      </w:r>
      <w:hyperlink r:id="rId90">
        <w:r w:rsidDel="00000000" w:rsidR="00000000" w:rsidRPr="00000000">
          <w:rPr>
            <w:rFonts w:ascii="Calibri" w:cs="Calibri" w:eastAsia="Calibri" w:hAnsi="Calibri"/>
            <w:color w:val="000000"/>
            <w:u w:val="none"/>
            <w:rtl w:val="0"/>
          </w:rPr>
          <w:t xml:space="preserve">(16)</w:t>
        </w:r>
      </w:hyperlink>
      <w:r w:rsidDel="00000000" w:rsidR="00000000" w:rsidRPr="00000000">
        <w:rPr>
          <w:rFonts w:ascii="Calibri" w:cs="Calibri" w:eastAsia="Calibri" w:hAnsi="Calibri"/>
          <w:rtl w:val="0"/>
        </w:rPr>
        <w:t xml:space="preserve">, for example. </w:t>
      </w:r>
    </w:p>
    <w:p w:rsidR="00000000" w:rsidDel="00000000" w:rsidP="00000000" w:rsidRDefault="00000000" w:rsidRPr="00000000" w14:paraId="0000009D">
      <w:pPr>
        <w:spacing w:after="160" w:line="259" w:lineRule="auto"/>
        <w:ind w:left="0" w:firstLine="0"/>
        <w:jc w:val="both"/>
        <w:rPr>
          <w:rFonts w:ascii="Calibri" w:cs="Calibri" w:eastAsia="Calibri" w:hAnsi="Calibri"/>
        </w:rPr>
      </w:pPr>
      <m:oMath>
        <m:r>
          <w:rPr>
            <w:rFonts w:ascii="Calibri" w:cs="Calibri" w:eastAsia="Calibri" w:hAnsi="Calibri"/>
          </w:rPr>
          <m:t xml:space="preserve">C</m:t>
        </m:r>
        <m:r>
          <w:rPr>
            <w:rFonts w:ascii="Calibri" w:cs="Calibri" w:eastAsia="Calibri" w:hAnsi="Calibri"/>
          </w:rPr>
          <m:t>λ</m:t>
        </m:r>
        <m:r>
          <w:rPr>
            <w:rFonts w:ascii="Calibri" w:cs="Calibri" w:eastAsia="Calibri" w:hAnsi="Calibri"/>
          </w:rPr>
          <m:t xml:space="preserve">max=</m:t>
        </m:r>
        <m:f>
          <m:fPr>
            <m:ctrlPr>
              <w:rPr>
                <w:rFonts w:ascii="Calibri" w:cs="Calibri" w:eastAsia="Calibri" w:hAnsi="Calibri"/>
              </w:rPr>
            </m:ctrlPr>
          </m:fPr>
          <m:num>
            <m:sSub>
              <m:sSubPr>
                <m:ctrlPr>
                  <w:rPr>
                    <w:rFonts w:ascii="Calibri" w:cs="Calibri" w:eastAsia="Calibri" w:hAnsi="Calibri"/>
                  </w:rPr>
                </m:ctrlPr>
              </m:sSubPr>
              <m:e>
                <m:r>
                  <w:rPr>
                    <w:rFonts w:ascii="Calibri" w:cs="Calibri" w:eastAsia="Calibri" w:hAnsi="Calibri"/>
                  </w:rPr>
                  <m:t>λ</m:t>
                </m:r>
              </m:e>
              <m:sub/>
            </m:sSub>
          </m:num>
          <m:den>
            <m:sSub>
              <m:sSubPr>
                <m:ctrlPr>
                  <w:rPr>
                    <w:rFonts w:ascii="Calibri" w:cs="Calibri" w:eastAsia="Calibri" w:hAnsi="Calibri"/>
                  </w:rPr>
                </m:ctrlPr>
              </m:sSubPr>
              <m:e>
                <m:r>
                  <w:rPr>
                    <w:rFonts w:ascii="Calibri" w:cs="Calibri" w:eastAsia="Calibri" w:hAnsi="Calibri"/>
                  </w:rPr>
                  <m:t>λ</m:t>
                </m:r>
              </m:e>
              <m:sub>
                <m:r>
                  <w:rPr>
                    <w:rFonts w:ascii="Calibri" w:cs="Calibri" w:eastAsia="Calibri" w:hAnsi="Calibri"/>
                  </w:rPr>
                  <m:t xml:space="preserve">max</m:t>
                </m:r>
              </m:sub>
            </m:sSub>
          </m:den>
        </m:f>
      </m:oMath>
      <w:r w:rsidDel="00000000" w:rsidR="00000000" w:rsidRPr="00000000">
        <w:rPr>
          <w:rtl w:val="0"/>
        </w:rPr>
      </w:r>
    </w:p>
    <w:p w:rsidR="00000000" w:rsidDel="00000000" w:rsidP="00000000" w:rsidRDefault="00000000" w:rsidRPr="00000000" w14:paraId="0000009E">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Similarly, relative changes in </w:t>
      </w:r>
      <m:oMath>
        <m:r>
          <m:t>λ</m:t>
        </m:r>
      </m:oMath>
      <w:r w:rsidDel="00000000" w:rsidR="00000000" w:rsidRPr="00000000">
        <w:rPr>
          <w:rFonts w:ascii="Calibri" w:cs="Calibri" w:eastAsia="Calibri" w:hAnsi="Calibri"/>
          <w:rtl w:val="0"/>
        </w:rPr>
        <w:t xml:space="preserve"> can be calculated with respect to a given baseline value of interest (</w:t>
      </w:r>
      <m:oMath>
        <m:sSub>
          <m:sSubPr>
            <m:ctrlPr>
              <w:rPr>
                <w:rFonts w:ascii="Calibri" w:cs="Calibri" w:eastAsia="Calibri" w:hAnsi="Calibri"/>
              </w:rPr>
            </m:ctrlPr>
          </m:sSubPr>
          <m:e>
            <m:r>
              <m:t>λ</m:t>
            </m:r>
          </m:e>
          <m:sub>
            <m:r>
              <w:rPr>
                <w:rFonts w:ascii="Calibri" w:cs="Calibri" w:eastAsia="Calibri" w:hAnsi="Calibri"/>
              </w:rPr>
              <m:t xml:space="preserve">bas</m:t>
            </m:r>
          </m:sub>
        </m:sSub>
      </m:oMath>
      <w:r w:rsidDel="00000000" w:rsidR="00000000" w:rsidRPr="00000000">
        <w:rPr>
          <w:rFonts w:ascii="Calibri" w:cs="Calibri" w:eastAsia="Calibri" w:hAnsi="Calibri"/>
          <w:rtl w:val="0"/>
        </w:rPr>
        <w:t xml:space="preserve">, </w:t>
      </w:r>
      <w:hyperlink r:id="rId91">
        <w:r w:rsidDel="00000000" w:rsidR="00000000" w:rsidRPr="00000000">
          <w:rPr>
            <w:rFonts w:ascii="Calibri" w:cs="Calibri" w:eastAsia="Calibri" w:hAnsi="Calibri"/>
            <w:color w:val="000000"/>
            <w:u w:val="none"/>
            <w:rtl w:val="0"/>
          </w:rPr>
          <w:t xml:space="preserve">(3)</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9F">
      <w:pPr>
        <w:spacing w:after="160" w:line="259" w:lineRule="auto"/>
        <w:ind w:left="0" w:firstLine="0"/>
        <w:jc w:val="both"/>
        <w:rPr>
          <w:rFonts w:ascii="Calibri" w:cs="Calibri" w:eastAsia="Calibri" w:hAnsi="Calibri"/>
        </w:rPr>
      </w:pPr>
      <m:oMath>
        <m:r>
          <w:rPr>
            <w:rFonts w:ascii="Calibri" w:cs="Calibri" w:eastAsia="Calibri" w:hAnsi="Calibri"/>
          </w:rPr>
          <m:t xml:space="preserve">C</m:t>
        </m:r>
        <m:r>
          <w:rPr>
            <w:rFonts w:ascii="Calibri" w:cs="Calibri" w:eastAsia="Calibri" w:hAnsi="Calibri"/>
          </w:rPr>
          <m:t>λ</m:t>
        </m:r>
        <m:r>
          <w:rPr>
            <w:rFonts w:ascii="Calibri" w:cs="Calibri" w:eastAsia="Calibri" w:hAnsi="Calibri"/>
          </w:rPr>
          <m:t xml:space="preserve">bas=</m:t>
        </m:r>
        <m:f>
          <m:fPr>
            <m:ctrlPr>
              <w:rPr>
                <w:rFonts w:ascii="Calibri" w:cs="Calibri" w:eastAsia="Calibri" w:hAnsi="Calibri"/>
              </w:rPr>
            </m:ctrlPr>
          </m:fPr>
          <m:num>
            <m:sSub>
              <m:sSubPr>
                <m:ctrlPr>
                  <w:rPr>
                    <w:rFonts w:ascii="Calibri" w:cs="Calibri" w:eastAsia="Calibri" w:hAnsi="Calibri"/>
                  </w:rPr>
                </m:ctrlPr>
              </m:sSubPr>
              <m:e>
                <m:r>
                  <w:rPr>
                    <w:rFonts w:ascii="Calibri" w:cs="Calibri" w:eastAsia="Calibri" w:hAnsi="Calibri"/>
                  </w:rPr>
                  <m:t>λ</m:t>
                </m:r>
              </m:e>
              <m:sub/>
            </m:sSub>
          </m:num>
          <m:den>
            <m:sSub>
              <m:sSubPr>
                <m:ctrlPr>
                  <w:rPr>
                    <w:rFonts w:ascii="Calibri" w:cs="Calibri" w:eastAsia="Calibri" w:hAnsi="Calibri"/>
                  </w:rPr>
                </m:ctrlPr>
              </m:sSubPr>
              <m:e>
                <m:r>
                  <w:rPr>
                    <w:rFonts w:ascii="Calibri" w:cs="Calibri" w:eastAsia="Calibri" w:hAnsi="Calibri"/>
                  </w:rPr>
                  <m:t>λ</m:t>
                </m:r>
              </m:e>
              <m:sub>
                <m:r>
                  <w:rPr>
                    <w:rFonts w:ascii="Calibri" w:cs="Calibri" w:eastAsia="Calibri" w:hAnsi="Calibri"/>
                  </w:rPr>
                  <m:t xml:space="preserve">bas</m:t>
                </m:r>
              </m:sub>
            </m:sSub>
          </m:den>
        </m:f>
      </m:oMath>
      <w:r w:rsidDel="00000000" w:rsidR="00000000" w:rsidRPr="00000000">
        <w:rPr>
          <w:rtl w:val="0"/>
        </w:rPr>
      </w:r>
    </w:p>
    <w:p w:rsidR="00000000" w:rsidDel="00000000" w:rsidP="00000000" w:rsidRDefault="00000000" w:rsidRPr="00000000" w14:paraId="000000A0">
      <w:pPr>
        <w:spacing w:after="160" w:line="259"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Importantly, if this calculation is based on a matrix with only 1 single large landscape habitat patch, the term for ‘self-colonization’ should be used </w:t>
      </w:r>
      <w:hyperlink r:id="rId92">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A1">
      <w:pPr>
        <w:pStyle w:val="Heading4"/>
        <w:spacing w:after="160" w:line="259" w:lineRule="auto"/>
        <w:jc w:val="both"/>
        <w:rPr/>
      </w:pPr>
      <w:bookmarkStart w:colFirst="0" w:colLast="0" w:name="_ine7eoohlzvy" w:id="27"/>
      <w:bookmarkEnd w:id="27"/>
      <w:r w:rsidDel="00000000" w:rsidR="00000000" w:rsidRPr="00000000">
        <w:rPr>
          <w:rtl w:val="0"/>
        </w:rPr>
        <w:t xml:space="preserve">3.23 Capacity relative to minimum threshold (</w:t>
      </w:r>
      <m:oMath>
        <m:r>
          <w:rPr/>
          <m:t xml:space="preserve">C</m:t>
        </m:r>
        <m:r>
          <w:rPr/>
          <m:t>λ</m:t>
        </m:r>
        <m:r>
          <w:rPr/>
          <m:t xml:space="preserve">min</m:t>
        </m:r>
      </m:oMath>
      <w:r w:rsidDel="00000000" w:rsidR="00000000" w:rsidRPr="00000000">
        <w:rPr>
          <w:rtl w:val="0"/>
        </w:rPr>
        <w:t xml:space="preserve">)</w:t>
      </w:r>
    </w:p>
    <w:p w:rsidR="00000000" w:rsidDel="00000000" w:rsidP="00000000" w:rsidRDefault="00000000" w:rsidRPr="00000000" w14:paraId="000000A2">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If the colonization and extinction rate constants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are known, one could assess landscape metapopulation capacity relative to the minimum required for species’ persistence (</w:t>
      </w:r>
      <m:oMath>
        <m:r>
          <w:rPr>
            <w:rFonts w:ascii="Calibri" w:cs="Calibri" w:eastAsia="Calibri" w:hAnsi="Calibri"/>
          </w:rPr>
          <m:t xml:space="preserve">C</m:t>
        </m:r>
        <m:r>
          <w:rPr>
            <w:rFonts w:ascii="Calibri" w:cs="Calibri" w:eastAsia="Calibri" w:hAnsi="Calibri"/>
          </w:rPr>
          <m:t>λ</m:t>
        </m:r>
        <m:r>
          <w:rPr>
            <w:rFonts w:ascii="Calibri" w:cs="Calibri" w:eastAsia="Calibri" w:hAnsi="Calibri"/>
          </w:rPr>
          <m:t xml:space="preserve">min</m:t>
        </m:r>
      </m:oMath>
      <w:r w:rsidDel="00000000" w:rsidR="00000000" w:rsidRPr="00000000">
        <w:rPr>
          <w:rFonts w:ascii="Calibri" w:cs="Calibri" w:eastAsia="Calibri" w:hAnsi="Calibri"/>
          <w:rtl w:val="0"/>
        </w:rPr>
        <w:t xml:space="preserve">) as follows:</w:t>
      </w:r>
    </w:p>
    <w:p w:rsidR="00000000" w:rsidDel="00000000" w:rsidP="00000000" w:rsidRDefault="00000000" w:rsidRPr="00000000" w14:paraId="000000A3">
      <w:pPr>
        <w:spacing w:after="160" w:line="259" w:lineRule="auto"/>
        <w:ind w:left="0" w:firstLine="0"/>
        <w:jc w:val="both"/>
        <w:rPr>
          <w:rFonts w:ascii="Calibri" w:cs="Calibri" w:eastAsia="Calibri" w:hAnsi="Calibri"/>
        </w:rPr>
      </w:pPr>
      <m:oMath>
        <m:r>
          <w:rPr>
            <w:rFonts w:ascii="Calibri" w:cs="Calibri" w:eastAsia="Calibri" w:hAnsi="Calibri"/>
          </w:rPr>
          <m:t xml:space="preserve">C</m:t>
        </m:r>
        <m:r>
          <w:rPr>
            <w:rFonts w:ascii="Calibri" w:cs="Calibri" w:eastAsia="Calibri" w:hAnsi="Calibri"/>
          </w:rPr>
          <m:t>λ</m:t>
        </m:r>
        <m:r>
          <w:rPr>
            <w:rFonts w:ascii="Calibri" w:cs="Calibri" w:eastAsia="Calibri" w:hAnsi="Calibri"/>
          </w:rPr>
          <m:t xml:space="preserve">min=</m:t>
        </m:r>
        <m:r>
          <w:rPr>
            <w:rFonts w:ascii="Calibri" w:cs="Calibri" w:eastAsia="Calibri" w:hAnsi="Calibri"/>
          </w:rPr>
          <m:t>λ</m:t>
        </m:r>
        <m:f>
          <m:fPr>
            <m:ctrlPr>
              <w:rPr>
                <w:rFonts w:ascii="Calibri" w:cs="Calibri" w:eastAsia="Calibri" w:hAnsi="Calibri"/>
              </w:rPr>
            </m:ctrlPr>
          </m:fPr>
          <m:num>
            <m:r>
              <w:rPr>
                <w:rFonts w:ascii="Calibri" w:cs="Calibri" w:eastAsia="Calibri" w:hAnsi="Calibri"/>
              </w:rPr>
              <m:t xml:space="preserve">c</m:t>
            </m:r>
          </m:num>
          <m:den>
            <m:r>
              <w:rPr>
                <w:rFonts w:ascii="Calibri" w:cs="Calibri" w:eastAsia="Calibri" w:hAnsi="Calibri"/>
              </w:rPr>
              <m:t xml:space="preserve">e</m:t>
            </m:r>
          </m:den>
        </m:f>
        <m:r>
          <w:rPr>
            <w:rFonts w:ascii="Calibri" w:cs="Calibri" w:eastAsia="Calibri" w:hAnsi="Calibri"/>
          </w:rPr>
          <m:t xml:space="preserve"> </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A4">
      <w:pPr>
        <w:spacing w:after="160" w:line="259" w:lineRule="auto"/>
        <w:ind w:left="0" w:firstLine="0"/>
        <w:jc w:val="both"/>
        <w:rPr>
          <w:rFonts w:ascii="Calibri" w:cs="Calibri" w:eastAsia="Calibri" w:hAnsi="Calibri"/>
          <w:color w:val="222222"/>
        </w:rPr>
      </w:pPr>
      <w:r w:rsidDel="00000000" w:rsidR="00000000" w:rsidRPr="00000000">
        <w:rPr>
          <w:rFonts w:ascii="Calibri" w:cs="Calibri" w:eastAsia="Calibri" w:hAnsi="Calibri"/>
          <w:rtl w:val="0"/>
        </w:rPr>
        <w:t xml:space="preserve">, where </w:t>
      </w:r>
      <m:oMath>
        <m:r>
          <m:t>λ</m:t>
        </m:r>
      </m:oMath>
      <w:r w:rsidDel="00000000" w:rsidR="00000000" w:rsidRPr="00000000">
        <w:rPr>
          <w:rFonts w:ascii="Calibri" w:cs="Calibri" w:eastAsia="Calibri" w:hAnsi="Calibri"/>
          <w:rtl w:val="0"/>
        </w:rPr>
        <w:t xml:space="preserve"> is the metapopulation capacity,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are the colonization and extinction rate constants, respectively, and </w:t>
      </w:r>
      <m:oMath>
        <m:r>
          <w:rPr>
            <w:rFonts w:ascii="Calibri" w:cs="Calibri" w:eastAsia="Calibri" w:hAnsi="Calibri"/>
          </w:rPr>
          <m:t xml:space="preserve">C</m:t>
        </m:r>
        <m:r>
          <w:rPr>
            <w:rFonts w:ascii="Calibri" w:cs="Calibri" w:eastAsia="Calibri" w:hAnsi="Calibri"/>
          </w:rPr>
          <m:t>λ</m:t>
        </m:r>
        <m:r>
          <w:rPr>
            <w:rFonts w:ascii="Calibri" w:cs="Calibri" w:eastAsia="Calibri" w:hAnsi="Calibri"/>
          </w:rPr>
          <m:t xml:space="preserve">min</m:t>
        </m:r>
      </m:oMath>
      <w:r w:rsidDel="00000000" w:rsidR="00000000" w:rsidRPr="00000000">
        <w:rPr>
          <w:rFonts w:ascii="Calibri" w:cs="Calibri" w:eastAsia="Calibri" w:hAnsi="Calibri"/>
          <w:rtl w:val="0"/>
        </w:rPr>
        <w:t xml:space="preserve"> is based on the previous equation  </w:t>
      </w:r>
      <m:oMath>
        <m:r>
          <m:t>λ</m:t>
        </m:r>
      </m:oMath>
      <w:r w:rsidDel="00000000" w:rsidR="00000000" w:rsidRPr="00000000">
        <w:rPr>
          <w:rFonts w:ascii="Calibri" w:cs="Calibri" w:eastAsia="Calibri" w:hAnsi="Calibri"/>
          <w:rtl w:val="0"/>
        </w:rPr>
        <w:t xml:space="preserve"> &gt; </w:t>
      </w:r>
      <m:oMath>
        <m:r>
          <w:rPr>
            <w:rFonts w:ascii="Calibri" w:cs="Calibri" w:eastAsia="Calibri" w:hAnsi="Calibri"/>
          </w:rPr>
          <m:t xml:space="preserve">𝜹</m:t>
        </m:r>
      </m:oMath>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22222"/>
          <w:rtl w:val="0"/>
        </w:rPr>
        <w:t xml:space="preserve">where </w:t>
      </w:r>
      <m:oMath>
        <m:r>
          <w:rPr>
            <w:rFonts w:ascii="Calibri" w:cs="Calibri" w:eastAsia="Calibri" w:hAnsi="Calibri"/>
          </w:rPr>
          <m:t xml:space="preserve">𝜹</m:t>
        </m:r>
      </m:oMath>
      <m:oMath>
        <m:r>
          <w:rPr>
            <w:rFonts w:ascii="Calibri" w:cs="Calibri" w:eastAsia="Calibri" w:hAnsi="Calibri"/>
            <w:color w:val="222222"/>
          </w:rPr>
          <m:t xml:space="preserve">=</m:t>
        </m:r>
        <m:f>
          <m:fPr>
            <m:ctrlPr>
              <w:rPr>
                <w:rFonts w:ascii="Calibri" w:cs="Calibri" w:eastAsia="Calibri" w:hAnsi="Calibri"/>
                <w:color w:val="222222"/>
              </w:rPr>
            </m:ctrlPr>
          </m:fPr>
          <m:num>
            <m:r>
              <w:rPr>
                <w:rFonts w:ascii="Calibri" w:cs="Calibri" w:eastAsia="Calibri" w:hAnsi="Calibri"/>
                <w:color w:val="222222"/>
              </w:rPr>
              <m:t xml:space="preserve">e</m:t>
            </m:r>
          </m:num>
          <m:den>
            <m:r>
              <w:rPr>
                <w:rFonts w:ascii="Calibri" w:cs="Calibri" w:eastAsia="Calibri" w:hAnsi="Calibri"/>
                <w:color w:val="222222"/>
              </w:rPr>
              <m:t xml:space="preserve">c</m:t>
            </m:r>
          </m:den>
        </m:f>
      </m:oMath>
      <w:r w:rsidDel="00000000" w:rsidR="00000000" w:rsidRPr="00000000">
        <w:rPr>
          <w:rFonts w:ascii="Calibri" w:cs="Calibri" w:eastAsia="Calibri" w:hAnsi="Calibri"/>
          <w:color w:val="222222"/>
          <w:rtl w:val="0"/>
        </w:rPr>
        <w:t xml:space="preserve">, (cf. eq. 3).</w:t>
      </w:r>
    </w:p>
    <w:p w:rsidR="00000000" w:rsidDel="00000000" w:rsidP="00000000" w:rsidRDefault="00000000" w:rsidRPr="00000000" w14:paraId="000000A5">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Habitat restoration goals could then be centered around achieving at an n-fold </w:t>
      </w:r>
      <m:oMath>
        <m:r>
          <w:rPr>
            <w:rFonts w:ascii="Calibri" w:cs="Calibri" w:eastAsia="Calibri" w:hAnsi="Calibri"/>
          </w:rPr>
          <m:t xml:space="preserve">C</m:t>
        </m:r>
        <m:r>
          <w:rPr>
            <w:rFonts w:ascii="Calibri" w:cs="Calibri" w:eastAsia="Calibri" w:hAnsi="Calibri"/>
          </w:rPr>
          <m:t>λ</m:t>
        </m:r>
        <m:r>
          <w:rPr>
            <w:rFonts w:ascii="Calibri" w:cs="Calibri" w:eastAsia="Calibri" w:hAnsi="Calibri"/>
          </w:rPr>
          <m:t xml:space="preserve">min</m:t>
        </m:r>
      </m:oMath>
      <w:r w:rsidDel="00000000" w:rsidR="00000000" w:rsidRPr="00000000">
        <w:rPr>
          <w:rFonts w:ascii="Calibri" w:cs="Calibri" w:eastAsia="Calibri" w:hAnsi="Calibri"/>
          <w:rtl w:val="0"/>
        </w:rPr>
        <w:t xml:space="preserve">, depending on the species and environmental context </w:t>
      </w:r>
      <w:hyperlink r:id="rId93">
        <w:r w:rsidDel="00000000" w:rsidR="00000000" w:rsidRPr="00000000">
          <w:rPr>
            <w:rFonts w:ascii="Calibri" w:cs="Calibri" w:eastAsia="Calibri" w:hAnsi="Calibri"/>
            <w:color w:val="000000"/>
            <w:u w:val="none"/>
            <w:rtl w:val="0"/>
          </w:rPr>
          <w:t xml:space="preserve">(2,30)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A6">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3"/>
        <w:spacing w:after="160" w:line="259" w:lineRule="auto"/>
        <w:jc w:val="both"/>
        <w:rPr/>
      </w:pPr>
      <w:bookmarkStart w:colFirst="0" w:colLast="0" w:name="_d8o4rrnsiktb" w:id="28"/>
      <w:bookmarkEnd w:id="28"/>
      <w:r w:rsidDel="00000000" w:rsidR="00000000" w:rsidRPr="00000000">
        <w:rPr>
          <w:rtl w:val="0"/>
        </w:rPr>
        <w:t xml:space="preserve">3.3 Extrapolated persistence time (</w:t>
      </w:r>
      <m:oMath>
        <m:r>
          <m:t>Ψ</m:t>
        </m:r>
      </m:oMath>
      <w:r w:rsidDel="00000000" w:rsidR="00000000" w:rsidRPr="00000000">
        <w:rPr>
          <w:rtl w:val="0"/>
        </w:rPr>
        <w:t xml:space="preserve">) and initial occupancy-loss time (</w:t>
      </w:r>
      <m:oMath>
        <m:r>
          <m:t>ψ</m:t>
        </m:r>
      </m:oMath>
      <w:r w:rsidDel="00000000" w:rsidR="00000000" w:rsidRPr="00000000">
        <w:rPr>
          <w:rtl w:val="0"/>
        </w:rPr>
        <w:t xml:space="preserve">)</w:t>
      </w:r>
    </w:p>
    <w:p w:rsidR="00000000" w:rsidDel="00000000" w:rsidP="00000000" w:rsidRDefault="00000000" w:rsidRPr="00000000" w14:paraId="000000A8">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If the colonization and extinction rate constants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e</m:t>
        </m:r>
      </m:oMath>
      <w:r w:rsidDel="00000000" w:rsidR="00000000" w:rsidRPr="00000000">
        <w:rPr>
          <w:rFonts w:ascii="Calibri" w:cs="Calibri" w:eastAsia="Calibri" w:hAnsi="Calibri"/>
          <w:rtl w:val="0"/>
        </w:rPr>
        <w:t xml:space="preserve">) are known,</w:t>
      </w:r>
      <w:r w:rsidDel="00000000" w:rsidR="00000000" w:rsidRPr="00000000">
        <w:rPr>
          <w:rFonts w:ascii="Calibri" w:cs="Calibri" w:eastAsia="Calibri" w:hAnsi="Calibri"/>
          <w:b w:val="1"/>
          <w:rtl w:val="0"/>
        </w:rPr>
        <w:t xml:space="preserve"> </w:t>
      </w:r>
      <w:hyperlink r:id="rId94">
        <w:r w:rsidDel="00000000" w:rsidR="00000000" w:rsidRPr="00000000">
          <w:rPr>
            <w:rFonts w:ascii="Calibri" w:cs="Calibri" w:eastAsia="Calibri" w:hAnsi="Calibri"/>
            <w:b w:val="1"/>
            <w:color w:val="000000"/>
            <w:u w:val="none"/>
            <w:rtl w:val="0"/>
          </w:rPr>
          <w:t xml:space="preserve">(2)</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suggest ‘extrapolated species persistence time (</w:t>
      </w:r>
      <m:oMath>
        <m:r>
          <m:t>ψ</m:t>
        </m:r>
      </m:oMath>
      <w:r w:rsidDel="00000000" w:rsidR="00000000" w:rsidRPr="00000000">
        <w:rPr>
          <w:rFonts w:ascii="Calibri" w:cs="Calibri" w:eastAsia="Calibri" w:hAnsi="Calibri"/>
          <w:rtl w:val="0"/>
        </w:rPr>
        <w:t xml:space="preserve">)’ as a metric capturing the time a fully occupied habitat network would get depopulated by extrapolating an initial patch-loss rate. Therefore, </w:t>
      </w:r>
      <w:hyperlink r:id="rId95">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use a model with full initial occupancy (i.e. where initial patch occupancy is set to pi = 1 for all i), and hence, metapopulation dynamics would not be governed by colonization but only extinction and rescue effect dynamics as follows:</w:t>
      </w:r>
    </w:p>
    <w:p w:rsidR="00000000" w:rsidDel="00000000" w:rsidP="00000000" w:rsidRDefault="00000000" w:rsidRPr="00000000" w14:paraId="000000A9">
      <w:pPr>
        <w:spacing w:after="160" w:line="259" w:lineRule="auto"/>
        <w:ind w:left="0" w:firstLine="0"/>
        <w:jc w:val="both"/>
        <w:rPr>
          <w:rFonts w:ascii="Calibri" w:cs="Calibri" w:eastAsia="Calibri" w:hAnsi="Calibri"/>
        </w:rPr>
      </w:pPr>
      <m:oMath>
        <m:sSub>
          <m:sSubPr>
            <m:ctrlPr>
              <w:rPr>
                <w:rFonts w:ascii="Calibri" w:cs="Calibri" w:eastAsia="Calibri" w:hAnsi="Calibri"/>
              </w:rPr>
            </m:ctrlPr>
          </m:sSubPr>
          <m:e>
            <m:r>
              <m:t>δ</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f>
          <m:fPr>
            <m:ctrlPr>
              <w:rPr>
                <w:rFonts w:ascii="Calibri" w:cs="Calibri" w:eastAsia="Calibri" w:hAnsi="Calibri"/>
              </w:rPr>
            </m:ctrlPr>
          </m:fPr>
          <m:num>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num>
          <m:den>
            <m:sSub>
              <m:sSubPr>
                <m:ctrlPr>
                  <w:rPr>
                    <w:rFonts w:ascii="Calibri" w:cs="Calibri" w:eastAsia="Calibri" w:hAnsi="Calibri"/>
                  </w:rPr>
                </m:ctrlPr>
              </m:sSubPr>
              <m:e>
                <m:r>
                  <w:rPr>
                    <w:rFonts w:ascii="Calibri" w:cs="Calibri" w:eastAsia="Calibri" w:hAnsi="Calibri"/>
                  </w:rPr>
                  <m:t xml:space="preserve">Colonization rate</m:t>
                </m:r>
              </m:e>
              <m:sub>
                <m:r>
                  <w:rPr>
                    <w:rFonts w:ascii="Calibri" w:cs="Calibri" w:eastAsia="Calibri" w:hAnsi="Calibri"/>
                  </w:rPr>
                  <m:t xml:space="preserve">i</m:t>
                </m:r>
              </m:sub>
            </m:sSub>
            <m:r>
              <w:rPr>
                <w:rFonts w:ascii="Calibri" w:cs="Calibri" w:eastAsia="Calibri" w:hAnsi="Calibri"/>
              </w:rPr>
              <m:t xml:space="preserve"> + </m:t>
            </m:r>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den>
        </m:f>
      </m:oMath>
      <w:r w:rsidDel="00000000" w:rsidR="00000000" w:rsidRPr="00000000">
        <w:rPr>
          <w:rtl w:val="0"/>
        </w:rPr>
      </w:r>
    </w:p>
    <w:p w:rsidR="00000000" w:rsidDel="00000000" w:rsidP="00000000" w:rsidRDefault="00000000" w:rsidRPr="00000000" w14:paraId="000000AA">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,where </w:t>
      </w:r>
      <m:oMath>
        <m:sSub>
          <m:sSubPr>
            <m:ctrlPr>
              <w:rPr>
                <w:rFonts w:ascii="Calibri" w:cs="Calibri" w:eastAsia="Calibri" w:hAnsi="Calibri"/>
              </w:rPr>
            </m:ctrlPr>
          </m:sSubPr>
          <m:e>
            <m:r>
              <m:t>δ</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reflects the ‘patch-specific loss rate’ (i.e. the likelihood of occupancy-loss in patch i), and </w:t>
      </w:r>
      <m:oMath>
        <m:sSub>
          <m:sSubPr>
            <m:ctrlPr>
              <w:rPr>
                <w:rFonts w:ascii="Calibri" w:cs="Calibri" w:eastAsia="Calibri" w:hAnsi="Calibri"/>
              </w:rPr>
            </m:ctrlPr>
          </m:sSubPr>
          <m:e>
            <m:r>
              <w:rPr>
                <w:rFonts w:ascii="Calibri" w:cs="Calibri" w:eastAsia="Calibri" w:hAnsi="Calibri"/>
              </w:rPr>
              <m:t xml:space="preserve">Extinction rate</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Colonization rate</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are given above (eqs. 2 and 3). As it was the case with metapopulation capacity, also here, patch ‘self-colonization’ needs to be specified. </w:t>
      </w:r>
    </w:p>
    <w:p w:rsidR="00000000" w:rsidDel="00000000" w:rsidP="00000000" w:rsidRDefault="00000000" w:rsidRPr="00000000" w14:paraId="000000AB">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rate of overall loss of occupancy, i.e. the </w:t>
      </w:r>
      <w:r w:rsidDel="00000000" w:rsidR="00000000" w:rsidRPr="00000000">
        <w:rPr>
          <w:rFonts w:ascii="Calibri" w:cs="Calibri" w:eastAsia="Calibri" w:hAnsi="Calibri"/>
          <w:b w:val="1"/>
          <w:rtl w:val="0"/>
        </w:rPr>
        <w:t xml:space="preserve">‘contraction rate’ (</w:t>
      </w:r>
      <m:oMath>
        <m:r>
          <m:t>Δ</m:t>
        </m:r>
      </m:oMath>
      <w:r w:rsidDel="00000000" w:rsidR="00000000" w:rsidRPr="00000000">
        <w:rPr>
          <w:rFonts w:ascii="Calibri" w:cs="Calibri" w:eastAsia="Calibri" w:hAnsi="Calibri"/>
          <w:rtl w:val="0"/>
        </w:rPr>
        <w:t xml:space="preserve">, i.e. the initial rate of decrease in patch occupancy from a fully occupied patch network) is given by </w:t>
      </w:r>
      <m:oMath>
        <m:r>
          <m:t>Δ</m:t>
        </m:r>
        <m:r>
          <w:rPr>
            <w:rFonts w:ascii="Calibri" w:cs="Calibri" w:eastAsia="Calibri" w:hAnsi="Calibri"/>
          </w:rPr>
          <m:t xml:space="preserve">=</m:t>
        </m:r>
        <m:r>
          <w:rPr>
            <w:rFonts w:ascii="Calibri" w:cs="Calibri" w:eastAsia="Calibri" w:hAnsi="Calibri"/>
          </w:rPr>
          <m:t>Σ</m:t>
        </m:r>
        <m:sSub>
          <m:sSubPr>
            <m:ctrlPr>
              <w:rPr>
                <w:rFonts w:ascii="Calibri" w:cs="Calibri" w:eastAsia="Calibri" w:hAnsi="Calibri"/>
              </w:rPr>
            </m:ctrlPr>
          </m:sSubPr>
          <m:e>
            <m:r>
              <w:rPr>
                <w:rFonts w:ascii="Calibri" w:cs="Calibri" w:eastAsia="Calibri" w:hAnsi="Calibri"/>
              </w:rPr>
              <m:t>δ</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Since </w:t>
      </w:r>
      <m:oMath>
        <m:r>
          <m:t>Δ</m:t>
        </m:r>
      </m:oMath>
      <w:r w:rsidDel="00000000" w:rsidR="00000000" w:rsidRPr="00000000">
        <w:rPr>
          <w:rFonts w:ascii="Calibri" w:cs="Calibri" w:eastAsia="Calibri" w:hAnsi="Calibri"/>
          <w:rtl w:val="0"/>
        </w:rPr>
        <w:t xml:space="preserve"> can be sensitive to clumping effects of patch areas, </w:t>
      </w:r>
      <w:hyperlink r:id="rId96">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 suggest the inverse of the area-weighted average of the patch-loss rates as the standardized,</w:t>
      </w:r>
      <w:r w:rsidDel="00000000" w:rsidR="00000000" w:rsidRPr="00000000">
        <w:rPr>
          <w:rFonts w:ascii="Calibri" w:cs="Calibri" w:eastAsia="Calibri" w:hAnsi="Calibri"/>
          <w:b w:val="1"/>
          <w:rtl w:val="0"/>
        </w:rPr>
        <w:t xml:space="preserve"> initial occupancy-loss time (</w:t>
      </w:r>
      <m:oMath>
        <m:r>
          <m:t>ψ</m:t>
        </m:r>
      </m:oMath>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which is the initial time to lose occupancy of one unit of area in a fully occupied habitat network, whereby the unit of time is the same as specified in the extinction and colonization rates (e.g. years)</w:t>
      </w:r>
    </w:p>
    <w:p w:rsidR="00000000" w:rsidDel="00000000" w:rsidP="00000000" w:rsidRDefault="00000000" w:rsidRPr="00000000" w14:paraId="000000AC">
      <w:pPr>
        <w:spacing w:after="160" w:line="259" w:lineRule="auto"/>
        <w:ind w:left="0" w:firstLine="0"/>
        <w:jc w:val="both"/>
        <w:rPr>
          <w:rFonts w:ascii="Calibri" w:cs="Calibri" w:eastAsia="Calibri" w:hAnsi="Calibri"/>
        </w:rPr>
      </w:pPr>
      <m:oMath>
        <m:r>
          <m:t>ψ</m:t>
        </m:r>
        <m:r>
          <w:rPr>
            <w:rFonts w:ascii="Calibri" w:cs="Calibri" w:eastAsia="Calibri" w:hAnsi="Calibri"/>
          </w:rPr>
          <m:t xml:space="preserve">=</m:t>
        </m:r>
        <m:r>
          <w:rPr>
            <w:rFonts w:ascii="Calibri" w:cs="Calibri" w:eastAsia="Calibri" w:hAnsi="Calibri"/>
          </w:rPr>
          <m:t>Σ</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r>
          <w:rPr>
            <w:rFonts w:ascii="Calibri" w:cs="Calibri" w:eastAsia="Calibri" w:hAnsi="Calibri"/>
          </w:rPr>
          <m:t xml:space="preserve">/</m:t>
        </m:r>
        <m:r>
          <w:rPr>
            <w:rFonts w:ascii="Calibri" w:cs="Calibri" w:eastAsia="Calibri" w:hAnsi="Calibri"/>
          </w:rPr>
          <m:t>Σ</m:t>
        </m:r>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δ</m:t>
            </m:r>
          </m:e>
          <m:sub>
            <m:r>
              <w:rPr>
                <w:rFonts w:ascii="Calibri" w:cs="Calibri" w:eastAsia="Calibri" w:hAnsi="Calibri"/>
              </w:rPr>
              <m:t xml:space="preserve">i</m:t>
            </m:r>
          </m:sub>
        </m:sSub>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AD">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m:t>δ</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population loss rate and </w:t>
      </w:r>
      <m:oMath>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area of habitat patch i. </w:t>
      </w:r>
      <m:oMath>
        <m:r>
          <m:t>ψ</m:t>
        </m:r>
      </m:oMath>
      <w:r w:rsidDel="00000000" w:rsidR="00000000" w:rsidRPr="00000000">
        <w:rPr>
          <w:rFonts w:ascii="Calibri" w:cs="Calibri" w:eastAsia="Calibri" w:hAnsi="Calibri"/>
          <w:rtl w:val="0"/>
        </w:rPr>
        <w:t xml:space="preserve"> is independent of the overall area and therefore comparable to metapopulation density </w:t>
      </w:r>
      <m:oMath>
        <m:r>
          <m:t>Λ</m:t>
        </m:r>
        <m:r>
          <w:rPr>
            <w:rFonts w:ascii="Calibri" w:cs="Calibri" w:eastAsia="Calibri" w:hAnsi="Calibri"/>
          </w:rPr>
          <m:t xml:space="preserve">.</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 extrapolate </w:t>
      </w:r>
      <m:oMath>
        <m:r>
          <m:t>ψ</m:t>
        </m:r>
      </m:oMath>
      <w:r w:rsidDel="00000000" w:rsidR="00000000" w:rsidRPr="00000000">
        <w:rPr>
          <w:rFonts w:ascii="Calibri" w:cs="Calibri" w:eastAsia="Calibri" w:hAnsi="Calibri"/>
          <w:rtl w:val="0"/>
        </w:rPr>
        <w:t xml:space="preserve"> to a specific scenario, it can be multiplied by the total habitat patch area</w:t>
      </w:r>
      <w:r w:rsidDel="00000000" w:rsidR="00000000" w:rsidRPr="00000000">
        <w:rPr>
          <w:rFonts w:ascii="Calibri" w:cs="Calibri" w:eastAsia="Calibri" w:hAnsi="Calibri"/>
          <w:b w:val="1"/>
          <w:rtl w:val="0"/>
        </w:rPr>
        <w:t xml:space="preserve"> to yield the ‘extrapolated persistence time’ (</w:t>
      </w:r>
      <m:oMath>
        <m:r>
          <m:t>Ψ</m:t>
        </m:r>
      </m:oMath>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which captures the time until a habitat network is depopulated if the initial rate of occupied area loss continued in a linear fashion.</w:t>
      </w:r>
    </w:p>
    <w:p w:rsidR="00000000" w:rsidDel="00000000" w:rsidP="00000000" w:rsidRDefault="00000000" w:rsidRPr="00000000" w14:paraId="000000AF">
      <w:pPr>
        <w:spacing w:after="160" w:line="259" w:lineRule="auto"/>
        <w:ind w:left="0" w:firstLine="0"/>
        <w:jc w:val="both"/>
        <w:rPr>
          <w:rFonts w:ascii="Calibri" w:cs="Calibri" w:eastAsia="Calibri" w:hAnsi="Calibri"/>
        </w:rPr>
      </w:pPr>
      <m:oMath>
        <m:r>
          <m:t>Ψ</m:t>
        </m:r>
        <m:r>
          <w:rPr>
            <w:rFonts w:ascii="Calibri" w:cs="Calibri" w:eastAsia="Calibri" w:hAnsi="Calibri"/>
            <w:b w:val="1"/>
          </w:rPr>
          <m:t xml:space="preserve"> </m:t>
        </m:r>
      </m:oMath>
      <w:r w:rsidDel="00000000" w:rsidR="00000000" w:rsidRPr="00000000">
        <w:rPr>
          <w:rFonts w:ascii="Calibri" w:cs="Calibri" w:eastAsia="Calibri" w:hAnsi="Calibri"/>
          <w:b w:val="1"/>
          <w:rtl w:val="0"/>
        </w:rPr>
        <w:t xml:space="preserve">=</w:t>
      </w:r>
      <m:oMath>
        <m:r>
          <w:rPr>
            <w:rFonts w:ascii="Calibri" w:cs="Calibri" w:eastAsia="Calibri" w:hAnsi="Calibri"/>
          </w:rPr>
          <m:t xml:space="preserve"> </m:t>
        </m:r>
        <m:r>
          <w:rPr>
            <w:rFonts w:ascii="Calibri" w:cs="Calibri" w:eastAsia="Calibri" w:hAnsi="Calibri"/>
          </w:rPr>
          <m:t>ψ</m:t>
        </m:r>
      </m:oMath>
      <m:oMath>
        <m:r>
          <m:t>Σ</m:t>
        </m:r>
        <m:sSub>
          <m:sSubPr>
            <m:ctrlPr>
              <w:rPr>
                <w:rFonts w:ascii="Calibri" w:cs="Calibri" w:eastAsia="Calibri" w:hAnsi="Calibri"/>
              </w:rPr>
            </m:ctrlPr>
          </m:sSubPr>
          <m:e>
            <m:r>
              <w:rPr>
                <w:rFonts w:ascii="Calibri" w:cs="Calibri" w:eastAsia="Calibri" w:hAnsi="Calibri"/>
              </w:rPr>
              <m:t xml:space="preserve">A</m:t>
            </m:r>
          </m:e>
          <m:sub>
            <m:r>
              <w:rPr>
                <w:rFonts w:ascii="Calibri" w:cs="Calibri" w:eastAsia="Calibri" w:hAnsi="Calibri"/>
              </w:rPr>
              <m:t xml:space="preserve">i</m:t>
            </m:r>
          </m:sub>
        </m:sSub>
      </m:oMath>
      <w:r w:rsidDel="00000000" w:rsidR="00000000" w:rsidRPr="00000000">
        <w:rPr>
          <w:rtl w:val="0"/>
        </w:rPr>
      </w:r>
    </w:p>
    <w:p w:rsidR="00000000" w:rsidDel="00000000" w:rsidP="00000000" w:rsidRDefault="00000000" w:rsidRPr="00000000" w14:paraId="000000B0">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Since </w:t>
      </w:r>
      <m:oMath>
        <m:r>
          <m:t>Ψ</m:t>
        </m:r>
      </m:oMath>
      <w:r w:rsidDel="00000000" w:rsidR="00000000" w:rsidRPr="00000000">
        <w:rPr>
          <w:rFonts w:ascii="Calibri" w:cs="Calibri" w:eastAsia="Calibri" w:hAnsi="Calibri"/>
          <w:rtl w:val="0"/>
        </w:rPr>
        <w:t xml:space="preserve"> refers to a specific habitat patch network with given area and configuration, it is comparable to the metapopulation capacity (</w:t>
      </w:r>
      <m:oMath>
        <m:r>
          <m:t>λ</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160" w:line="259" w:lineRule="auto"/>
        <w:ind w:left="0" w:firstLine="0"/>
        <w:jc w:val="both"/>
        <w:rPr>
          <w:rFonts w:ascii="Times New Roman" w:cs="Times New Roman" w:eastAsia="Times New Roman" w:hAnsi="Times New Roman"/>
          <w:highlight w:val="white"/>
        </w:rPr>
      </w:pPr>
      <w:r w:rsidDel="00000000" w:rsidR="00000000" w:rsidRPr="00000000">
        <w:rPr>
          <w:rFonts w:ascii="Calibri" w:cs="Calibri" w:eastAsia="Calibri" w:hAnsi="Calibri"/>
          <w:b w:val="1"/>
          <w:rtl w:val="0"/>
        </w:rPr>
        <w:t xml:space="preserve">Importantly, </w:t>
      </w:r>
      <m:oMath>
        <m:r>
          <m:t>Ψ</m:t>
        </m:r>
      </m:oMath>
      <w:r w:rsidDel="00000000" w:rsidR="00000000" w:rsidRPr="00000000">
        <w:rPr>
          <w:rFonts w:ascii="Calibri" w:cs="Calibri" w:eastAsia="Calibri" w:hAnsi="Calibri"/>
          <w:b w:val="1"/>
          <w:rtl w:val="0"/>
        </w:rPr>
        <w:t xml:space="preserve"> and </w:t>
      </w:r>
      <m:oMath>
        <m:r>
          <m:t>ψ</m:t>
        </m:r>
      </m:oMath>
      <w:r w:rsidDel="00000000" w:rsidR="00000000" w:rsidRPr="00000000">
        <w:rPr>
          <w:rFonts w:ascii="Calibri" w:cs="Calibri" w:eastAsia="Calibri" w:hAnsi="Calibri"/>
          <w:b w:val="1"/>
          <w:rtl w:val="0"/>
        </w:rPr>
        <w:t xml:space="preserve"> focus on short term metapopulation dynamics (extinction &amp; rescue) after habitat fragmentation, whereas </w:t>
      </w:r>
      <m:oMath>
        <m:r>
          <m:t>λ</m:t>
        </m:r>
      </m:oMath>
      <w:r w:rsidDel="00000000" w:rsidR="00000000" w:rsidRPr="00000000">
        <w:rPr>
          <w:rFonts w:ascii="Calibri" w:cs="Calibri" w:eastAsia="Calibri" w:hAnsi="Calibri"/>
          <w:b w:val="1"/>
          <w:rtl w:val="0"/>
        </w:rPr>
        <w:t xml:space="preserve"> and </w:t>
      </w:r>
      <m:oMath>
        <m:r>
          <m:t>Λ</m:t>
        </m:r>
      </m:oMath>
      <w:r w:rsidDel="00000000" w:rsidR="00000000" w:rsidRPr="00000000">
        <w:rPr>
          <w:rFonts w:ascii="Calibri" w:cs="Calibri" w:eastAsia="Calibri" w:hAnsi="Calibri"/>
          <w:b w:val="1"/>
          <w:rtl w:val="0"/>
        </w:rPr>
        <w:t xml:space="preserve"> focus on longer-term metapopulation dynamics (persistence, equilibrium of extinction and colonization) </w:t>
      </w:r>
      <w:r w:rsidDel="00000000" w:rsidR="00000000" w:rsidRPr="00000000">
        <w:rPr>
          <w:rFonts w:ascii="Calibri" w:cs="Calibri" w:eastAsia="Calibri" w:hAnsi="Calibri"/>
          <w:rtl w:val="0"/>
        </w:rPr>
        <w:t xml:space="preserve">in landscapes where no particular change to habitat fragmentation is assumed </w:t>
      </w:r>
      <w:hyperlink r:id="rId97">
        <w:r w:rsidDel="00000000" w:rsidR="00000000" w:rsidRPr="00000000">
          <w:rPr>
            <w:rFonts w:ascii="Calibri" w:cs="Calibri" w:eastAsia="Calibri" w:hAnsi="Calibri"/>
            <w:color w:val="000000"/>
            <w:u w:val="none"/>
            <w:rtl w:val="0"/>
          </w:rPr>
          <w:t xml:space="preserve">(2)</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2">
      <w:pPr>
        <w:spacing w:after="160" w:line="259"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3">
      <w:pPr>
        <w:pStyle w:val="Heading3"/>
        <w:spacing w:after="160" w:line="259" w:lineRule="auto"/>
        <w:jc w:val="both"/>
        <w:rPr/>
      </w:pPr>
      <w:bookmarkStart w:colFirst="0" w:colLast="0" w:name="_mc3g97oofxvf" w:id="29"/>
      <w:bookmarkEnd w:id="29"/>
      <w:r w:rsidDel="00000000" w:rsidR="00000000" w:rsidRPr="00000000">
        <w:rPr>
          <w:rtl w:val="0"/>
        </w:rPr>
        <w:t xml:space="preserve">3.4 Potential food-chain length (</w:t>
      </w:r>
      <m:oMath>
        <m:r>
          <w:rPr/>
          <m:t xml:space="preserve">L</m:t>
        </m:r>
      </m:oMath>
      <w:r w:rsidDel="00000000" w:rsidR="00000000" w:rsidRPr="00000000">
        <w:rPr>
          <w:rtl w:val="0"/>
        </w:rPr>
        <w:t xml:space="preserve">) and Fraction of empty patches (</w:t>
      </w:r>
      <m:oMath>
        <m:sSub>
          <m:sSubPr>
            <m:ctrlPr>
              <w:rPr/>
            </m:ctrlPr>
          </m:sSubPr>
          <m:e>
            <m:r>
              <w:rPr/>
              <m:t xml:space="preserve">U</m:t>
            </m:r>
          </m:e>
          <m:sub>
            <m:r>
              <w:rPr/>
              <m:t xml:space="preserve">1</m:t>
            </m:r>
          </m:sub>
        </m:sSub>
      </m:oMath>
      <w:r w:rsidDel="00000000" w:rsidR="00000000" w:rsidRPr="00000000">
        <w:rPr>
          <w:rtl w:val="0"/>
        </w:rPr>
        <w:t xml:space="preserve">)</w:t>
      </w:r>
    </w:p>
    <w:p w:rsidR="00000000" w:rsidDel="00000000" w:rsidP="00000000" w:rsidRDefault="00000000" w:rsidRPr="00000000" w14:paraId="000000B4">
      <w:pPr>
        <w:spacing w:after="160" w:line="259" w:lineRule="auto"/>
        <w:ind w:left="0" w:firstLine="0"/>
        <w:jc w:val="both"/>
        <w:rPr>
          <w:rFonts w:ascii="Calibri" w:cs="Calibri" w:eastAsia="Calibri" w:hAnsi="Calibri"/>
          <w:sz w:val="21"/>
          <w:szCs w:val="21"/>
          <w:highlight w:val="white"/>
        </w:rPr>
      </w:pPr>
      <w:r w:rsidDel="00000000" w:rsidR="00000000" w:rsidRPr="00000000">
        <w:rPr>
          <w:rFonts w:ascii="Calibri" w:cs="Calibri" w:eastAsia="Calibri" w:hAnsi="Calibri"/>
          <w:rtl w:val="0"/>
        </w:rPr>
        <w:t xml:space="preserve">Based on the metapopulation modeling framework of </w:t>
      </w:r>
      <w:hyperlink r:id="rId98">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w:t>
      </w:r>
      <w:hyperlink r:id="rId99">
        <w:r w:rsidDel="00000000" w:rsidR="00000000" w:rsidRPr="00000000">
          <w:rPr>
            <w:rFonts w:ascii="Calibri" w:cs="Calibri" w:eastAsia="Calibri" w:hAnsi="Calibri"/>
            <w:color w:val="000000"/>
            <w:u w:val="none"/>
            <w:rtl w:val="0"/>
          </w:rPr>
          <w:t xml:space="preserve">(34)</w:t>
        </w:r>
      </w:hyperlink>
      <w:r w:rsidDel="00000000" w:rsidR="00000000" w:rsidRPr="00000000">
        <w:rPr>
          <w:rFonts w:ascii="Calibri" w:cs="Calibri" w:eastAsia="Calibri" w:hAnsi="Calibri"/>
          <w:sz w:val="21"/>
          <w:szCs w:val="21"/>
          <w:highlight w:val="white"/>
          <w:rtl w:val="0"/>
        </w:rPr>
        <w:t xml:space="preserve"> identif</w:t>
      </w:r>
      <w:r w:rsidDel="00000000" w:rsidR="00000000" w:rsidRPr="00000000">
        <w:rPr>
          <w:rFonts w:ascii="Calibri" w:cs="Calibri" w:eastAsia="Calibri" w:hAnsi="Calibri"/>
          <w:sz w:val="21"/>
          <w:szCs w:val="21"/>
          <w:highlight w:val="white"/>
          <w:rtl w:val="0"/>
        </w:rPr>
        <w:t xml:space="preserve">y analytical approximations of the persistence conditions o</w:t>
      </w:r>
      <w:r w:rsidDel="00000000" w:rsidR="00000000" w:rsidRPr="00000000">
        <w:rPr>
          <w:rFonts w:ascii="Calibri" w:cs="Calibri" w:eastAsia="Calibri" w:hAnsi="Calibri"/>
          <w:sz w:val="21"/>
          <w:szCs w:val="21"/>
          <w:highlight w:val="white"/>
          <w:rtl w:val="0"/>
        </w:rPr>
        <w:t xml:space="preserve">f predator-prey systems and the </w:t>
      </w:r>
      <w:r w:rsidDel="00000000" w:rsidR="00000000" w:rsidRPr="00000000">
        <w:rPr>
          <w:rFonts w:ascii="Calibri" w:cs="Calibri" w:eastAsia="Calibri" w:hAnsi="Calibri"/>
          <w:b w:val="1"/>
          <w:sz w:val="21"/>
          <w:szCs w:val="21"/>
          <w:highlight w:val="white"/>
          <w:rtl w:val="0"/>
        </w:rPr>
        <w:t xml:space="preserve">maximum food chain length (</w:t>
      </w:r>
      <m:oMath>
        <m:r>
          <w:rPr>
            <w:rFonts w:ascii="Calibri" w:cs="Calibri" w:eastAsia="Calibri" w:hAnsi="Calibri"/>
            <w:b w:val="1"/>
          </w:rPr>
          <m:t xml:space="preserve">L</m:t>
        </m:r>
      </m:oMath>
      <w:r w:rsidDel="00000000" w:rsidR="00000000" w:rsidRPr="00000000">
        <w:rPr>
          <w:rFonts w:ascii="Calibri" w:cs="Calibri" w:eastAsia="Calibri" w:hAnsi="Calibri"/>
          <w:b w:val="1"/>
          <w:sz w:val="21"/>
          <w:szCs w:val="21"/>
          <w:highlight w:val="white"/>
          <w:rtl w:val="0"/>
        </w:rPr>
        <w:t xml:space="preserve">, i.e. the number of trophic levels in a community)</w:t>
      </w:r>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14:paraId="000000B5">
      <w:pPr>
        <w:spacing w:after="160" w:line="259" w:lineRule="auto"/>
        <w:ind w:left="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Specifically, they extend the persistence condition of the basal species (denoted with ‘1’) derived from </w:t>
      </w:r>
      <w:hyperlink r:id="rId100">
        <w:r w:rsidDel="00000000" w:rsidR="00000000" w:rsidRPr="00000000">
          <w:rPr>
            <w:rFonts w:ascii="Calibri" w:cs="Calibri" w:eastAsia="Calibri" w:hAnsi="Calibri"/>
            <w:color w:val="000000"/>
            <w:sz w:val="21"/>
            <w:szCs w:val="21"/>
            <w:highlight w:val="white"/>
            <w:u w:val="none"/>
            <w:rtl w:val="0"/>
          </w:rPr>
          <w:t xml:space="preserve">(10)</w:t>
        </w:r>
      </w:hyperlink>
      <w:r w:rsidDel="00000000" w:rsidR="00000000" w:rsidRPr="00000000">
        <w:rPr>
          <w:rFonts w:ascii="Calibri" w:cs="Calibri" w:eastAsia="Calibri" w:hAnsi="Calibri"/>
          <w:sz w:val="21"/>
          <w:szCs w:val="21"/>
          <w:highlight w:val="white"/>
          <w:rtl w:val="0"/>
        </w:rPr>
        <w:t xml:space="preserve">: </w:t>
      </w:r>
      <m:oMath>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e1</m:t>
            </m:r>
          </m:num>
          <m:den>
            <m:r>
              <w:rPr>
                <w:rFonts w:ascii="Calibri" w:cs="Calibri" w:eastAsia="Calibri" w:hAnsi="Calibri"/>
                <w:sz w:val="21"/>
                <w:szCs w:val="21"/>
                <w:highlight w:val="white"/>
              </w:rPr>
              <m:t xml:space="preserve">c1</m:t>
            </m:r>
            <m:r>
              <w:rPr>
                <w:rFonts w:ascii="Calibri" w:cs="Calibri" w:eastAsia="Calibri" w:hAnsi="Calibri"/>
                <w:sz w:val="21"/>
                <w:szCs w:val="21"/>
                <w:highlight w:val="white"/>
              </w:rPr>
              <m:t>λ</m:t>
            </m:r>
            <m:r>
              <w:rPr>
                <w:rFonts w:ascii="Calibri" w:cs="Calibri" w:eastAsia="Calibri" w:hAnsi="Calibri"/>
                <w:sz w:val="21"/>
                <w:szCs w:val="21"/>
                <w:highlight w:val="white"/>
              </w:rPr>
              <m:t xml:space="preserve">1</m:t>
            </m:r>
          </m:den>
        </m:f>
        <m:r>
          <w:rPr>
            <w:rFonts w:ascii="Calibri" w:cs="Calibri" w:eastAsia="Calibri" w:hAnsi="Calibri"/>
            <w:sz w:val="21"/>
            <w:szCs w:val="21"/>
            <w:highlight w:val="white"/>
          </w:rPr>
          <m:t xml:space="preserve">&lt;1</m:t>
        </m:r>
      </m:oMath>
      <w:r w:rsidDel="00000000" w:rsidR="00000000" w:rsidRPr="00000000">
        <w:rPr>
          <w:rFonts w:ascii="Calibri" w:cs="Calibri" w:eastAsia="Calibri" w:hAnsi="Calibri"/>
          <w:sz w:val="21"/>
          <w:szCs w:val="21"/>
          <w:highlight w:val="white"/>
          <w:rtl w:val="0"/>
        </w:rPr>
        <w:t xml:space="preserve"> to the persistence condition of a predator (denoted with ‘2’) of this basal species: </w:t>
      </w:r>
      <m:oMath>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e1</m:t>
            </m:r>
          </m:num>
          <m:den>
            <m:r>
              <w:rPr>
                <w:rFonts w:ascii="Calibri" w:cs="Calibri" w:eastAsia="Calibri" w:hAnsi="Calibri"/>
                <w:sz w:val="21"/>
                <w:szCs w:val="21"/>
                <w:highlight w:val="white"/>
              </w:rPr>
              <m:t xml:space="preserve">c1</m:t>
            </m:r>
            <m:r>
              <w:rPr>
                <w:rFonts w:ascii="Calibri" w:cs="Calibri" w:eastAsia="Calibri" w:hAnsi="Calibri"/>
                <w:sz w:val="21"/>
                <w:szCs w:val="21"/>
                <w:highlight w:val="white"/>
              </w:rPr>
              <m:t>λ</m:t>
            </m:r>
            <m:r>
              <w:rPr>
                <w:rFonts w:ascii="Calibri" w:cs="Calibri" w:eastAsia="Calibri" w:hAnsi="Calibri"/>
                <w:sz w:val="21"/>
                <w:szCs w:val="21"/>
                <w:highlight w:val="white"/>
              </w:rPr>
              <m:t xml:space="preserve">1</m:t>
            </m:r>
          </m:den>
        </m:f>
        <m:r>
          <w:rPr>
            <w:rFonts w:ascii="Calibri" w:cs="Calibri" w:eastAsia="Calibri" w:hAnsi="Calibri"/>
            <w:sz w:val="21"/>
            <w:szCs w:val="21"/>
            <w:highlight w:val="white"/>
          </w:rPr>
          <m:t xml:space="preserve">+</m:t>
        </m:r>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e1f+e2</m:t>
            </m:r>
          </m:num>
          <m:den>
            <m:r>
              <w:rPr>
                <w:rFonts w:ascii="Calibri" w:cs="Calibri" w:eastAsia="Calibri" w:hAnsi="Calibri"/>
                <w:sz w:val="21"/>
                <w:szCs w:val="21"/>
                <w:highlight w:val="white"/>
              </w:rPr>
              <m:t xml:space="preserve">c2</m:t>
            </m:r>
            <m:r>
              <w:rPr>
                <w:rFonts w:ascii="Calibri" w:cs="Calibri" w:eastAsia="Calibri" w:hAnsi="Calibri"/>
                <w:sz w:val="21"/>
                <w:szCs w:val="21"/>
                <w:highlight w:val="white"/>
              </w:rPr>
              <m:t>λ</m:t>
            </m:r>
            <m:r>
              <w:rPr>
                <w:rFonts w:ascii="Calibri" w:cs="Calibri" w:eastAsia="Calibri" w:hAnsi="Calibri"/>
                <w:sz w:val="21"/>
                <w:szCs w:val="21"/>
                <w:highlight w:val="white"/>
              </w:rPr>
              <m:t xml:space="preserve">2</m:t>
            </m:r>
          </m:den>
        </m:f>
        <m:r>
          <w:rPr>
            <w:rFonts w:ascii="Calibri" w:cs="Calibri" w:eastAsia="Calibri" w:hAnsi="Calibri"/>
            <w:sz w:val="21"/>
            <w:szCs w:val="21"/>
            <w:highlight w:val="white"/>
          </w:rPr>
          <m:t xml:space="preserve"> &lt;1</m:t>
        </m:r>
      </m:oMath>
      <w:r w:rsidDel="00000000" w:rsidR="00000000" w:rsidRPr="00000000">
        <w:rPr>
          <w:rFonts w:ascii="Calibri" w:cs="Calibri" w:eastAsia="Calibri" w:hAnsi="Calibri"/>
          <w:sz w:val="21"/>
          <w:szCs w:val="21"/>
          <w:highlight w:val="white"/>
          <w:rtl w:val="0"/>
        </w:rPr>
        <w:t xml:space="preserve">, as well as to the maximum food chain length:</w:t>
      </w:r>
    </w:p>
    <w:p w:rsidR="00000000" w:rsidDel="00000000" w:rsidP="00000000" w:rsidRDefault="00000000" w:rsidRPr="00000000" w14:paraId="000000B6">
      <w:pPr>
        <w:spacing w:after="160" w:line="259" w:lineRule="auto"/>
        <w:ind w:left="0" w:firstLine="0"/>
        <w:jc w:val="both"/>
        <w:rPr>
          <w:rFonts w:ascii="Calibri" w:cs="Calibri" w:eastAsia="Calibri" w:hAnsi="Calibri"/>
          <w:sz w:val="21"/>
          <w:szCs w:val="21"/>
          <w:highlight w:val="white"/>
        </w:rPr>
      </w:pPr>
      <m:oMath>
        <m:nary>
          <m:naryPr>
            <m:chr m:val="∑"/>
            <m:ctrlPr>
              <w:rPr>
                <w:rFonts w:ascii="Calibri" w:cs="Calibri" w:eastAsia="Calibri" w:hAnsi="Calibri"/>
                <w:sz w:val="21"/>
                <w:szCs w:val="21"/>
                <w:highlight w:val="white"/>
              </w:rPr>
            </m:ctrlPr>
          </m:naryPr>
          <m:sub>
            <m:r>
              <w:rPr>
                <w:rFonts w:ascii="Calibri" w:cs="Calibri" w:eastAsia="Calibri" w:hAnsi="Calibri"/>
                <w:sz w:val="21"/>
                <w:szCs w:val="21"/>
                <w:highlight w:val="white"/>
              </w:rPr>
              <m:t xml:space="preserve">k=1</m:t>
            </m:r>
          </m:sub>
          <m:sup>
            <m:r>
              <w:rPr>
                <w:rFonts w:ascii="Calibri" w:cs="Calibri" w:eastAsia="Calibri" w:hAnsi="Calibri"/>
                <w:sz w:val="21"/>
                <w:szCs w:val="21"/>
                <w:highlight w:val="white"/>
              </w:rPr>
              <m:t xml:space="preserve">L</m:t>
            </m:r>
          </m:sup>
        </m:nary>
        <m:r>
          <w:rPr>
            <w:rFonts w:ascii="Calibri" w:cs="Calibri" w:eastAsia="Calibri" w:hAnsi="Calibri"/>
            <w:sz w:val="21"/>
            <w:szCs w:val="21"/>
            <w:highlight w:val="white"/>
          </w:rPr>
          <m:t xml:space="preserve">=</m:t>
        </m:r>
        <m:f>
          <m:fPr>
            <m:ctrlPr>
              <w:rPr>
                <w:rFonts w:ascii="Calibri" w:cs="Calibri" w:eastAsia="Calibri" w:hAnsi="Calibri"/>
                <w:sz w:val="21"/>
                <w:szCs w:val="21"/>
                <w:highlight w:val="white"/>
              </w:rPr>
            </m:ctrlPr>
          </m:fPr>
          <m:num>
            <m:nary>
              <m:naryPr>
                <m:chr m:val="∑"/>
                <m:ctrlPr>
                  <w:rPr>
                    <w:rFonts w:ascii="Calibri" w:cs="Calibri" w:eastAsia="Calibri" w:hAnsi="Calibri"/>
                    <w:sz w:val="21"/>
                    <w:szCs w:val="21"/>
                    <w:highlight w:val="white"/>
                  </w:rPr>
                </m:ctrlPr>
              </m:naryPr>
              <m:sub>
                <m:r>
                  <w:rPr>
                    <w:rFonts w:ascii="Calibri" w:cs="Calibri" w:eastAsia="Calibri" w:hAnsi="Calibri"/>
                    <w:sz w:val="21"/>
                    <w:szCs w:val="21"/>
                    <w:highlight w:val="white"/>
                  </w:rPr>
                  <m:t xml:space="preserve">1=1</m:t>
                </m:r>
              </m:sub>
              <m:sup>
                <m:r>
                  <w:rPr>
                    <w:rFonts w:ascii="Calibri" w:cs="Calibri" w:eastAsia="Calibri" w:hAnsi="Calibri"/>
                    <w:sz w:val="21"/>
                    <w:szCs w:val="21"/>
                    <w:highlight w:val="white"/>
                  </w:rPr>
                  <m:t xml:space="preserve">k-1</m:t>
                </m:r>
              </m:sup>
            </m:nary>
            <m:r>
              <w:rPr>
                <w:rFonts w:ascii="Calibri" w:cs="Calibri" w:eastAsia="Calibri" w:hAnsi="Calibri"/>
                <w:sz w:val="21"/>
                <w:szCs w:val="21"/>
                <w:highlight w:val="white"/>
              </w:rPr>
              <m:t xml:space="preserve">eifi+ek</m:t>
            </m:r>
          </m:num>
          <m:den>
            <m:r>
              <w:rPr>
                <w:rFonts w:ascii="Calibri" w:cs="Calibri" w:eastAsia="Calibri" w:hAnsi="Calibri"/>
                <w:sz w:val="21"/>
                <w:szCs w:val="21"/>
                <w:highlight w:val="white"/>
              </w:rPr>
              <m:t xml:space="preserve">ck</m:t>
            </m:r>
            <m:r>
              <w:rPr>
                <w:rFonts w:ascii="Calibri" w:cs="Calibri" w:eastAsia="Calibri" w:hAnsi="Calibri"/>
                <w:sz w:val="21"/>
                <w:szCs w:val="21"/>
                <w:highlight w:val="white"/>
              </w:rPr>
              <m:t>λ</m:t>
            </m:r>
            <m:r>
              <w:rPr>
                <w:rFonts w:ascii="Calibri" w:cs="Calibri" w:eastAsia="Calibri" w:hAnsi="Calibri"/>
                <w:sz w:val="21"/>
                <w:szCs w:val="21"/>
                <w:highlight w:val="white"/>
              </w:rPr>
              <m:t xml:space="preserve">k</m:t>
            </m:r>
          </m:den>
        </m:f>
        <m:r>
          <w:rPr>
            <w:rFonts w:ascii="Calibri" w:cs="Calibri" w:eastAsia="Calibri" w:hAnsi="Calibri"/>
            <w:sz w:val="21"/>
            <w:szCs w:val="21"/>
            <w:highlight w:val="white"/>
          </w:rPr>
          <m:t xml:space="preserve">&lt;1</m:t>
        </m:r>
      </m:oMath>
      <w:r w:rsidDel="00000000" w:rsidR="00000000" w:rsidRPr="00000000">
        <w:rPr>
          <w:rtl w:val="0"/>
        </w:rPr>
      </w:r>
    </w:p>
    <w:p w:rsidR="00000000" w:rsidDel="00000000" w:rsidP="00000000" w:rsidRDefault="00000000" w:rsidRPr="00000000" w14:paraId="000000B7">
      <w:pPr>
        <w:spacing w:after="160" w:line="259" w:lineRule="auto"/>
        <w:ind w:left="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where k denotes the trophic level of the species, with a maximum of </w:t>
      </w:r>
      <m:oMath>
        <m:r>
          <w:rPr>
            <w:rFonts w:ascii="Calibri" w:cs="Calibri" w:eastAsia="Calibri" w:hAnsi="Calibri"/>
            <w:sz w:val="21"/>
            <w:szCs w:val="21"/>
            <w:highlight w:val="white"/>
          </w:rPr>
          <m:t xml:space="preserve">L</m:t>
        </m:r>
      </m:oMath>
      <w:r w:rsidDel="00000000" w:rsidR="00000000" w:rsidRPr="00000000">
        <w:rPr>
          <w:rFonts w:ascii="Calibri" w:cs="Calibri" w:eastAsia="Calibri" w:hAnsi="Calibri"/>
          <w:sz w:val="21"/>
          <w:szCs w:val="21"/>
          <w:highlight w:val="white"/>
          <w:rtl w:val="0"/>
        </w:rPr>
        <w:t xml:space="preserve"> (i.e. the maximum food chain length), </w:t>
      </w:r>
      <m:oMath>
        <m:r>
          <m:t>λ</m:t>
        </m:r>
      </m:oMath>
      <w:r w:rsidDel="00000000" w:rsidR="00000000" w:rsidRPr="00000000">
        <w:rPr>
          <w:rFonts w:ascii="Calibri" w:cs="Calibri" w:eastAsia="Calibri" w:hAnsi="Calibri"/>
          <w:sz w:val="21"/>
          <w:szCs w:val="21"/>
          <w:highlight w:val="white"/>
          <w:rtl w:val="0"/>
        </w:rPr>
        <w:t xml:space="preserve"> is the species metapopulation capacity, </w:t>
      </w:r>
      <m:oMath>
        <m:r>
          <w:rPr>
            <w:rFonts w:ascii="Calibri" w:cs="Calibri" w:eastAsia="Calibri" w:hAnsi="Calibri"/>
            <w:sz w:val="21"/>
            <w:szCs w:val="21"/>
            <w:highlight w:val="white"/>
          </w:rPr>
          <m:t xml:space="preserve">e</m:t>
        </m:r>
      </m:oMath>
      <w:r w:rsidDel="00000000" w:rsidR="00000000" w:rsidRPr="00000000">
        <w:rPr>
          <w:rFonts w:ascii="Calibri" w:cs="Calibri" w:eastAsia="Calibri" w:hAnsi="Calibri"/>
          <w:sz w:val="21"/>
          <w:szCs w:val="21"/>
          <w:highlight w:val="white"/>
          <w:rtl w:val="0"/>
        </w:rPr>
        <w:t xml:space="preserve"> and </w:t>
      </w:r>
      <m:oMath>
        <m:r>
          <w:rPr>
            <w:rFonts w:ascii="Calibri" w:cs="Calibri" w:eastAsia="Calibri" w:hAnsi="Calibri"/>
            <w:sz w:val="21"/>
            <w:szCs w:val="21"/>
            <w:highlight w:val="white"/>
          </w:rPr>
          <m:t xml:space="preserve">c</m:t>
        </m:r>
      </m:oMath>
      <w:r w:rsidDel="00000000" w:rsidR="00000000" w:rsidRPr="00000000">
        <w:rPr>
          <w:rFonts w:ascii="Calibri" w:cs="Calibri" w:eastAsia="Calibri" w:hAnsi="Calibri"/>
          <w:sz w:val="21"/>
          <w:szCs w:val="21"/>
          <w:highlight w:val="white"/>
          <w:rtl w:val="0"/>
        </w:rPr>
        <w:t xml:space="preserve"> are extinction and colonization rates, respectively, and </w:t>
      </w:r>
      <m:oMath>
        <m:r>
          <w:rPr>
            <w:rFonts w:ascii="Calibri" w:cs="Calibri" w:eastAsia="Calibri" w:hAnsi="Calibri"/>
            <w:sz w:val="21"/>
            <w:szCs w:val="21"/>
            <w:highlight w:val="white"/>
          </w:rPr>
          <m:t xml:space="preserve">f</m:t>
        </m:r>
      </m:oMath>
      <w:r w:rsidDel="00000000" w:rsidR="00000000" w:rsidRPr="00000000">
        <w:rPr>
          <w:rFonts w:ascii="Calibri" w:cs="Calibri" w:eastAsia="Calibri" w:hAnsi="Calibri"/>
          <w:sz w:val="21"/>
          <w:szCs w:val="21"/>
          <w:highlight w:val="white"/>
          <w:rtl w:val="0"/>
        </w:rPr>
        <w:t xml:space="preserve"> is the top-down control factor [i.e. the effect of a higher trophic level k on the extinction rate (</w:t>
      </w:r>
      <m:oMath>
        <m:r>
          <w:rPr>
            <w:rFonts w:ascii="Calibri" w:cs="Calibri" w:eastAsia="Calibri" w:hAnsi="Calibri"/>
            <w:sz w:val="21"/>
            <w:szCs w:val="21"/>
            <w:highlight w:val="white"/>
          </w:rPr>
          <m:t xml:space="preserve">e</m:t>
        </m:r>
      </m:oMath>
      <w:r w:rsidDel="00000000" w:rsidR="00000000" w:rsidRPr="00000000">
        <w:rPr>
          <w:rFonts w:ascii="Calibri" w:cs="Calibri" w:eastAsia="Calibri" w:hAnsi="Calibri"/>
          <w:sz w:val="21"/>
          <w:szCs w:val="21"/>
          <w:highlight w:val="white"/>
          <w:rtl w:val="0"/>
        </w:rPr>
        <w:t xml:space="preserve">) of a lower trophic level k-1: decreasing </w:t>
      </w:r>
      <m:oMath>
        <m:r>
          <w:rPr>
            <w:rFonts w:ascii="Calibri" w:cs="Calibri" w:eastAsia="Calibri" w:hAnsi="Calibri"/>
            <w:sz w:val="21"/>
            <w:szCs w:val="21"/>
            <w:highlight w:val="white"/>
          </w:rPr>
          <m:t xml:space="preserve">e</m:t>
        </m:r>
      </m:oMath>
      <w:r w:rsidDel="00000000" w:rsidR="00000000" w:rsidRPr="00000000">
        <w:rPr>
          <w:rFonts w:ascii="Calibri" w:cs="Calibri" w:eastAsia="Calibri" w:hAnsi="Calibri"/>
          <w:sz w:val="21"/>
          <w:szCs w:val="21"/>
          <w:highlight w:val="white"/>
          <w:rtl w:val="0"/>
        </w:rPr>
        <w:t xml:space="preserve">: </w:t>
      </w:r>
      <m:oMath>
        <m:r>
          <w:rPr>
            <w:rFonts w:ascii="Calibri" w:cs="Calibri" w:eastAsia="Calibri" w:hAnsi="Calibri"/>
            <w:sz w:val="21"/>
            <w:szCs w:val="21"/>
            <w:highlight w:val="white"/>
          </w:rPr>
          <m:t xml:space="preserve">0&lt;f&lt;1</m:t>
        </m:r>
      </m:oMath>
      <w:r w:rsidDel="00000000" w:rsidR="00000000" w:rsidRPr="00000000">
        <w:rPr>
          <w:rFonts w:ascii="Calibri" w:cs="Calibri" w:eastAsia="Calibri" w:hAnsi="Calibri"/>
          <w:sz w:val="21"/>
          <w:szCs w:val="21"/>
          <w:highlight w:val="white"/>
          <w:rtl w:val="0"/>
        </w:rPr>
        <w:t xml:space="preserve">, increasing </w:t>
      </w:r>
      <m:oMath>
        <m:r>
          <w:rPr>
            <w:rFonts w:ascii="Calibri" w:cs="Calibri" w:eastAsia="Calibri" w:hAnsi="Calibri"/>
            <w:sz w:val="21"/>
            <w:szCs w:val="21"/>
            <w:highlight w:val="white"/>
          </w:rPr>
          <m:t xml:space="preserve">e</m:t>
        </m:r>
      </m:oMath>
      <w:r w:rsidDel="00000000" w:rsidR="00000000" w:rsidRPr="00000000">
        <w:rPr>
          <w:rFonts w:ascii="Calibri" w:cs="Calibri" w:eastAsia="Calibri" w:hAnsi="Calibri"/>
          <w:sz w:val="21"/>
          <w:szCs w:val="21"/>
          <w:highlight w:val="white"/>
          <w:rtl w:val="0"/>
        </w:rPr>
        <w:t xml:space="preserve">:</w:t>
      </w:r>
      <m:oMath>
        <m:r>
          <w:rPr>
            <w:rFonts w:ascii="Calibri" w:cs="Calibri" w:eastAsia="Calibri" w:hAnsi="Calibri"/>
            <w:sz w:val="21"/>
            <w:szCs w:val="21"/>
            <w:highlight w:val="white"/>
          </w:rPr>
          <m:t xml:space="preserve"> f&gt;1</m:t>
        </m:r>
      </m:oMath>
      <w:r w:rsidDel="00000000" w:rsidR="00000000" w:rsidRPr="00000000">
        <w:rPr>
          <w:rFonts w:ascii="Calibri" w:cs="Calibri" w:eastAsia="Calibri" w:hAnsi="Calibri"/>
          <w:sz w:val="21"/>
          <w:szCs w:val="21"/>
          <w:highlight w:val="white"/>
          <w:rtl w:val="0"/>
        </w:rPr>
        <w:t xml:space="preserve">  cf. </w:t>
      </w:r>
      <w:hyperlink r:id="rId101">
        <w:r w:rsidDel="00000000" w:rsidR="00000000" w:rsidRPr="00000000">
          <w:rPr>
            <w:rFonts w:ascii="Calibri" w:cs="Calibri" w:eastAsia="Calibri" w:hAnsi="Calibri"/>
            <w:color w:val="000000"/>
            <w:sz w:val="21"/>
            <w:szCs w:val="21"/>
            <w:highlight w:val="white"/>
            <w:u w:val="none"/>
            <w:rtl w:val="0"/>
          </w:rPr>
          <w:t xml:space="preserve">(34)</w:t>
        </w:r>
      </w:hyperlink>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14:paraId="000000B8">
      <w:pPr>
        <w:spacing w:after="160" w:line="259" w:lineRule="auto"/>
        <w:ind w:left="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Importantly, this persistence condition of the basal species equals the </w:t>
      </w:r>
      <w:r w:rsidDel="00000000" w:rsidR="00000000" w:rsidRPr="00000000">
        <w:rPr>
          <w:rFonts w:ascii="Calibri" w:cs="Calibri" w:eastAsia="Calibri" w:hAnsi="Calibri"/>
          <w:b w:val="1"/>
          <w:sz w:val="21"/>
          <w:szCs w:val="21"/>
          <w:highlight w:val="white"/>
          <w:rtl w:val="0"/>
        </w:rPr>
        <w:t xml:space="preserve">average fraction of empty patches (</w:t>
      </w:r>
      <m:oMath>
        <m:sSub>
          <m:sSubPr>
            <m:ctrlPr>
              <w:rPr>
                <w:rFonts w:ascii="Calibri" w:cs="Calibri" w:eastAsia="Calibri" w:hAnsi="Calibri"/>
                <w:b w:val="1"/>
                <w:sz w:val="21"/>
                <w:szCs w:val="21"/>
                <w:highlight w:val="white"/>
              </w:rPr>
            </m:ctrlPr>
          </m:sSubPr>
          <m:e>
            <m:r>
              <w:rPr>
                <w:rFonts w:ascii="Calibri" w:cs="Calibri" w:eastAsia="Calibri" w:hAnsi="Calibri"/>
                <w:b w:val="1"/>
                <w:sz w:val="21"/>
                <w:szCs w:val="21"/>
                <w:highlight w:val="white"/>
              </w:rPr>
              <m:t xml:space="preserve">U</m:t>
            </m:r>
          </m:e>
          <m:sub>
            <m:r>
              <w:rPr>
                <w:rFonts w:ascii="Calibri" w:cs="Calibri" w:eastAsia="Calibri" w:hAnsi="Calibri"/>
                <w:b w:val="1"/>
                <w:sz w:val="21"/>
                <w:szCs w:val="21"/>
                <w:highlight w:val="white"/>
              </w:rPr>
              <m:t xml:space="preserve">1</m:t>
            </m:r>
          </m:sub>
        </m:sSub>
      </m:oMath>
      <w:r w:rsidDel="00000000" w:rsidR="00000000" w:rsidRPr="00000000">
        <w:rPr>
          <w:rFonts w:ascii="Calibri" w:cs="Calibri" w:eastAsia="Calibri" w:hAnsi="Calibri"/>
          <w:b w:val="1"/>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occupied by that species derived from [</w:t>
      </w:r>
      <w:hyperlink r:id="rId102">
        <w:r w:rsidDel="00000000" w:rsidR="00000000" w:rsidRPr="00000000">
          <w:rPr>
            <w:rFonts w:ascii="Calibri" w:cs="Calibri" w:eastAsia="Calibri" w:hAnsi="Calibri"/>
            <w:color w:val="000000"/>
            <w:sz w:val="21"/>
            <w:szCs w:val="21"/>
            <w:highlight w:val="white"/>
            <w:u w:val="none"/>
            <w:rtl w:val="0"/>
          </w:rPr>
          <w:t xml:space="preserve">(10)</w:t>
        </w:r>
      </w:hyperlink>
      <w:r w:rsidDel="00000000" w:rsidR="00000000" w:rsidRPr="00000000">
        <w:rPr>
          <w:rFonts w:ascii="Calibri" w:cs="Calibri" w:eastAsia="Calibri" w:hAnsi="Calibri"/>
          <w:sz w:val="21"/>
          <w:szCs w:val="21"/>
          <w:highlight w:val="white"/>
          <w:rtl w:val="0"/>
        </w:rPr>
        <w:t xml:space="preserve">; cf. also eq. 8]: </w:t>
      </w:r>
      <m:oMath>
        <m:sSub>
          <m:sSubPr>
            <m:ctrlPr>
              <w:rPr>
                <w:rFonts w:ascii="Calibri" w:cs="Calibri" w:eastAsia="Calibri" w:hAnsi="Calibri"/>
                <w:sz w:val="21"/>
                <w:szCs w:val="21"/>
                <w:highlight w:val="white"/>
              </w:rPr>
            </m:ctrlPr>
          </m:sSubPr>
          <m:e>
            <m:r>
              <w:rPr>
                <w:rFonts w:ascii="Calibri" w:cs="Calibri" w:eastAsia="Calibri" w:hAnsi="Calibri"/>
                <w:sz w:val="21"/>
                <w:szCs w:val="21"/>
                <w:highlight w:val="white"/>
              </w:rPr>
              <m:t xml:space="preserve">U</m:t>
            </m:r>
          </m:e>
          <m:sub>
            <m:r>
              <w:rPr>
                <w:rFonts w:ascii="Calibri" w:cs="Calibri" w:eastAsia="Calibri" w:hAnsi="Calibri"/>
                <w:sz w:val="21"/>
                <w:szCs w:val="21"/>
                <w:highlight w:val="white"/>
              </w:rPr>
              <m:t xml:space="preserve">1</m:t>
            </m:r>
          </m:sub>
        </m:sSub>
        <m:r>
          <w:rPr>
            <w:rFonts w:ascii="Calibri" w:cs="Calibri" w:eastAsia="Calibri" w:hAnsi="Calibri"/>
            <w:sz w:val="21"/>
            <w:szCs w:val="21"/>
            <w:highlight w:val="white"/>
          </w:rPr>
          <m:t xml:space="preserve">=</m:t>
        </m:r>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e1</m:t>
            </m:r>
          </m:num>
          <m:den>
            <m:r>
              <w:rPr>
                <w:rFonts w:ascii="Calibri" w:cs="Calibri" w:eastAsia="Calibri" w:hAnsi="Calibri"/>
                <w:sz w:val="21"/>
                <w:szCs w:val="21"/>
                <w:highlight w:val="white"/>
              </w:rPr>
              <m:t xml:space="preserve">c1</m:t>
            </m:r>
            <m:r>
              <w:rPr>
                <w:rFonts w:ascii="Calibri" w:cs="Calibri" w:eastAsia="Calibri" w:hAnsi="Calibri"/>
                <w:sz w:val="21"/>
                <w:szCs w:val="21"/>
                <w:highlight w:val="white"/>
              </w:rPr>
              <m:t>λ</m:t>
            </m:r>
            <m:r>
              <w:rPr>
                <w:rFonts w:ascii="Calibri" w:cs="Calibri" w:eastAsia="Calibri" w:hAnsi="Calibri"/>
                <w:sz w:val="21"/>
                <w:szCs w:val="21"/>
                <w:highlight w:val="white"/>
              </w:rPr>
              <m:t xml:space="preserve">1</m:t>
            </m:r>
          </m:den>
        </m:f>
      </m:oMath>
      <w:r w:rsidDel="00000000" w:rsidR="00000000" w:rsidRPr="00000000">
        <w:rPr>
          <w:rFonts w:ascii="Calibri" w:cs="Calibri" w:eastAsia="Calibri" w:hAnsi="Calibri"/>
          <w:sz w:val="21"/>
          <w:szCs w:val="21"/>
          <w:highlight w:val="white"/>
          <w:rtl w:val="0"/>
        </w:rPr>
        <w:t xml:space="preserve"> [cf. Table 1 in </w:t>
      </w:r>
      <w:hyperlink r:id="rId103">
        <w:r w:rsidDel="00000000" w:rsidR="00000000" w:rsidRPr="00000000">
          <w:rPr>
            <w:rFonts w:ascii="Calibri" w:cs="Calibri" w:eastAsia="Calibri" w:hAnsi="Calibri"/>
            <w:color w:val="000000"/>
            <w:sz w:val="21"/>
            <w:szCs w:val="21"/>
            <w:highlight w:val="white"/>
            <w:u w:val="none"/>
            <w:rtl w:val="0"/>
          </w:rPr>
          <w:t xml:space="preserve">(34)</w:t>
        </w:r>
      </w:hyperlink>
      <w:r w:rsidDel="00000000" w:rsidR="00000000" w:rsidRPr="00000000">
        <w:rPr>
          <w:rFonts w:ascii="Calibri" w:cs="Calibri" w:eastAsia="Calibri" w:hAnsi="Calibri"/>
          <w:rtl w:val="0"/>
        </w:rPr>
        <w:t xml:space="preserve"> for more details].</w:t>
      </w:r>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14:paraId="000000B9">
      <w:pPr>
        <w:spacing w:after="160" w:line="259" w:lineRule="auto"/>
        <w:ind w:left="0" w:firstLine="0"/>
        <w:jc w:val="both"/>
        <w:rPr>
          <w:rFonts w:ascii="Calibri" w:cs="Calibri" w:eastAsia="Calibri" w:hAnsi="Calibri"/>
          <w:sz w:val="21"/>
          <w:szCs w:val="21"/>
          <w:highlight w:val="white"/>
        </w:rPr>
      </w:pPr>
      <m:oMath>
        <m:sSub>
          <m:sSubPr>
            <m:ctrlPr>
              <w:rPr>
                <w:rFonts w:ascii="Calibri" w:cs="Calibri" w:eastAsia="Calibri" w:hAnsi="Calibri"/>
                <w:sz w:val="21"/>
                <w:szCs w:val="21"/>
                <w:highlight w:val="white"/>
              </w:rPr>
            </m:ctrlPr>
          </m:sSubPr>
          <m:e>
            <m:r>
              <w:rPr>
                <w:rFonts w:ascii="Calibri" w:cs="Calibri" w:eastAsia="Calibri" w:hAnsi="Calibri"/>
                <w:sz w:val="21"/>
                <w:szCs w:val="21"/>
                <w:highlight w:val="white"/>
              </w:rPr>
              <m:t xml:space="preserve">U</m:t>
            </m:r>
          </m:e>
          <m:sub>
            <m:r>
              <w:rPr>
                <w:rFonts w:ascii="Calibri" w:cs="Calibri" w:eastAsia="Calibri" w:hAnsi="Calibri"/>
                <w:sz w:val="21"/>
                <w:szCs w:val="21"/>
                <w:highlight w:val="white"/>
              </w:rPr>
              <m:t xml:space="preserve">1</m:t>
            </m:r>
          </m:sub>
        </m:sSub>
      </m:oMath>
      <w:r w:rsidDel="00000000" w:rsidR="00000000" w:rsidRPr="00000000">
        <w:rPr>
          <w:rFonts w:ascii="Calibri" w:cs="Calibri" w:eastAsia="Calibri" w:hAnsi="Calibri"/>
          <w:sz w:val="21"/>
          <w:szCs w:val="21"/>
          <w:highlight w:val="white"/>
          <w:rtl w:val="0"/>
        </w:rPr>
        <w:t xml:space="preserve"> can be used to predict the </w:t>
      </w:r>
      <w:r w:rsidDel="00000000" w:rsidR="00000000" w:rsidRPr="00000000">
        <w:rPr>
          <w:rFonts w:ascii="Calibri" w:cs="Calibri" w:eastAsia="Calibri" w:hAnsi="Calibri"/>
          <w:b w:val="1"/>
          <w:sz w:val="21"/>
          <w:szCs w:val="21"/>
          <w:highlight w:val="white"/>
          <w:rtl w:val="0"/>
        </w:rPr>
        <w:t xml:space="preserve">maximum food chain length (</w:t>
      </w:r>
      <m:oMath>
        <m:r>
          <w:rPr>
            <w:rFonts w:ascii="Calibri" w:cs="Calibri" w:eastAsia="Calibri" w:hAnsi="Calibri"/>
            <w:b w:val="1"/>
            <w:sz w:val="21"/>
            <w:szCs w:val="21"/>
            <w:highlight w:val="white"/>
          </w:rPr>
          <m:t xml:space="preserve">L</m:t>
        </m:r>
      </m:oMath>
      <w:r w:rsidDel="00000000" w:rsidR="00000000" w:rsidRPr="00000000">
        <w:rPr>
          <w:rFonts w:ascii="Calibri" w:cs="Calibri" w:eastAsia="Calibri" w:hAnsi="Calibri"/>
          <w:b w:val="1"/>
          <w:sz w:val="21"/>
          <w:szCs w:val="21"/>
          <w:highlight w:val="white"/>
          <w:rtl w:val="0"/>
        </w:rPr>
        <w:t xml:space="preserve">) using simplified formulas </w:t>
      </w:r>
      <w:r w:rsidDel="00000000" w:rsidR="00000000" w:rsidRPr="00000000">
        <w:rPr>
          <w:rFonts w:ascii="Calibri" w:cs="Calibri" w:eastAsia="Calibri" w:hAnsi="Calibri"/>
          <w:sz w:val="21"/>
          <w:szCs w:val="21"/>
          <w:highlight w:val="white"/>
          <w:rtl w:val="0"/>
        </w:rPr>
        <w:t xml:space="preserve">that assume identical species parameters (</w:t>
      </w:r>
      <m:oMath>
        <m:r>
          <w:rPr>
            <w:rFonts w:ascii="Calibri" w:cs="Calibri" w:eastAsia="Calibri" w:hAnsi="Calibri"/>
            <w:sz w:val="21"/>
            <w:szCs w:val="21"/>
            <w:highlight w:val="white"/>
          </w:rPr>
          <m:t xml:space="preserve">e,c and </m:t>
        </m:r>
        <m:r>
          <w:rPr>
            <w:rFonts w:ascii="Calibri" w:cs="Calibri" w:eastAsia="Calibri" w:hAnsi="Calibri"/>
            <w:sz w:val="21"/>
            <w:szCs w:val="21"/>
            <w:highlight w:val="white"/>
          </w:rPr>
          <m:t>λ</m:t>
        </m:r>
      </m:oMath>
      <w:r w:rsidDel="00000000" w:rsidR="00000000" w:rsidRPr="00000000">
        <w:rPr>
          <w:rFonts w:ascii="Calibri" w:cs="Calibri" w:eastAsia="Calibri" w:hAnsi="Calibri"/>
          <w:sz w:val="21"/>
          <w:szCs w:val="21"/>
          <w:highlight w:val="white"/>
          <w:rtl w:val="0"/>
        </w:rPr>
        <w:t xml:space="preserve">) and </w:t>
      </w:r>
      <w:r w:rsidDel="00000000" w:rsidR="00000000" w:rsidRPr="00000000">
        <w:rPr>
          <w:rFonts w:ascii="Calibri" w:cs="Calibri" w:eastAsia="Calibri" w:hAnsi="Calibri"/>
          <w:sz w:val="21"/>
          <w:szCs w:val="21"/>
          <w:highlight w:val="white"/>
          <w:rtl w:val="0"/>
        </w:rPr>
        <w:t xml:space="preserve">that reasonably well predict the realized </w:t>
      </w:r>
      <m:oMath>
        <m:r>
          <w:rPr>
            <w:rFonts w:ascii="Calibri" w:cs="Calibri" w:eastAsia="Calibri" w:hAnsi="Calibri"/>
            <w:sz w:val="21"/>
            <w:szCs w:val="21"/>
            <w:highlight w:val="white"/>
          </w:rPr>
          <m:t xml:space="preserve">L</m:t>
        </m:r>
      </m:oMath>
      <w:r w:rsidDel="00000000" w:rsidR="00000000" w:rsidRPr="00000000">
        <w:rPr>
          <w:rFonts w:ascii="Calibri" w:cs="Calibri" w:eastAsia="Calibri" w:hAnsi="Calibri"/>
          <w:sz w:val="21"/>
          <w:szCs w:val="21"/>
          <w:highlight w:val="white"/>
          <w:rtl w:val="0"/>
        </w:rPr>
        <w:t xml:space="preserve"> in simulated communities (despite a tendency to overestimate </w:t>
      </w:r>
      <m:oMath>
        <m:r>
          <w:rPr>
            <w:rFonts w:ascii="Calibri" w:cs="Calibri" w:eastAsia="Calibri" w:hAnsi="Calibri"/>
            <w:sz w:val="21"/>
            <w:szCs w:val="21"/>
            <w:highlight w:val="white"/>
          </w:rPr>
          <m:t xml:space="preserve">L</m:t>
        </m:r>
      </m:oMath>
      <w:r w:rsidDel="00000000" w:rsidR="00000000" w:rsidRPr="00000000">
        <w:rPr>
          <w:rFonts w:ascii="Calibri" w:cs="Calibri" w:eastAsia="Calibri" w:hAnsi="Calibri"/>
          <w:sz w:val="21"/>
          <w:szCs w:val="21"/>
          <w:highlight w:val="white"/>
          <w:rtl w:val="0"/>
        </w:rPr>
        <w:t xml:space="preserve"> when </w:t>
      </w:r>
      <m:oMath>
        <m:r>
          <w:rPr>
            <w:rFonts w:ascii="Calibri" w:cs="Calibri" w:eastAsia="Calibri" w:hAnsi="Calibri"/>
            <w:sz w:val="21"/>
            <w:szCs w:val="21"/>
            <w:highlight w:val="white"/>
          </w:rPr>
          <m:t xml:space="preserve">f</m:t>
        </m:r>
      </m:oMath>
      <w:r w:rsidDel="00000000" w:rsidR="00000000" w:rsidRPr="00000000">
        <w:rPr>
          <w:rFonts w:ascii="Calibri" w:cs="Calibri" w:eastAsia="Calibri" w:hAnsi="Calibri"/>
          <w:sz w:val="21"/>
          <w:szCs w:val="21"/>
          <w:highlight w:val="white"/>
          <w:rtl w:val="0"/>
        </w:rPr>
        <w:t xml:space="preserve">&gt;1 and underestimate it when </w:t>
      </w:r>
      <m:oMath>
        <m:r>
          <w:rPr>
            <w:rFonts w:ascii="Calibri" w:cs="Calibri" w:eastAsia="Calibri" w:hAnsi="Calibri"/>
            <w:sz w:val="21"/>
            <w:szCs w:val="21"/>
            <w:highlight w:val="white"/>
          </w:rPr>
          <m:t xml:space="preserve">f</m:t>
        </m:r>
      </m:oMath>
      <w:r w:rsidDel="00000000" w:rsidR="00000000" w:rsidRPr="00000000">
        <w:rPr>
          <w:rFonts w:ascii="Calibri" w:cs="Calibri" w:eastAsia="Calibri" w:hAnsi="Calibri"/>
          <w:sz w:val="21"/>
          <w:szCs w:val="21"/>
          <w:highlight w:val="white"/>
          <w:rtl w:val="0"/>
        </w:rPr>
        <w:t xml:space="preserve">&lt;1):</w:t>
      </w:r>
    </w:p>
    <w:p w:rsidR="00000000" w:rsidDel="00000000" w:rsidP="00000000" w:rsidRDefault="00000000" w:rsidRPr="00000000" w14:paraId="000000BA">
      <w:pPr>
        <w:spacing w:after="160" w:line="259" w:lineRule="auto"/>
        <w:ind w:left="0" w:firstLine="0"/>
        <w:jc w:val="both"/>
        <w:rPr>
          <w:rFonts w:ascii="Calibri" w:cs="Calibri" w:eastAsia="Calibri" w:hAnsi="Calibri"/>
          <w:sz w:val="21"/>
          <w:szCs w:val="21"/>
          <w:highlight w:val="white"/>
        </w:rPr>
      </w:pPr>
      <m:oMath>
        <m:r>
          <w:rPr>
            <w:rFonts w:ascii="Calibri" w:cs="Calibri" w:eastAsia="Calibri" w:hAnsi="Calibri"/>
            <w:sz w:val="21"/>
            <w:szCs w:val="21"/>
            <w:highlight w:val="white"/>
          </w:rPr>
          <m:t xml:space="preserve">L&lt;</m:t>
        </m:r>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1</m:t>
            </m:r>
          </m:num>
          <m:den>
            <m:r>
              <w:rPr>
                <w:rFonts w:ascii="Calibri" w:cs="Calibri" w:eastAsia="Calibri" w:hAnsi="Calibri"/>
                <w:sz w:val="21"/>
                <w:szCs w:val="21"/>
                <w:highlight w:val="white"/>
              </w:rPr>
              <m:t xml:space="preserve">2f</m:t>
            </m:r>
          </m:den>
        </m:f>
        <m:d>
          <m:dPr>
            <m:begChr m:val="("/>
            <m:endChr m:val=")"/>
            <m:ctrlPr>
              <w:rPr>
                <w:rFonts w:ascii="Calibri" w:cs="Calibri" w:eastAsia="Calibri" w:hAnsi="Calibri"/>
                <w:sz w:val="21"/>
                <w:szCs w:val="21"/>
                <w:highlight w:val="white"/>
              </w:rPr>
            </m:ctrlPr>
          </m:dPr>
          <m:e>
            <m:rad>
              <m:radPr>
                <m:degHide m:val="1"/>
                <m:ctrlPr>
                  <w:rPr>
                    <w:rFonts w:ascii="Calibri" w:cs="Calibri" w:eastAsia="Calibri" w:hAnsi="Calibri"/>
                    <w:sz w:val="21"/>
                    <w:szCs w:val="21"/>
                    <w:highlight w:val="white"/>
                  </w:rPr>
                </m:ctrlPr>
              </m:radPr>
              <m:e>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8</m:t>
                    </m:r>
                    <m:r>
                      <w:rPr>
                        <w:rFonts w:ascii="Calibri" w:cs="Calibri" w:eastAsia="Calibri" w:hAnsi="Calibri"/>
                        <w:sz w:val="21"/>
                        <w:szCs w:val="21"/>
                        <w:highlight w:val="white"/>
                      </w:rPr>
                      <m:t>λ</m:t>
                    </m:r>
                    <m:r>
                      <w:rPr>
                        <w:rFonts w:ascii="Calibri" w:cs="Calibri" w:eastAsia="Calibri" w:hAnsi="Calibri"/>
                        <w:sz w:val="21"/>
                        <w:szCs w:val="21"/>
                        <w:highlight w:val="white"/>
                      </w:rPr>
                      <m:t xml:space="preserve">fc</m:t>
                    </m:r>
                  </m:num>
                  <m:den>
                    <m:r>
                      <w:rPr>
                        <w:rFonts w:ascii="Calibri" w:cs="Calibri" w:eastAsia="Calibri" w:hAnsi="Calibri"/>
                        <w:sz w:val="21"/>
                        <w:szCs w:val="21"/>
                        <w:highlight w:val="white"/>
                      </w:rPr>
                      <m:t xml:space="preserve">e</m:t>
                    </m:r>
                  </m:den>
                </m:f>
                <m:r>
                  <w:rPr>
                    <w:rFonts w:ascii="Calibri" w:cs="Calibri" w:eastAsia="Calibri" w:hAnsi="Calibri"/>
                    <w:sz w:val="21"/>
                    <w:szCs w:val="21"/>
                    <w:highlight w:val="white"/>
                  </w:rPr>
                  <m:t xml:space="preserve">+</m:t>
                </m:r>
                <m:sSup>
                  <m:sSupPr>
                    <m:ctrlPr>
                      <w:rPr>
                        <w:rFonts w:ascii="Calibri" w:cs="Calibri" w:eastAsia="Calibri" w:hAnsi="Calibri"/>
                        <w:sz w:val="21"/>
                        <w:szCs w:val="21"/>
                        <w:highlight w:val="white"/>
                      </w:rPr>
                    </m:ctrlPr>
                  </m:sSupPr>
                  <m:e>
                    <m:r>
                      <w:rPr>
                        <w:rFonts w:ascii="Calibri" w:cs="Calibri" w:eastAsia="Calibri" w:hAnsi="Calibri"/>
                        <w:sz w:val="21"/>
                        <w:szCs w:val="21"/>
                        <w:highlight w:val="white"/>
                      </w:rPr>
                      <m:t xml:space="preserve">(2-f)</m:t>
                    </m:r>
                  </m:e>
                  <m:sup>
                    <m:r>
                      <w:rPr>
                        <w:rFonts w:ascii="Calibri" w:cs="Calibri" w:eastAsia="Calibri" w:hAnsi="Calibri"/>
                        <w:sz w:val="21"/>
                        <w:szCs w:val="21"/>
                        <w:highlight w:val="white"/>
                      </w:rPr>
                      <m:t xml:space="preserve">2</m:t>
                    </m:r>
                  </m:sup>
                </m:sSup>
              </m:e>
            </m:rad>
            <m:r>
              <w:rPr>
                <w:rFonts w:ascii="Calibri" w:cs="Calibri" w:eastAsia="Calibri" w:hAnsi="Calibri"/>
                <w:sz w:val="21"/>
                <w:szCs w:val="21"/>
                <w:highlight w:val="white"/>
              </w:rPr>
              <m:t xml:space="preserve">-(2-f)</m:t>
            </m:r>
          </m:e>
        </m:d>
      </m:oMath>
      <w:r w:rsidDel="00000000" w:rsidR="00000000" w:rsidRPr="00000000">
        <w:rPr>
          <w:rFonts w:ascii="Calibri" w:cs="Calibri" w:eastAsia="Calibri" w:hAnsi="Calibri"/>
          <w:sz w:val="21"/>
          <w:szCs w:val="21"/>
          <w:highlight w:val="white"/>
          <w:rtl w:val="0"/>
        </w:rPr>
        <w:t xml:space="preserve">  for </w:t>
      </w:r>
      <m:oMath>
        <m:r>
          <w:rPr>
            <w:rFonts w:ascii="Calibri" w:cs="Calibri" w:eastAsia="Calibri" w:hAnsi="Calibri"/>
            <w:sz w:val="21"/>
            <w:szCs w:val="21"/>
            <w:highlight w:val="white"/>
          </w:rPr>
          <m:t xml:space="preserve">f</m:t>
        </m:r>
        <m:r>
          <w:rPr>
            <w:rFonts w:ascii="Calibri" w:cs="Calibri" w:eastAsia="Calibri" w:hAnsi="Calibri"/>
            <w:sz w:val="21"/>
            <w:szCs w:val="21"/>
            <w:highlight w:val="white"/>
          </w:rPr>
          <m:t>≠</m:t>
        </m:r>
        <m:r>
          <w:rPr>
            <w:rFonts w:ascii="Calibri" w:cs="Calibri" w:eastAsia="Calibri" w:hAnsi="Calibri"/>
            <w:sz w:val="21"/>
            <w:szCs w:val="21"/>
            <w:highlight w:val="white"/>
          </w:rPr>
          <m:t xml:space="preserve">1</m:t>
        </m:r>
      </m:oMath>
      <w:r w:rsidDel="00000000" w:rsidR="00000000" w:rsidRPr="00000000">
        <w:rPr>
          <w:rtl w:val="0"/>
        </w:rPr>
      </w:r>
    </w:p>
    <w:p w:rsidR="00000000" w:rsidDel="00000000" w:rsidP="00000000" w:rsidRDefault="00000000" w:rsidRPr="00000000" w14:paraId="000000BB">
      <w:pPr>
        <w:spacing w:after="160" w:line="259" w:lineRule="auto"/>
        <w:ind w:left="0" w:firstLine="0"/>
        <w:jc w:val="both"/>
        <w:rPr>
          <w:rFonts w:ascii="Calibri" w:cs="Calibri" w:eastAsia="Calibri" w:hAnsi="Calibri"/>
          <w:sz w:val="21"/>
          <w:szCs w:val="21"/>
          <w:highlight w:val="white"/>
        </w:rPr>
      </w:pPr>
      <m:oMath>
        <m:r>
          <w:rPr>
            <w:rFonts w:ascii="Calibri" w:cs="Calibri" w:eastAsia="Calibri" w:hAnsi="Calibri"/>
            <w:sz w:val="21"/>
            <w:szCs w:val="21"/>
            <w:highlight w:val="white"/>
          </w:rPr>
          <m:t xml:space="preserve">L&lt;</m:t>
        </m:r>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1</m:t>
            </m:r>
          </m:num>
          <m:den>
            <m:r>
              <w:rPr>
                <w:rFonts w:ascii="Calibri" w:cs="Calibri" w:eastAsia="Calibri" w:hAnsi="Calibri"/>
                <w:sz w:val="21"/>
                <w:szCs w:val="21"/>
                <w:highlight w:val="white"/>
              </w:rPr>
              <m:t xml:space="preserve">2</m:t>
            </m:r>
          </m:den>
        </m:f>
        <m:d>
          <m:dPr>
            <m:begChr m:val="("/>
            <m:endChr m:val=")"/>
            <m:ctrlPr>
              <w:rPr>
                <w:rFonts w:ascii="Calibri" w:cs="Calibri" w:eastAsia="Calibri" w:hAnsi="Calibri"/>
                <w:sz w:val="21"/>
                <w:szCs w:val="21"/>
                <w:highlight w:val="white"/>
              </w:rPr>
            </m:ctrlPr>
          </m:dPr>
          <m:e>
            <m:rad>
              <m:radPr>
                <m:degHide m:val="1"/>
                <m:ctrlPr>
                  <w:rPr>
                    <w:rFonts w:ascii="Calibri" w:cs="Calibri" w:eastAsia="Calibri" w:hAnsi="Calibri"/>
                    <w:sz w:val="21"/>
                    <w:szCs w:val="21"/>
                    <w:highlight w:val="white"/>
                  </w:rPr>
                </m:ctrlPr>
              </m:radPr>
              <m:e>
                <m:f>
                  <m:fPr>
                    <m:ctrlPr>
                      <w:rPr>
                        <w:rFonts w:ascii="Calibri" w:cs="Calibri" w:eastAsia="Calibri" w:hAnsi="Calibri"/>
                        <w:sz w:val="21"/>
                        <w:szCs w:val="21"/>
                        <w:highlight w:val="white"/>
                      </w:rPr>
                    </m:ctrlPr>
                  </m:fPr>
                  <m:num>
                    <m:r>
                      <w:rPr>
                        <w:rFonts w:ascii="Calibri" w:cs="Calibri" w:eastAsia="Calibri" w:hAnsi="Calibri"/>
                        <w:sz w:val="21"/>
                        <w:szCs w:val="21"/>
                        <w:highlight w:val="white"/>
                      </w:rPr>
                      <m:t xml:space="preserve">8</m:t>
                    </m:r>
                  </m:num>
                  <m:den>
                    <m:sSub>
                      <m:sSubPr>
                        <m:ctrlPr>
                          <w:rPr>
                            <w:rFonts w:ascii="Calibri" w:cs="Calibri" w:eastAsia="Calibri" w:hAnsi="Calibri"/>
                            <w:sz w:val="21"/>
                            <w:szCs w:val="21"/>
                            <w:highlight w:val="white"/>
                          </w:rPr>
                        </m:ctrlPr>
                      </m:sSubPr>
                      <m:e>
                        <m:r>
                          <w:rPr>
                            <w:rFonts w:ascii="Calibri" w:cs="Calibri" w:eastAsia="Calibri" w:hAnsi="Calibri"/>
                            <w:sz w:val="21"/>
                            <w:szCs w:val="21"/>
                            <w:highlight w:val="white"/>
                          </w:rPr>
                          <m:t xml:space="preserve">U</m:t>
                        </m:r>
                      </m:e>
                      <m:sub>
                        <m:r>
                          <w:rPr>
                            <w:rFonts w:ascii="Calibri" w:cs="Calibri" w:eastAsia="Calibri" w:hAnsi="Calibri"/>
                            <w:sz w:val="21"/>
                            <w:szCs w:val="21"/>
                            <w:highlight w:val="white"/>
                          </w:rPr>
                          <m:t xml:space="preserve">1</m:t>
                        </m:r>
                      </m:sub>
                    </m:sSub>
                  </m:den>
                </m:f>
                <m:r>
                  <w:rPr>
                    <w:rFonts w:ascii="Calibri" w:cs="Calibri" w:eastAsia="Calibri" w:hAnsi="Calibri"/>
                    <w:sz w:val="21"/>
                    <w:szCs w:val="21"/>
                    <w:highlight w:val="white"/>
                  </w:rPr>
                  <m:t xml:space="preserve">+1</m:t>
                </m:r>
              </m:e>
            </m:rad>
            <m:r>
              <w:rPr>
                <w:rFonts w:ascii="Calibri" w:cs="Calibri" w:eastAsia="Calibri" w:hAnsi="Calibri"/>
                <w:sz w:val="21"/>
                <w:szCs w:val="21"/>
                <w:highlight w:val="white"/>
              </w:rPr>
              <m:t xml:space="preserve">-1</m:t>
            </m:r>
          </m:e>
        </m:d>
      </m:oMath>
      <w:r w:rsidDel="00000000" w:rsidR="00000000" w:rsidRPr="00000000">
        <w:rPr>
          <w:rFonts w:ascii="Calibri" w:cs="Calibri" w:eastAsia="Calibri" w:hAnsi="Calibri"/>
          <w:sz w:val="21"/>
          <w:szCs w:val="21"/>
          <w:highlight w:val="white"/>
          <w:rtl w:val="0"/>
        </w:rPr>
        <w:t xml:space="preserve">  for </w:t>
      </w:r>
      <m:oMath>
        <m:r>
          <w:rPr>
            <w:rFonts w:ascii="Calibri" w:cs="Calibri" w:eastAsia="Calibri" w:hAnsi="Calibri"/>
            <w:sz w:val="21"/>
            <w:szCs w:val="21"/>
            <w:highlight w:val="white"/>
          </w:rPr>
          <m:t xml:space="preserve">f=1</m:t>
        </m:r>
      </m:oMath>
      <w:r w:rsidDel="00000000" w:rsidR="00000000" w:rsidRPr="00000000">
        <w:rPr>
          <w:rtl w:val="0"/>
        </w:rPr>
      </w:r>
    </w:p>
    <w:p w:rsidR="00000000" w:rsidDel="00000000" w:rsidP="00000000" w:rsidRDefault="00000000" w:rsidRPr="00000000" w14:paraId="000000BC">
      <w:pPr>
        <w:spacing w:after="160" w:line="259" w:lineRule="auto"/>
        <w:ind w:left="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(cf. also above, eq. 7 and </w:t>
      </w:r>
      <w:hyperlink r:id="rId104">
        <w:r w:rsidDel="00000000" w:rsidR="00000000" w:rsidRPr="00000000">
          <w:rPr>
            <w:rFonts w:ascii="Calibri" w:cs="Calibri" w:eastAsia="Calibri" w:hAnsi="Calibri"/>
            <w:color w:val="000000"/>
            <w:sz w:val="21"/>
            <w:szCs w:val="21"/>
            <w:highlight w:val="white"/>
            <w:u w:val="none"/>
            <w:rtl w:val="0"/>
          </w:rPr>
          <w:t xml:space="preserve">(34)</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14:paraId="000000BD">
      <w:pPr>
        <w:spacing w:after="160" w:line="259"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E">
      <w:pPr>
        <w:pStyle w:val="Heading3"/>
        <w:spacing w:after="160" w:line="259" w:lineRule="auto"/>
        <w:jc w:val="both"/>
        <w:rPr/>
      </w:pPr>
      <w:bookmarkStart w:colFirst="0" w:colLast="0" w:name="_4m08la22imxd" w:id="30"/>
      <w:bookmarkEnd w:id="30"/>
      <w:r w:rsidDel="00000000" w:rsidR="00000000" w:rsidRPr="00000000">
        <w:rPr>
          <w:rtl w:val="0"/>
        </w:rPr>
        <w:t xml:space="preserve">3.5 Lacunarity (</w:t>
      </w:r>
      <m:oMath>
        <m:r>
          <m:t>Λ</m:t>
        </m:r>
        <m:r>
          <w:rPr/>
          <m:t xml:space="preserve">(x)</m:t>
        </m:r>
      </m:oMath>
      <w:r w:rsidDel="00000000" w:rsidR="00000000" w:rsidRPr="00000000">
        <w:rPr>
          <w:rtl w:val="0"/>
        </w:rPr>
        <w:t xml:space="preserve">)</w:t>
      </w:r>
    </w:p>
    <w:p w:rsidR="00000000" w:rsidDel="00000000" w:rsidP="00000000" w:rsidRDefault="00000000" w:rsidRPr="00000000" w14:paraId="000000BF">
      <w:pPr>
        <w:spacing w:after="160" w:line="259"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It has been shown that</w:t>
      </w:r>
      <w:r w:rsidDel="00000000" w:rsidR="00000000" w:rsidRPr="00000000">
        <w:rPr>
          <w:rFonts w:ascii="Calibri" w:cs="Calibri" w:eastAsia="Calibri" w:hAnsi="Calibri"/>
          <w:rtl w:val="0"/>
        </w:rPr>
        <w:t xml:space="preserve"> metapopulation capacity can be formally linked to a</w:t>
      </w:r>
      <w:r w:rsidDel="00000000" w:rsidR="00000000" w:rsidRPr="00000000">
        <w:rPr>
          <w:rFonts w:ascii="Calibri" w:cs="Calibri" w:eastAsia="Calibri" w:hAnsi="Calibri"/>
          <w:b w:val="1"/>
          <w:rtl w:val="0"/>
        </w:rPr>
        <w:t xml:space="preserve"> fractal property of the landscape called ‘lacunarity’ </w:t>
      </w:r>
      <w:hyperlink r:id="rId105">
        <w:r w:rsidDel="00000000" w:rsidR="00000000" w:rsidRPr="00000000">
          <w:rPr>
            <w:rFonts w:ascii="Calibri" w:cs="Calibri" w:eastAsia="Calibri" w:hAnsi="Calibri"/>
            <w:b w:val="1"/>
            <w:color w:val="000000"/>
            <w:u w:val="none"/>
            <w:rtl w:val="0"/>
          </w:rPr>
          <w:t xml:space="preserve">(35)</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0">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Specifically, </w:t>
      </w:r>
      <w:hyperlink r:id="rId106">
        <w:r w:rsidDel="00000000" w:rsidR="00000000" w:rsidRPr="00000000">
          <w:rPr>
            <w:rFonts w:ascii="Calibri" w:cs="Calibri" w:eastAsia="Calibri" w:hAnsi="Calibri"/>
            <w:color w:val="000000"/>
            <w:u w:val="none"/>
            <w:rtl w:val="0"/>
          </w:rPr>
          <w:t xml:space="preserve">(35)</w:t>
        </w:r>
      </w:hyperlink>
      <w:r w:rsidDel="00000000" w:rsidR="00000000" w:rsidRPr="00000000">
        <w:rPr>
          <w:rFonts w:ascii="Calibri" w:cs="Calibri" w:eastAsia="Calibri" w:hAnsi="Calibri"/>
          <w:rtl w:val="0"/>
        </w:rPr>
        <w:t xml:space="preserve"> argues that in non-random, correlated landscapes, t</w:t>
      </w:r>
      <w:r w:rsidDel="00000000" w:rsidR="00000000" w:rsidRPr="00000000">
        <w:rPr>
          <w:rFonts w:ascii="Calibri" w:cs="Calibri" w:eastAsia="Calibri" w:hAnsi="Calibri"/>
          <w:b w:val="1"/>
          <w:rtl w:val="0"/>
        </w:rPr>
        <w:t xml:space="preserve">he average local fraction of habitat that a species locally perceives [f(a)],</w:t>
      </w:r>
      <w:r w:rsidDel="00000000" w:rsidR="00000000" w:rsidRPr="00000000">
        <w:rPr>
          <w:rFonts w:ascii="Calibri" w:cs="Calibri" w:eastAsia="Calibri" w:hAnsi="Calibri"/>
          <w:rtl w:val="0"/>
        </w:rPr>
        <w:t xml:space="preserve"> can be explicitly incorporated into the average colonization rate in a Levin’s type model as follows:</w:t>
      </w:r>
    </w:p>
    <w:p w:rsidR="00000000" w:rsidDel="00000000" w:rsidP="00000000" w:rsidRDefault="00000000" w:rsidRPr="00000000" w14:paraId="000000C1">
      <w:pPr>
        <w:spacing w:after="160" w:line="259" w:lineRule="auto"/>
        <w:ind w:left="0" w:firstLine="0"/>
        <w:jc w:val="both"/>
        <w:rPr>
          <w:rFonts w:ascii="Calibri" w:cs="Calibri" w:eastAsia="Calibri" w:hAnsi="Calibri"/>
        </w:rPr>
      </w:pPr>
      <m:oMath>
        <m:r>
          <w:rPr>
            <w:rFonts w:ascii="Calibri" w:cs="Calibri" w:eastAsia="Calibri" w:hAnsi="Calibri"/>
          </w:rPr>
          <m:t xml:space="preserve">Colonization rate = c(1-p)f(a)</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f(a) = </m:t>
        </m:r>
        <m:r>
          <w:rPr>
            <w:rFonts w:ascii="Calibri" w:cs="Calibri" w:eastAsia="Calibri" w:hAnsi="Calibri"/>
          </w:rPr>
          <m:t>ϕ</m:t>
        </m:r>
        <m:nary>
          <m:naryPr>
            <m:chr m:val="∑"/>
            <m:ctrlPr>
              <w:rPr>
                <w:rFonts w:ascii="Calibri" w:cs="Calibri" w:eastAsia="Calibri" w:hAnsi="Calibri"/>
              </w:rPr>
            </m:ctrlPr>
          </m:naryPr>
          <m:sub>
            <m:r>
              <w:rPr>
                <w:rFonts w:ascii="Calibri" w:cs="Calibri" w:eastAsia="Calibri" w:hAnsi="Calibri"/>
              </w:rPr>
              <m:t xml:space="preserve">k</m:t>
            </m:r>
          </m:sub>
          <m:sup/>
        </m:nary>
        <m:r>
          <w:rPr>
            <w:rFonts w:ascii="Calibri" w:cs="Calibri" w:eastAsia="Calibri" w:hAnsi="Calibri"/>
          </w:rPr>
          <m:t xml:space="preserve">f(k,a)</m:t>
        </m:r>
      </m:oMath>
      <w:r w:rsidDel="00000000" w:rsidR="00000000" w:rsidRPr="00000000">
        <w:rPr>
          <w:rtl w:val="0"/>
        </w:rPr>
      </w:r>
    </w:p>
    <w:p w:rsidR="00000000" w:rsidDel="00000000" w:rsidP="00000000" w:rsidRDefault="00000000" w:rsidRPr="00000000" w14:paraId="000000C2">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r>
          <m:t>ϕ</m:t>
        </m:r>
      </m:oMath>
      <w:r w:rsidDel="00000000" w:rsidR="00000000" w:rsidRPr="00000000">
        <w:rPr>
          <w:rFonts w:ascii="Calibri" w:cs="Calibri" w:eastAsia="Calibri" w:hAnsi="Calibri"/>
          <w:rtl w:val="0"/>
        </w:rPr>
        <w:t xml:space="preserve"> is a normalization factor defining the inverse of the number of boxes of size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 occupied at least in one grid-cell of minimum resolution </w:t>
      </w:r>
      <m:oMath>
        <m:r>
          <m:t>ϵ</m:t>
        </m:r>
      </m:oMath>
      <w:r w:rsidDel="00000000" w:rsidR="00000000" w:rsidRPr="00000000">
        <w:rPr>
          <w:rFonts w:ascii="Calibri" w:cs="Calibri" w:eastAsia="Calibri" w:hAnsi="Calibri"/>
          <w:rtl w:val="0"/>
        </w:rPr>
        <w:t xml:space="preserve"> and k an index for every box of size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C3">
      <w:pPr>
        <w:spacing w:after="160" w:line="259" w:lineRule="auto"/>
        <w:ind w:left="0" w:firstLine="0"/>
        <w:jc w:val="both"/>
        <w:rPr>
          <w:rFonts w:ascii="Calibri" w:cs="Calibri" w:eastAsia="Calibri" w:hAnsi="Calibri"/>
        </w:rPr>
      </w:pPr>
      <w:hyperlink r:id="rId107">
        <w:r w:rsidDel="00000000" w:rsidR="00000000" w:rsidRPr="00000000">
          <w:rPr>
            <w:rFonts w:ascii="Calibri" w:cs="Calibri" w:eastAsia="Calibri" w:hAnsi="Calibri"/>
            <w:color w:val="000000"/>
            <w:u w:val="none"/>
            <w:rtl w:val="0"/>
          </w:rPr>
          <w:t xml:space="preserve">(35)</w:t>
        </w:r>
      </w:hyperlink>
      <w:r w:rsidDel="00000000" w:rsidR="00000000" w:rsidRPr="00000000">
        <w:rPr>
          <w:rFonts w:ascii="Calibri" w:cs="Calibri" w:eastAsia="Calibri" w:hAnsi="Calibri"/>
          <w:rtl w:val="0"/>
        </w:rPr>
        <w:t xml:space="preserve"> further shows that </w:t>
      </w:r>
      <m:oMath>
        <m:r>
          <w:rPr>
            <w:rFonts w:ascii="Calibri" w:cs="Calibri" w:eastAsia="Calibri" w:hAnsi="Calibri"/>
          </w:rPr>
          <m:t xml:space="preserve">f(a) </m:t>
        </m:r>
      </m:oMath>
      <w:r w:rsidDel="00000000" w:rsidR="00000000" w:rsidRPr="00000000">
        <w:rPr>
          <w:rFonts w:ascii="Calibri" w:cs="Calibri" w:eastAsia="Calibri" w:hAnsi="Calibri"/>
          <w:rtl w:val="0"/>
        </w:rPr>
        <w:t xml:space="preserve">is related to the </w:t>
      </w:r>
      <w:r w:rsidDel="00000000" w:rsidR="00000000" w:rsidRPr="00000000">
        <w:rPr>
          <w:rFonts w:ascii="Calibri" w:cs="Calibri" w:eastAsia="Calibri" w:hAnsi="Calibri"/>
          <w:b w:val="1"/>
          <w:rtl w:val="0"/>
        </w:rPr>
        <w:t xml:space="preserve">lacunarity (</w:t>
      </w:r>
      <m:oMath>
        <m:r>
          <m:t>Λ</m:t>
        </m:r>
        <m:r>
          <w:rPr>
            <w:rFonts w:ascii="Calibri" w:cs="Calibri" w:eastAsia="Calibri" w:hAnsi="Calibri"/>
            <w:b w:val="1"/>
          </w:rPr>
          <m:t xml:space="preserve">(x)</m:t>
        </m:r>
      </m:oMath>
      <w:r w:rsidDel="00000000" w:rsidR="00000000" w:rsidRPr="00000000">
        <w:rPr>
          <w:rFonts w:ascii="Calibri" w:cs="Calibri" w:eastAsia="Calibri" w:hAnsi="Calibri"/>
          <w:b w:val="1"/>
          <w:rtl w:val="0"/>
        </w:rPr>
        <w:t xml:space="preserve">) of the landscape, an index of landscape texture or spatial aggregation</w:t>
      </w:r>
      <w:r w:rsidDel="00000000" w:rsidR="00000000" w:rsidRPr="00000000">
        <w:rPr>
          <w:rFonts w:ascii="Calibri" w:cs="Calibri" w:eastAsia="Calibri" w:hAnsi="Calibri"/>
          <w:rtl w:val="0"/>
        </w:rPr>
        <w:t xml:space="preserve"> that accounts for second moments in the probability mass distribution [M(n,x)], which describes the number of occupied cells per box of size </w:t>
      </w:r>
      <m:oMath>
        <m:r>
          <w:rPr>
            <w:rFonts w:ascii="Calibri" w:cs="Calibri" w:eastAsia="Calibri" w:hAnsi="Calibri"/>
          </w:rPr>
          <m:t xml:space="preserve">a</m:t>
        </m:r>
        <m:r>
          <w:rPr>
            <w:rFonts w:ascii="Calibri" w:cs="Calibri" w:eastAsia="Calibri" w:hAnsi="Calibri"/>
          </w:rPr>
          <m:t>×</m:t>
        </m:r>
        <m:r>
          <w:rPr>
            <w:rFonts w:ascii="Calibri" w:cs="Calibri" w:eastAsia="Calibri" w:hAnsi="Calibri"/>
          </w:rPr>
          <m:t xml:space="preserve">a</m:t>
        </m:r>
      </m:oMath>
      <w:r w:rsidDel="00000000" w:rsidR="00000000" w:rsidRPr="00000000">
        <w:rPr>
          <w:rFonts w:ascii="Calibri" w:cs="Calibri" w:eastAsia="Calibri" w:hAnsi="Calibri"/>
          <w:rtl w:val="0"/>
        </w:rPr>
        <w:t xml:space="preserve"> in a set:</w:t>
      </w:r>
    </w:p>
    <w:p w:rsidR="00000000" w:rsidDel="00000000" w:rsidP="00000000" w:rsidRDefault="00000000" w:rsidRPr="00000000" w14:paraId="000000C4">
      <w:pPr>
        <w:spacing w:after="160" w:line="259" w:lineRule="auto"/>
        <w:ind w:left="0" w:firstLine="0"/>
        <w:jc w:val="both"/>
        <w:rPr>
          <w:rFonts w:ascii="Calibri" w:cs="Calibri" w:eastAsia="Calibri" w:hAnsi="Calibri"/>
        </w:rPr>
      </w:pPr>
      <m:oMath>
        <m:r>
          <w:rPr>
            <w:rFonts w:ascii="Calibri" w:cs="Calibri" w:eastAsia="Calibri" w:hAnsi="Calibri"/>
          </w:rPr>
          <m:t xml:space="preserve">&lt;f(a)&gt; =</m:t>
        </m:r>
        <m:r>
          <w:rPr>
            <w:rFonts w:ascii="Calibri" w:cs="Calibri" w:eastAsia="Calibri" w:hAnsi="Calibri"/>
          </w:rPr>
          <m:t>Λ</m:t>
        </m:r>
        <m:r>
          <w:rPr>
            <w:rFonts w:ascii="Calibri" w:cs="Calibri" w:eastAsia="Calibri" w:hAnsi="Calibri"/>
          </w:rPr>
          <m:t xml:space="preserve">(a)</m:t>
        </m:r>
        <m:sSup>
          <m:sSupPr>
            <m:ctrlPr>
              <w:rPr>
                <w:rFonts w:ascii="Calibri" w:cs="Calibri" w:eastAsia="Calibri" w:hAnsi="Calibri"/>
              </w:rPr>
            </m:ctrlPr>
          </m:sSupPr>
          <m:e>
            <m:r>
              <w:rPr>
                <w:rFonts w:ascii="Calibri" w:cs="Calibri" w:eastAsia="Calibri" w:hAnsi="Calibri"/>
              </w:rPr>
              <m:t>Λ</m:t>
            </m:r>
          </m:e>
          <m:sup>
            <m:r>
              <w:rPr>
                <w:rFonts w:ascii="Calibri" w:cs="Calibri" w:eastAsia="Calibri" w:hAnsi="Calibri"/>
              </w:rPr>
              <m:t xml:space="preserve">-1</m:t>
            </m:r>
          </m:sup>
        </m:sSup>
      </m:oMath>
      <w:r w:rsidDel="00000000" w:rsidR="00000000" w:rsidRPr="00000000">
        <w:rPr>
          <w:rFonts w:ascii="Calibri" w:cs="Calibri" w:eastAsia="Calibri" w:hAnsi="Calibri"/>
          <w:rtl w:val="0"/>
        </w:rPr>
        <w:t xml:space="preserve">(</w:t>
      </w:r>
      <m:oMath>
        <m:r>
          <m:t>ϵ</m:t>
        </m:r>
      </m:oMath>
      <w:r w:rsidDel="00000000" w:rsidR="00000000" w:rsidRPr="00000000">
        <w:rPr>
          <w:rFonts w:ascii="Calibri" w:cs="Calibri" w:eastAsia="Calibri" w:hAnsi="Calibri"/>
          <w:rtl w:val="0"/>
        </w:rPr>
        <w:t xml:space="preserve">) where </w:t>
      </w:r>
      <m:oMath>
        <m:r>
          <m:t>Λ</m:t>
        </m:r>
        <m:r>
          <w:rPr>
            <w:rFonts w:ascii="Calibri" w:cs="Calibri" w:eastAsia="Calibri" w:hAnsi="Calibri"/>
          </w:rPr>
          <m:t xml:space="preserve">(x)=</m:t>
        </m:r>
        <m:sSup>
          <m:sSupPr>
            <m:ctrlPr>
              <w:rPr>
                <w:rFonts w:ascii="Calibri" w:cs="Calibri" w:eastAsia="Calibri" w:hAnsi="Calibri"/>
              </w:rPr>
            </m:ctrlPr>
          </m:sSupPr>
          <m:e>
            <m:r>
              <w:rPr>
                <w:rFonts w:ascii="Calibri" w:cs="Calibri" w:eastAsia="Calibri" w:hAnsi="Calibri"/>
              </w:rPr>
              <m:t xml:space="preserve">x</m:t>
            </m:r>
          </m:e>
          <m:sup>
            <m:r>
              <w:rPr>
                <w:rFonts w:ascii="Calibri" w:cs="Calibri" w:eastAsia="Calibri" w:hAnsi="Calibri"/>
              </w:rPr>
              <m:t xml:space="preserve">D(q-2)</m:t>
            </m:r>
          </m:sup>
        </m:sSup>
      </m:oMath>
      <w:r w:rsidDel="00000000" w:rsidR="00000000" w:rsidRPr="00000000">
        <w:rPr>
          <w:rtl w:val="0"/>
        </w:rPr>
      </w:r>
    </w:p>
    <w:p w:rsidR="00000000" w:rsidDel="00000000" w:rsidP="00000000" w:rsidRDefault="00000000" w:rsidRPr="00000000" w14:paraId="000000C5">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r>
          <w:rPr>
            <w:rFonts w:ascii="Calibri" w:cs="Calibri" w:eastAsia="Calibri" w:hAnsi="Calibri"/>
          </w:rPr>
          <m:t xml:space="preserve">D(q)</m:t>
        </m:r>
      </m:oMath>
      <w:r w:rsidDel="00000000" w:rsidR="00000000" w:rsidRPr="00000000">
        <w:rPr>
          <w:rFonts w:ascii="Calibri" w:cs="Calibri" w:eastAsia="Calibri" w:hAnsi="Calibri"/>
          <w:rtl w:val="0"/>
        </w:rPr>
        <w:t xml:space="preserve"> stands for a fractal scale-dependent generalized </w:t>
      </w:r>
      <w:r w:rsidDel="00000000" w:rsidR="00000000" w:rsidRPr="00000000">
        <w:rPr>
          <w:rFonts w:ascii="Calibri" w:cs="Calibri" w:eastAsia="Calibri" w:hAnsi="Calibri"/>
          <w:color w:val="202122"/>
          <w:highlight w:val="white"/>
          <w:rtl w:val="0"/>
        </w:rPr>
        <w:t xml:space="preserve">Rényi </w:t>
      </w:r>
      <w:r w:rsidDel="00000000" w:rsidR="00000000" w:rsidRPr="00000000">
        <w:rPr>
          <w:rFonts w:ascii="Calibri" w:cs="Calibri" w:eastAsia="Calibri" w:hAnsi="Calibri"/>
          <w:rtl w:val="0"/>
        </w:rPr>
        <w:t xml:space="preserve">dimension of </w:t>
      </w:r>
      <m:oMath>
        <m:r>
          <w:rPr>
            <w:rFonts w:ascii="Calibri" w:cs="Calibri" w:eastAsia="Calibri" w:hAnsi="Calibri"/>
          </w:rPr>
          <m:t xml:space="preserve">q</m:t>
        </m:r>
      </m:oMath>
      <w:r w:rsidDel="00000000" w:rsidR="00000000" w:rsidRPr="00000000">
        <w:rPr>
          <w:rFonts w:ascii="Calibri" w:cs="Calibri" w:eastAsia="Calibri" w:hAnsi="Calibri"/>
          <w:rtl w:val="0"/>
        </w:rPr>
        <w:t xml:space="preserve">th order and </w:t>
      </w:r>
      <m:oMath>
        <m:r>
          <m:t>ϵ</m:t>
        </m:r>
      </m:oMath>
      <w:r w:rsidDel="00000000" w:rsidR="00000000" w:rsidRPr="00000000">
        <w:rPr>
          <w:rFonts w:ascii="Calibri" w:cs="Calibri" w:eastAsia="Calibri" w:hAnsi="Calibri"/>
          <w:rtl w:val="0"/>
        </w:rPr>
        <w:t xml:space="preserve"> is the minimum resolution of landscape lattice grid-cells.</w:t>
      </w:r>
    </w:p>
    <w:p w:rsidR="00000000" w:rsidDel="00000000" w:rsidP="00000000" w:rsidRDefault="00000000" w:rsidRPr="00000000" w14:paraId="000000C6">
      <w:pPr>
        <w:spacing w:after="160" w:line="259" w:lineRule="auto"/>
        <w:ind w:left="0" w:firstLine="0"/>
        <w:jc w:val="both"/>
        <w:rPr>
          <w:rFonts w:ascii="Calibri" w:cs="Calibri" w:eastAsia="Calibri" w:hAnsi="Calibri"/>
        </w:rPr>
      </w:pPr>
      <w:hyperlink r:id="rId108">
        <w:r w:rsidDel="00000000" w:rsidR="00000000" w:rsidRPr="00000000">
          <w:rPr>
            <w:rFonts w:ascii="Calibri" w:cs="Calibri" w:eastAsia="Calibri" w:hAnsi="Calibri"/>
            <w:color w:val="000000"/>
            <w:u w:val="none"/>
            <w:rtl w:val="0"/>
          </w:rPr>
          <w:t xml:space="preserve">(35)</w:t>
        </w:r>
      </w:hyperlink>
      <w:r w:rsidDel="00000000" w:rsidR="00000000" w:rsidRPr="00000000">
        <w:rPr>
          <w:rFonts w:ascii="Calibri" w:cs="Calibri" w:eastAsia="Calibri" w:hAnsi="Calibri"/>
          <w:rtl w:val="0"/>
        </w:rPr>
        <w:t xml:space="preserve"> finds that metapopulation capacity (</w:t>
      </w:r>
      <m:oMath>
        <m:sSub>
          <m:sSubPr>
            <m:ctrlPr>
              <w:rPr>
                <w:rFonts w:ascii="Calibri" w:cs="Calibri" w:eastAsia="Calibri" w:hAnsi="Calibri"/>
              </w:rPr>
            </m:ctrlPr>
          </m:sSubPr>
          <m:e>
            <m:r>
              <m:t>λ</m:t>
            </m:r>
          </m:e>
          <m:sub>
            <m:r>
              <w:rPr>
                <w:rFonts w:ascii="Calibri" w:cs="Calibri" w:eastAsia="Calibri" w:hAnsi="Calibri"/>
              </w:rPr>
              <m:t xml:space="preserve">M</m:t>
            </m:r>
          </m:sub>
        </m:sSub>
      </m:oMath>
      <w:r w:rsidDel="00000000" w:rsidR="00000000" w:rsidRPr="00000000">
        <w:rPr>
          <w:rFonts w:ascii="Calibri" w:cs="Calibri" w:eastAsia="Calibri" w:hAnsi="Calibri"/>
          <w:rtl w:val="0"/>
        </w:rPr>
        <w:t xml:space="preserve">) and a function of landscape lacunarity [</w:t>
      </w:r>
      <m:oMath>
        <m:r>
          <w:rPr>
            <w:rFonts w:ascii="Calibri" w:cs="Calibri" w:eastAsia="Calibri" w:hAnsi="Calibri"/>
          </w:rPr>
          <m:t xml:space="preserve">f(a)</m:t>
        </m:r>
      </m:oMath>
      <w:r w:rsidDel="00000000" w:rsidR="00000000" w:rsidRPr="00000000">
        <w:rPr>
          <w:rFonts w:ascii="Calibri" w:cs="Calibri" w:eastAsia="Calibri" w:hAnsi="Calibri"/>
          <w:rtl w:val="0"/>
        </w:rPr>
        <w:t xml:space="preserve">] can be formally linked to each other:</w:t>
      </w:r>
    </w:p>
    <w:p w:rsidR="00000000" w:rsidDel="00000000" w:rsidP="00000000" w:rsidRDefault="00000000" w:rsidRPr="00000000" w14:paraId="000000C7">
      <w:pPr>
        <w:spacing w:after="160" w:line="259" w:lineRule="auto"/>
        <w:ind w:left="0" w:firstLine="0"/>
        <w:jc w:val="both"/>
        <w:rPr>
          <w:rFonts w:ascii="Calibri" w:cs="Calibri" w:eastAsia="Calibri" w:hAnsi="Calibri"/>
        </w:rPr>
      </w:pPr>
      <m:oMath>
        <m:sSub>
          <m:sSubPr>
            <m:ctrlPr>
              <w:rPr>
                <w:rFonts w:ascii="Calibri" w:cs="Calibri" w:eastAsia="Calibri" w:hAnsi="Calibri"/>
              </w:rPr>
            </m:ctrlPr>
          </m:sSubPr>
          <m:e>
            <m:r>
              <m:t>λ</m:t>
            </m:r>
          </m:e>
          <m:sub>
            <m:r>
              <w:rPr>
                <w:rFonts w:ascii="Calibri" w:cs="Calibri" w:eastAsia="Calibri" w:hAnsi="Calibri"/>
              </w:rPr>
              <m:t xml:space="preserve">M</m:t>
            </m:r>
          </m:sub>
        </m:sSub>
        <m:r>
          <w:rPr>
            <w:rFonts w:ascii="Calibri" w:cs="Calibri" w:eastAsia="Calibri" w:hAnsi="Calibri"/>
          </w:rPr>
          <m:t>≃</m:t>
        </m:r>
        <m:r>
          <w:rPr>
            <w:rFonts w:ascii="Calibri" w:cs="Calibri" w:eastAsia="Calibri" w:hAnsi="Calibri"/>
          </w:rPr>
          <m:t xml:space="preserve"> f(a)</m:t>
        </m:r>
      </m:oMath>
      <w:r w:rsidDel="00000000" w:rsidR="00000000" w:rsidRPr="00000000">
        <w:rPr>
          <w:rtl w:val="0"/>
        </w:rPr>
      </w:r>
    </w:p>
    <w:p w:rsidR="00000000" w:rsidDel="00000000" w:rsidP="00000000" w:rsidRDefault="00000000" w:rsidRPr="00000000" w14:paraId="000000C8">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Since lacunarity is a computationally feasible index, it could be an efficient alternative to assess the metapopulation capacity of landscapes. Please refer to </w:t>
      </w:r>
      <w:hyperlink r:id="rId109">
        <w:r w:rsidDel="00000000" w:rsidR="00000000" w:rsidRPr="00000000">
          <w:rPr>
            <w:rFonts w:ascii="Calibri" w:cs="Calibri" w:eastAsia="Calibri" w:hAnsi="Calibri"/>
            <w:color w:val="000000"/>
            <w:u w:val="none"/>
            <w:rtl w:val="0"/>
          </w:rPr>
          <w:t xml:space="preserve">(35)</w:t>
        </w:r>
      </w:hyperlink>
      <w:r w:rsidDel="00000000" w:rsidR="00000000" w:rsidRPr="00000000">
        <w:rPr>
          <w:rFonts w:ascii="Calibri" w:cs="Calibri" w:eastAsia="Calibri" w:hAnsi="Calibri"/>
          <w:rtl w:val="0"/>
        </w:rPr>
        <w:t xml:space="preserve"> for more details.</w:t>
      </w:r>
    </w:p>
    <w:p w:rsidR="00000000" w:rsidDel="00000000" w:rsidP="00000000" w:rsidRDefault="00000000" w:rsidRPr="00000000" w14:paraId="000000C9">
      <w:pPr>
        <w:spacing w:after="16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pStyle w:val="Heading3"/>
        <w:spacing w:after="160" w:line="259" w:lineRule="auto"/>
        <w:jc w:val="both"/>
        <w:rPr/>
      </w:pPr>
      <w:bookmarkStart w:colFirst="0" w:colLast="0" w:name="_ivcyzvs9eljq" w:id="31"/>
      <w:bookmarkEnd w:id="31"/>
      <w:r w:rsidDel="00000000" w:rsidR="00000000" w:rsidRPr="00000000">
        <w:rPr>
          <w:rtl w:val="0"/>
        </w:rPr>
        <w:t xml:space="preserve">3.6 Spatially continuous MPC - the rapid evaluation of metapopulation persistence (REMP) approach</w:t>
      </w:r>
    </w:p>
    <w:p w:rsidR="00000000" w:rsidDel="00000000" w:rsidP="00000000" w:rsidRDefault="00000000" w:rsidRPr="00000000" w14:paraId="000000CB">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classic calculation of MPC is based on dividing landscapes into patches of ‘habitat’ vs. ‘non-habitat’. However, most landscapes are characterized at least to some extent by so-called ‘habitat variegation’, i.e. dynamic changes across a range of habitat quality or suitability values </w:t>
      </w:r>
      <w:hyperlink r:id="rId110">
        <w:r w:rsidDel="00000000" w:rsidR="00000000" w:rsidRPr="00000000">
          <w:rPr>
            <w:rFonts w:ascii="Calibri" w:cs="Calibri" w:eastAsia="Calibri" w:hAnsi="Calibri"/>
            <w:color w:val="000000"/>
            <w:u w:val="none"/>
            <w:rtl w:val="0"/>
          </w:rPr>
          <w:t xml:space="preserve">(30,36)</w:t>
        </w:r>
      </w:hyperlink>
      <w:r w:rsidDel="00000000" w:rsidR="00000000" w:rsidRPr="00000000">
        <w:rPr>
          <w:rFonts w:ascii="Calibri" w:cs="Calibri" w:eastAsia="Calibri" w:hAnsi="Calibri"/>
          <w:rtl w:val="0"/>
        </w:rPr>
        <w:t xml:space="preserve">. Therefore, </w:t>
      </w:r>
      <w:hyperlink r:id="rId111">
        <w:r w:rsidDel="00000000" w:rsidR="00000000" w:rsidRPr="00000000">
          <w:rPr>
            <w:rFonts w:ascii="Calibri" w:cs="Calibri" w:eastAsia="Calibri" w:hAnsi="Calibri"/>
            <w:color w:val="000000"/>
            <w:u w:val="none"/>
            <w:rtl w:val="0"/>
          </w:rPr>
          <w:t xml:space="preserve">(30)</w:t>
        </w:r>
      </w:hyperlink>
      <w:r w:rsidDel="00000000" w:rsidR="00000000" w:rsidRPr="00000000">
        <w:rPr>
          <w:rFonts w:ascii="Calibri" w:cs="Calibri" w:eastAsia="Calibri" w:hAnsi="Calibri"/>
          <w:rtl w:val="0"/>
        </w:rPr>
        <w:t xml:space="preserve"> suggest calculating MPC on the basis of habitat suitability maps and a ‘cost-benefit’ approach (CBA, </w:t>
      </w:r>
      <w:hyperlink r:id="rId112">
        <w:r w:rsidDel="00000000" w:rsidR="00000000" w:rsidRPr="00000000">
          <w:rPr>
            <w:rFonts w:ascii="Calibri" w:cs="Calibri" w:eastAsia="Calibri" w:hAnsi="Calibri"/>
            <w:color w:val="000000"/>
            <w:u w:val="none"/>
            <w:rtl w:val="0"/>
          </w:rPr>
          <w:t xml:space="preserve">(37)</w:t>
        </w:r>
      </w:hyperlink>
      <w:r w:rsidDel="00000000" w:rsidR="00000000" w:rsidRPr="00000000">
        <w:rPr>
          <w:rFonts w:ascii="Calibri" w:cs="Calibri" w:eastAsia="Calibri" w:hAnsi="Calibri"/>
          <w:rtl w:val="0"/>
        </w:rPr>
        <w:t xml:space="preserve">) in what they define as the ‘rapid evaluation of metapopulation persistence (REMP)’ methodology. </w:t>
      </w:r>
    </w:p>
    <w:p w:rsidR="00000000" w:rsidDel="00000000" w:rsidP="00000000" w:rsidRDefault="00000000" w:rsidRPr="00000000" w14:paraId="000000CC">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REMP is a relatively new methodology that uses a raster (grid-cell) data structure where the landscape is represented as a heterogeneous mosaic of varying habitat suitability and each grid-cell is considered a site. The methodology uses species’ (i) minimum viable habitat area, (ii) home-range (population) movement capacity and (iii) metapopulation-range (dispersal) movement capacity across a full spectrum of landscape (iv) habitat suitability conditions to produce continuous surfaces of predicted 1) species occupancy and 2) metapopulation capacity at the site (i.e. grid-cell) level </w:t>
      </w:r>
      <w:hyperlink r:id="rId113">
        <w:r w:rsidDel="00000000" w:rsidR="00000000" w:rsidRPr="00000000">
          <w:rPr>
            <w:rFonts w:ascii="Calibri" w:cs="Calibri" w:eastAsia="Calibri" w:hAnsi="Calibri"/>
            <w:color w:val="000000"/>
            <w:u w:val="none"/>
            <w:rtl w:val="0"/>
          </w:rPr>
          <w:t xml:space="preserve">(30,36)</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the REMP approach, there are two spatial scales of interest: the scale of the home-range/population (i.e. ‘day-to-day scale of movement between sites’) and the scale of metapopulation/dispersal (i.e. ‘inter-generational dispersal’). In REMP, ‘habitat benefit’ and ‘habitat permeability’ grids are derived from habitat suitability information and aggregated from a fine (home-range level) to a coarser (metapopulation-range level) grid-cell resolution, by summing and averaging, respectively, for the modeling of least-cost paths. Site (i.e. grid-cell) -specific </w:t>
      </w:r>
      <w:r w:rsidDel="00000000" w:rsidR="00000000" w:rsidRPr="00000000">
        <w:rPr>
          <w:rFonts w:ascii="Calibri" w:cs="Calibri" w:eastAsia="Calibri" w:hAnsi="Calibri"/>
          <w:i w:val="1"/>
          <w:rtl w:val="0"/>
        </w:rPr>
        <w:t xml:space="preserve">extinction</w:t>
      </w:r>
      <w:r w:rsidDel="00000000" w:rsidR="00000000" w:rsidRPr="00000000">
        <w:rPr>
          <w:rFonts w:ascii="Calibri" w:cs="Calibri" w:eastAsia="Calibri" w:hAnsi="Calibri"/>
          <w:rtl w:val="0"/>
        </w:rPr>
        <w:t xml:space="preserve"> is inversely proportional to the amount of  functionally connected habitat at the home-range scale. Similarly, site-specific </w:t>
      </w:r>
      <w:r w:rsidDel="00000000" w:rsidR="00000000" w:rsidRPr="00000000">
        <w:rPr>
          <w:rFonts w:ascii="Calibri" w:cs="Calibri" w:eastAsia="Calibri" w:hAnsi="Calibri"/>
          <w:i w:val="1"/>
          <w:rtl w:val="0"/>
        </w:rPr>
        <w:t xml:space="preserve">connectivity</w:t>
      </w:r>
      <w:r w:rsidDel="00000000" w:rsidR="00000000" w:rsidRPr="00000000">
        <w:rPr>
          <w:rFonts w:ascii="Calibri" w:cs="Calibri" w:eastAsia="Calibri" w:hAnsi="Calibri"/>
          <w:rtl w:val="0"/>
        </w:rPr>
        <w:t xml:space="preserve"> is quantified as the connectivity of each grid-cell to other grid-cells at metapopulation scale.</w:t>
      </w:r>
    </w:p>
    <w:p w:rsidR="00000000" w:rsidDel="00000000" w:rsidP="00000000" w:rsidRDefault="00000000" w:rsidRPr="00000000" w14:paraId="000000D0">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Specifically, </w:t>
      </w:r>
      <w:r w:rsidDel="00000000" w:rsidR="00000000" w:rsidRPr="00000000">
        <w:rPr>
          <w:rFonts w:ascii="Calibri" w:cs="Calibri" w:eastAsia="Calibri" w:hAnsi="Calibri"/>
          <w:b w:val="1"/>
          <w:rtl w:val="0"/>
        </w:rPr>
        <w:t xml:space="preserve">to calculate REMP-MPC (</w:t>
      </w:r>
      <m:oMath>
        <m:sSub>
          <m:sSubPr>
            <m:ctrlPr>
              <w:rPr>
                <w:rFonts w:ascii="Calibri" w:cs="Calibri" w:eastAsia="Calibri" w:hAnsi="Calibri"/>
                <w:b w:val="1"/>
              </w:rPr>
            </m:ctrlPr>
          </m:sSubPr>
          <m:e>
            <m:r>
              <m:t>λ</m:t>
            </m:r>
          </m:e>
          <m:sub>
            <m:r>
              <w:rPr>
                <w:rFonts w:ascii="Calibri" w:cs="Calibri" w:eastAsia="Calibri" w:hAnsi="Calibri"/>
                <w:b w:val="1"/>
              </w:rPr>
              <m:t xml:space="preserve">REMP</m:t>
            </m:r>
          </m:sub>
        </m:sSub>
      </m:oMath>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patch areas in the original model </w:t>
      </w:r>
      <w:hyperlink r:id="rId114">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rtl w:val="0"/>
        </w:rPr>
        <w:t xml:space="preserve"> are substituted with Hanski’s 1999 </w:t>
      </w:r>
      <w:hyperlink r:id="rId115">
        <w:r w:rsidDel="00000000" w:rsidR="00000000" w:rsidRPr="00000000">
          <w:rPr>
            <w:rFonts w:ascii="Calibri" w:cs="Calibri" w:eastAsia="Calibri" w:hAnsi="Calibri"/>
            <w:color w:val="000000"/>
            <w:u w:val="none"/>
            <w:rtl w:val="0"/>
          </w:rPr>
          <w:t xml:space="preserve">(30,38)</w:t>
        </w:r>
      </w:hyperlink>
      <w:r w:rsidDel="00000000" w:rsidR="00000000" w:rsidRPr="00000000">
        <w:rPr>
          <w:rFonts w:ascii="Calibri" w:cs="Calibri" w:eastAsia="Calibri" w:hAnsi="Calibri"/>
          <w:rtl w:val="0"/>
        </w:rPr>
        <w:t xml:space="preserve"> patch </w:t>
      </w:r>
      <w:r w:rsidDel="00000000" w:rsidR="00000000" w:rsidRPr="00000000">
        <w:rPr>
          <w:rFonts w:ascii="Calibri" w:cs="Calibri" w:eastAsia="Calibri" w:hAnsi="Calibri"/>
          <w:b w:val="1"/>
          <w:rtl w:val="0"/>
        </w:rPr>
        <w:t xml:space="preserve">connectivity measure (</w:t>
      </w:r>
      <m:oMath>
        <m:sSub>
          <m:sSubPr>
            <m:ctrlPr>
              <w:rPr>
                <w:rFonts w:ascii="Calibri" w:cs="Calibri" w:eastAsia="Calibri" w:hAnsi="Calibri"/>
                <w:b w:val="1"/>
              </w:rPr>
            </m:ctrlPr>
          </m:sSubPr>
          <m:e>
            <m:r>
              <m:t>Γ</m:t>
            </m:r>
          </m:e>
          <m:sub>
            <m:r>
              <w:rPr>
                <w:rFonts w:ascii="Calibri" w:cs="Calibri" w:eastAsia="Calibri" w:hAnsi="Calibri"/>
                <w:b w:val="1"/>
              </w:rPr>
              <m:t xml:space="preserve">i</m:t>
            </m:r>
          </m:sub>
        </m:sSub>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calculated based on least-cost paths in the cost-benefit approach (CBA, </w:t>
      </w:r>
      <w:hyperlink r:id="rId116">
        <w:r w:rsidDel="00000000" w:rsidR="00000000" w:rsidRPr="00000000">
          <w:rPr>
            <w:rFonts w:ascii="Calibri" w:cs="Calibri" w:eastAsia="Calibri" w:hAnsi="Calibri"/>
            <w:color w:val="000000"/>
            <w:u w:val="none"/>
            <w:rtl w:val="0"/>
          </w:rPr>
          <w:t xml:space="preserve">(37)</w:t>
        </w:r>
      </w:hyperlink>
      <w:r w:rsidDel="00000000" w:rsidR="00000000" w:rsidRPr="00000000">
        <w:rPr>
          <w:rFonts w:ascii="Calibri" w:cs="Calibri" w:eastAsia="Calibri" w:hAnsi="Calibri"/>
          <w:rtl w:val="0"/>
        </w:rPr>
        <w:t xml:space="preserve">) for each grid-cell i at the ‘home-range resolution’ as follows:</w:t>
      </w:r>
    </w:p>
    <w:p w:rsidR="00000000" w:rsidDel="00000000" w:rsidP="00000000" w:rsidRDefault="00000000" w:rsidRPr="00000000" w14:paraId="000000D2">
      <w:pPr>
        <w:spacing w:line="240" w:lineRule="auto"/>
        <w:ind w:left="0" w:firstLine="0"/>
        <w:jc w:val="both"/>
        <w:rPr>
          <w:rFonts w:ascii="Calibri" w:cs="Calibri" w:eastAsia="Calibri" w:hAnsi="Calibri"/>
        </w:rPr>
      </w:pPr>
      <m:oMath>
        <m:sSub>
          <m:sSubPr>
            <m:ctrlPr>
              <w:rPr>
                <w:rFonts w:ascii="Calibri" w:cs="Calibri" w:eastAsia="Calibri" w:hAnsi="Calibri"/>
              </w:rPr>
            </m:ctrlPr>
          </m:sSubPr>
          <m:e>
            <m:r>
              <m:t>Γ</m:t>
            </m:r>
          </m:e>
          <m:sub>
            <m:r>
              <w:rPr>
                <w:rFonts w:ascii="Calibri" w:cs="Calibri" w:eastAsia="Calibri" w:hAnsi="Calibri"/>
              </w:rPr>
              <m:t xml:space="preserve">i</m:t>
            </m:r>
          </m:sub>
        </m:sSub>
        <m:r>
          <w:rPr>
            <w:rFonts w:ascii="Calibri" w:cs="Calibri" w:eastAsia="Calibri" w:hAnsi="Calibri"/>
          </w:rPr>
          <m:t xml:space="preserve">=</m:t>
        </m:r>
        <m:nary>
          <m:naryPr>
            <m:chr m:val="∑"/>
            <m:ctrlPr>
              <w:rPr>
                <w:rFonts w:ascii="Calibri" w:cs="Calibri" w:eastAsia="Calibri" w:hAnsi="Calibri"/>
              </w:rPr>
            </m:ctrlPr>
          </m:naryPr>
          <m:sub>
            <m:r>
              <w:rPr>
                <w:rFonts w:ascii="Calibri" w:cs="Calibri" w:eastAsia="Calibri" w:hAnsi="Calibri"/>
              </w:rPr>
              <m:t xml:space="preserve">j</m:t>
            </m:r>
          </m:sub>
          <m:sup/>
        </m:nary>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j</m:t>
            </m:r>
          </m:sub>
        </m:sSub>
        <m:r>
          <w:rPr>
            <w:rFonts w:ascii="Calibri" w:cs="Calibri" w:eastAsia="Calibri" w:hAnsi="Calibri"/>
          </w:rPr>
          <m:t xml:space="preserve">exp(-</m:t>
        </m:r>
        <m:f>
          <m:fPr>
            <m:ctrlPr>
              <w:rPr>
                <w:rFonts w:ascii="Calibri" w:cs="Calibri" w:eastAsia="Calibri" w:hAnsi="Calibri"/>
              </w:rPr>
            </m:ctrlPr>
          </m:fPr>
          <m:num>
            <m:r>
              <w:rPr>
                <w:rFonts w:ascii="Calibri" w:cs="Calibri" w:eastAsia="Calibri" w:hAnsi="Calibri"/>
              </w:rPr>
              <m:t xml:space="preserve">1</m:t>
            </m:r>
          </m:num>
          <m:den>
            <m:sSub>
              <m:sSubPr>
                <m:ctrlPr>
                  <w:rPr>
                    <w:rFonts w:ascii="Calibri" w:cs="Calibri" w:eastAsia="Calibri" w:hAnsi="Calibri"/>
                  </w:rPr>
                </m:ctrlPr>
              </m:sSubPr>
              <m:e>
                <m:r>
                  <w:rPr>
                    <w:rFonts w:ascii="Calibri" w:cs="Calibri" w:eastAsia="Calibri" w:hAnsi="Calibri"/>
                  </w:rPr>
                  <m:t>α</m:t>
                </m:r>
              </m:e>
              <m:sub>
                <m:r>
                  <w:rPr>
                    <w:rFonts w:ascii="Calibri" w:cs="Calibri" w:eastAsia="Calibri" w:hAnsi="Calibri"/>
                  </w:rPr>
                  <m:t xml:space="preserve">h</m:t>
                </m:r>
              </m:sub>
            </m:sSub>
          </m:den>
        </m:f>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oMath>
      <w:r w:rsidDel="00000000" w:rsidR="00000000" w:rsidRPr="00000000">
        <w:rPr>
          <w:rtl w:val="0"/>
        </w:rPr>
      </w:r>
    </w:p>
    <w:p w:rsidR="00000000" w:rsidDel="00000000" w:rsidP="00000000" w:rsidRDefault="00000000" w:rsidRPr="00000000" w14:paraId="000000D3">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m:t>Γ</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site i connectivity measure,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j</m:t>
            </m:r>
          </m:sub>
        </m:sSub>
      </m:oMath>
      <w:r w:rsidDel="00000000" w:rsidR="00000000" w:rsidRPr="00000000">
        <w:rPr>
          <w:rFonts w:ascii="Calibri" w:cs="Calibri" w:eastAsia="Calibri" w:hAnsi="Calibri"/>
          <w:rtl w:val="0"/>
        </w:rPr>
        <w:t xml:space="preserve"> is the habitat suitability value of site j (i.e. grid-cell at home-range resolution), </w:t>
      </w:r>
      <m:oMath>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oMath>
      <w:r w:rsidDel="00000000" w:rsidR="00000000" w:rsidRPr="00000000">
        <w:rPr>
          <w:rFonts w:ascii="Calibri" w:cs="Calibri" w:eastAsia="Calibri" w:hAnsi="Calibri"/>
          <w:rtl w:val="0"/>
        </w:rPr>
        <w:t xml:space="preserve"> is the (effective) distance between sites i and j and </w:t>
      </w:r>
      <m:oMath>
        <m:sSub>
          <m:sSubPr>
            <m:ctrlPr>
              <w:rPr>
                <w:rFonts w:ascii="Calibri" w:cs="Calibri" w:eastAsia="Calibri" w:hAnsi="Calibri"/>
              </w:rPr>
            </m:ctrlPr>
          </m:sSubPr>
          <m:e>
            <m:r>
              <m:t>α</m:t>
            </m:r>
          </m:e>
          <m:sub>
            <m:r>
              <w:rPr>
                <w:rFonts w:ascii="Calibri" w:cs="Calibri" w:eastAsia="Calibri" w:hAnsi="Calibri"/>
              </w:rPr>
              <m:t xml:space="preserve">h</m:t>
            </m:r>
          </m:sub>
        </m:sSub>
      </m:oMath>
      <w:r w:rsidDel="00000000" w:rsidR="00000000" w:rsidRPr="00000000">
        <w:rPr>
          <w:rFonts w:ascii="Calibri" w:cs="Calibri" w:eastAsia="Calibri" w:hAnsi="Calibri"/>
          <w:rtl w:val="0"/>
        </w:rPr>
        <w:t xml:space="preserve"> is the species-specific home-range dispersal distance. Note that ‘</w:t>
      </w:r>
      <m:oMath>
        <m:r>
          <w:rPr>
            <w:rFonts w:ascii="Calibri" w:cs="Calibri" w:eastAsia="Calibri" w:hAnsi="Calibri"/>
          </w:rPr>
          <m:t xml:space="preserve">exp(-</m:t>
        </m:r>
        <m:f>
          <m:fPr>
            <m:ctrlPr>
              <w:rPr>
                <w:rFonts w:ascii="Calibri" w:cs="Calibri" w:eastAsia="Calibri" w:hAnsi="Calibri"/>
              </w:rPr>
            </m:ctrlPr>
          </m:fPr>
          <m:num>
            <m:r>
              <w:rPr>
                <w:rFonts w:ascii="Calibri" w:cs="Calibri" w:eastAsia="Calibri" w:hAnsi="Calibri"/>
              </w:rPr>
              <m:t xml:space="preserve">1</m:t>
            </m:r>
          </m:num>
          <m:den>
            <m:sSub>
              <m:sSubPr>
                <m:ctrlPr>
                  <w:rPr>
                    <w:rFonts w:ascii="Calibri" w:cs="Calibri" w:eastAsia="Calibri" w:hAnsi="Calibri"/>
                  </w:rPr>
                </m:ctrlPr>
              </m:sSubPr>
              <m:e>
                <m:r>
                  <w:rPr>
                    <w:rFonts w:ascii="Calibri" w:cs="Calibri" w:eastAsia="Calibri" w:hAnsi="Calibri"/>
                  </w:rPr>
                  <m:t>α</m:t>
                </m:r>
              </m:e>
              <m:sub>
                <m:r>
                  <w:rPr>
                    <w:rFonts w:ascii="Calibri" w:cs="Calibri" w:eastAsia="Calibri" w:hAnsi="Calibri"/>
                  </w:rPr>
                  <m:t xml:space="preserve">h</m:t>
                </m:r>
              </m:sub>
            </m:sSub>
          </m:den>
        </m:f>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is just one of several possible ‘dispersal survival functions’ </w:t>
      </w:r>
      <m:oMath>
        <m:r>
          <w:rPr>
            <w:rFonts w:ascii="Calibri" w:cs="Calibri" w:eastAsia="Calibri" w:hAnsi="Calibri"/>
          </w:rPr>
          <m:t xml:space="preserve">f(</m:t>
        </m:r>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described before (named ‘landscape permeability (or -cost) function </w:t>
      </w:r>
      <m:oMath>
        <m:sSub>
          <m:sSubPr>
            <m:ctrlPr>
              <w:rPr>
                <w:rFonts w:ascii="Calibri" w:cs="Calibri" w:eastAsia="Calibri" w:hAnsi="Calibri"/>
              </w:rPr>
            </m:ctrlPr>
          </m:sSubPr>
          <m:e>
            <m:r>
              <m:t>ω</m:t>
            </m:r>
          </m:e>
          <m:sub>
            <m:r>
              <w:rPr>
                <w:rFonts w:ascii="Calibri" w:cs="Calibri" w:eastAsia="Calibri" w:hAnsi="Calibri"/>
              </w:rPr>
              <m:t xml:space="preserve">ij</m:t>
            </m:r>
          </m:sub>
        </m:sSub>
      </m:oMath>
      <w:r w:rsidDel="00000000" w:rsidR="00000000" w:rsidRPr="00000000">
        <w:rPr>
          <w:rFonts w:ascii="Calibri" w:cs="Calibri" w:eastAsia="Calibri" w:hAnsi="Calibri"/>
          <w:rtl w:val="0"/>
        </w:rPr>
        <w:t xml:space="preserve">’ in </w:t>
      </w:r>
      <w:hyperlink r:id="rId117">
        <w:r w:rsidDel="00000000" w:rsidR="00000000" w:rsidRPr="00000000">
          <w:rPr>
            <w:rFonts w:ascii="Calibri" w:cs="Calibri" w:eastAsia="Calibri" w:hAnsi="Calibri"/>
            <w:color w:val="000000"/>
            <w:u w:val="none"/>
            <w:rtl w:val="0"/>
          </w:rPr>
          <w:t xml:space="preserve">(37)</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which could take other forms as well. </w:t>
      </w:r>
    </w:p>
    <w:p w:rsidR="00000000" w:rsidDel="00000000" w:rsidP="00000000" w:rsidRDefault="00000000" w:rsidRPr="00000000" w14:paraId="000000D4">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line="240"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Since the number of sites/grid-cells quickly exceeds what is computationally practical for algebraic matrix calculations (</w:t>
      </w:r>
      <m:oMath>
        <m:r>
          <m:t>∼</m:t>
        </m:r>
      </m:oMath>
      <w:r w:rsidDel="00000000" w:rsidR="00000000" w:rsidRPr="00000000">
        <w:rPr>
          <w:rFonts w:ascii="Calibri" w:cs="Calibri" w:eastAsia="Calibri" w:hAnsi="Calibri"/>
          <w:rtl w:val="0"/>
        </w:rPr>
        <w:t xml:space="preserve">1000),</w:t>
      </w:r>
      <w:r w:rsidDel="00000000" w:rsidR="00000000" w:rsidRPr="00000000">
        <w:rPr>
          <w:rFonts w:ascii="Calibri" w:cs="Calibri" w:eastAsia="Calibri" w:hAnsi="Calibri"/>
          <w:b w:val="1"/>
          <w:rtl w:val="0"/>
        </w:rPr>
        <w:t xml:space="preserve"> in REMP, no matrix-based calculation but a ‘power method’; an iterative technique to estimate eigenvalues based on ‘colonization potentials’ </w:t>
      </w:r>
      <w:hyperlink r:id="rId118">
        <w:r w:rsidDel="00000000" w:rsidR="00000000" w:rsidRPr="00000000">
          <w:rPr>
            <w:rFonts w:ascii="Calibri" w:cs="Calibri" w:eastAsia="Calibri" w:hAnsi="Calibri"/>
            <w:b w:val="1"/>
            <w:color w:val="000000"/>
            <w:u w:val="none"/>
            <w:rtl w:val="0"/>
          </w:rPr>
          <w:t xml:space="preserve">(30)</w:t>
        </w:r>
      </w:hyperlink>
      <w:r w:rsidDel="00000000" w:rsidR="00000000" w:rsidRPr="00000000">
        <w:rPr>
          <w:rFonts w:ascii="Calibri" w:cs="Calibri" w:eastAsia="Calibri" w:hAnsi="Calibri"/>
          <w:b w:val="1"/>
          <w:rtl w:val="0"/>
        </w:rPr>
        <w:t xml:space="preserve"> is applied. </w:t>
      </w:r>
    </w:p>
    <w:p w:rsidR="00000000" w:rsidDel="00000000" w:rsidP="00000000" w:rsidRDefault="00000000" w:rsidRPr="00000000" w14:paraId="000000D6">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Specifically, the ‘colonization potential of site i’ (</w:t>
      </w:r>
      <m:oMath>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can be calculated as follows </w:t>
      </w:r>
      <w:hyperlink r:id="rId119">
        <w:r w:rsidDel="00000000" w:rsidR="00000000" w:rsidRPr="00000000">
          <w:rPr>
            <w:rFonts w:ascii="Calibri" w:cs="Calibri" w:eastAsia="Calibri" w:hAnsi="Calibri"/>
            <w:color w:val="000000"/>
            <w:u w:val="none"/>
            <w:rtl w:val="0"/>
          </w:rPr>
          <w:t xml:space="preserve">(37)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D7">
      <w:pPr>
        <w:spacing w:line="240" w:lineRule="auto"/>
        <w:ind w:left="0" w:firstLine="0"/>
        <w:jc w:val="both"/>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R</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i</m:t>
            </m:r>
          </m:sub>
        </m:sSub>
        <m:sSub>
          <m:sSubPr>
            <m:ctrlPr>
              <w:rPr>
                <w:rFonts w:ascii="Calibri" w:cs="Calibri" w:eastAsia="Calibri" w:hAnsi="Calibri"/>
              </w:rPr>
            </m:ctrlPr>
          </m:sSubPr>
          <m:e>
            <m:r>
              <w:rPr>
                <w:rFonts w:ascii="Calibri" w:cs="Calibri" w:eastAsia="Calibri" w:hAnsi="Calibri"/>
              </w:rPr>
              <m:t>Γ</m:t>
            </m:r>
          </m:e>
          <m:sub>
            <m:r>
              <w:rPr>
                <w:rFonts w:ascii="Calibri" w:cs="Calibri" w:eastAsia="Calibri" w:hAnsi="Calibri"/>
              </w:rPr>
              <m:t xml:space="preserve">i</m:t>
            </m:r>
          </m:sub>
        </m:sSub>
      </m:oMath>
      <w:r w:rsidDel="00000000" w:rsidR="00000000" w:rsidRPr="00000000">
        <w:rPr>
          <w:rtl w:val="0"/>
        </w:rPr>
      </w:r>
    </w:p>
    <w:p w:rsidR="00000000" w:rsidDel="00000000" w:rsidP="00000000" w:rsidRDefault="00000000" w:rsidRPr="00000000" w14:paraId="000000D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,where </w:t>
      </w:r>
      <m:oMath>
        <m:sSub>
          <m:sSubPr>
            <m:ctrlPr>
              <w:rPr>
                <w:rFonts w:ascii="Calibri" w:cs="Calibri" w:eastAsia="Calibri" w:hAnsi="Calibri"/>
              </w:rPr>
            </m:ctrlPr>
          </m:sSubPr>
          <m:e>
            <m:r>
              <m:t>Γ</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site connectivity measure and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is the habitat suitability value of site i.</w:t>
      </w:r>
    </w:p>
    <w:p w:rsidR="00000000" w:rsidDel="00000000" w:rsidP="00000000" w:rsidRDefault="00000000" w:rsidRPr="00000000" w14:paraId="000000D9">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iterative application of the cost-benefit approach (CBA) yields grids of </w:t>
      </w:r>
      <w:r w:rsidDel="00000000" w:rsidR="00000000" w:rsidRPr="00000000">
        <w:rPr>
          <w:rFonts w:ascii="Calibri" w:cs="Calibri" w:eastAsia="Calibri" w:hAnsi="Calibri"/>
          <w:b w:val="1"/>
          <w:rtl w:val="0"/>
        </w:rPr>
        <w:t xml:space="preserve">‘colonization potential at iteration </w:t>
      </w:r>
      <m:oMath>
        <m:r>
          <w:rPr>
            <w:rFonts w:ascii="Calibri" w:cs="Calibri" w:eastAsia="Calibri" w:hAnsi="Calibri"/>
            <w:b w:val="1"/>
          </w:rPr>
          <m:t xml:space="preserve">m</m:t>
        </m:r>
      </m:oMath>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t>
      </w:r>
      <m:oMath>
        <m:sSubSup>
          <m:sSubSupPr>
            <m:ctrlPr>
              <w:rPr>
                <w:rFonts w:ascii="Calibri" w:cs="Calibri" w:eastAsia="Calibri" w:hAnsi="Calibri"/>
                <w:b w:val="1"/>
              </w:rPr>
            </m:ctrlPr>
          </m:sSubSupPr>
          <m:e>
            <m:r>
              <w:rPr>
                <w:rFonts w:ascii="Calibri" w:cs="Calibri" w:eastAsia="Calibri" w:hAnsi="Calibri"/>
                <w:b w:val="1"/>
              </w:rPr>
              <m:t xml:space="preserve">R</m:t>
            </m:r>
          </m:e>
          <m:sub>
            <m:r>
              <w:rPr>
                <w:rFonts w:ascii="Calibri" w:cs="Calibri" w:eastAsia="Calibri" w:hAnsi="Calibri"/>
                <w:b w:val="1"/>
              </w:rPr>
              <m:t xml:space="preserve">i</m:t>
            </m:r>
          </m:sub>
          <m:sup>
            <m:r>
              <w:rPr>
                <w:rFonts w:ascii="Calibri" w:cs="Calibri" w:eastAsia="Calibri" w:hAnsi="Calibri"/>
                <w:b w:val="1"/>
              </w:rPr>
              <m:t xml:space="preserve">m</m:t>
            </m:r>
          </m:sup>
        </m:sSubSup>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with site (grid-cell) resolution at the metapopulation-range. And the sum of rows i in the landscape matrix are calculated as </w:t>
      </w:r>
      <w:hyperlink r:id="rId120">
        <w:r w:rsidDel="00000000" w:rsidR="00000000" w:rsidRPr="00000000">
          <w:rPr>
            <w:rFonts w:ascii="Calibri" w:cs="Calibri" w:eastAsia="Calibri" w:hAnsi="Calibri"/>
            <w:color w:val="000000"/>
            <w:u w:val="none"/>
            <w:rtl w:val="0"/>
          </w:rPr>
          <w:t xml:space="preserve">(30)</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0DB">
      <w:pPr>
        <w:spacing w:line="240" w:lineRule="auto"/>
        <w:ind w:left="0" w:firstLine="0"/>
        <w:jc w:val="both"/>
        <w:rPr>
          <w:rFonts w:ascii="Calibri" w:cs="Calibri" w:eastAsia="Calibri" w:hAnsi="Calibri"/>
        </w:rPr>
      </w:pPr>
      <m:oMath>
        <m:sSubSup>
          <m:sSubSupPr>
            <m:ctrlPr>
              <w:rPr>
                <w:rFonts w:ascii="Calibri" w:cs="Calibri" w:eastAsia="Calibri" w:hAnsi="Calibri"/>
              </w:rPr>
            </m:ctrlPr>
          </m:sSubSupPr>
          <m:e>
            <m:r>
              <w:rPr>
                <w:rFonts w:ascii="Calibri" w:cs="Calibri" w:eastAsia="Calibri" w:hAnsi="Calibri"/>
              </w:rPr>
              <m:t xml:space="preserve">R</m:t>
            </m:r>
          </m:e>
          <m:sub>
            <m:r>
              <w:rPr>
                <w:rFonts w:ascii="Calibri" w:cs="Calibri" w:eastAsia="Calibri" w:hAnsi="Calibri"/>
              </w:rPr>
              <m:t xml:space="preserve">i</m:t>
            </m:r>
          </m:sub>
          <m:sup>
            <m:r>
              <w:rPr>
                <w:rFonts w:ascii="Calibri" w:cs="Calibri" w:eastAsia="Calibri" w:hAnsi="Calibri"/>
              </w:rPr>
              <m:t xml:space="preserve">m+1</m:t>
            </m:r>
          </m:sup>
        </m:sSub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Γ</m:t>
            </m:r>
          </m:e>
          <m:sub>
            <m:r>
              <w:rPr>
                <w:rFonts w:ascii="Calibri" w:cs="Calibri" w:eastAsia="Calibri" w:hAnsi="Calibri"/>
              </w:rPr>
              <m:t xml:space="preserve">i</m:t>
            </m:r>
          </m:sub>
        </m:sSub>
        <m:nary>
          <m:naryPr>
            <m:chr m:val="∑"/>
            <m:ctrlPr>
              <w:rPr>
                <w:rFonts w:ascii="Calibri" w:cs="Calibri" w:eastAsia="Calibri" w:hAnsi="Calibri"/>
              </w:rPr>
            </m:ctrlPr>
          </m:naryPr>
          <m:sub>
            <m:r>
              <w:rPr>
                <w:rFonts w:ascii="Calibri" w:cs="Calibri" w:eastAsia="Calibri" w:hAnsi="Calibri"/>
              </w:rPr>
              <m:t xml:space="preserve">j</m:t>
            </m:r>
          </m:sub>
          <m:sup/>
        </m:nary>
        <m:sSubSup>
          <m:sSubSupPr>
            <m:ctrlPr>
              <w:rPr>
                <w:rFonts w:ascii="Calibri" w:cs="Calibri" w:eastAsia="Calibri" w:hAnsi="Calibri"/>
              </w:rPr>
            </m:ctrlPr>
          </m:sSubSupPr>
          <m:e>
            <m:r>
              <w:rPr>
                <w:rFonts w:ascii="Calibri" w:cs="Calibri" w:eastAsia="Calibri" w:hAnsi="Calibri"/>
              </w:rPr>
              <m:t xml:space="preserve">R</m:t>
            </m:r>
          </m:e>
          <m:sub>
            <m:r>
              <w:rPr>
                <w:rFonts w:ascii="Calibri" w:cs="Calibri" w:eastAsia="Calibri" w:hAnsi="Calibri"/>
              </w:rPr>
              <m:t xml:space="preserve">j</m:t>
            </m:r>
          </m:sub>
          <m:sup>
            <m:r>
              <w:rPr>
                <w:rFonts w:ascii="Calibri" w:cs="Calibri" w:eastAsia="Calibri" w:hAnsi="Calibri"/>
              </w:rPr>
              <m:t xml:space="preserve">m</m:t>
            </m:r>
          </m:sup>
        </m:sSubSup>
        <m:sSub>
          <m:sSubPr>
            <m:ctrlPr>
              <w:rPr>
                <w:rFonts w:ascii="Calibri" w:cs="Calibri" w:eastAsia="Calibri" w:hAnsi="Calibri"/>
              </w:rPr>
            </m:ctrlPr>
          </m:sSubPr>
          <m:e>
            <m:r>
              <w:rPr>
                <w:rFonts w:ascii="Calibri" w:cs="Calibri" w:eastAsia="Calibri" w:hAnsi="Calibri"/>
              </w:rPr>
              <m:t>Γ</m:t>
            </m:r>
          </m:e>
          <m:sub>
            <m:r>
              <w:rPr>
                <w:rFonts w:ascii="Calibri" w:cs="Calibri" w:eastAsia="Calibri" w:hAnsi="Calibri"/>
              </w:rPr>
              <m:t xml:space="preserve">j</m:t>
            </m:r>
          </m:sub>
        </m:sSub>
        <m:r>
          <w:rPr>
            <w:rFonts w:ascii="Calibri" w:cs="Calibri" w:eastAsia="Calibri" w:hAnsi="Calibri"/>
          </w:rPr>
          <m:t xml:space="preserve">exp(-</m:t>
        </m:r>
        <m:f>
          <m:fPr>
            <m:ctrlPr>
              <w:rPr>
                <w:rFonts w:ascii="Calibri" w:cs="Calibri" w:eastAsia="Calibri" w:hAnsi="Calibri"/>
              </w:rPr>
            </m:ctrlPr>
          </m:fPr>
          <m:num>
            <m:r>
              <w:rPr>
                <w:rFonts w:ascii="Calibri" w:cs="Calibri" w:eastAsia="Calibri" w:hAnsi="Calibri"/>
              </w:rPr>
              <m:t xml:space="preserve">1</m:t>
            </m:r>
          </m:num>
          <m:den>
            <m:sSub>
              <m:sSubPr>
                <m:ctrlPr>
                  <w:rPr>
                    <w:rFonts w:ascii="Calibri" w:cs="Calibri" w:eastAsia="Calibri" w:hAnsi="Calibri"/>
                  </w:rPr>
                </m:ctrlPr>
              </m:sSubPr>
              <m:e>
                <m:r>
                  <w:rPr>
                    <w:rFonts w:ascii="Calibri" w:cs="Calibri" w:eastAsia="Calibri" w:hAnsi="Calibri"/>
                  </w:rPr>
                  <m:t>α</m:t>
                </m:r>
              </m:e>
              <m:sub>
                <m:r>
                  <w:rPr>
                    <w:rFonts w:ascii="Calibri" w:cs="Calibri" w:eastAsia="Calibri" w:hAnsi="Calibri"/>
                  </w:rPr>
                  <m:t xml:space="preserve">d</m:t>
                </m:r>
              </m:sub>
            </m:sSub>
          </m:den>
        </m:f>
        <m:sSub>
          <m:sSubPr>
            <m:ctrlPr>
              <w:rPr>
                <w:rFonts w:ascii="Calibri" w:cs="Calibri" w:eastAsia="Calibri" w:hAnsi="Calibri"/>
              </w:rPr>
            </m:ctrlPr>
          </m:sSubPr>
          <m:e>
            <m:r>
              <w:rPr>
                <w:rFonts w:ascii="Calibri" w:cs="Calibri" w:eastAsia="Calibri" w:hAnsi="Calibri"/>
              </w:rPr>
              <m:t xml:space="preserve">D</m:t>
            </m:r>
          </m:e>
          <m:sub>
            <m:r>
              <w:rPr>
                <w:rFonts w:ascii="Calibri" w:cs="Calibri" w:eastAsia="Calibri" w:hAnsi="Calibri"/>
              </w:rPr>
              <m:t xml:space="preserve">ij</m:t>
            </m:r>
          </m:sub>
        </m:sSub>
        <m:r>
          <w:rPr>
            <w:rFonts w:ascii="Calibri" w:cs="Calibri" w:eastAsia="Calibri" w:hAnsi="Calibri"/>
          </w:rPr>
          <m:t xml:space="preserve">), for i</m:t>
        </m:r>
        <m:r>
          <w:rPr>
            <w:rFonts w:ascii="Calibri" w:cs="Calibri" w:eastAsia="Calibri" w:hAnsi="Calibri"/>
          </w:rPr>
          <m:t>≠</m:t>
        </m:r>
        <m:r>
          <w:rPr>
            <w:rFonts w:ascii="Calibri" w:cs="Calibri" w:eastAsia="Calibri" w:hAnsi="Calibri"/>
          </w:rPr>
          <m:t xml:space="preserve">j</m:t>
        </m:r>
      </m:oMath>
      <m:oMath/>
      <w:r w:rsidDel="00000000" w:rsidR="00000000" w:rsidRPr="00000000">
        <w:rPr>
          <w:rtl w:val="0"/>
        </w:rPr>
      </w:r>
    </w:p>
    <w:p w:rsidR="00000000" w:rsidDel="00000000" w:rsidP="00000000" w:rsidRDefault="00000000" w:rsidRPr="00000000" w14:paraId="000000DC">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where </w:t>
      </w:r>
      <m:oMath>
        <m:sSub>
          <m:sSubPr>
            <m:ctrlPr>
              <w:rPr>
                <w:rFonts w:ascii="Calibri" w:cs="Calibri" w:eastAsia="Calibri" w:hAnsi="Calibri"/>
              </w:rPr>
            </m:ctrlPr>
          </m:sSubPr>
          <m:e>
            <m:r>
              <m:t>α</m:t>
            </m:r>
          </m:e>
          <m:sub>
            <m:r>
              <w:rPr>
                <w:rFonts w:ascii="Calibri" w:cs="Calibri" w:eastAsia="Calibri" w:hAnsi="Calibri"/>
              </w:rPr>
              <m:t xml:space="preserve">d</m:t>
            </m:r>
          </m:sub>
        </m:sSub>
      </m:oMath>
      <w:r w:rsidDel="00000000" w:rsidR="00000000" w:rsidRPr="00000000">
        <w:rPr>
          <w:rFonts w:ascii="Calibri" w:cs="Calibri" w:eastAsia="Calibri" w:hAnsi="Calibri"/>
          <w:rtl w:val="0"/>
        </w:rPr>
        <w:t xml:space="preserve"> is the species specific metapopulation-range dispersal distance.</w:t>
      </w:r>
    </w:p>
    <w:p w:rsidR="00000000" w:rsidDel="00000000" w:rsidP="00000000" w:rsidRDefault="00000000" w:rsidRPr="00000000" w14:paraId="000000DD">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At any iteration, REMP-MPC (</w:t>
      </w:r>
      <m:oMath>
        <m:sSub>
          <m:sSubPr>
            <m:ctrlPr>
              <w:rPr>
                <w:rFonts w:ascii="Calibri" w:cs="Calibri" w:eastAsia="Calibri" w:hAnsi="Calibri"/>
                <w:b w:val="1"/>
              </w:rPr>
            </m:ctrlPr>
          </m:sSubPr>
          <m:e>
            <m:r>
              <m:t>λ</m:t>
            </m:r>
          </m:e>
          <m:sub>
            <m:r>
              <w:rPr>
                <w:rFonts w:ascii="Calibri" w:cs="Calibri" w:eastAsia="Calibri" w:hAnsi="Calibri"/>
                <w:b w:val="1"/>
              </w:rPr>
              <m:t xml:space="preserve">REMP</m:t>
            </m:r>
          </m:sub>
        </m:sSub>
      </m:oMath>
      <w:r w:rsidDel="00000000" w:rsidR="00000000" w:rsidRPr="00000000">
        <w:rPr>
          <w:rFonts w:ascii="Calibri" w:cs="Calibri" w:eastAsia="Calibri" w:hAnsi="Calibri"/>
          <w:b w:val="1"/>
          <w:rtl w:val="0"/>
        </w:rPr>
        <w:t xml:space="preserve">) for any site</w:t>
      </w:r>
      <w:r w:rsidDel="00000000" w:rsidR="00000000" w:rsidRPr="00000000">
        <w:rPr>
          <w:rFonts w:ascii="Calibri" w:cs="Calibri" w:eastAsia="Calibri" w:hAnsi="Calibri"/>
          <w:rtl w:val="0"/>
        </w:rPr>
        <w:t xml:space="preserve"> can be estimated as the ratio of the current colonization potential (unscaled </w:t>
      </w:r>
      <m:oMath>
        <m:sSubSup>
          <m:sSubSupPr>
            <m:ctrlPr>
              <w:rPr>
                <w:rFonts w:ascii="Calibri" w:cs="Calibri" w:eastAsia="Calibri" w:hAnsi="Calibri"/>
              </w:rPr>
            </m:ctrlPr>
          </m:sSubSupPr>
          <m:e>
            <m:r>
              <w:rPr>
                <w:rFonts w:ascii="Calibri" w:cs="Calibri" w:eastAsia="Calibri" w:hAnsi="Calibri"/>
              </w:rPr>
              <m:t xml:space="preserve">R</m:t>
            </m:r>
          </m:e>
          <m:sub>
            <m:r>
              <w:rPr>
                <w:rFonts w:ascii="Calibri" w:cs="Calibri" w:eastAsia="Calibri" w:hAnsi="Calibri"/>
              </w:rPr>
              <m:t xml:space="preserve">i</m:t>
            </m:r>
          </m:sub>
          <m:sup>
            <m:r>
              <w:rPr>
                <w:rFonts w:ascii="Calibri" w:cs="Calibri" w:eastAsia="Calibri" w:hAnsi="Calibri"/>
              </w:rPr>
              <m:t xml:space="preserve">m+1</m:t>
            </m:r>
          </m:sup>
        </m:sSubSup>
      </m:oMath>
      <w:r w:rsidDel="00000000" w:rsidR="00000000" w:rsidRPr="00000000">
        <w:rPr>
          <w:rFonts w:ascii="Calibri" w:cs="Calibri" w:eastAsia="Calibri" w:hAnsi="Calibri"/>
          <w:rtl w:val="0"/>
        </w:rPr>
        <w:t xml:space="preserve">) to the previous one (</w:t>
      </w:r>
      <m:oMath>
        <m:sSubSup>
          <m:sSubSupPr>
            <m:ctrlPr>
              <w:rPr>
                <w:rFonts w:ascii="Calibri" w:cs="Calibri" w:eastAsia="Calibri" w:hAnsi="Calibri"/>
                <w:b w:val="1"/>
              </w:rPr>
            </m:ctrlPr>
          </m:sSubSupPr>
          <m:e>
            <m:r>
              <w:rPr>
                <w:rFonts w:ascii="Calibri" w:cs="Calibri" w:eastAsia="Calibri" w:hAnsi="Calibri"/>
                <w:b w:val="1"/>
              </w:rPr>
              <m:t xml:space="preserve">R</m:t>
            </m:r>
          </m:e>
          <m:sub>
            <m:r>
              <w:rPr>
                <w:rFonts w:ascii="Calibri" w:cs="Calibri" w:eastAsia="Calibri" w:hAnsi="Calibri"/>
                <w:b w:val="1"/>
              </w:rPr>
              <m:t xml:space="preserve">i</m:t>
            </m:r>
          </m:sub>
          <m:sup>
            <m:r>
              <w:rPr>
                <w:rFonts w:ascii="Calibri" w:cs="Calibri" w:eastAsia="Calibri" w:hAnsi="Calibri"/>
                <w:b w:val="1"/>
              </w:rPr>
              <m:t xml:space="preserve">m</m:t>
            </m:r>
          </m:sup>
        </m:sSubSup>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scaled between zero and one at each iteration to avoid an exponential increase in values).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After a number of iterations </w:t>
      </w:r>
      <m:oMath>
        <m:sSub>
          <m:sSubPr>
            <m:ctrlPr>
              <w:rPr>
                <w:rFonts w:ascii="Calibri" w:cs="Calibri" w:eastAsia="Calibri" w:hAnsi="Calibri"/>
                <w:b w:val="1"/>
              </w:rPr>
            </m:ctrlPr>
          </m:sSubPr>
          <m:e>
            <m:r>
              <m:t>λ</m:t>
            </m:r>
          </m:e>
          <m:sub>
            <m:r>
              <w:rPr>
                <w:rFonts w:ascii="Calibri" w:cs="Calibri" w:eastAsia="Calibri" w:hAnsi="Calibri"/>
                <w:b w:val="1"/>
              </w:rPr>
              <m:t xml:space="preserve">REMP</m:t>
            </m:r>
          </m:sub>
        </m:sSub>
      </m:oMath>
      <w:r w:rsidDel="00000000" w:rsidR="00000000" w:rsidRPr="00000000">
        <w:rPr>
          <w:rFonts w:ascii="Calibri" w:cs="Calibri" w:eastAsia="Calibri" w:hAnsi="Calibri"/>
          <w:rtl w:val="0"/>
        </w:rPr>
        <w:t xml:space="preserve"> stabilizes at a constant value across a region connected at the metapopulation-range scale. Although </w:t>
      </w:r>
      <m:oMath>
        <m:sSub>
          <m:sSubPr>
            <m:ctrlPr>
              <w:rPr>
                <w:rFonts w:ascii="Calibri" w:cs="Calibri" w:eastAsia="Calibri" w:hAnsi="Calibri"/>
                <w:b w:val="1"/>
              </w:rPr>
            </m:ctrlPr>
          </m:sSubPr>
          <m:e>
            <m:r>
              <m:t>λ</m:t>
            </m:r>
          </m:e>
          <m:sub>
            <m:r>
              <w:rPr>
                <w:rFonts w:ascii="Calibri" w:cs="Calibri" w:eastAsia="Calibri" w:hAnsi="Calibri"/>
                <w:b w:val="1"/>
              </w:rPr>
              <m:t xml:space="preserve">REMP</m:t>
            </m:r>
          </m:sub>
        </m:sSub>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is calculated for each site (grid-cell) across an entire landscape, the iterative power method results in clusters of sites with identical </w:t>
      </w:r>
      <m:oMath>
        <m:sSub>
          <m:sSubPr>
            <m:ctrlPr>
              <w:rPr>
                <w:rFonts w:ascii="Calibri" w:cs="Calibri" w:eastAsia="Calibri" w:hAnsi="Calibri"/>
                <w:b w:val="1"/>
              </w:rPr>
            </m:ctrlPr>
          </m:sSubPr>
          <m:e>
            <m:r>
              <m:t>λ</m:t>
            </m:r>
          </m:e>
          <m:sub>
            <m:r>
              <w:rPr>
                <w:rFonts w:ascii="Calibri" w:cs="Calibri" w:eastAsia="Calibri" w:hAnsi="Calibri"/>
                <w:b w:val="1"/>
              </w:rPr>
              <m:t xml:space="preserve">REMP</m:t>
            </m:r>
          </m:sub>
        </m:sSub>
      </m:oMath>
      <w:r w:rsidDel="00000000" w:rsidR="00000000" w:rsidRPr="00000000">
        <w:rPr>
          <w:rFonts w:ascii="Calibri" w:cs="Calibri" w:eastAsia="Calibri" w:hAnsi="Calibri"/>
          <w:rtl w:val="0"/>
        </w:rPr>
        <w:t xml:space="preserve">values that can be interpreted as being a connected metapopulation. Similarly, distinct clusters with differing </w:t>
      </w:r>
      <m:oMath>
        <m:sSub>
          <m:sSubPr>
            <m:ctrlPr>
              <w:rPr>
                <w:rFonts w:ascii="Calibri" w:cs="Calibri" w:eastAsia="Calibri" w:hAnsi="Calibri"/>
                <w:b w:val="1"/>
              </w:rPr>
            </m:ctrlPr>
          </m:sSubPr>
          <m:e>
            <m:r>
              <m:t>λ</m:t>
            </m:r>
          </m:e>
          <m:sub>
            <m:r>
              <w:rPr>
                <w:rFonts w:ascii="Calibri" w:cs="Calibri" w:eastAsia="Calibri" w:hAnsi="Calibri"/>
                <w:b w:val="1"/>
              </w:rPr>
              <m:t xml:space="preserve">REMP</m:t>
            </m:r>
          </m:sub>
        </m:sSub>
      </m:oMath>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are interpreted as separate metapopulations. Importantly, the number of iterations determines to what extent even weakly connected clusters will be clustered together and hence, an excessive number of iterations could expose weak connections between populations that are essentially isolated. Therefore, the appropriate number of iterations for an analysis needs to be assessed and it has to be accepted that equilibrium will not be reached in all cases </w:t>
      </w:r>
      <w:hyperlink r:id="rId121">
        <w:r w:rsidDel="00000000" w:rsidR="00000000" w:rsidRPr="00000000">
          <w:rPr>
            <w:rFonts w:ascii="Calibri" w:cs="Calibri" w:eastAsia="Calibri" w:hAnsi="Calibri"/>
            <w:color w:val="000000"/>
            <w:u w:val="none"/>
            <w:rtl w:val="0"/>
          </w:rPr>
          <w:t xml:space="preserve">(30)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DF">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As was the case for REMP-MPC (</w:t>
      </w:r>
      <m:oMath>
        <m:sSub>
          <m:sSubPr>
            <m:ctrlPr>
              <w:rPr>
                <w:rFonts w:ascii="Calibri" w:cs="Calibri" w:eastAsia="Calibri" w:hAnsi="Calibri"/>
              </w:rPr>
            </m:ctrlPr>
          </m:sSubPr>
          <m:e>
            <m:r>
              <m:t>λ</m:t>
            </m:r>
          </m:e>
          <m:sub>
            <m:r>
              <w:rPr>
                <w:rFonts w:ascii="Calibri" w:cs="Calibri" w:eastAsia="Calibri" w:hAnsi="Calibri"/>
              </w:rPr>
              <m:t xml:space="preserve">REMP</m:t>
            </m:r>
          </m:sub>
        </m:sSub>
      </m:oMath>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REMP-occupancy (</w:t>
      </w:r>
      <m:oMath>
        <m:sSub>
          <m:sSubPr>
            <m:ctrlPr>
              <w:rPr>
                <w:rFonts w:ascii="Calibri" w:cs="Calibri" w:eastAsia="Calibri" w:hAnsi="Calibri"/>
                <w:b w:val="1"/>
              </w:rPr>
            </m:ctrlPr>
          </m:sSubPr>
          <m:e>
            <m:r>
              <w:rPr>
                <w:rFonts w:ascii="Calibri" w:cs="Calibri" w:eastAsia="Calibri" w:hAnsi="Calibri"/>
                <w:b w:val="1"/>
              </w:rPr>
              <m:t xml:space="preserve">pi</m:t>
            </m:r>
          </m:e>
          <m:sub>
            <m:r>
              <w:rPr>
                <w:rFonts w:ascii="Calibri" w:cs="Calibri" w:eastAsia="Calibri" w:hAnsi="Calibri"/>
                <w:b w:val="1"/>
              </w:rPr>
              <m:t xml:space="preserve">REMP</m:t>
            </m:r>
          </m:sub>
        </m:sSub>
      </m:oMath>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grids of estimated site occupancies at metapopulation-range resolution are based on substituting patch areas </w:t>
      </w:r>
      <w:hyperlink r:id="rId122">
        <w:r w:rsidDel="00000000" w:rsidR="00000000" w:rsidRPr="00000000">
          <w:rPr>
            <w:rFonts w:ascii="Calibri" w:cs="Calibri" w:eastAsia="Calibri" w:hAnsi="Calibri"/>
            <w:color w:val="000000"/>
            <w:u w:val="none"/>
            <w:rtl w:val="0"/>
          </w:rPr>
          <w:t xml:space="preserve">(10)</w:t>
        </w:r>
      </w:hyperlink>
      <w:r w:rsidDel="00000000" w:rsidR="00000000" w:rsidRPr="00000000">
        <w:rPr>
          <w:rFonts w:ascii="Calibri" w:cs="Calibri" w:eastAsia="Calibri" w:hAnsi="Calibri"/>
          <w:b w:val="0"/>
          <w:i w:val="0"/>
          <w:vertAlign w:val="baseline"/>
          <w:rtl w:val="0"/>
        </w:rPr>
        <w:t xml:space="preserve"> </w:t>
      </w:r>
      <w:r w:rsidDel="00000000" w:rsidR="00000000" w:rsidRPr="00000000">
        <w:rPr>
          <w:rFonts w:ascii="Calibri" w:cs="Calibri" w:eastAsia="Calibri" w:hAnsi="Calibri"/>
          <w:rtl w:val="0"/>
        </w:rPr>
        <w:t xml:space="preserve">with the patch connectivity measure (</w:t>
      </w:r>
      <m:oMath>
        <m:sSub>
          <m:sSubPr>
            <m:ctrlPr>
              <w:rPr>
                <w:rFonts w:ascii="Calibri" w:cs="Calibri" w:eastAsia="Calibri" w:hAnsi="Calibri"/>
              </w:rPr>
            </m:ctrlPr>
          </m:sSubPr>
          <m:e>
            <m:r>
              <m:t>Γ</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from Hanski’s incidence function model </w:t>
      </w:r>
      <w:hyperlink r:id="rId123">
        <w:r w:rsidDel="00000000" w:rsidR="00000000" w:rsidRPr="00000000">
          <w:rPr>
            <w:rFonts w:ascii="Calibri" w:cs="Calibri" w:eastAsia="Calibri" w:hAnsi="Calibri"/>
            <w:color w:val="000000"/>
            <w:u w:val="none"/>
            <w:rtl w:val="0"/>
          </w:rPr>
          <w:t xml:space="preserve">(11,38)</w:t>
        </w:r>
      </w:hyperlink>
      <w:r w:rsidDel="00000000" w:rsidR="00000000" w:rsidRPr="00000000">
        <w:rPr>
          <w:rFonts w:ascii="Calibri" w:cs="Calibri" w:eastAsia="Calibri" w:hAnsi="Calibri"/>
          <w:rtl w:val="0"/>
        </w:rPr>
        <w:t xml:space="preserve">. Please refer to </w:t>
      </w:r>
      <w:hyperlink r:id="rId124">
        <w:r w:rsidDel="00000000" w:rsidR="00000000" w:rsidRPr="00000000">
          <w:rPr>
            <w:rFonts w:ascii="Calibri" w:cs="Calibri" w:eastAsia="Calibri" w:hAnsi="Calibri"/>
            <w:color w:val="000000"/>
            <w:u w:val="none"/>
            <w:rtl w:val="0"/>
          </w:rPr>
          <w:t xml:space="preserve">(30,36,37)</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for more details on calculating REMP-occupancy (</w:t>
      </w:r>
      <m:oMath>
        <m:sSub>
          <m:sSubPr>
            <m:ctrlPr>
              <w:rPr>
                <w:rFonts w:ascii="Calibri" w:cs="Calibri" w:eastAsia="Calibri" w:hAnsi="Calibri"/>
              </w:rPr>
            </m:ctrlPr>
          </m:sSubPr>
          <m:e>
            <m:r>
              <w:rPr>
                <w:rFonts w:ascii="Calibri" w:cs="Calibri" w:eastAsia="Calibri" w:hAnsi="Calibri"/>
              </w:rPr>
              <m:t xml:space="preserve">pi</m:t>
            </m:r>
          </m:e>
          <m:sub>
            <m:r>
              <w:rPr>
                <w:rFonts w:ascii="Calibri" w:cs="Calibri" w:eastAsia="Calibri" w:hAnsi="Calibri"/>
              </w:rPr>
              <m:t xml:space="preserve">REMP</m:t>
            </m:r>
          </m:sub>
        </m:sSub>
      </m:oMath>
      <w:r w:rsidDel="00000000" w:rsidR="00000000" w:rsidRPr="00000000">
        <w:rPr>
          <w:rFonts w:ascii="Calibri" w:cs="Calibri" w:eastAsia="Calibri" w:hAnsi="Calibri"/>
          <w:rtl w:val="0"/>
        </w:rPr>
        <w:t xml:space="preserve">) and REMP-MPC (</w:t>
      </w:r>
      <m:oMath>
        <m:sSub>
          <m:sSubPr>
            <m:ctrlPr>
              <w:rPr>
                <w:rFonts w:ascii="Calibri" w:cs="Calibri" w:eastAsia="Calibri" w:hAnsi="Calibri"/>
              </w:rPr>
            </m:ctrlPr>
          </m:sSubPr>
          <m:e>
            <m:r>
              <m:t>λ</m:t>
            </m:r>
          </m:e>
          <m:sub>
            <m:r>
              <w:rPr>
                <w:rFonts w:ascii="Calibri" w:cs="Calibri" w:eastAsia="Calibri" w:hAnsi="Calibri"/>
              </w:rPr>
              <m:t xml:space="preserve">REMP</m:t>
            </m:r>
          </m:sub>
        </m:sSub>
      </m:oMath>
      <w:r w:rsidDel="00000000" w:rsidR="00000000" w:rsidRPr="00000000">
        <w:rPr>
          <w:rFonts w:ascii="Calibri" w:cs="Calibri" w:eastAsia="Calibri" w:hAnsi="Calibri"/>
          <w:rtl w:val="0"/>
        </w:rPr>
        <w:t xml:space="preserve">) grids.</w:t>
      </w:r>
    </w:p>
    <w:p w:rsidR="00000000" w:rsidDel="00000000" w:rsidP="00000000" w:rsidRDefault="00000000" w:rsidRPr="00000000" w14:paraId="000000E1">
      <w:pPr>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pStyle w:val="Heading2"/>
        <w:spacing w:after="160" w:line="259" w:lineRule="auto"/>
        <w:rPr>
          <w:rFonts w:ascii="Calibri" w:cs="Calibri" w:eastAsia="Calibri" w:hAnsi="Calibri"/>
        </w:rPr>
      </w:pPr>
      <w:bookmarkStart w:colFirst="0" w:colLast="0" w:name="_n1ep1eotyai2" w:id="32"/>
      <w:bookmarkEnd w:id="32"/>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after="160" w:line="259" w:lineRule="auto"/>
        <w:rPr>
          <w:rFonts w:ascii="Calibri" w:cs="Calibri" w:eastAsia="Calibri" w:hAnsi="Calibri"/>
        </w:rPr>
      </w:pPr>
      <w:bookmarkStart w:colFirst="0" w:colLast="0" w:name="_mipvxbwoa90m" w:id="33"/>
      <w:bookmarkEnd w:id="33"/>
      <w:r w:rsidDel="00000000" w:rsidR="00000000" w:rsidRPr="00000000">
        <w:rPr>
          <w:rFonts w:ascii="Calibri" w:cs="Calibri" w:eastAsia="Calibri" w:hAnsi="Calibri"/>
          <w:rtl w:val="0"/>
        </w:rPr>
        <w:t xml:space="preserve">4. Methods to integrate MPC across multiple species</w:t>
      </w:r>
    </w:p>
    <w:p w:rsidR="00000000" w:rsidDel="00000000" w:rsidP="00000000" w:rsidRDefault="00000000" w:rsidRPr="00000000" w14:paraId="000000E4">
      <w:pPr>
        <w:spacing w:after="160" w:line="259" w:lineRule="auto"/>
        <w:jc w:val="both"/>
        <w:rPr/>
      </w:pPr>
      <w:r w:rsidDel="00000000" w:rsidR="00000000" w:rsidRPr="00000000">
        <w:rPr>
          <w:rFonts w:ascii="Calibri" w:cs="Calibri" w:eastAsia="Calibri" w:hAnsi="Calibri"/>
          <w:rtl w:val="0"/>
        </w:rPr>
        <w:t xml:space="preserve">There exist several methods to account for multiple species when calculating the MPC of a landscape. Specifically, there exist methods that explicitly model the MPC of specific species separately and aggregate these species-specific MPCs in a second step (explicit methods). There also exist MPC-based metrics that are inherently based on the properties of multiple species (implicit methods). The list provided below is not exhaustive and could be complemented in the future.</w:t>
      </w:r>
      <w:r w:rsidDel="00000000" w:rsidR="00000000" w:rsidRPr="00000000">
        <w:rPr>
          <w:rtl w:val="0"/>
        </w:rPr>
      </w:r>
    </w:p>
    <w:p w:rsidR="00000000" w:rsidDel="00000000" w:rsidP="00000000" w:rsidRDefault="00000000" w:rsidRPr="00000000" w14:paraId="000000E5">
      <w:pPr>
        <w:pStyle w:val="Heading3"/>
        <w:rPr/>
      </w:pPr>
      <w:bookmarkStart w:colFirst="0" w:colLast="0" w:name="_pp5anhr7y29j" w:id="34"/>
      <w:bookmarkEnd w:id="34"/>
      <w:r w:rsidDel="00000000" w:rsidR="00000000" w:rsidRPr="00000000">
        <w:rPr>
          <w:rtl w:val="0"/>
        </w:rPr>
        <w:t xml:space="preserve">4.1 Explicit methods</w:t>
      </w:r>
    </w:p>
    <w:p w:rsidR="00000000" w:rsidDel="00000000" w:rsidP="00000000" w:rsidRDefault="00000000" w:rsidRPr="00000000" w14:paraId="000000E6">
      <w:pPr>
        <w:numPr>
          <w:ilvl w:val="0"/>
          <w:numId w:val="2"/>
        </w:numPr>
        <w:spacing w:after="0" w:afterAutospacing="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Simple aggregation (i.e. summation and averaging) of relative changes in species-specific metapopulation capacities </w:t>
      </w:r>
      <w:hyperlink r:id="rId125">
        <w:r w:rsidDel="00000000" w:rsidR="00000000" w:rsidRPr="00000000">
          <w:rPr>
            <w:rFonts w:ascii="Calibri" w:cs="Calibri" w:eastAsia="Calibri" w:hAnsi="Calibri"/>
            <w:color w:val="000000"/>
            <w:u w:val="none"/>
            <w:rtl w:val="0"/>
          </w:rPr>
          <w:t xml:space="preserve">(3)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numPr>
          <w:ilvl w:val="0"/>
          <w:numId w:val="2"/>
        </w:numPr>
        <w:spacing w:after="16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Constrained simulated annealing for minimizing a weighted cost-function of species-specific, scaled metapopulation capacities given a specific set of protected area habitat patches (‘Marxan’, cf. </w:t>
      </w:r>
      <w:hyperlink r:id="rId126">
        <w:r w:rsidDel="00000000" w:rsidR="00000000" w:rsidRPr="00000000">
          <w:rPr>
            <w:rFonts w:ascii="Calibri" w:cs="Calibri" w:eastAsia="Calibri" w:hAnsi="Calibri"/>
            <w:color w:val="000000"/>
            <w:u w:val="none"/>
            <w:rtl w:val="0"/>
          </w:rPr>
          <w:t xml:space="preserve">(16)</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E8">
      <w:pPr>
        <w:pStyle w:val="Heading3"/>
        <w:rPr>
          <w:rFonts w:ascii="Calibri" w:cs="Calibri" w:eastAsia="Calibri" w:hAnsi="Calibri"/>
        </w:rPr>
      </w:pPr>
      <w:bookmarkStart w:colFirst="0" w:colLast="0" w:name="_z7kr3t9eigo0" w:id="35"/>
      <w:bookmarkEnd w:id="35"/>
      <w:r w:rsidDel="00000000" w:rsidR="00000000" w:rsidRPr="00000000">
        <w:rPr>
          <w:rtl w:val="0"/>
        </w:rPr>
        <w:t xml:space="preserve">4.2 Implicit methods</w:t>
      </w:r>
      <w:r w:rsidDel="00000000" w:rsidR="00000000" w:rsidRPr="00000000">
        <w:rPr>
          <w:rtl w:val="0"/>
        </w:rPr>
      </w:r>
    </w:p>
    <w:p w:rsidR="00000000" w:rsidDel="00000000" w:rsidP="00000000" w:rsidRDefault="00000000" w:rsidRPr="00000000" w14:paraId="000000E9">
      <w:pPr>
        <w:numPr>
          <w:ilvl w:val="0"/>
          <w:numId w:val="2"/>
        </w:numPr>
        <w:spacing w:after="16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The potential food-chain length (</w:t>
      </w:r>
      <m:oMath>
        <m:r>
          <w:rPr>
            <w:rFonts w:ascii="Calibri" w:cs="Calibri" w:eastAsia="Calibri" w:hAnsi="Calibri"/>
            <w:sz w:val="21"/>
            <w:szCs w:val="21"/>
            <w:highlight w:val="white"/>
          </w:rPr>
          <m:t xml:space="preserve">L</m:t>
        </m:r>
      </m:oMath>
      <w:r w:rsidDel="00000000" w:rsidR="00000000" w:rsidRPr="00000000">
        <w:rPr>
          <w:rFonts w:ascii="Calibri" w:cs="Calibri" w:eastAsia="Calibri" w:hAnsi="Calibri"/>
          <w:sz w:val="21"/>
          <w:szCs w:val="21"/>
          <w:highlight w:val="white"/>
          <w:rtl w:val="0"/>
        </w:rPr>
        <w:t xml:space="preserve">)</w:t>
      </w:r>
      <w:r w:rsidDel="00000000" w:rsidR="00000000" w:rsidRPr="00000000">
        <w:rPr>
          <w:rFonts w:ascii="Calibri" w:cs="Calibri" w:eastAsia="Calibri" w:hAnsi="Calibri"/>
          <w:rtl w:val="0"/>
        </w:rPr>
        <w:t xml:space="preserve"> metric is calculated based on a formula integrating multiple specie’s extinction and colonization rates (</w:t>
      </w:r>
      <m:oMath>
        <m:r>
          <w:rPr>
            <w:rFonts w:ascii="Calibri" w:cs="Calibri" w:eastAsia="Calibri" w:hAnsi="Calibri"/>
            <w:sz w:val="21"/>
            <w:szCs w:val="21"/>
            <w:highlight w:val="white"/>
          </w:rPr>
          <m:t xml:space="preserve">e</m:t>
        </m:r>
      </m:oMath>
      <w:r w:rsidDel="00000000" w:rsidR="00000000" w:rsidRPr="00000000">
        <w:rPr>
          <w:rFonts w:ascii="Calibri" w:cs="Calibri" w:eastAsia="Calibri" w:hAnsi="Calibri"/>
          <w:sz w:val="21"/>
          <w:szCs w:val="21"/>
          <w:highlight w:val="white"/>
          <w:rtl w:val="0"/>
        </w:rPr>
        <w:t xml:space="preserve"> and </w:t>
      </w:r>
      <m:oMath>
        <m:r>
          <w:rPr>
            <w:rFonts w:ascii="Calibri" w:cs="Calibri" w:eastAsia="Calibri" w:hAnsi="Calibri"/>
            <w:sz w:val="21"/>
            <w:szCs w:val="21"/>
            <w:highlight w:val="white"/>
          </w:rPr>
          <m:t xml:space="preserve">c</m:t>
        </m:r>
      </m:oMath>
      <w:r w:rsidDel="00000000" w:rsidR="00000000" w:rsidRPr="00000000">
        <w:rPr>
          <w:rFonts w:ascii="Calibri" w:cs="Calibri" w:eastAsia="Calibri" w:hAnsi="Calibri"/>
          <w:rtl w:val="0"/>
        </w:rPr>
        <w:t xml:space="preserve">), metapopulation capacities (</w:t>
      </w:r>
      <m:oMath>
        <m:r>
          <m:t>λ</m:t>
        </m:r>
        <m:r>
          <w:rPr>
            <w:rFonts w:ascii="Calibri" w:cs="Calibri" w:eastAsia="Calibri" w:hAnsi="Calibri"/>
          </w:rPr>
          <m:t xml:space="preserve">)</m:t>
        </m:r>
      </m:oMath>
      <w:r w:rsidDel="00000000" w:rsidR="00000000" w:rsidRPr="00000000">
        <w:rPr>
          <w:rFonts w:ascii="Calibri" w:cs="Calibri" w:eastAsia="Calibri" w:hAnsi="Calibri"/>
          <w:rtl w:val="0"/>
        </w:rPr>
        <w:t xml:space="preserve">, as well as a parameter of top-down control (</w:t>
      </w:r>
      <m:oMath>
        <m:r>
          <w:rPr>
            <w:rFonts w:ascii="Calibri" w:cs="Calibri" w:eastAsia="Calibri" w:hAnsi="Calibri"/>
            <w:sz w:val="21"/>
            <w:szCs w:val="21"/>
            <w:highlight w:val="white"/>
          </w:rPr>
          <m:t xml:space="preserve">f</m:t>
        </m:r>
      </m:oMath>
      <w:r w:rsidDel="00000000" w:rsidR="00000000" w:rsidRPr="00000000">
        <w:rPr>
          <w:rFonts w:ascii="Calibri" w:cs="Calibri" w:eastAsia="Calibri" w:hAnsi="Calibri"/>
          <w:rtl w:val="0"/>
        </w:rPr>
        <w:t xml:space="preserve">, see above and </w:t>
      </w:r>
      <w:hyperlink r:id="rId127">
        <w:r w:rsidDel="00000000" w:rsidR="00000000" w:rsidRPr="00000000">
          <w:rPr>
            <w:rFonts w:ascii="Calibri" w:cs="Calibri" w:eastAsia="Calibri" w:hAnsi="Calibri"/>
            <w:color w:val="000000"/>
            <w:u w:val="none"/>
            <w:rtl w:val="0"/>
          </w:rPr>
          <w:t xml:space="preserve">(34)</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EA">
      <w:pPr>
        <w:pStyle w:val="Heading2"/>
        <w:spacing w:after="160" w:line="259" w:lineRule="auto"/>
        <w:rPr>
          <w:rFonts w:ascii="Calibri" w:cs="Calibri" w:eastAsia="Calibri" w:hAnsi="Calibri"/>
        </w:rPr>
      </w:pPr>
      <w:bookmarkStart w:colFirst="0" w:colLast="0" w:name="_rc58szao3auq" w:id="36"/>
      <w:bookmarkEnd w:id="36"/>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spacing w:after="160" w:line="259" w:lineRule="auto"/>
        <w:rPr>
          <w:rFonts w:ascii="Calibri" w:cs="Calibri" w:eastAsia="Calibri" w:hAnsi="Calibri"/>
        </w:rPr>
      </w:pPr>
      <w:bookmarkStart w:colFirst="0" w:colLast="0" w:name="_9sqi9pbo3pkl" w:id="37"/>
      <w:bookmarkEnd w:id="37"/>
      <w:r w:rsidDel="00000000" w:rsidR="00000000" w:rsidRPr="00000000">
        <w:rPr>
          <w:rFonts w:ascii="Calibri" w:cs="Calibri" w:eastAsia="Calibri" w:hAnsi="Calibri"/>
          <w:rtl w:val="0"/>
        </w:rPr>
        <w:t xml:space="preserve">5. Value rage, sensitivity, uncertainty, scale dependence</w:t>
      </w:r>
    </w:p>
    <w:p w:rsidR="00000000" w:rsidDel="00000000" w:rsidP="00000000" w:rsidRDefault="00000000" w:rsidRPr="00000000" w14:paraId="000000EC">
      <w:pPr>
        <w:pStyle w:val="Heading3"/>
        <w:spacing w:after="160" w:line="259" w:lineRule="auto"/>
        <w:rPr/>
      </w:pPr>
      <w:bookmarkStart w:colFirst="0" w:colLast="0" w:name="_v2k3a6wm5sur" w:id="38"/>
      <w:bookmarkEnd w:id="38"/>
      <w:r w:rsidDel="00000000" w:rsidR="00000000" w:rsidRPr="00000000">
        <w:rPr>
          <w:rtl w:val="0"/>
        </w:rPr>
        <w:t xml:space="preserve">5.1 General value range and scale dependence</w:t>
      </w:r>
    </w:p>
    <w:p w:rsidR="00000000" w:rsidDel="00000000" w:rsidP="00000000" w:rsidRDefault="00000000" w:rsidRPr="00000000" w14:paraId="000000ED">
      <w:pPr>
        <w:pStyle w:val="Heading4"/>
        <w:rPr/>
      </w:pPr>
      <w:bookmarkStart w:colFirst="0" w:colLast="0" w:name="_lej9uh6pstu8" w:id="39"/>
      <w:bookmarkEnd w:id="39"/>
      <w:r w:rsidDel="00000000" w:rsidR="00000000" w:rsidRPr="00000000">
        <w:rPr>
          <w:rtl w:val="0"/>
        </w:rPr>
        <w:t xml:space="preserve">5.11 Dependence on area</w:t>
      </w:r>
    </w:p>
    <w:p w:rsidR="00000000" w:rsidDel="00000000" w:rsidP="00000000" w:rsidRDefault="00000000" w:rsidRPr="00000000" w14:paraId="000000EE">
      <w:pPr>
        <w:jc w:val="both"/>
        <w:rPr>
          <w:rFonts w:ascii="Calibri" w:cs="Calibri" w:eastAsia="Calibri" w:hAnsi="Calibri"/>
        </w:rPr>
      </w:pPr>
      <w:r w:rsidDel="00000000" w:rsidR="00000000" w:rsidRPr="00000000">
        <w:rPr>
          <w:rFonts w:ascii="Calibri" w:cs="Calibri" w:eastAsia="Calibri" w:hAnsi="Calibri"/>
          <w:rtl w:val="0"/>
        </w:rPr>
        <w:t xml:space="preserve">To assess the range of maximum metapopulation capacity (MPC) values, single habitat patches with areas varying from 0 to 40’001 units, such as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(~the area of Switzerland) were investigated (note that the unit is assigned arbitrarily here). In this range, MPC varied between 0 and 8’000’300. The increase of MPC with patch area is exponential, so that log-transformed MPC increases linearly with log-transformed patch area with a slope of 1.5 (Figure 2). Note that because there is only one patch, the colonization probability is 1 and MPC only depends on the patch area and extinction probability (parameter ‘x’ set to the default 0.5). </w:t>
      </w:r>
    </w:p>
    <w:p w:rsidR="00000000" w:rsidDel="00000000" w:rsidP="00000000" w:rsidRDefault="00000000" w:rsidRPr="00000000" w14:paraId="000000EF">
      <w:pPr>
        <w:rPr/>
      </w:pPr>
      <w:r w:rsidDel="00000000" w:rsidR="00000000" w:rsidRPr="00000000">
        <w:rPr/>
        <w:drawing>
          <wp:inline distB="114300" distT="114300" distL="114300" distR="114300">
            <wp:extent cx="5731200" cy="3822700"/>
            <wp:effectExtent b="0" l="0" r="0" t="0"/>
            <wp:docPr id="3" name="image3.jpg"/>
            <a:graphic>
              <a:graphicData uri="http://schemas.openxmlformats.org/drawingml/2006/picture">
                <pic:pic>
                  <pic:nvPicPr>
                    <pic:cNvPr id="0" name="image3.jpg"/>
                    <pic:cNvPicPr preferRelativeResize="0"/>
                  </pic:nvPicPr>
                  <pic:blipFill>
                    <a:blip r:embed="rId12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b w:val="1"/>
          <w:rtl w:val="0"/>
        </w:rPr>
        <w:t xml:space="preserve">Figure 2.  Value of metapopulation capacity (MPC) in a single patch (i.e. colonization probability=1) as a function of patch area. </w:t>
      </w:r>
      <w:r w:rsidDel="00000000" w:rsidR="00000000" w:rsidRPr="00000000">
        <w:rPr>
          <w:rFonts w:ascii="Calibri" w:cs="Calibri" w:eastAsia="Calibri" w:hAnsi="Calibri"/>
          <w:rtl w:val="0"/>
        </w:rPr>
        <w:t xml:space="preserve">Relationship between MPC and patch area (in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is shown for untransformed variables (left), for a case where only MPC is log-transformed (middle) and for a case where MPC and patch area are log-transformed (right). A linear model fitted to the case where both variables are log-transformed shows a positive linear increase of MPC with patch area with a slope of 1.5. The fitted model predictions are shown in blue, a linear increase with slope=1 is shown for the right panel. Different dispersal survival functions (negex: negative exponential, linear decrease, log-sech distribution) all yield the same MPC value because there is only one patch. </w:t>
      </w:r>
    </w:p>
    <w:p w:rsidR="00000000" w:rsidDel="00000000" w:rsidP="00000000" w:rsidRDefault="00000000" w:rsidRPr="00000000" w14:paraId="000000F1">
      <w:pPr>
        <w:pStyle w:val="Heading4"/>
        <w:rPr>
          <w:rFonts w:ascii="Calibri" w:cs="Calibri" w:eastAsia="Calibri" w:hAnsi="Calibri"/>
        </w:rPr>
      </w:pPr>
      <w:bookmarkStart w:colFirst="0" w:colLast="0" w:name="_scsiyzc0v9qz" w:id="40"/>
      <w:bookmarkEnd w:id="40"/>
      <w:r w:rsidDel="00000000" w:rsidR="00000000" w:rsidRPr="00000000">
        <w:rPr>
          <w:rtl w:val="0"/>
        </w:rPr>
        <w:t xml:space="preserve">5.12 Dependence on distance</w:t>
      </w: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The dependence of MPC values on interpatch distance is shown by calculating MPC for two patches of each 50.5 units (i.e. a constant total area of 101 units such as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with increasing distance from 1 to ~10 times the presumed species dispersal distance of 317m, i.e. 31’691 m. Values for MPC ranged between 358.9 and 716.6 in this range, whereas the MPC for the same total area of 101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in a single, connected patch (distance d=0) is 1015. The dispersal survival functions (dispfun) show different MPC-distance relationships.</w:t>
      </w: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822700"/>
            <wp:effectExtent b="0" l="0" r="0" t="0"/>
            <wp:docPr id="1" name="image2.jpg"/>
            <a:graphic>
              <a:graphicData uri="http://schemas.openxmlformats.org/drawingml/2006/picture">
                <pic:pic>
                  <pic:nvPicPr>
                    <pic:cNvPr id="0" name="image2.jpg"/>
                    <pic:cNvPicPr preferRelativeResize="0"/>
                  </pic:nvPicPr>
                  <pic:blipFill>
                    <a:blip r:embed="rId12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rFonts w:ascii="Calibri" w:cs="Calibri" w:eastAsia="Calibri" w:hAnsi="Calibri"/>
        </w:rPr>
      </w:pPr>
      <w:r w:rsidDel="00000000" w:rsidR="00000000" w:rsidRPr="00000000">
        <w:rPr>
          <w:rFonts w:ascii="Calibri" w:cs="Calibri" w:eastAsia="Calibri" w:hAnsi="Calibri"/>
          <w:b w:val="1"/>
          <w:rtl w:val="0"/>
        </w:rPr>
        <w:t xml:space="preserve">Figure 3.  Value of metapopulation capacity (MPC) in two patches of each 50.5 units, such as km</w:t>
      </w:r>
      <w:r w:rsidDel="00000000" w:rsidR="00000000" w:rsidRPr="00000000">
        <w:rPr>
          <w:rFonts w:ascii="Calibri" w:cs="Calibri" w:eastAsia="Calibri" w:hAnsi="Calibri"/>
          <w:b w:val="1"/>
          <w:vertAlign w:val="superscript"/>
          <w:rtl w:val="0"/>
        </w:rPr>
        <w:t xml:space="preserve">2</w:t>
      </w:r>
      <w:r w:rsidDel="00000000" w:rsidR="00000000" w:rsidRPr="00000000">
        <w:rPr>
          <w:rFonts w:ascii="Calibri" w:cs="Calibri" w:eastAsia="Calibri" w:hAnsi="Calibri"/>
          <w:b w:val="1"/>
          <w:rtl w:val="0"/>
        </w:rPr>
        <w:t xml:space="preserve"> (i.e. total area = 101 km</w:t>
      </w:r>
      <w:r w:rsidDel="00000000" w:rsidR="00000000" w:rsidRPr="00000000">
        <w:rPr>
          <w:rFonts w:ascii="Calibri" w:cs="Calibri" w:eastAsia="Calibri" w:hAnsi="Calibri"/>
          <w:b w:val="1"/>
          <w:vertAlign w:val="superscript"/>
          <w:rtl w:val="0"/>
        </w:rPr>
        <w:t xml:space="preserve">2</w:t>
      </w:r>
      <w:r w:rsidDel="00000000" w:rsidR="00000000" w:rsidRPr="00000000">
        <w:rPr>
          <w:rFonts w:ascii="Calibri" w:cs="Calibri" w:eastAsia="Calibri" w:hAnsi="Calibri"/>
          <w:b w:val="1"/>
          <w:rtl w:val="0"/>
        </w:rPr>
        <w:t xml:space="preserve">), separated by distance in m. </w:t>
      </w:r>
      <w:r w:rsidDel="00000000" w:rsidR="00000000" w:rsidRPr="00000000">
        <w:rPr>
          <w:rFonts w:ascii="Calibri" w:cs="Calibri" w:eastAsia="Calibri" w:hAnsi="Calibri"/>
          <w:rtl w:val="0"/>
        </w:rPr>
        <w:t xml:space="preserve">MPC values (y-axis) were calculated with a presumed average species dispersal distance of 317 m and  are shown for interpatch distances of 1 to 31’691 m (x-axis). Differences among dispersal survival functions are visible: whereas in the case of the linear dispersal decay function (green), the MPC value drops to 358.9 at a interpatch distance of 317m, the MPC’s for the negative exponential distance decay (black) and the log-sech distribution (orange) drop more slowly with increasing interpatch distance. Importantly, the minimum MPC value for </w:t>
      </w:r>
      <w:r w:rsidDel="00000000" w:rsidR="00000000" w:rsidRPr="00000000">
        <w:rPr>
          <w:rFonts w:ascii="Calibri" w:cs="Calibri" w:eastAsia="Calibri" w:hAnsi="Calibri"/>
          <w:i w:val="1"/>
          <w:rtl w:val="0"/>
        </w:rPr>
        <w:t xml:space="preserve">two</w:t>
      </w:r>
      <w:r w:rsidDel="00000000" w:rsidR="00000000" w:rsidRPr="00000000">
        <w:rPr>
          <w:rFonts w:ascii="Calibri" w:cs="Calibri" w:eastAsia="Calibri" w:hAnsi="Calibri"/>
          <w:rtl w:val="0"/>
        </w:rPr>
        <w:t xml:space="preserve"> patches of 50.5 km</w:t>
      </w:r>
      <w:r w:rsidDel="00000000" w:rsidR="00000000" w:rsidRPr="00000000">
        <w:rPr>
          <w:rFonts w:ascii="Calibri" w:cs="Calibri" w:eastAsia="Calibri" w:hAnsi="Calibri"/>
          <w:vertAlign w:val="superscript"/>
          <w:rtl w:val="0"/>
        </w:rPr>
        <w:t xml:space="preserve">2 </w:t>
      </w:r>
      <w:r w:rsidDel="00000000" w:rsidR="00000000" w:rsidRPr="00000000">
        <w:rPr>
          <w:rFonts w:ascii="Calibri" w:cs="Calibri" w:eastAsia="Calibri" w:hAnsi="Calibri"/>
          <w:rtl w:val="0"/>
        </w:rPr>
        <w:t xml:space="preserve">(i.e. total area of 101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that are completely disconnected equals the MPC value of a single patch with the same area of 50.5 km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358.9. In contrast to the case with patch areas, the log-log relationship of MPC and distance values is not linear.</w:t>
      </w:r>
      <w:r w:rsidDel="00000000" w:rsidR="00000000" w:rsidRPr="00000000">
        <w:rPr>
          <w:rtl w:val="0"/>
        </w:rPr>
      </w:r>
    </w:p>
    <w:p w:rsidR="00000000" w:rsidDel="00000000" w:rsidP="00000000" w:rsidRDefault="00000000" w:rsidRPr="00000000" w14:paraId="000000F5">
      <w:pPr>
        <w:pStyle w:val="Heading3"/>
        <w:spacing w:after="160" w:line="259" w:lineRule="auto"/>
        <w:rPr/>
      </w:pPr>
      <w:bookmarkStart w:colFirst="0" w:colLast="0" w:name="_kgylien9ocgn" w:id="41"/>
      <w:bookmarkEnd w:id="41"/>
      <w:r w:rsidDel="00000000" w:rsidR="00000000" w:rsidRPr="00000000">
        <w:rPr>
          <w:rtl w:val="0"/>
        </w:rPr>
        <w:t xml:space="preserve">5.2 Dependence on area and distance in simulated landscapes (sensitivity and uncertainty, to be added)</w:t>
      </w:r>
    </w:p>
    <w:p w:rsidR="00000000" w:rsidDel="00000000" w:rsidP="00000000" w:rsidRDefault="00000000" w:rsidRPr="00000000" w14:paraId="000000F6">
      <w:pPr>
        <w:pStyle w:val="Heading4"/>
        <w:spacing w:after="160" w:line="259" w:lineRule="auto"/>
        <w:rPr/>
      </w:pPr>
      <w:bookmarkStart w:colFirst="0" w:colLast="0" w:name="_t68rzhf1flu1" w:id="42"/>
      <w:bookmarkEnd w:id="42"/>
      <w:r w:rsidDel="00000000" w:rsidR="00000000" w:rsidRPr="00000000">
        <w:rPr>
          <w:rtl w:val="0"/>
        </w:rPr>
        <w:t xml:space="preserve">5</w:t>
      </w:r>
      <w:r w:rsidDel="00000000" w:rsidR="00000000" w:rsidRPr="00000000">
        <w:rPr>
          <w:rtl w:val="0"/>
        </w:rPr>
        <w:t xml:space="preserve">.21 ‘simple circle’ simulation </w:t>
      </w:r>
    </w:p>
    <w:p w:rsidR="00000000" w:rsidDel="00000000" w:rsidP="00000000" w:rsidRDefault="00000000" w:rsidRPr="00000000" w14:paraId="000000F7">
      <w:pPr>
        <w:pStyle w:val="Heading4"/>
        <w:spacing w:after="160" w:line="259" w:lineRule="auto"/>
        <w:rPr/>
      </w:pPr>
      <w:bookmarkStart w:colFirst="0" w:colLast="0" w:name="_19q1bds8p5v" w:id="43"/>
      <w:bookmarkEnd w:id="43"/>
      <w:r w:rsidDel="00000000" w:rsidR="00000000" w:rsidRPr="00000000">
        <w:rPr>
          <w:rtl w:val="0"/>
        </w:rPr>
        <w:t xml:space="preserve">5.22 </w:t>
      </w:r>
      <w:r w:rsidDel="00000000" w:rsidR="00000000" w:rsidRPr="00000000">
        <w:rPr>
          <w:rtl w:val="0"/>
        </w:rPr>
        <w:t xml:space="preserve">edge fragmentation simulation </w:t>
      </w:r>
    </w:p>
    <w:p w:rsidR="00000000" w:rsidDel="00000000" w:rsidP="00000000" w:rsidRDefault="00000000" w:rsidRPr="00000000" w14:paraId="000000F8">
      <w:pPr>
        <w:pStyle w:val="Heading4"/>
        <w:spacing w:after="160" w:line="259" w:lineRule="auto"/>
        <w:rPr>
          <w:rFonts w:ascii="Calibri" w:cs="Calibri" w:eastAsia="Calibri" w:hAnsi="Calibri"/>
        </w:rPr>
      </w:pPr>
      <w:bookmarkStart w:colFirst="0" w:colLast="0" w:name="_nk7gt2rr3c5m" w:id="44"/>
      <w:bookmarkEnd w:id="44"/>
      <w:r w:rsidDel="00000000" w:rsidR="00000000" w:rsidRPr="00000000">
        <w:rPr>
          <w:rtl w:val="0"/>
        </w:rPr>
        <w:t xml:space="preserve">5.23 neutral landscape model (random cluster) simulation</w:t>
      </w:r>
      <w:r w:rsidDel="00000000" w:rsidR="00000000" w:rsidRPr="00000000">
        <w:rPr>
          <w:rtl w:val="0"/>
        </w:rPr>
      </w:r>
    </w:p>
    <w:p w:rsidR="00000000" w:rsidDel="00000000" w:rsidP="00000000" w:rsidRDefault="00000000" w:rsidRPr="00000000" w14:paraId="000000F9">
      <w:pPr>
        <w:pStyle w:val="Heading2"/>
        <w:spacing w:after="160" w:line="259" w:lineRule="auto"/>
        <w:rPr>
          <w:rFonts w:ascii="Calibri" w:cs="Calibri" w:eastAsia="Calibri" w:hAnsi="Calibri"/>
        </w:rPr>
      </w:pPr>
      <w:bookmarkStart w:colFirst="0" w:colLast="0" w:name="_9okd60xh6vdp" w:id="45"/>
      <w:bookmarkEnd w:id="45"/>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spacing w:after="160" w:line="259" w:lineRule="auto"/>
        <w:rPr>
          <w:rFonts w:ascii="Calibri" w:cs="Calibri" w:eastAsia="Calibri" w:hAnsi="Calibri"/>
        </w:rPr>
      </w:pPr>
      <w:bookmarkStart w:colFirst="0" w:colLast="0" w:name="_clcw0l91sp2" w:id="46"/>
      <w:bookmarkEnd w:id="46"/>
      <w:r w:rsidDel="00000000" w:rsidR="00000000" w:rsidRPr="00000000">
        <w:rPr>
          <w:rFonts w:ascii="Calibri" w:cs="Calibri" w:eastAsia="Calibri" w:hAnsi="Calibri"/>
          <w:rtl w:val="0"/>
        </w:rPr>
        <w:t xml:space="preserve">6. Prospects of combination with tools at habitat (to be added)</w:t>
      </w:r>
    </w:p>
    <w:p w:rsidR="00000000" w:rsidDel="00000000" w:rsidP="00000000" w:rsidRDefault="00000000" w:rsidRPr="00000000" w14:paraId="000000FB">
      <w:pPr>
        <w:spacing w:after="160" w:line="259" w:lineRule="auto"/>
        <w:rPr>
          <w:b w:val="1"/>
        </w:rPr>
      </w:pPr>
      <w:r w:rsidDel="00000000" w:rsidR="00000000" w:rsidRPr="00000000">
        <w:rPr>
          <w:rFonts w:ascii="Calibri" w:cs="Calibri" w:eastAsia="Calibri" w:hAnsi="Calibri"/>
          <w:rtl w:val="0"/>
        </w:rPr>
        <w:t xml:space="preserve">Cost distance estimated by Julia script? </w:t>
      </w:r>
      <w:r w:rsidDel="00000000" w:rsidR="00000000" w:rsidRPr="00000000">
        <w:rPr>
          <w:rFonts w:ascii="Calibri" w:cs="Calibri" w:eastAsia="Calibri" w:hAnsi="Calibri"/>
          <w:rtl w:val="0"/>
        </w:rPr>
        <w:t xml:space="preserve">Add your comments :)</w:t>
      </w: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spacing w:after="160" w:line="259" w:lineRule="auto"/>
        <w:rPr>
          <w:rFonts w:ascii="Calibri" w:cs="Calibri" w:eastAsia="Calibri" w:hAnsi="Calibri"/>
          <w:b w:val="1"/>
          <w:sz w:val="22"/>
          <w:szCs w:val="22"/>
        </w:rPr>
      </w:pPr>
      <w:bookmarkStart w:colFirst="0" w:colLast="0" w:name="_6e2x2dvo5jkn" w:id="47"/>
      <w:bookmarkEnd w:id="47"/>
      <w:r w:rsidDel="00000000" w:rsidR="00000000" w:rsidRPr="00000000">
        <w:rPr>
          <w:rFonts w:ascii="Calibri" w:cs="Calibri" w:eastAsia="Calibri" w:hAnsi="Calibri"/>
          <w:rtl w:val="0"/>
        </w:rPr>
        <w:t xml:space="preserve">7. Overview table of MPC and -related indices</w:t>
      </w:r>
      <w:r w:rsidDel="00000000" w:rsidR="00000000" w:rsidRPr="00000000">
        <w:rPr>
          <w:rtl w:val="0"/>
        </w:rPr>
      </w:r>
    </w:p>
    <w:p w:rsidR="00000000" w:rsidDel="00000000" w:rsidP="00000000" w:rsidRDefault="00000000" w:rsidRPr="00000000" w14:paraId="000000FD">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Table 1. Overview and description of metapopulation capacity (MPC) and MPC-related indices. </w:t>
      </w:r>
      <w:r w:rsidDel="00000000" w:rsidR="00000000" w:rsidRPr="00000000">
        <w:rPr>
          <w:rFonts w:ascii="Calibri" w:cs="Calibri" w:eastAsia="Calibri" w:hAnsi="Calibri"/>
          <w:rtl w:val="0"/>
        </w:rPr>
        <w:t xml:space="preserve">Index: index symbol, Description: name of index as introduced in the ‘MPC-related indices’ section, Input data: qualitative description of input data needed to calculate index, Unit, scaling: the unit and indication if indicator is scaled or specific to a concrete amount of habitat area, Organizational level: smallest level of organization (site, patch, landscape) where index is calculable, Reference: published literature for further information.</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05"/>
        <w:gridCol w:w="3510"/>
        <w:gridCol w:w="1545"/>
        <w:gridCol w:w="960"/>
        <w:gridCol w:w="555"/>
        <w:tblGridChange w:id="0">
          <w:tblGrid>
            <w:gridCol w:w="840"/>
            <w:gridCol w:w="1605"/>
            <w:gridCol w:w="3510"/>
            <w:gridCol w:w="1545"/>
            <w:gridCol w:w="960"/>
            <w:gridCol w:w="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Organizational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Calibri" w:cs="Calibri" w:eastAsia="Calibri" w:hAnsi="Calibri"/>
                <w:sz w:val="16"/>
                <w:szCs w:val="16"/>
              </w:rPr>
            </w:pPr>
            <m:oMath>
              <m:sSub>
                <m:sSubPr>
                  <m:ctrlPr>
                    <w:rPr>
                      <w:rFonts w:ascii="Calibri" w:cs="Calibri" w:eastAsia="Calibri" w:hAnsi="Calibri"/>
                      <w:sz w:val="16"/>
                      <w:szCs w:val="16"/>
                    </w:rPr>
                  </m:ctrlPr>
                </m:sSubPr>
                <m:e>
                  <m:r>
                    <m:t>λ</m:t>
                  </m:r>
                </m:e>
                <m:sub>
                  <m:r>
                    <w:rPr>
                      <w:rFonts w:ascii="Calibri" w:cs="Calibri" w:eastAsia="Calibri" w:hAnsi="Calibri"/>
                      <w:sz w:val="16"/>
                      <w:szCs w:val="16"/>
                    </w:rPr>
                    <m:t xml:space="preserve">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Metapopulation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alibri" w:cs="Calibri" w:eastAsia="Calibri" w:hAnsi="Calibri"/>
                <w:sz w:val="16"/>
                <w:szCs w:val="16"/>
              </w:rPr>
            </w:pPr>
            <w:hyperlink r:id="rId130">
              <w:r w:rsidDel="00000000" w:rsidR="00000000" w:rsidRPr="00000000">
                <w:rPr>
                  <w:rFonts w:ascii="Calibri" w:cs="Calibri" w:eastAsia="Calibri" w:hAnsi="Calibri"/>
                  <w:color w:val="000000"/>
                  <w:sz w:val="16"/>
                  <w:szCs w:val="16"/>
                  <w:u w:val="none"/>
                  <w:rtl w:val="0"/>
                </w:rPr>
                <w:t xml:space="preserve">(2)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alibri" w:cs="Calibri" w:eastAsia="Calibri" w:hAnsi="Calibri"/>
                <w:sz w:val="16"/>
                <w:szCs w:val="16"/>
              </w:rPr>
            </w:pPr>
            <m:oMath>
              <m:sSub>
                <m:sSubPr>
                  <m:ctrlPr>
                    <w:rPr>
                      <w:rFonts w:ascii="Calibri" w:cs="Calibri" w:eastAsia="Calibri" w:hAnsi="Calibri"/>
                      <w:sz w:val="16"/>
                      <w:szCs w:val="16"/>
                    </w:rPr>
                  </m:ctrlPr>
                </m:sSubPr>
                <m:e>
                  <m:r>
                    <m:t>λ</m:t>
                  </m:r>
                </m:e>
                <m:sub>
                  <m:r>
                    <w:rPr>
                      <w:rFonts w:ascii="Calibri" w:cs="Calibri" w:eastAsia="Calibri" w:hAnsi="Calibri"/>
                      <w:sz w:val="16"/>
                      <w:szCs w:val="16"/>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Patch importance: Leading eigenvector at position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alibri" w:cs="Calibri" w:eastAsia="Calibri" w:hAnsi="Calibri"/>
                <w:sz w:val="16"/>
                <w:szCs w:val="16"/>
              </w:rPr>
            </w:pPr>
            <w:hyperlink r:id="rId131">
              <w:r w:rsidDel="00000000" w:rsidR="00000000" w:rsidRPr="00000000">
                <w:rPr>
                  <w:rFonts w:ascii="Calibri" w:cs="Calibri" w:eastAsia="Calibri" w:hAnsi="Calibri"/>
                  <w:color w:val="000000"/>
                  <w:sz w:val="16"/>
                  <w:szCs w:val="16"/>
                  <w:u w:val="none"/>
                  <w:rtl w:val="0"/>
                </w:rPr>
                <w:t xml:space="preserve">(3)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alibri" w:cs="Calibri" w:eastAsia="Calibri" w:hAnsi="Calibri"/>
                <w:sz w:val="16"/>
                <w:szCs w:val="16"/>
              </w:rPr>
            </w:pPr>
            <m:oMath>
              <m:r>
                <w:rPr>
                  <w:rFonts w:ascii="Calibri" w:cs="Calibri" w:eastAsia="Calibri" w:hAnsi="Calibri"/>
                  <w:sz w:val="16"/>
                  <w:szCs w:val="16"/>
                </w:rPr>
                <m:t xml:space="preserve">Ipi</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 estimate of patch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alibri" w:cs="Calibri" w:eastAsia="Calibri" w:hAnsi="Calibri"/>
                <w:sz w:val="16"/>
                <w:szCs w:val="16"/>
              </w:rPr>
            </w:pPr>
            <w:hyperlink r:id="rId132">
              <w:r w:rsidDel="00000000" w:rsidR="00000000" w:rsidRPr="00000000">
                <w:rPr>
                  <w:rFonts w:ascii="Calibri" w:cs="Calibri" w:eastAsia="Calibri" w:hAnsi="Calibri"/>
                  <w:color w:val="000000"/>
                  <w:sz w:val="16"/>
                  <w:szCs w:val="16"/>
                  <w:u w:val="none"/>
                  <w:rtl w:val="0"/>
                </w:rPr>
                <w:t xml:space="preserve">(33)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alibri" w:cs="Calibri" w:eastAsia="Calibri" w:hAnsi="Calibri"/>
                <w:sz w:val="16"/>
                <w:szCs w:val="16"/>
              </w:rPr>
            </w:pPr>
            <m:oMath>
              <m:r>
                <m:t>Λ</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metapopulation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w:t>
            </w:r>
            <m:oMath>
              <m:f>
                <m:fPr>
                  <m:ctrlPr>
                    <w:rPr>
                      <w:rFonts w:ascii="Calibri" w:cs="Calibri" w:eastAsia="Calibri" w:hAnsi="Calibri"/>
                      <w:sz w:val="16"/>
                      <w:szCs w:val="16"/>
                    </w:rPr>
                  </m:ctrlPr>
                </m:fPr>
                <m:num>
                  <m:r>
                    <w:rPr>
                      <w:rFonts w:ascii="Calibri" w:cs="Calibri" w:eastAsia="Calibri" w:hAnsi="Calibri"/>
                      <w:sz w:val="16"/>
                      <w:szCs w:val="16"/>
                    </w:rPr>
                    <m:t xml:space="preserve">1</m:t>
                  </m:r>
                </m:num>
                <m:den>
                  <m:r>
                    <w:rPr>
                      <w:rFonts w:ascii="Calibri" w:cs="Calibri" w:eastAsia="Calibri" w:hAnsi="Calibri"/>
                      <w:sz w:val="16"/>
                      <w:szCs w:val="16"/>
                    </w:rPr>
                    <m:t xml:space="preserve">a</m:t>
                  </m:r>
                </m:den>
              </m:f>
            </m:oMath>
            <w:r w:rsidDel="00000000" w:rsidR="00000000" w:rsidRPr="00000000">
              <w:rPr>
                <w:rFonts w:ascii="Calibri" w:cs="Calibri" w:eastAsia="Calibri" w:hAnsi="Calibri"/>
                <w:sz w:val="16"/>
                <w:szCs w:val="16"/>
                <w:rtl w:val="0"/>
              </w:rPr>
              <w:t xml:space="preserve">, scaled by a=unit of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alibri" w:cs="Calibri" w:eastAsia="Calibri" w:hAnsi="Calibri"/>
                <w:sz w:val="16"/>
                <w:szCs w:val="16"/>
              </w:rPr>
            </w:pPr>
            <w:hyperlink r:id="rId133">
              <w:r w:rsidDel="00000000" w:rsidR="00000000" w:rsidRPr="00000000">
                <w:rPr>
                  <w:rFonts w:ascii="Calibri" w:cs="Calibri" w:eastAsia="Calibri" w:hAnsi="Calibri"/>
                  <w:color w:val="000000"/>
                  <w:sz w:val="16"/>
                  <w:szCs w:val="16"/>
                  <w:u w:val="none"/>
                  <w:rtl w:val="0"/>
                </w:rPr>
                <w:t xml:space="preserve">(2)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alibri" w:cs="Calibri" w:eastAsia="Calibri" w:hAnsi="Calibri"/>
                <w:sz w:val="16"/>
                <w:szCs w:val="16"/>
              </w:rPr>
            </w:pPr>
            <m:oMath>
              <m:r>
                <w:rPr>
                  <w:rFonts w:ascii="Calibri" w:cs="Calibri" w:eastAsia="Calibri" w:hAnsi="Calibri"/>
                  <w:sz w:val="16"/>
                  <w:szCs w:val="16"/>
                </w:rPr>
                <m:t xml:space="preserve">C</m:t>
              </m:r>
              <m:r>
                <w:rPr>
                  <w:rFonts w:ascii="Calibri" w:cs="Calibri" w:eastAsia="Calibri" w:hAnsi="Calibri"/>
                  <w:sz w:val="16"/>
                  <w:szCs w:val="16"/>
                </w:rPr>
                <m:t>λ</m:t>
              </m:r>
              <m:r>
                <w:rPr>
                  <w:rFonts w:ascii="Calibri" w:cs="Calibri" w:eastAsia="Calibri" w:hAnsi="Calibri"/>
                  <w:sz w:val="16"/>
                  <w:szCs w:val="16"/>
                </w:rPr>
                <m:t xml:space="preserve">max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Capacity relative to potential 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maximum habitat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scaled by maximum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alibri" w:cs="Calibri" w:eastAsia="Calibri" w:hAnsi="Calibri"/>
                <w:sz w:val="16"/>
                <w:szCs w:val="16"/>
              </w:rPr>
            </w:pPr>
            <w:hyperlink r:id="rId134">
              <w:r w:rsidDel="00000000" w:rsidR="00000000" w:rsidRPr="00000000">
                <w:rPr>
                  <w:rFonts w:ascii="Calibri" w:cs="Calibri" w:eastAsia="Calibri" w:hAnsi="Calibri"/>
                  <w:color w:val="000000"/>
                  <w:sz w:val="16"/>
                  <w:szCs w:val="16"/>
                  <w:u w:val="none"/>
                  <w:rtl w:val="0"/>
                </w:rPr>
                <w:t xml:space="preserve">(16)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alibri" w:cs="Calibri" w:eastAsia="Calibri" w:hAnsi="Calibri"/>
                <w:sz w:val="16"/>
                <w:szCs w:val="16"/>
              </w:rPr>
            </w:pPr>
            <m:oMath>
              <m:r>
                <w:rPr>
                  <w:rFonts w:ascii="Calibri" w:cs="Calibri" w:eastAsia="Calibri" w:hAnsi="Calibri"/>
                  <w:sz w:val="16"/>
                  <w:szCs w:val="16"/>
                </w:rPr>
                <m:t xml:space="preserve">C</m:t>
              </m:r>
              <m:r>
                <w:rPr>
                  <w:rFonts w:ascii="Calibri" w:cs="Calibri" w:eastAsia="Calibri" w:hAnsi="Calibri"/>
                  <w:sz w:val="16"/>
                  <w:szCs w:val="16"/>
                </w:rPr>
                <m:t>λ</m:t>
              </m:r>
              <m:r>
                <w:rPr>
                  <w:rFonts w:ascii="Calibri" w:cs="Calibri" w:eastAsia="Calibri" w:hAnsi="Calibri"/>
                  <w:sz w:val="16"/>
                  <w:szCs w:val="16"/>
                </w:rPr>
                <m:t xml:space="preserve">bas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Capacity relative to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baseline habitat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scaled by baseline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alibri" w:cs="Calibri" w:eastAsia="Calibri" w:hAnsi="Calibri"/>
                <w:sz w:val="16"/>
                <w:szCs w:val="16"/>
              </w:rPr>
            </w:pPr>
            <w:hyperlink r:id="rId135">
              <w:r w:rsidDel="00000000" w:rsidR="00000000" w:rsidRPr="00000000">
                <w:rPr>
                  <w:rFonts w:ascii="Calibri" w:cs="Calibri" w:eastAsia="Calibri" w:hAnsi="Calibri"/>
                  <w:color w:val="000000"/>
                  <w:sz w:val="16"/>
                  <w:szCs w:val="16"/>
                  <w:u w:val="none"/>
                  <w:rtl w:val="0"/>
                </w:rPr>
                <w:t xml:space="preserve">(3)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alibri" w:cs="Calibri" w:eastAsia="Calibri" w:hAnsi="Calibri"/>
                <w:sz w:val="16"/>
                <w:szCs w:val="16"/>
              </w:rPr>
            </w:pPr>
            <m:oMath>
              <m:r>
                <w:rPr>
                  <w:rFonts w:ascii="Calibri" w:cs="Calibri" w:eastAsia="Calibri" w:hAnsi="Calibri"/>
                  <w:sz w:val="16"/>
                  <w:szCs w:val="16"/>
                </w:rPr>
                <m:t xml:space="preserve">C</m:t>
              </m:r>
              <m:r>
                <w:rPr>
                  <w:rFonts w:ascii="Calibri" w:cs="Calibri" w:eastAsia="Calibri" w:hAnsi="Calibri"/>
                  <w:sz w:val="16"/>
                  <w:szCs w:val="16"/>
                </w:rPr>
                <m:t>λ</m:t>
              </m:r>
              <m:r>
                <w:rPr>
                  <w:rFonts w:ascii="Calibri" w:cs="Calibri" w:eastAsia="Calibri" w:hAnsi="Calibri"/>
                  <w:sz w:val="16"/>
                  <w:szCs w:val="16"/>
                </w:rPr>
                <m:t xml:space="preserve">min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Capacity relative to minimum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species-specific value for extinction threshold and/or extinction rate  and colonization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scaled by minimum threshold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alibri" w:cs="Calibri" w:eastAsia="Calibri" w:hAnsi="Calibri"/>
                <w:sz w:val="16"/>
                <w:szCs w:val="16"/>
              </w:rPr>
            </w:pPr>
            <w:hyperlink r:id="rId136">
              <w:r w:rsidDel="00000000" w:rsidR="00000000" w:rsidRPr="00000000">
                <w:rPr>
                  <w:rFonts w:ascii="Calibri" w:cs="Calibri" w:eastAsia="Calibri" w:hAnsi="Calibri"/>
                  <w:color w:val="000000"/>
                  <w:sz w:val="16"/>
                  <w:szCs w:val="16"/>
                  <w:u w:val="none"/>
                  <w:rtl w:val="0"/>
                </w:rPr>
                <w:t xml:space="preserve">(2,30)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alibri" w:cs="Calibri" w:eastAsia="Calibri" w:hAnsi="Calibri"/>
                <w:sz w:val="16"/>
                <w:szCs w:val="16"/>
              </w:rPr>
            </w:pPr>
            <m:oMath>
              <m:r>
                <m:t>Ψ</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Extrapolated persistence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species-specific value for extinction rate and colonization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unit=t, where t=unit of time (e.g. years),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alibri" w:cs="Calibri" w:eastAsia="Calibri" w:hAnsi="Calibri"/>
                <w:sz w:val="16"/>
                <w:szCs w:val="16"/>
              </w:rPr>
            </w:pPr>
            <w:hyperlink r:id="rId137">
              <w:r w:rsidDel="00000000" w:rsidR="00000000" w:rsidRPr="00000000">
                <w:rPr>
                  <w:rFonts w:ascii="Calibri" w:cs="Calibri" w:eastAsia="Calibri" w:hAnsi="Calibri"/>
                  <w:color w:val="000000"/>
                  <w:sz w:val="16"/>
                  <w:szCs w:val="16"/>
                  <w:u w:val="none"/>
                  <w:rtl w:val="0"/>
                </w:rPr>
                <w:t xml:space="preserve">(2)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alibri" w:cs="Calibri" w:eastAsia="Calibri" w:hAnsi="Calibri"/>
                <w:sz w:val="16"/>
                <w:szCs w:val="16"/>
              </w:rPr>
            </w:pPr>
            <m:oMath>
              <m:r>
                <m:t>ψ</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Initial occupancy-loss time</w:t>
            </w:r>
          </w:p>
          <w:p w:rsidR="00000000" w:rsidDel="00000000" w:rsidP="00000000" w:rsidRDefault="00000000" w:rsidRPr="00000000" w14:paraId="0000013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species-specific value for extinction rate and colonization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w:t>
            </w:r>
            <m:oMath>
              <m:f>
                <m:fPr>
                  <m:ctrlPr>
                    <w:rPr>
                      <w:rFonts w:ascii="Calibri" w:cs="Calibri" w:eastAsia="Calibri" w:hAnsi="Calibri"/>
                      <w:sz w:val="16"/>
                      <w:szCs w:val="16"/>
                    </w:rPr>
                  </m:ctrlPr>
                </m:fPr>
                <m:num>
                  <m:r>
                    <w:rPr>
                      <w:rFonts w:ascii="Calibri" w:cs="Calibri" w:eastAsia="Calibri" w:hAnsi="Calibri"/>
                      <w:sz w:val="16"/>
                      <w:szCs w:val="16"/>
                    </w:rPr>
                    <m:t xml:space="preserve">t</m:t>
                  </m:r>
                </m:num>
                <m:den>
                  <m:r>
                    <w:rPr>
                      <w:rFonts w:ascii="Calibri" w:cs="Calibri" w:eastAsia="Calibri" w:hAnsi="Calibri"/>
                      <w:sz w:val="16"/>
                      <w:szCs w:val="16"/>
                    </w:rPr>
                    <m:t xml:space="preserve">a</m:t>
                  </m:r>
                </m:den>
              </m:f>
            </m:oMath>
            <w:r w:rsidDel="00000000" w:rsidR="00000000" w:rsidRPr="00000000">
              <w:rPr>
                <w:rFonts w:ascii="Calibri" w:cs="Calibri" w:eastAsia="Calibri" w:hAnsi="Calibri"/>
                <w:sz w:val="16"/>
                <w:szCs w:val="16"/>
                <w:rtl w:val="0"/>
              </w:rPr>
              <w:t xml:space="preserve">, where t=unit of time, scaled by a=unit of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alibri" w:cs="Calibri" w:eastAsia="Calibri" w:hAnsi="Calibri"/>
                <w:sz w:val="16"/>
                <w:szCs w:val="16"/>
              </w:rPr>
            </w:pPr>
            <w:hyperlink r:id="rId138">
              <w:r w:rsidDel="00000000" w:rsidR="00000000" w:rsidRPr="00000000">
                <w:rPr>
                  <w:rFonts w:ascii="Calibri" w:cs="Calibri" w:eastAsia="Calibri" w:hAnsi="Calibri"/>
                  <w:color w:val="000000"/>
                  <w:sz w:val="16"/>
                  <w:szCs w:val="16"/>
                  <w:u w:val="none"/>
                  <w:rtl w:val="0"/>
                </w:rPr>
                <w:t xml:space="preserve">(2)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Calibri" w:cs="Calibri" w:eastAsia="Calibri" w:hAnsi="Calibri"/>
                <w:sz w:val="16"/>
                <w:szCs w:val="16"/>
              </w:rPr>
            </w:pPr>
            <m:oMath>
              <m:r>
                <w:rPr>
                  <w:rFonts w:ascii="Calibri" w:cs="Calibri" w:eastAsia="Calibri" w:hAnsi="Calibri"/>
                  <w:sz w:val="16"/>
                  <w:szCs w:val="16"/>
                </w:rPr>
                <m:t xml:space="preserve">L</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Potential food-chain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species-specific value for extinction rate, colonization rate and top-down control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Calibri" w:cs="Calibri" w:eastAsia="Calibri" w:hAnsi="Calibri"/>
                <w:sz w:val="16"/>
                <w:szCs w:val="16"/>
              </w:rPr>
            </w:pPr>
            <w:hyperlink r:id="rId139">
              <w:r w:rsidDel="00000000" w:rsidR="00000000" w:rsidRPr="00000000">
                <w:rPr>
                  <w:rFonts w:ascii="Calibri" w:cs="Calibri" w:eastAsia="Calibri" w:hAnsi="Calibri"/>
                  <w:color w:val="000000"/>
                  <w:sz w:val="16"/>
                  <w:szCs w:val="16"/>
                  <w:u w:val="none"/>
                  <w:rtl w:val="0"/>
                </w:rPr>
                <w:t xml:space="preserve">(34)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alibri" w:cs="Calibri" w:eastAsia="Calibri" w:hAnsi="Calibri"/>
                <w:sz w:val="16"/>
                <w:szCs w:val="16"/>
              </w:rPr>
            </w:pPr>
            <m:oMath>
              <m:sSub>
                <m:sSubPr>
                  <m:ctrlPr>
                    <w:rPr>
                      <w:rFonts w:ascii="Calibri" w:cs="Calibri" w:eastAsia="Calibri" w:hAnsi="Calibri"/>
                      <w:sz w:val="16"/>
                      <w:szCs w:val="16"/>
                    </w:rPr>
                  </m:ctrlPr>
                </m:sSubPr>
                <m:e>
                  <m:r>
                    <w:rPr>
                      <w:rFonts w:ascii="Calibri" w:cs="Calibri" w:eastAsia="Calibri" w:hAnsi="Calibri"/>
                      <w:sz w:val="16"/>
                      <w:szCs w:val="16"/>
                    </w:rPr>
                    <m:t xml:space="preserve">U</m:t>
                  </m:r>
                </m:e>
                <m:sub>
                  <m:r>
                    <w:rPr>
                      <w:rFonts w:ascii="Calibri" w:cs="Calibri" w:eastAsia="Calibri" w:hAnsi="Calibri"/>
                      <w:sz w:val="16"/>
                      <w:szCs w:val="1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Fraction of empty patches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 species-specific value for extinction rate and colonization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alibri" w:cs="Calibri" w:eastAsia="Calibri" w:hAnsi="Calibri"/>
                <w:sz w:val="16"/>
                <w:szCs w:val="16"/>
              </w:rPr>
            </w:pPr>
            <w:hyperlink r:id="rId140">
              <w:r w:rsidDel="00000000" w:rsidR="00000000" w:rsidRPr="00000000">
                <w:rPr>
                  <w:rFonts w:ascii="Calibri" w:cs="Calibri" w:eastAsia="Calibri" w:hAnsi="Calibri"/>
                  <w:color w:val="000000"/>
                  <w:sz w:val="16"/>
                  <w:szCs w:val="16"/>
                  <w:u w:val="none"/>
                  <w:rtl w:val="0"/>
                </w:rPr>
                <w:t xml:space="preserve">(34)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alibri" w:cs="Calibri" w:eastAsia="Calibri" w:hAnsi="Calibri"/>
                <w:sz w:val="16"/>
                <w:szCs w:val="16"/>
              </w:rPr>
            </w:pPr>
            <m:oMath>
              <m:r>
                <m:t>Λ</m:t>
              </m:r>
              <m:r>
                <w:rPr>
                  <w:rFonts w:ascii="Calibri" w:cs="Calibri" w:eastAsia="Calibri" w:hAnsi="Calibri"/>
                  <w:sz w:val="16"/>
                  <w:szCs w:val="16"/>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Lacunarity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habitat distribution map (habitat vs. non-habitat), species-specific dispersal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Calibri" w:cs="Calibri" w:eastAsia="Calibri" w:hAnsi="Calibri"/>
                <w:sz w:val="16"/>
                <w:szCs w:val="16"/>
              </w:rPr>
            </w:pPr>
            <w:hyperlink r:id="rId141">
              <w:r w:rsidDel="00000000" w:rsidR="00000000" w:rsidRPr="00000000">
                <w:rPr>
                  <w:rFonts w:ascii="Calibri" w:cs="Calibri" w:eastAsia="Calibri" w:hAnsi="Calibri"/>
                  <w:color w:val="000000"/>
                  <w:sz w:val="16"/>
                  <w:szCs w:val="16"/>
                  <w:u w:val="none"/>
                  <w:rtl w:val="0"/>
                </w:rPr>
                <w:t xml:space="preserve">(35)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Calibri" w:cs="Calibri" w:eastAsia="Calibri" w:hAnsi="Calibri"/>
                <w:sz w:val="16"/>
                <w:szCs w:val="16"/>
              </w:rPr>
            </w:pPr>
            <m:oMath>
              <m:sSub>
                <m:sSubPr>
                  <m:ctrlPr>
                    <w:rPr>
                      <w:rFonts w:ascii="Calibri" w:cs="Calibri" w:eastAsia="Calibri" w:hAnsi="Calibri"/>
                      <w:sz w:val="16"/>
                      <w:szCs w:val="16"/>
                    </w:rPr>
                  </m:ctrlPr>
                </m:sSubPr>
                <m:e>
                  <m:r>
                    <m:t>λ</m:t>
                  </m:r>
                </m:e>
                <m:sub>
                  <m:r>
                    <w:rPr>
                      <w:rFonts w:ascii="Calibri" w:cs="Calibri" w:eastAsia="Calibri" w:hAnsi="Calibri"/>
                      <w:sz w:val="16"/>
                      <w:szCs w:val="16"/>
                    </w:rPr>
                    <m:t xml:space="preserve">REMP</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REMP-metapopulation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species-specific habitat suitability map (multiple states), short-range and long-range dispersal capacity, minimum viable habitat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site (grid-cell)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Calibri" w:cs="Calibri" w:eastAsia="Calibri" w:hAnsi="Calibri"/>
                <w:sz w:val="16"/>
                <w:szCs w:val="16"/>
              </w:rPr>
            </w:pPr>
            <w:hyperlink r:id="rId142">
              <w:r w:rsidDel="00000000" w:rsidR="00000000" w:rsidRPr="00000000">
                <w:rPr>
                  <w:rFonts w:ascii="Calibri" w:cs="Calibri" w:eastAsia="Calibri" w:hAnsi="Calibri"/>
                  <w:color w:val="000000"/>
                  <w:sz w:val="16"/>
                  <w:szCs w:val="16"/>
                  <w:u w:val="none"/>
                  <w:rtl w:val="0"/>
                </w:rPr>
                <w:t xml:space="preserve">(30,36,37)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Calibri" w:cs="Calibri" w:eastAsia="Calibri" w:hAnsi="Calibri"/>
                <w:sz w:val="16"/>
                <w:szCs w:val="16"/>
              </w:rPr>
            </w:pPr>
            <m:oMath>
              <m:sSub>
                <m:sSubPr>
                  <m:ctrlPr>
                    <w:rPr>
                      <w:rFonts w:ascii="Calibri" w:cs="Calibri" w:eastAsia="Calibri" w:hAnsi="Calibri"/>
                      <w:sz w:val="16"/>
                      <w:szCs w:val="16"/>
                    </w:rPr>
                  </m:ctrlPr>
                </m:sSubPr>
                <m:e>
                  <m:r>
                    <w:rPr>
                      <w:rFonts w:ascii="Calibri" w:cs="Calibri" w:eastAsia="Calibri" w:hAnsi="Calibri"/>
                      <w:sz w:val="16"/>
                      <w:szCs w:val="16"/>
                    </w:rPr>
                    <m:t xml:space="preserve">pi</m:t>
                  </m:r>
                </m:e>
                <m:sub>
                  <m:r>
                    <w:rPr>
                      <w:rFonts w:ascii="Calibri" w:cs="Calibri" w:eastAsia="Calibri" w:hAnsi="Calibri"/>
                      <w:sz w:val="16"/>
                      <w:szCs w:val="16"/>
                    </w:rPr>
                    <m:t xml:space="preserve">REMP</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REMP-occupancy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species-specific habitat suitability map (multiple states), short-range and long-range dispersal capacity, minimum viable habitat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unitless, not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site (grid-cell)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alibri" w:cs="Calibri" w:eastAsia="Calibri" w:hAnsi="Calibri"/>
                <w:sz w:val="16"/>
                <w:szCs w:val="16"/>
              </w:rPr>
            </w:pPr>
            <w:hyperlink r:id="rId143">
              <w:r w:rsidDel="00000000" w:rsidR="00000000" w:rsidRPr="00000000">
                <w:rPr>
                  <w:rFonts w:ascii="Calibri" w:cs="Calibri" w:eastAsia="Calibri" w:hAnsi="Calibri"/>
                  <w:color w:val="000000"/>
                  <w:sz w:val="16"/>
                  <w:szCs w:val="16"/>
                  <w:u w:val="none"/>
                  <w:rtl w:val="0"/>
                </w:rPr>
                <w:t xml:space="preserve">(30,36,37)</w:t>
              </w:r>
            </w:hyperlink>
            <w:r w:rsidDel="00000000" w:rsidR="00000000" w:rsidRPr="00000000">
              <w:rPr>
                <w:rtl w:val="0"/>
              </w:rPr>
            </w:r>
          </w:p>
        </w:tc>
      </w:tr>
    </w:tbl>
    <w:p w:rsidR="00000000" w:rsidDel="00000000" w:rsidP="00000000" w:rsidRDefault="00000000" w:rsidRPr="00000000" w14:paraId="0000015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A">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B">
      <w:pPr>
        <w:pStyle w:val="Heading2"/>
        <w:widowControl w:val="0"/>
        <w:spacing w:after="110" w:lineRule="auto"/>
        <w:rPr/>
      </w:pPr>
      <w:bookmarkStart w:colFirst="0" w:colLast="0" w:name="_ix6f47kor5tw" w:id="48"/>
      <w:bookmarkEnd w:id="48"/>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widowControl w:val="0"/>
        <w:spacing w:after="110" w:lineRule="auto"/>
        <w:rPr/>
      </w:pPr>
      <w:bookmarkStart w:colFirst="0" w:colLast="0" w:name="_r8py0999sk72" w:id="49"/>
      <w:bookmarkEnd w:id="49"/>
      <w:r w:rsidDel="00000000" w:rsidR="00000000" w:rsidRPr="00000000">
        <w:rPr>
          <w:rtl w:val="0"/>
        </w:rPr>
        <w:t xml:space="preserve">8. References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44">
        <w:r w:rsidDel="00000000" w:rsidR="00000000" w:rsidRPr="00000000">
          <w:rPr>
            <w:rFonts w:ascii="Calibri" w:cs="Calibri" w:eastAsia="Calibri" w:hAnsi="Calibri"/>
            <w:color w:val="000000"/>
            <w:u w:val="none"/>
            <w:rtl w:val="0"/>
          </w:rPr>
          <w:t xml:space="preserve">1. </w:t>
          <w:tab/>
          <w:t xml:space="preserve">Haddad NM, Brudvig LA, Clobert J, Davies KF, Gonzalez A, Holt RD, et al. Habitat fragmentation and its lasting impact on Earth’s ecosystems. Sci Adv. 2015 Mar 20;1(2):e1500052.</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45">
        <w:r w:rsidDel="00000000" w:rsidR="00000000" w:rsidRPr="00000000">
          <w:rPr>
            <w:rFonts w:ascii="Calibri" w:cs="Calibri" w:eastAsia="Calibri" w:hAnsi="Calibri"/>
            <w:color w:val="000000"/>
            <w:u w:val="none"/>
            <w:rtl w:val="0"/>
          </w:rPr>
          <w:t xml:space="preserve">2. </w:t>
          <w:tab/>
          <w:t xml:space="preserve">Schnell JK, Harris GM, Pimm SL, Russell GJ. Estimating extinction risk with metapopulation models of large-scale fragmentation. Conserv Biol. 2013 Jun;27(3):520–30.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46">
        <w:r w:rsidDel="00000000" w:rsidR="00000000" w:rsidRPr="00000000">
          <w:rPr>
            <w:rFonts w:ascii="Calibri" w:cs="Calibri" w:eastAsia="Calibri" w:hAnsi="Calibri"/>
            <w:color w:val="000000"/>
            <w:u w:val="none"/>
            <w:rtl w:val="0"/>
          </w:rPr>
          <w:t xml:space="preserve">3. </w:t>
          <w:tab/>
          <w:t xml:space="preserve">Huang R, Pimm SL, Giri C. Using metapopulation theory for practical conservation of mangrove endemic birds. Conserv Biol. 2020 Feb;34(1):266–75.</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47">
        <w:r w:rsidDel="00000000" w:rsidR="00000000" w:rsidRPr="00000000">
          <w:rPr>
            <w:rFonts w:ascii="Calibri" w:cs="Calibri" w:eastAsia="Calibri" w:hAnsi="Calibri"/>
            <w:color w:val="000000"/>
            <w:u w:val="none"/>
            <w:rtl w:val="0"/>
          </w:rPr>
          <w:t xml:space="preserve">4. </w:t>
          <w:tab/>
          <w:t xml:space="preserve">Kindlmann P, Burel F. Connectivity measures: a review. Landscape Ecol. 2008 Jul 31;</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48">
        <w:r w:rsidDel="00000000" w:rsidR="00000000" w:rsidRPr="00000000">
          <w:rPr>
            <w:rFonts w:ascii="Calibri" w:cs="Calibri" w:eastAsia="Calibri" w:hAnsi="Calibri"/>
            <w:color w:val="000000"/>
            <w:u w:val="none"/>
            <w:rtl w:val="0"/>
          </w:rPr>
          <w:t xml:space="preserve">5. </w:t>
          <w:tab/>
          <w:t xml:space="preserve">Calabrese JM, Fagan WF. A comparison-shopper’s guide to connectivity metrics. Frontiers in Ecology and the Environment. 2004 Dec 1;</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49">
        <w:r w:rsidDel="00000000" w:rsidR="00000000" w:rsidRPr="00000000">
          <w:rPr>
            <w:rFonts w:ascii="Calibri" w:cs="Calibri" w:eastAsia="Calibri" w:hAnsi="Calibri"/>
            <w:color w:val="000000"/>
            <w:u w:val="none"/>
            <w:rtl w:val="0"/>
          </w:rPr>
          <w:t xml:space="preserve">6. </w:t>
          <w:tab/>
          <w:t xml:space="preserve">Pascual-Hortal L, Saura S. Comparison and development of new graph-based landscape connectivity indices: towards the priorization of habitat patches and corridors for conservation. Landscape Ecol. 2006 Oct;21(7):959–67.</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0">
        <w:r w:rsidDel="00000000" w:rsidR="00000000" w:rsidRPr="00000000">
          <w:rPr>
            <w:rFonts w:ascii="Calibri" w:cs="Calibri" w:eastAsia="Calibri" w:hAnsi="Calibri"/>
            <w:color w:val="000000"/>
            <w:u w:val="none"/>
            <w:rtl w:val="0"/>
          </w:rPr>
          <w:t xml:space="preserve">7. </w:t>
          <w:tab/>
          <w:t xml:space="preserve">Prugh LR. An evaluation of patch connectivity measures. Ecol Appl. 2009 Jul;19(5):1300–10.</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1">
        <w:r w:rsidDel="00000000" w:rsidR="00000000" w:rsidRPr="00000000">
          <w:rPr>
            <w:rFonts w:ascii="Calibri" w:cs="Calibri" w:eastAsia="Calibri" w:hAnsi="Calibri"/>
            <w:color w:val="000000"/>
            <w:u w:val="none"/>
            <w:rtl w:val="0"/>
          </w:rPr>
          <w:t xml:space="preserve">8. </w:t>
          <w:tab/>
          <w:t xml:space="preserve">Keeley ATH, Beier P, Jenness JS. Connectivity metrics for conservation planning and monitoring. Biological Conservation. 2021 Mar;255:109008.</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2">
        <w:r w:rsidDel="00000000" w:rsidR="00000000" w:rsidRPr="00000000">
          <w:rPr>
            <w:rFonts w:ascii="Calibri" w:cs="Calibri" w:eastAsia="Calibri" w:hAnsi="Calibri"/>
            <w:color w:val="000000"/>
            <w:u w:val="none"/>
            <w:rtl w:val="0"/>
          </w:rPr>
          <w:t xml:space="preserve">9. </w:t>
          <w:tab/>
          <w:t xml:space="preserve">Heer H, Streib L, Schäfer RB, Dieckmann U. Indicators for assessing the robustness of metapopulations against habitat loss. Ecological Indicators. 2021 Feb;121:106809.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3">
        <w:r w:rsidDel="00000000" w:rsidR="00000000" w:rsidRPr="00000000">
          <w:rPr>
            <w:rFonts w:ascii="Calibri" w:cs="Calibri" w:eastAsia="Calibri" w:hAnsi="Calibri"/>
            <w:color w:val="000000"/>
            <w:u w:val="none"/>
            <w:rtl w:val="0"/>
          </w:rPr>
          <w:t xml:space="preserve">10. </w:t>
          <w:tab/>
          <w:t xml:space="preserve">Hanski I, Ovaskainen O. The metapopulation capacity of a fragmented landscape. Nature. 2000 Apr 13;404(6779):755–8.</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4">
        <w:r w:rsidDel="00000000" w:rsidR="00000000" w:rsidRPr="00000000">
          <w:rPr>
            <w:rFonts w:ascii="Calibri" w:cs="Calibri" w:eastAsia="Calibri" w:hAnsi="Calibri"/>
            <w:color w:val="000000"/>
            <w:u w:val="none"/>
            <w:rtl w:val="0"/>
          </w:rPr>
          <w:t xml:space="preserve">11. </w:t>
          <w:tab/>
          <w:t xml:space="preserve">Hanski I. A Practical Model of Metapopulation Dynamics. The Journal of animal ecology. 1994 Jan;63(1):151.</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5">
        <w:r w:rsidDel="00000000" w:rsidR="00000000" w:rsidRPr="00000000">
          <w:rPr>
            <w:rFonts w:ascii="Calibri" w:cs="Calibri" w:eastAsia="Calibri" w:hAnsi="Calibri"/>
            <w:color w:val="000000"/>
            <w:u w:val="none"/>
            <w:rtl w:val="0"/>
          </w:rPr>
          <w:t xml:space="preserve">12. </w:t>
          <w:tab/>
          <w:t xml:space="preserve">Levins R. Some Demographic and Genetic Consequences of Environmental Heterogeneity for Biological Control. Bulletin of the Entomological Society of America. 1969 Sep 1;15(3):237–40.</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6">
        <w:r w:rsidDel="00000000" w:rsidR="00000000" w:rsidRPr="00000000">
          <w:rPr>
            <w:rFonts w:ascii="Calibri" w:cs="Calibri" w:eastAsia="Calibri" w:hAnsi="Calibri"/>
            <w:color w:val="000000"/>
            <w:u w:val="none"/>
            <w:rtl w:val="0"/>
          </w:rPr>
          <w:t xml:space="preserve">13. </w:t>
          <w:tab/>
          <w:t xml:space="preserve">Gu W, Heikkilä R, Hanski I. Estimating the consequences of habitat fragmentation on extinction risk in dynamic landscapes. Landsc Ecol. 2002;8(17):699–710.</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7">
        <w:r w:rsidDel="00000000" w:rsidR="00000000" w:rsidRPr="00000000">
          <w:rPr>
            <w:rFonts w:ascii="Calibri" w:cs="Calibri" w:eastAsia="Calibri" w:hAnsi="Calibri"/>
            <w:color w:val="000000"/>
            <w:u w:val="none"/>
            <w:rtl w:val="0"/>
          </w:rPr>
          <w:t xml:space="preserve">14. </w:t>
          <w:tab/>
          <w:t xml:space="preserve">Ovaskainen O, Hanski I. Spatially structured metapopulation models: global and local assessment of metapopulation capacity. Theor Popul Biol. 2001 Dec;60(4):281–302.</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8">
        <w:r w:rsidDel="00000000" w:rsidR="00000000" w:rsidRPr="00000000">
          <w:rPr>
            <w:rFonts w:ascii="Calibri" w:cs="Calibri" w:eastAsia="Calibri" w:hAnsi="Calibri"/>
            <w:color w:val="000000"/>
            <w:u w:val="none"/>
            <w:rtl w:val="0"/>
          </w:rPr>
          <w:t xml:space="preserve">15. </w:t>
          <w:tab/>
          <w:t xml:space="preserve">Stott I, Townley S, Carslake D, Hodgson DJ. On reducibility and ergodicity of population projection matrix models. Methods Ecol Evol. 2010 Sep;1(3):242–52.</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59">
        <w:r w:rsidDel="00000000" w:rsidR="00000000" w:rsidRPr="00000000">
          <w:rPr>
            <w:rFonts w:ascii="Calibri" w:cs="Calibri" w:eastAsia="Calibri" w:hAnsi="Calibri"/>
            <w:color w:val="000000"/>
            <w:u w:val="none"/>
            <w:rtl w:val="0"/>
          </w:rPr>
          <w:t xml:space="preserve">16. </w:t>
          <w:tab/>
          <w:t xml:space="preserve">Strimas-Mackey M, Brodie JF. Reserve design to optimize the long-term persistence of multiple species. Ecol Appl. 2018 Jul;28(5):1354–61.</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0">
        <w:r w:rsidDel="00000000" w:rsidR="00000000" w:rsidRPr="00000000">
          <w:rPr>
            <w:rFonts w:ascii="Calibri" w:cs="Calibri" w:eastAsia="Calibri" w:hAnsi="Calibri"/>
            <w:color w:val="000000"/>
            <w:u w:val="none"/>
            <w:rtl w:val="0"/>
          </w:rPr>
          <w:t xml:space="preserve">17. </w:t>
          <w:tab/>
          <w:t xml:space="preserve">Van Houtan KS, Pimm SL, Halley JM, Bierregaard RO, Lovejoy TE. Dispersal of Amazonian birds in continuous and fragmented forest. Ecol Lett. 2007 Mar;10(3):219–29.</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1">
        <w:r w:rsidDel="00000000" w:rsidR="00000000" w:rsidRPr="00000000">
          <w:rPr>
            <w:rFonts w:ascii="Calibri" w:cs="Calibri" w:eastAsia="Calibri" w:hAnsi="Calibri"/>
            <w:color w:val="000000"/>
            <w:u w:val="none"/>
            <w:rtl w:val="0"/>
          </w:rPr>
          <w:t xml:space="preserve">18. </w:t>
          <w:tab/>
          <w:t xml:space="preserve">Larkin JL, Maehr DS, Hoctor TS, Orlando MA, Whitney K. Landscape linkages and conservation planning for the black bear in west-central Florida. Animal Conservation. 2004 Feb;7(1):23–34.</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2">
        <w:r w:rsidDel="00000000" w:rsidR="00000000" w:rsidRPr="00000000">
          <w:rPr>
            <w:rFonts w:ascii="Calibri" w:cs="Calibri" w:eastAsia="Calibri" w:hAnsi="Calibri"/>
            <w:color w:val="000000"/>
            <w:u w:val="none"/>
            <w:rtl w:val="0"/>
          </w:rPr>
          <w:t xml:space="preserve">19. </w:t>
          <w:tab/>
          <w:t xml:space="preserve">Singleton PH. Landscape permeability for large carnivores in Washington: a geographic information system weighted-distance and least-cost corridor assessment . US Department of Agriculture, Forest Service, Pacific Northwest Research Station, editor. 2002.</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3">
        <w:r w:rsidDel="00000000" w:rsidR="00000000" w:rsidRPr="00000000">
          <w:rPr>
            <w:rFonts w:ascii="Calibri" w:cs="Calibri" w:eastAsia="Calibri" w:hAnsi="Calibri"/>
            <w:color w:val="000000"/>
            <w:u w:val="none"/>
            <w:rtl w:val="0"/>
          </w:rPr>
          <w:t xml:space="preserve">20. </w:t>
          <w:tab/>
          <w:t xml:space="preserve">Sawyer SC, Epps CW, Brashares JS. Placing linkages among fragmented habitats: do least-cost models reflect how animals use landscapes? Journal of Applied Ecology. 2011 Jun;48(3):668–78.</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4">
        <w:r w:rsidDel="00000000" w:rsidR="00000000" w:rsidRPr="00000000">
          <w:rPr>
            <w:rFonts w:ascii="Calibri" w:cs="Calibri" w:eastAsia="Calibri" w:hAnsi="Calibri"/>
            <w:color w:val="000000"/>
            <w:u w:val="none"/>
            <w:rtl w:val="0"/>
          </w:rPr>
          <w:t xml:space="preserve">21. </w:t>
          <w:tab/>
          <w:t xml:space="preserve">van Etten J. </w:t>
        </w:r>
      </w:hyperlink>
      <w:hyperlink r:id="rId165">
        <w:r w:rsidDel="00000000" w:rsidR="00000000" w:rsidRPr="00000000">
          <w:rPr>
            <w:rFonts w:ascii="Calibri" w:cs="Calibri" w:eastAsia="Calibri" w:hAnsi="Calibri"/>
            <w:i w:val="1"/>
            <w:color w:val="000000"/>
            <w:u w:val="none"/>
            <w:rtl w:val="0"/>
          </w:rPr>
          <w:t xml:space="preserve">r</w:t>
        </w:r>
      </w:hyperlink>
      <w:hyperlink r:id="rId166">
        <w:r w:rsidDel="00000000" w:rsidR="00000000" w:rsidRPr="00000000">
          <w:rPr>
            <w:rFonts w:ascii="Calibri" w:cs="Calibri" w:eastAsia="Calibri" w:hAnsi="Calibri"/>
            <w:color w:val="000000"/>
            <w:u w:val="none"/>
            <w:rtl w:val="0"/>
          </w:rPr>
          <w:t xml:space="preserve"> packagegdistance : distances and routes on geographical grids. J Stat Softw. 2017;76(13).</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7">
        <w:r w:rsidDel="00000000" w:rsidR="00000000" w:rsidRPr="00000000">
          <w:rPr>
            <w:rFonts w:ascii="Calibri" w:cs="Calibri" w:eastAsia="Calibri" w:hAnsi="Calibri"/>
            <w:color w:val="000000"/>
            <w:u w:val="none"/>
            <w:rtl w:val="0"/>
          </w:rPr>
          <w:t xml:space="preserve">22. </w:t>
          <w:tab/>
          <w:t xml:space="preserve">McRae BH, Dickson BG, Keitt TH, Shah VB. Using circuit theory to model connectivity in ecology, evolution, and conservation. Ecology. 2008 Oct;89(10):2712–24.</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8">
        <w:r w:rsidDel="00000000" w:rsidR="00000000" w:rsidRPr="00000000">
          <w:rPr>
            <w:rFonts w:ascii="Calibri" w:cs="Calibri" w:eastAsia="Calibri" w:hAnsi="Calibri"/>
            <w:color w:val="000000"/>
            <w:u w:val="none"/>
            <w:rtl w:val="0"/>
          </w:rPr>
          <w:t xml:space="preserve">23. </w:t>
          <w:tab/>
          <w:t xml:space="preserve">Phillips SJ, Williams P, Midgley G, Archer A. Optimizing dispersal corridors for the Cape Proteaceae using network flow. Ecol Appl. 2008 Jul 1;18(5):1200–11.</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69">
        <w:r w:rsidDel="00000000" w:rsidR="00000000" w:rsidRPr="00000000">
          <w:rPr>
            <w:rFonts w:ascii="Calibri" w:cs="Calibri" w:eastAsia="Calibri" w:hAnsi="Calibri"/>
            <w:color w:val="000000"/>
            <w:u w:val="none"/>
            <w:rtl w:val="0"/>
          </w:rPr>
          <w:t xml:space="preserve">24. </w:t>
          <w:tab/>
          <w:t xml:space="preserve">Pinto N, Keitt TH. Beyond the least-cost path: evaluating corridor redundancy using a graph-theoretic approach. Landsc Ecol. 2009 Feb;24(2):253–66.</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0">
        <w:r w:rsidDel="00000000" w:rsidR="00000000" w:rsidRPr="00000000">
          <w:rPr>
            <w:rFonts w:ascii="Calibri" w:cs="Calibri" w:eastAsia="Calibri" w:hAnsi="Calibri"/>
            <w:color w:val="000000"/>
            <w:u w:val="none"/>
            <w:rtl w:val="0"/>
          </w:rPr>
          <w:t xml:space="preserve">25. </w:t>
          <w:tab/>
          <w:t xml:space="preserve">Martin AE, Fahrig L. Habitat specialist birds disperse farther and are more migratory than habitat generalist birds. Ecology. 2018 Sep;99(9):2058–66.</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1">
        <w:r w:rsidDel="00000000" w:rsidR="00000000" w:rsidRPr="00000000">
          <w:rPr>
            <w:rFonts w:ascii="Calibri" w:cs="Calibri" w:eastAsia="Calibri" w:hAnsi="Calibri"/>
            <w:color w:val="000000"/>
            <w:u w:val="none"/>
            <w:rtl w:val="0"/>
          </w:rPr>
          <w:t xml:space="preserve">26. </w:t>
          <w:tab/>
          <w:t xml:space="preserve">Albert CH, Rayfield B, Dumitru M, Gonzalez A. Applying network theory to prioritize multispecies habitat networks that are robust to climate and land-use change. Conserv Biol. 2017 Dec;31(6):1383–96.</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2">
        <w:r w:rsidDel="00000000" w:rsidR="00000000" w:rsidRPr="00000000">
          <w:rPr>
            <w:rFonts w:ascii="Calibri" w:cs="Calibri" w:eastAsia="Calibri" w:hAnsi="Calibri"/>
            <w:color w:val="000000"/>
            <w:u w:val="none"/>
            <w:rtl w:val="0"/>
          </w:rPr>
          <w:t xml:space="preserve">27. </w:t>
          <w:tab/>
          <w:t xml:space="preserve">Santini L, Marco MD, Visconti P, Baisero D, Boitani L. Ecological correlates of dispersal distance in terrestrial mammals. Hystrix. 2013;</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3">
        <w:r w:rsidDel="00000000" w:rsidR="00000000" w:rsidRPr="00000000">
          <w:rPr>
            <w:rFonts w:ascii="Calibri" w:cs="Calibri" w:eastAsia="Calibri" w:hAnsi="Calibri"/>
            <w:color w:val="000000"/>
            <w:u w:val="none"/>
            <w:rtl w:val="0"/>
          </w:rPr>
          <w:t xml:space="preserve">28. </w:t>
          <w:tab/>
          <w:t xml:space="preserve">Ferraz G, Russell GJ, Stouffer PC, Bierregaard RO, Pimm SL, Lovejoy TE. Rates of species loss from Amazonian forest fragments. Proc Natl Acad Sci USA. 2003 Nov 25;100(24):14069–73.</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4">
        <w:r w:rsidDel="00000000" w:rsidR="00000000" w:rsidRPr="00000000">
          <w:rPr>
            <w:rFonts w:ascii="Calibri" w:cs="Calibri" w:eastAsia="Calibri" w:hAnsi="Calibri"/>
            <w:color w:val="000000"/>
            <w:u w:val="none"/>
            <w:rtl w:val="0"/>
          </w:rPr>
          <w:t xml:space="preserve">29. </w:t>
          <w:tab/>
          <w:t xml:space="preserve">Hanski I, Schulz T, Wong SC, Ahola V, Ruokolainen A, Ojanen SP. Ecological and genetic basis of metapopulation persistence of the Glanville fritillary butterfly in fragmented landscapes. Nat Commun. 2017 Feb 17;8:14504.</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5">
        <w:r w:rsidDel="00000000" w:rsidR="00000000" w:rsidRPr="00000000">
          <w:rPr>
            <w:rFonts w:ascii="Calibri" w:cs="Calibri" w:eastAsia="Calibri" w:hAnsi="Calibri"/>
            <w:color w:val="000000"/>
            <w:u w:val="none"/>
            <w:rtl w:val="0"/>
          </w:rPr>
          <w:t xml:space="preserve">30. </w:t>
          <w:tab/>
          <w:t xml:space="preserve">Drielsma M, Ferrier S. Rapid evaluation of metapopulation persistence in highly variegated landscapes. Biological Conservation. 2009 Mar;142(3):529–40.</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6">
        <w:r w:rsidDel="00000000" w:rsidR="00000000" w:rsidRPr="00000000">
          <w:rPr>
            <w:rFonts w:ascii="Calibri" w:cs="Calibri" w:eastAsia="Calibri" w:hAnsi="Calibri"/>
            <w:color w:val="000000"/>
            <w:u w:val="none"/>
            <w:rtl w:val="0"/>
          </w:rPr>
          <w:t xml:space="preserve">31. </w:t>
          <w:tab/>
          <w:t xml:space="preserve">Bozzuto C. A quantitative framework to guide restoration of butterfly communities in fragmented landscapes. Unpublished. 2020;</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7">
        <w:r w:rsidDel="00000000" w:rsidR="00000000" w:rsidRPr="00000000">
          <w:rPr>
            <w:rFonts w:ascii="Calibri" w:cs="Calibri" w:eastAsia="Calibri" w:hAnsi="Calibri"/>
            <w:color w:val="000000"/>
            <w:u w:val="none"/>
            <w:rtl w:val="0"/>
          </w:rPr>
          <w:t xml:space="preserve">32. </w:t>
          <w:tab/>
          <w:t xml:space="preserve">Wang S, Altermatt F. Metapopulations revisited: the area-dependence of dispersal matters. Ecology. 2019 Sep;100(9):e02792.</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8">
        <w:r w:rsidDel="00000000" w:rsidR="00000000" w:rsidRPr="00000000">
          <w:rPr>
            <w:rFonts w:ascii="Calibri" w:cs="Calibri" w:eastAsia="Calibri" w:hAnsi="Calibri"/>
            <w:color w:val="000000"/>
            <w:u w:val="none"/>
            <w:rtl w:val="0"/>
          </w:rPr>
          <w:t xml:space="preserve">33. </w:t>
          <w:tab/>
          <w:t xml:space="preserve">Ovaskainen O, Hanski I. How much does an individual habitat fragment contribute to metapopulation dynamics and persistence? Theor Popul Biol. 2003 Dec;64(4):481–95.</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79">
        <w:r w:rsidDel="00000000" w:rsidR="00000000" w:rsidRPr="00000000">
          <w:rPr>
            <w:rFonts w:ascii="Calibri" w:cs="Calibri" w:eastAsia="Calibri" w:hAnsi="Calibri"/>
            <w:color w:val="000000"/>
            <w:u w:val="none"/>
            <w:rtl w:val="0"/>
          </w:rPr>
          <w:t xml:space="preserve">34. </w:t>
          <w:tab/>
          <w:t xml:space="preserve">Wang S, Brose U, van Nouhuys S, Holt RD, Loreau M. Metapopulation capacity determines food chain length in fragmented landscapes. Proc Natl Acad Sci USA. 2021 Aug 24;118(34).</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80">
        <w:r w:rsidDel="00000000" w:rsidR="00000000" w:rsidRPr="00000000">
          <w:rPr>
            <w:rFonts w:ascii="Calibri" w:cs="Calibri" w:eastAsia="Calibri" w:hAnsi="Calibri"/>
            <w:color w:val="000000"/>
            <w:u w:val="none"/>
            <w:rtl w:val="0"/>
          </w:rPr>
          <w:t xml:space="preserve">35. </w:t>
          <w:tab/>
          <w:t xml:space="preserve">Gamarra JGP. Metapopulations in multifractal landscapes: on the role of spatial aggregation. Proc Biol Sci. 2005 Sep 7;272(1574):1815–22.</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81">
        <w:r w:rsidDel="00000000" w:rsidR="00000000" w:rsidRPr="00000000">
          <w:rPr>
            <w:rFonts w:ascii="Calibri" w:cs="Calibri" w:eastAsia="Calibri" w:hAnsi="Calibri"/>
            <w:color w:val="000000"/>
            <w:u w:val="none"/>
            <w:rtl w:val="0"/>
          </w:rPr>
          <w:t xml:space="preserve">36. </w:t>
          <w:tab/>
          <w:t xml:space="preserve">Taylor S, Drielsma M, Taylor R, Kumar L. Applications of rapid evaluation of metapopulation persistence (REMP) in conservation planning for vulnerable fauna species. Environ Manage. 2016 Jun;57(6):1281–91.</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82">
        <w:r w:rsidDel="00000000" w:rsidR="00000000" w:rsidRPr="00000000">
          <w:rPr>
            <w:rFonts w:ascii="Calibri" w:cs="Calibri" w:eastAsia="Calibri" w:hAnsi="Calibri"/>
            <w:color w:val="000000"/>
            <w:u w:val="none"/>
            <w:rtl w:val="0"/>
          </w:rPr>
          <w:t xml:space="preserve">37. </w:t>
          <w:tab/>
          <w:t xml:space="preserve">Drielsma M, Ferrier S, Manion G. A raster-based technique for analysing habitat configuration: The cost–benefit approach. Ecol Modell. 2007 Apr;202(3–4):324–32.</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10" w:before="0" w:line="276" w:lineRule="auto"/>
        <w:ind w:left="584" w:right="0" w:hanging="584"/>
        <w:jc w:val="left"/>
        <w:rPr>
          <w:rFonts w:ascii="Calibri" w:cs="Calibri" w:eastAsia="Calibri" w:hAnsi="Calibri"/>
          <w:color w:val="000000"/>
          <w:u w:val="none"/>
        </w:rPr>
      </w:pPr>
      <w:hyperlink r:id="rId183">
        <w:r w:rsidDel="00000000" w:rsidR="00000000" w:rsidRPr="00000000">
          <w:rPr>
            <w:rFonts w:ascii="Calibri" w:cs="Calibri" w:eastAsia="Calibri" w:hAnsi="Calibri"/>
            <w:color w:val="000000"/>
            <w:u w:val="none"/>
            <w:rtl w:val="0"/>
          </w:rPr>
          <w:t xml:space="preserve">38. </w:t>
          <w:tab/>
          <w:t xml:space="preserve">Hanski I. Habitat connectivity, habitat continuity, and metapopulations in dynamic landscapes. Oikos. 1999 Nov;87(2):209.</w:t>
        </w:r>
      </w:hyperlink>
      <w:r w:rsidDel="00000000" w:rsidR="00000000" w:rsidRPr="00000000">
        <w:rPr>
          <w:rtl w:val="0"/>
        </w:rPr>
      </w:r>
    </w:p>
    <w:sectPr>
      <w:footerReference r:id="rId18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iwheel.com/work/citation?ids=12704930&amp;pre=&amp;suf=&amp;sa=0" TargetMode="External"/><Relationship Id="rId42" Type="http://schemas.openxmlformats.org/officeDocument/2006/relationships/hyperlink" Target="https://sciwheel.com/work/citation?ids=296054&amp;pre=&amp;suf=&amp;sa=0" TargetMode="External"/><Relationship Id="rId41" Type="http://schemas.openxmlformats.org/officeDocument/2006/relationships/hyperlink" Target="https://sciwheel.com/work/citation?ids=1833213&amp;pre=&amp;suf=&amp;sa=0" TargetMode="External"/><Relationship Id="rId44" Type="http://schemas.openxmlformats.org/officeDocument/2006/relationships/hyperlink" Target="https://sciwheel.com/work/citation?ids=12682833&amp;pre=&amp;suf=&amp;sa=0" TargetMode="External"/><Relationship Id="rId43" Type="http://schemas.openxmlformats.org/officeDocument/2006/relationships/hyperlink" Target="https://sciwheel.com/work/citation?ids=296054&amp;pre=&amp;suf=&amp;sa=0" TargetMode="External"/><Relationship Id="rId46" Type="http://schemas.openxmlformats.org/officeDocument/2006/relationships/hyperlink" Target="https://sciwheel.com/work/citation?ids=296054,12682833&amp;pre=&amp;pre=&amp;suf=&amp;suf=&amp;sa=0,0" TargetMode="External"/><Relationship Id="rId45" Type="http://schemas.openxmlformats.org/officeDocument/2006/relationships/hyperlink" Target="https://sciwheel.com/work/citation?ids=296054,456955&amp;pre=&amp;pre=&amp;suf=&amp;suf=&amp;sa=0,0" TargetMode="External"/><Relationship Id="rId107" Type="http://schemas.openxmlformats.org/officeDocument/2006/relationships/hyperlink" Target="https://sciwheel.com/work/citation?ids=12684201&amp;pre=&amp;suf=&amp;sa=0" TargetMode="External"/><Relationship Id="rId106" Type="http://schemas.openxmlformats.org/officeDocument/2006/relationships/hyperlink" Target="https://sciwheel.com/work/citation?ids=12684201&amp;pre=&amp;suf=&amp;sa=0" TargetMode="External"/><Relationship Id="rId105" Type="http://schemas.openxmlformats.org/officeDocument/2006/relationships/hyperlink" Target="https://sciwheel.com/work/citation?ids=12684201&amp;pre=&amp;suf=&amp;sa=0" TargetMode="External"/><Relationship Id="rId104" Type="http://schemas.openxmlformats.org/officeDocument/2006/relationships/hyperlink" Target="https://sciwheel.com/work/citation?ids=11566962&amp;pre=&amp;suf=&amp;sa=0" TargetMode="External"/><Relationship Id="rId109" Type="http://schemas.openxmlformats.org/officeDocument/2006/relationships/hyperlink" Target="https://sciwheel.com/work/citation?ids=12684201&amp;pre=&amp;suf=&amp;sa=0" TargetMode="External"/><Relationship Id="rId108" Type="http://schemas.openxmlformats.org/officeDocument/2006/relationships/hyperlink" Target="https://sciwheel.com/work/citation?ids=12684201&amp;pre=&amp;suf=&amp;sa=0" TargetMode="External"/><Relationship Id="rId48" Type="http://schemas.openxmlformats.org/officeDocument/2006/relationships/hyperlink" Target="https://sciwheel.com/work/citation?ids=12682852,296054&amp;pre=&amp;pre=&amp;suf=&amp;suf=&amp;sa=0,0" TargetMode="External"/><Relationship Id="rId47" Type="http://schemas.openxmlformats.org/officeDocument/2006/relationships/hyperlink" Target="https://sciwheel.com/work/citation?ids=12682852&amp;pre=&amp;suf=&amp;sa=0" TargetMode="External"/><Relationship Id="rId49" Type="http://schemas.openxmlformats.org/officeDocument/2006/relationships/hyperlink" Target="https://sciwheel.com/work/citation?ids=12682852&amp;pre=&amp;suf=&amp;sa=0" TargetMode="External"/><Relationship Id="rId184" Type="http://schemas.openxmlformats.org/officeDocument/2006/relationships/footer" Target="footer1.xml"/><Relationship Id="rId103" Type="http://schemas.openxmlformats.org/officeDocument/2006/relationships/hyperlink" Target="https://sciwheel.com/work/citation?ids=11566962&amp;pre=&amp;suf=&amp;sa=0" TargetMode="External"/><Relationship Id="rId102" Type="http://schemas.openxmlformats.org/officeDocument/2006/relationships/hyperlink" Target="https://sciwheel.com/work/citation?ids=296054&amp;pre=&amp;suf=&amp;sa=0" TargetMode="External"/><Relationship Id="rId101" Type="http://schemas.openxmlformats.org/officeDocument/2006/relationships/hyperlink" Target="https://sciwheel.com/work/citation?ids=11566962&amp;pre=&amp;suf=&amp;sa=0" TargetMode="External"/><Relationship Id="rId100" Type="http://schemas.openxmlformats.org/officeDocument/2006/relationships/hyperlink" Target="https://sciwheel.com/work/citation?ids=296054&amp;pre=&amp;suf=&amp;sa=0" TargetMode="External"/><Relationship Id="rId31" Type="http://schemas.openxmlformats.org/officeDocument/2006/relationships/hyperlink" Target="https://sciwheel.com/work/citation?ids=12682833&amp;pre=&amp;suf=&amp;sa=0" TargetMode="External"/><Relationship Id="rId30" Type="http://schemas.openxmlformats.org/officeDocument/2006/relationships/hyperlink" Target="https://sciwheel.com/work/citation?ids=296054&amp;pre=&amp;suf=&amp;sa=0" TargetMode="External"/><Relationship Id="rId33" Type="http://schemas.openxmlformats.org/officeDocument/2006/relationships/hyperlink" Target="https://sciwheel.com/work/citation?ids=577280&amp;pre=&amp;suf=&amp;sa=0" TargetMode="External"/><Relationship Id="rId183" Type="http://schemas.openxmlformats.org/officeDocument/2006/relationships/hyperlink" Target="https://sciwheel.com/work/bibliography/6137391" TargetMode="External"/><Relationship Id="rId32" Type="http://schemas.openxmlformats.org/officeDocument/2006/relationships/hyperlink" Target="https://sciwheel.com/work/citation?ids=12682852&amp;pre=&amp;suf=&amp;sa=0" TargetMode="External"/><Relationship Id="rId182" Type="http://schemas.openxmlformats.org/officeDocument/2006/relationships/hyperlink" Target="https://sciwheel.com/work/bibliography/12682857" TargetMode="External"/><Relationship Id="rId35" Type="http://schemas.openxmlformats.org/officeDocument/2006/relationships/hyperlink" Target="https://sciwheel.com/work/citation?ids=296054&amp;pre=&amp;suf=&amp;sa=0" TargetMode="External"/><Relationship Id="rId181" Type="http://schemas.openxmlformats.org/officeDocument/2006/relationships/hyperlink" Target="https://sciwheel.com/work/bibliography/12682860" TargetMode="External"/><Relationship Id="rId34" Type="http://schemas.openxmlformats.org/officeDocument/2006/relationships/hyperlink" Target="https://sciwheel.com/work/citation?ids=577280&amp;pre=&amp;suf=&amp;sa=0" TargetMode="External"/><Relationship Id="rId180" Type="http://schemas.openxmlformats.org/officeDocument/2006/relationships/hyperlink" Target="https://sciwheel.com/work/bibliography/12684201" TargetMode="External"/><Relationship Id="rId37" Type="http://schemas.openxmlformats.org/officeDocument/2006/relationships/hyperlink" Target="https://sciwheel.com/work/citation?ids=10756785&amp;pre=&amp;suf=&amp;sa=0" TargetMode="External"/><Relationship Id="rId176" Type="http://schemas.openxmlformats.org/officeDocument/2006/relationships/hyperlink" Target="https://sciwheel.com/work/bibliography/12703795" TargetMode="External"/><Relationship Id="rId36" Type="http://schemas.openxmlformats.org/officeDocument/2006/relationships/hyperlink" Target="https://sciwheel.com/work/citation?ids=12682833&amp;pre=&amp;suf=&amp;sa=0" TargetMode="External"/><Relationship Id="rId175" Type="http://schemas.openxmlformats.org/officeDocument/2006/relationships/hyperlink" Target="https://sciwheel.com/work/bibliography/12682856" TargetMode="External"/><Relationship Id="rId39" Type="http://schemas.openxmlformats.org/officeDocument/2006/relationships/hyperlink" Target="https://sciwheel.com/work/citation?ids=296054&amp;pre=&amp;suf=&amp;sa=0" TargetMode="External"/><Relationship Id="rId174" Type="http://schemas.openxmlformats.org/officeDocument/2006/relationships/hyperlink" Target="https://sciwheel.com/work/bibliography/12682858" TargetMode="External"/><Relationship Id="rId38" Type="http://schemas.openxmlformats.org/officeDocument/2006/relationships/hyperlink" Target="https://sciwheel.com/work/citation?ids=12682833&amp;pre=&amp;suf=&amp;sa=0" TargetMode="External"/><Relationship Id="rId173" Type="http://schemas.openxmlformats.org/officeDocument/2006/relationships/hyperlink" Target="https://sciwheel.com/work/bibliography/190222" TargetMode="External"/><Relationship Id="rId179" Type="http://schemas.openxmlformats.org/officeDocument/2006/relationships/hyperlink" Target="https://sciwheel.com/work/bibliography/11566962" TargetMode="External"/><Relationship Id="rId178" Type="http://schemas.openxmlformats.org/officeDocument/2006/relationships/hyperlink" Target="https://sciwheel.com/work/bibliography/7077445" TargetMode="External"/><Relationship Id="rId177" Type="http://schemas.openxmlformats.org/officeDocument/2006/relationships/hyperlink" Target="https://sciwheel.com/work/bibliography/12682964" TargetMode="External"/><Relationship Id="rId20" Type="http://schemas.openxmlformats.org/officeDocument/2006/relationships/image" Target="media/image1.png"/><Relationship Id="rId22" Type="http://schemas.openxmlformats.org/officeDocument/2006/relationships/hyperlink" Target="https://sciwheel.com/work/citation?ids=12704930&amp;pre=&amp;suf=&amp;sa=0" TargetMode="External"/><Relationship Id="rId21" Type="http://schemas.openxmlformats.org/officeDocument/2006/relationships/hyperlink" Target="https://sciwheel.com/work/citation?ids=296054,12682833&amp;pre=&amp;pre=&amp;suf=&amp;suf=&amp;sa=0,0" TargetMode="External"/><Relationship Id="rId24" Type="http://schemas.openxmlformats.org/officeDocument/2006/relationships/hyperlink" Target="https://sciwheel.com/work/citation?ids=12682833&amp;pre=&amp;suf=&amp;sa=0" TargetMode="External"/><Relationship Id="rId23" Type="http://schemas.openxmlformats.org/officeDocument/2006/relationships/hyperlink" Target="https://sciwheel.com/work/citation?ids=10756785&amp;pre=&amp;suf=&amp;sa=0" TargetMode="External"/><Relationship Id="rId129" Type="http://schemas.openxmlformats.org/officeDocument/2006/relationships/image" Target="media/image2.jpg"/><Relationship Id="rId128" Type="http://schemas.openxmlformats.org/officeDocument/2006/relationships/image" Target="media/image3.jpg"/><Relationship Id="rId127" Type="http://schemas.openxmlformats.org/officeDocument/2006/relationships/hyperlink" Target="https://sciwheel.com/work/citation?ids=11566962&amp;pre=&amp;suf=&amp;sa=0" TargetMode="External"/><Relationship Id="rId126" Type="http://schemas.openxmlformats.org/officeDocument/2006/relationships/hyperlink" Target="https://sciwheel.com/work/citation?ids=12682852&amp;pre=&amp;suf=&amp;sa=0" TargetMode="External"/><Relationship Id="rId26" Type="http://schemas.openxmlformats.org/officeDocument/2006/relationships/hyperlink" Target="https://sciwheel.com/work/citation?ids=296054&amp;pre=&amp;suf=&amp;sa=0" TargetMode="External"/><Relationship Id="rId121" Type="http://schemas.openxmlformats.org/officeDocument/2006/relationships/hyperlink" Target="https://sciwheel.com/work/citation?ids=12682856&amp;pre=&amp;suf=&amp;sa=0" TargetMode="External"/><Relationship Id="rId25" Type="http://schemas.openxmlformats.org/officeDocument/2006/relationships/hyperlink" Target="https://sciwheel.com/work/citation?ids=296054,456955&amp;pre=&amp;pre=&amp;suf=&amp;suf=&amp;sa=0,0" TargetMode="External"/><Relationship Id="rId120" Type="http://schemas.openxmlformats.org/officeDocument/2006/relationships/hyperlink" Target="https://sciwheel.com/work/citation?ids=12682856&amp;pre=&amp;suf=&amp;sa=0" TargetMode="External"/><Relationship Id="rId28" Type="http://schemas.openxmlformats.org/officeDocument/2006/relationships/hyperlink" Target="https://sciwheel.com/work/citation?ids=296054,12682833&amp;pre=&amp;pre=&amp;suf=&amp;suf=&amp;sa=0,0" TargetMode="External"/><Relationship Id="rId27" Type="http://schemas.openxmlformats.org/officeDocument/2006/relationships/hyperlink" Target="https://sciwheel.com/work/citation?ids=1833213&amp;pre=&amp;suf=&amp;sa=0" TargetMode="External"/><Relationship Id="rId125" Type="http://schemas.openxmlformats.org/officeDocument/2006/relationships/hyperlink" Target="https://sciwheel.com/work/citation?ids=10756785&amp;pre=&amp;suf=&amp;sa=0" TargetMode="External"/><Relationship Id="rId29" Type="http://schemas.openxmlformats.org/officeDocument/2006/relationships/hyperlink" Target="https://sciwheel.com/work/citation?ids=577280&amp;pre=&amp;suf=&amp;sa=0" TargetMode="External"/><Relationship Id="rId124" Type="http://schemas.openxmlformats.org/officeDocument/2006/relationships/hyperlink" Target="https://sciwheel.com/work/citation?ids=12682860,12682856,12682857&amp;pre=&amp;pre=&amp;pre=&amp;suf=&amp;suf=&amp;suf=&amp;sa=0,0,0" TargetMode="External"/><Relationship Id="rId123" Type="http://schemas.openxmlformats.org/officeDocument/2006/relationships/hyperlink" Target="https://sciwheel.com/work/citation?ids=6137391,577280&amp;pre=&amp;pre=&amp;suf=&amp;suf=&amp;sa=0,0" TargetMode="External"/><Relationship Id="rId122" Type="http://schemas.openxmlformats.org/officeDocument/2006/relationships/hyperlink" Target="https://sciwheel.com/work/citation?ids=296054&amp;pre=&amp;suf=&amp;sa=0" TargetMode="External"/><Relationship Id="rId95" Type="http://schemas.openxmlformats.org/officeDocument/2006/relationships/hyperlink" Target="https://sciwheel.com/work/citation?ids=12682833&amp;pre=&amp;suf=&amp;sa=0" TargetMode="External"/><Relationship Id="rId94" Type="http://schemas.openxmlformats.org/officeDocument/2006/relationships/hyperlink" Target="https://sciwheel.com/work/citation?ids=12682833&amp;pre=&amp;suf=&amp;sa=0" TargetMode="External"/><Relationship Id="rId97" Type="http://schemas.openxmlformats.org/officeDocument/2006/relationships/hyperlink" Target="https://sciwheel.com/work/citation?ids=12682833&amp;pre=&amp;suf=&amp;sa=0" TargetMode="External"/><Relationship Id="rId96" Type="http://schemas.openxmlformats.org/officeDocument/2006/relationships/hyperlink" Target="https://sciwheel.com/work/citation?ids=12682833&amp;pre=&amp;suf=&amp;sa=0" TargetMode="External"/><Relationship Id="rId11" Type="http://schemas.openxmlformats.org/officeDocument/2006/relationships/hyperlink" Target="https://sciwheel.com/work/citation?ids=12682833&amp;pre=&amp;suf=&amp;sa=0" TargetMode="External"/><Relationship Id="rId99" Type="http://schemas.openxmlformats.org/officeDocument/2006/relationships/hyperlink" Target="https://sciwheel.com/work/citation?ids=11566962&amp;pre=&amp;suf=&amp;sa=0" TargetMode="External"/><Relationship Id="rId10" Type="http://schemas.openxmlformats.org/officeDocument/2006/relationships/hyperlink" Target="https://sciwheel.com/work/citation?ids=296054&amp;pre=&amp;suf=&amp;sa=0" TargetMode="External"/><Relationship Id="rId98" Type="http://schemas.openxmlformats.org/officeDocument/2006/relationships/hyperlink" Target="https://sciwheel.com/work/citation?ids=296054&amp;pre=&amp;suf=&amp;sa=0" TargetMode="External"/><Relationship Id="rId13" Type="http://schemas.openxmlformats.org/officeDocument/2006/relationships/hyperlink" Target="https://sciwheel.com/work/citation?ids=10756785,12703272&amp;pre=&amp;pre=&amp;suf=&amp;suf=&amp;sa=0,0" TargetMode="External"/><Relationship Id="rId12" Type="http://schemas.openxmlformats.org/officeDocument/2006/relationships/hyperlink" Target="https://sciwheel.com/work/citation?ids=296054,577280,1833213&amp;pre=&amp;pre=&amp;pre=&amp;suf=&amp;suf=&amp;suf=&amp;sa=0,0,0" TargetMode="External"/><Relationship Id="rId91" Type="http://schemas.openxmlformats.org/officeDocument/2006/relationships/hyperlink" Target="https://sciwheel.com/work/citation?ids=10756785&amp;pre=&amp;suf=&amp;sa=0" TargetMode="External"/><Relationship Id="rId90" Type="http://schemas.openxmlformats.org/officeDocument/2006/relationships/hyperlink" Target="https://sciwheel.com/work/citation?ids=12682852&amp;pre=&amp;suf=&amp;sa=0" TargetMode="External"/><Relationship Id="rId93" Type="http://schemas.openxmlformats.org/officeDocument/2006/relationships/hyperlink" Target="https://sciwheel.com/work/citation?ids=12682856,12682833&amp;pre=&amp;pre=&amp;suf=&amp;suf=&amp;sa=0,0" TargetMode="External"/><Relationship Id="rId92" Type="http://schemas.openxmlformats.org/officeDocument/2006/relationships/hyperlink" Target="https://sciwheel.com/work/citation?ids=12682833&amp;pre=&amp;suf=&amp;sa=0" TargetMode="External"/><Relationship Id="rId118" Type="http://schemas.openxmlformats.org/officeDocument/2006/relationships/hyperlink" Target="https://sciwheel.com/work/citation?ids=12682856&amp;pre=&amp;suf=&amp;sa=0" TargetMode="External"/><Relationship Id="rId117" Type="http://schemas.openxmlformats.org/officeDocument/2006/relationships/hyperlink" Target="https://sciwheel.com/work/citation?ids=12682857&amp;pre=&amp;suf=&amp;sa=0" TargetMode="External"/><Relationship Id="rId116" Type="http://schemas.openxmlformats.org/officeDocument/2006/relationships/hyperlink" Target="https://sciwheel.com/work/citation?ids=12682857&amp;pre=&amp;suf=&amp;sa=0" TargetMode="External"/><Relationship Id="rId115" Type="http://schemas.openxmlformats.org/officeDocument/2006/relationships/hyperlink" Target="https://sciwheel.com/work/citation?ids=12682856,6137391&amp;pre=&amp;pre=&amp;suf=&amp;suf=&amp;sa=0,0" TargetMode="External"/><Relationship Id="rId119" Type="http://schemas.openxmlformats.org/officeDocument/2006/relationships/hyperlink" Target="https://sciwheel.com/work/citation?ids=12682857&amp;pre=&amp;suf=&amp;sa=0" TargetMode="External"/><Relationship Id="rId15" Type="http://schemas.openxmlformats.org/officeDocument/2006/relationships/hyperlink" Target="https://sciwheel.com/work/citation?ids=10756785&amp;pre=&amp;suf=&amp;sa=0" TargetMode="External"/><Relationship Id="rId110" Type="http://schemas.openxmlformats.org/officeDocument/2006/relationships/hyperlink" Target="https://sciwheel.com/work/citation?ids=12682856,12682860&amp;pre=&amp;pre=&amp;suf=&amp;suf=&amp;sa=0,0" TargetMode="External"/><Relationship Id="rId14" Type="http://schemas.openxmlformats.org/officeDocument/2006/relationships/hyperlink" Target="https://sciwheel.com/work/citation?ids=296054&amp;pre=&amp;suf=&amp;sa=0" TargetMode="External"/><Relationship Id="rId17" Type="http://schemas.openxmlformats.org/officeDocument/2006/relationships/hyperlink" Target="https://sciwheel.com/work/citation?ids=296054,456955&amp;pre=&amp;pre=&amp;suf=&amp;suf=&amp;sa=0,0" TargetMode="External"/><Relationship Id="rId16" Type="http://schemas.openxmlformats.org/officeDocument/2006/relationships/hyperlink" Target="https://sciwheel.com/work/citation?ids=12682833&amp;pre=&amp;suf=&amp;sa=0" TargetMode="External"/><Relationship Id="rId19" Type="http://schemas.openxmlformats.org/officeDocument/2006/relationships/hyperlink" Target="https://sciwheel.com/work/citation?ids=296054&amp;pre=&amp;suf=&amp;sa=0" TargetMode="External"/><Relationship Id="rId114" Type="http://schemas.openxmlformats.org/officeDocument/2006/relationships/hyperlink" Target="https://sciwheel.com/work/citation?ids=296054&amp;pre=&amp;suf=&amp;sa=0" TargetMode="External"/><Relationship Id="rId18" Type="http://schemas.openxmlformats.org/officeDocument/2006/relationships/hyperlink" Target="https://sciwheel.com/work/citation?ids=296054&amp;pre=&amp;suf=&amp;sa=0" TargetMode="External"/><Relationship Id="rId113" Type="http://schemas.openxmlformats.org/officeDocument/2006/relationships/hyperlink" Target="https://sciwheel.com/work/citation?ids=12682856,12682860&amp;pre=&amp;pre=&amp;suf=&amp;suf=&amp;sa=0,0" TargetMode="External"/><Relationship Id="rId112" Type="http://schemas.openxmlformats.org/officeDocument/2006/relationships/hyperlink" Target="https://sciwheel.com/work/citation?ids=12682857&amp;pre=&amp;suf=&amp;sa=0" TargetMode="External"/><Relationship Id="rId111" Type="http://schemas.openxmlformats.org/officeDocument/2006/relationships/hyperlink" Target="https://sciwheel.com/work/citation?ids=12682856&amp;pre=&amp;suf=&amp;sa=0" TargetMode="External"/><Relationship Id="rId84" Type="http://schemas.openxmlformats.org/officeDocument/2006/relationships/hyperlink" Target="https://sciwheel.com/work/citation?ids=12682964&amp;pre=&amp;suf=&amp;sa=0" TargetMode="External"/><Relationship Id="rId83" Type="http://schemas.openxmlformats.org/officeDocument/2006/relationships/hyperlink" Target="https://sciwheel.com/work/citation?ids=12682964&amp;pre=&amp;suf=&amp;sa=0" TargetMode="External"/><Relationship Id="rId86" Type="http://schemas.openxmlformats.org/officeDocument/2006/relationships/hyperlink" Target="https://sciwheel.com/work/citation?ids=7077445&amp;pre=&amp;suf=&amp;sa=0" TargetMode="External"/><Relationship Id="rId85" Type="http://schemas.openxmlformats.org/officeDocument/2006/relationships/hyperlink" Target="https://sciwheel.com/work/citation?ids=296054&amp;pre=&amp;suf=&amp;sa=0" TargetMode="External"/><Relationship Id="rId88" Type="http://schemas.openxmlformats.org/officeDocument/2006/relationships/hyperlink" Target="https://sciwheel.com/work/citation?ids=12682833&amp;pre=&amp;suf=&amp;sa=0" TargetMode="External"/><Relationship Id="rId150" Type="http://schemas.openxmlformats.org/officeDocument/2006/relationships/hyperlink" Target="https://sciwheel.com/work/bibliography/12682836" TargetMode="External"/><Relationship Id="rId87" Type="http://schemas.openxmlformats.org/officeDocument/2006/relationships/hyperlink" Target="https://sciwheel.com/work/citation?ids=12682964&amp;pre=&amp;suf=&amp;sa=0" TargetMode="External"/><Relationship Id="rId89" Type="http://schemas.openxmlformats.org/officeDocument/2006/relationships/hyperlink" Target="https://sciwheel.com/work/citation?ids=296054&amp;pre=&amp;suf=&amp;sa=0" TargetMode="External"/><Relationship Id="rId80" Type="http://schemas.openxmlformats.org/officeDocument/2006/relationships/hyperlink" Target="https://sciwheel.com/work/citation?ids=12703795&amp;pre=&amp;suf=&amp;sa=0" TargetMode="External"/><Relationship Id="rId82" Type="http://schemas.openxmlformats.org/officeDocument/2006/relationships/hyperlink" Target="https://sciwheel.com/work/citation?ids=12682964&amp;pre=&amp;suf=&amp;sa=0" TargetMode="External"/><Relationship Id="rId81" Type="http://schemas.openxmlformats.org/officeDocument/2006/relationships/hyperlink" Target="https://sciwheel.com/work/citation?ids=296054&amp;pre=&amp;suf=&amp;s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ciwheel.com/work/bibliography/3610778" TargetMode="External"/><Relationship Id="rId4" Type="http://schemas.openxmlformats.org/officeDocument/2006/relationships/numbering" Target="numbering.xml"/><Relationship Id="rId148" Type="http://schemas.openxmlformats.org/officeDocument/2006/relationships/hyperlink" Target="https://sciwheel.com/work/bibliography/12682835" TargetMode="External"/><Relationship Id="rId9" Type="http://schemas.openxmlformats.org/officeDocument/2006/relationships/hyperlink" Target="https://sciwheel.com/work/citation?ids=12682833&amp;pre=&amp;suf=&amp;sa=0" TargetMode="External"/><Relationship Id="rId143" Type="http://schemas.openxmlformats.org/officeDocument/2006/relationships/hyperlink" Target="https://sciwheel.com/work/citation?ids=12682856,12682860,12682857&amp;pre=&amp;pre=&amp;pre=&amp;suf=&amp;suf=&amp;suf=&amp;sa=0,0,0" TargetMode="External"/><Relationship Id="rId142" Type="http://schemas.openxmlformats.org/officeDocument/2006/relationships/hyperlink" Target="https://sciwheel.com/work/citation?ids=12682856,12682860,12682857&amp;pre=&amp;pre=&amp;pre=&amp;suf=&amp;suf=&amp;suf=&amp;sa=0,0,0" TargetMode="External"/><Relationship Id="rId141" Type="http://schemas.openxmlformats.org/officeDocument/2006/relationships/hyperlink" Target="https://sciwheel.com/work/citation?ids=12684201&amp;pre=&amp;suf=&amp;sa=0" TargetMode="External"/><Relationship Id="rId140" Type="http://schemas.openxmlformats.org/officeDocument/2006/relationships/hyperlink" Target="https://sciwheel.com/work/citation?ids=11566962&amp;pre=&amp;suf=&amp;sa=0" TargetMode="External"/><Relationship Id="rId5" Type="http://schemas.openxmlformats.org/officeDocument/2006/relationships/styles" Target="styles.xml"/><Relationship Id="rId147" Type="http://schemas.openxmlformats.org/officeDocument/2006/relationships/hyperlink" Target="https://sciwheel.com/work/bibliography/1748731" TargetMode="External"/><Relationship Id="rId6" Type="http://schemas.openxmlformats.org/officeDocument/2006/relationships/hyperlink" Target="https://sciwheel.com/work/citation?ids=576331,12682833,10756785&amp;pre=&amp;pre=&amp;pre=&amp;suf=&amp;suf=&amp;suf=&amp;sa=0,0,0" TargetMode="External"/><Relationship Id="rId146" Type="http://schemas.openxmlformats.org/officeDocument/2006/relationships/hyperlink" Target="https://sciwheel.com/work/bibliography/10756785" TargetMode="External"/><Relationship Id="rId7" Type="http://schemas.openxmlformats.org/officeDocument/2006/relationships/hyperlink" Target="https://sciwheel.com/work/citation?ids=1748731,12682835,3610778,12682836,10896670,12682837&amp;pre=&amp;pre=&amp;pre=&amp;pre=&amp;pre=&amp;pre=&amp;suf=&amp;suf=&amp;suf=&amp;suf=&amp;suf=&amp;suf=&amp;sa=0,0,0,0,0,0" TargetMode="External"/><Relationship Id="rId145" Type="http://schemas.openxmlformats.org/officeDocument/2006/relationships/hyperlink" Target="https://sciwheel.com/work/bibliography/12682833" TargetMode="External"/><Relationship Id="rId8" Type="http://schemas.openxmlformats.org/officeDocument/2006/relationships/hyperlink" Target="https://sciwheel.com/work/citation?ids=12682833&amp;pre=&amp;suf=&amp;sa=0" TargetMode="External"/><Relationship Id="rId144" Type="http://schemas.openxmlformats.org/officeDocument/2006/relationships/hyperlink" Target="https://sciwheel.com/work/bibliography/576331" TargetMode="External"/><Relationship Id="rId73" Type="http://schemas.openxmlformats.org/officeDocument/2006/relationships/hyperlink" Target="https://sciwheel.com/work/citation?ids=577280&amp;pre=&amp;suf=&amp;sa=0" TargetMode="External"/><Relationship Id="rId72" Type="http://schemas.openxmlformats.org/officeDocument/2006/relationships/hyperlink" Target="https://sciwheel.com/work/citation?ids=190222&amp;pre=&amp;suf=&amp;sa=0" TargetMode="External"/><Relationship Id="rId75" Type="http://schemas.openxmlformats.org/officeDocument/2006/relationships/hyperlink" Target="https://sciwheel.com/work/citation?ids=12682858&amp;pre=&amp;suf=&amp;sa=0" TargetMode="External"/><Relationship Id="rId74" Type="http://schemas.openxmlformats.org/officeDocument/2006/relationships/hyperlink" Target="https://sciwheel.com/work/citation?ids=12682858&amp;pre=&amp;suf=&amp;sa=0" TargetMode="External"/><Relationship Id="rId77" Type="http://schemas.openxmlformats.org/officeDocument/2006/relationships/hyperlink" Target="https://sciwheel.com/work/citation?ids=12682856&amp;pre=&amp;suf=&amp;sa=0" TargetMode="External"/><Relationship Id="rId76" Type="http://schemas.openxmlformats.org/officeDocument/2006/relationships/hyperlink" Target="https://sciwheel.com/work/citation?ids=12682856&amp;pre=&amp;suf=&amp;sa=0" TargetMode="External"/><Relationship Id="rId79" Type="http://schemas.openxmlformats.org/officeDocument/2006/relationships/hyperlink" Target="https://sciwheel.com/work/citation?ids=577280&amp;pre=&amp;suf=&amp;sa=0" TargetMode="External"/><Relationship Id="rId78" Type="http://schemas.openxmlformats.org/officeDocument/2006/relationships/hyperlink" Target="https://sciwheel.com/work/citation?ids=296054,577280,12703795&amp;pre=&amp;pre=&amp;pre=&amp;suf=&amp;suf=&amp;suf=&amp;sa=0,0,0" TargetMode="External"/><Relationship Id="rId71" Type="http://schemas.openxmlformats.org/officeDocument/2006/relationships/hyperlink" Target="https://sciwheel.com/work/citation?ids=12682852,10756785,12682833&amp;pre=&amp;pre=&amp;pre=&amp;suf=&amp;suf=&amp;suf=&amp;sa=0,0,0" TargetMode="External"/><Relationship Id="rId70" Type="http://schemas.openxmlformats.org/officeDocument/2006/relationships/hyperlink" Target="https://sciwheel.com/work/citation?ids=577280&amp;pre=&amp;suf=&amp;sa=0" TargetMode="External"/><Relationship Id="rId139" Type="http://schemas.openxmlformats.org/officeDocument/2006/relationships/hyperlink" Target="https://sciwheel.com/work/citation?ids=11566962&amp;pre=&amp;suf=&amp;sa=0" TargetMode="External"/><Relationship Id="rId138" Type="http://schemas.openxmlformats.org/officeDocument/2006/relationships/hyperlink" Target="https://sciwheel.com/work/citation?ids=12682833&amp;pre=&amp;suf=&amp;sa=0" TargetMode="External"/><Relationship Id="rId137" Type="http://schemas.openxmlformats.org/officeDocument/2006/relationships/hyperlink" Target="https://sciwheel.com/work/citation?ids=12682833&amp;pre=&amp;suf=&amp;sa=0" TargetMode="External"/><Relationship Id="rId132" Type="http://schemas.openxmlformats.org/officeDocument/2006/relationships/hyperlink" Target="https://sciwheel.com/work/citation?ids=7077445&amp;pre=&amp;suf=&amp;sa=0" TargetMode="External"/><Relationship Id="rId131" Type="http://schemas.openxmlformats.org/officeDocument/2006/relationships/hyperlink" Target="https://sciwheel.com/work/citation?ids=10756785&amp;pre=&amp;suf=&amp;sa=0" TargetMode="External"/><Relationship Id="rId130" Type="http://schemas.openxmlformats.org/officeDocument/2006/relationships/hyperlink" Target="https://sciwheel.com/work/citation?ids=12682833&amp;pre=&amp;suf=&amp;sa=0" TargetMode="External"/><Relationship Id="rId136" Type="http://schemas.openxmlformats.org/officeDocument/2006/relationships/hyperlink" Target="https://sciwheel.com/work/citation?ids=12682856,12682833&amp;pre=&amp;pre=&amp;suf=&amp;suf=&amp;sa=0,0" TargetMode="External"/><Relationship Id="rId135" Type="http://schemas.openxmlformats.org/officeDocument/2006/relationships/hyperlink" Target="https://sciwheel.com/work/citation?ids=10756785&amp;pre=&amp;suf=&amp;sa=0" TargetMode="External"/><Relationship Id="rId134" Type="http://schemas.openxmlformats.org/officeDocument/2006/relationships/hyperlink" Target="https://sciwheel.com/work/citation?ids=12682852&amp;pre=&amp;suf=&amp;sa=0" TargetMode="External"/><Relationship Id="rId133" Type="http://schemas.openxmlformats.org/officeDocument/2006/relationships/hyperlink" Target="https://sciwheel.com/work/citation?ids=12682833&amp;pre=&amp;suf=&amp;sa=0" TargetMode="External"/><Relationship Id="rId62" Type="http://schemas.openxmlformats.org/officeDocument/2006/relationships/hyperlink" Target="https://sciwheel.com/work/citation?ids=12682852,7541965,4390866&amp;pre=&amp;pre=&amp;pre=&amp;suf=&amp;suf=&amp;suf=&amp;sa=0,0,0" TargetMode="External"/><Relationship Id="rId61" Type="http://schemas.openxmlformats.org/officeDocument/2006/relationships/hyperlink" Target="https://sciwheel.com/work/citation?ids=12682852,12703652&amp;pre=&amp;pre=&amp;suf=&amp;suf=&amp;sa=0,0" TargetMode="External"/><Relationship Id="rId64" Type="http://schemas.openxmlformats.org/officeDocument/2006/relationships/hyperlink" Target="https://sciwheel.com/work/citation?ids=10756785&amp;pre=&amp;suf=&amp;sa=0" TargetMode="External"/><Relationship Id="rId63" Type="http://schemas.openxmlformats.org/officeDocument/2006/relationships/hyperlink" Target="https://sciwheel.com/work/citation?ids=12682833&amp;pre=&amp;suf=&amp;sa=0" TargetMode="External"/><Relationship Id="rId66" Type="http://schemas.openxmlformats.org/officeDocument/2006/relationships/hyperlink" Target="https://sciwheel.com/work/citation?ids=12682833&amp;pre=&amp;suf=&amp;sa=0" TargetMode="External"/><Relationship Id="rId172" Type="http://schemas.openxmlformats.org/officeDocument/2006/relationships/hyperlink" Target="https://sciwheel.com/work/bibliography/12703652" TargetMode="External"/><Relationship Id="rId65" Type="http://schemas.openxmlformats.org/officeDocument/2006/relationships/hyperlink" Target="https://sciwheel.com/work/citation?ids=187166&amp;pre=&amp;suf=&amp;sa=0" TargetMode="External"/><Relationship Id="rId171" Type="http://schemas.openxmlformats.org/officeDocument/2006/relationships/hyperlink" Target="https://sciwheel.com/work/bibliography/4390866" TargetMode="External"/><Relationship Id="rId68" Type="http://schemas.openxmlformats.org/officeDocument/2006/relationships/hyperlink" Target="https://sciwheel.com/work/citation?ids=12682833&amp;pre=&amp;suf=&amp;sa=0" TargetMode="External"/><Relationship Id="rId170" Type="http://schemas.openxmlformats.org/officeDocument/2006/relationships/hyperlink" Target="https://sciwheel.com/work/bibliography/7541965" TargetMode="External"/><Relationship Id="rId67" Type="http://schemas.openxmlformats.org/officeDocument/2006/relationships/hyperlink" Target="https://sciwheel.com/work/citation?ids=456955&amp;pre=&amp;suf=&amp;sa=0" TargetMode="External"/><Relationship Id="rId60" Type="http://schemas.openxmlformats.org/officeDocument/2006/relationships/hyperlink" Target="https://sciwheel.com/work/citation?ids=7541965&amp;pre=&amp;suf=&amp;sa=0" TargetMode="External"/><Relationship Id="rId165" Type="http://schemas.openxmlformats.org/officeDocument/2006/relationships/hyperlink" Target="https://sciwheel.com/work/bibliography/10072122" TargetMode="External"/><Relationship Id="rId69" Type="http://schemas.openxmlformats.org/officeDocument/2006/relationships/hyperlink" Target="https://sciwheel.com/work/citation?ids=296054,577280&amp;pre=&amp;pre=&amp;suf=&amp;suf=&amp;sa=0,0" TargetMode="External"/><Relationship Id="rId164" Type="http://schemas.openxmlformats.org/officeDocument/2006/relationships/hyperlink" Target="https://sciwheel.com/work/bibliography/10072122" TargetMode="External"/><Relationship Id="rId163" Type="http://schemas.openxmlformats.org/officeDocument/2006/relationships/hyperlink" Target="https://sciwheel.com/work/bibliography/2441358" TargetMode="External"/><Relationship Id="rId162" Type="http://schemas.openxmlformats.org/officeDocument/2006/relationships/hyperlink" Target="https://sciwheel.com/work/bibliography/12703400" TargetMode="External"/><Relationship Id="rId169" Type="http://schemas.openxmlformats.org/officeDocument/2006/relationships/hyperlink" Target="https://sciwheel.com/work/bibliography/2779785" TargetMode="External"/><Relationship Id="rId168" Type="http://schemas.openxmlformats.org/officeDocument/2006/relationships/hyperlink" Target="https://sciwheel.com/work/bibliography/886679" TargetMode="External"/><Relationship Id="rId167" Type="http://schemas.openxmlformats.org/officeDocument/2006/relationships/hyperlink" Target="https://sciwheel.com/work/bibliography/201525" TargetMode="External"/><Relationship Id="rId166" Type="http://schemas.openxmlformats.org/officeDocument/2006/relationships/hyperlink" Target="https://sciwheel.com/work/bibliography/10072122" TargetMode="External"/><Relationship Id="rId51" Type="http://schemas.openxmlformats.org/officeDocument/2006/relationships/hyperlink" Target="https://sciwheel.com/work/citation?ids=12682833,12682852,10756785&amp;pre=&amp;pre=&amp;pre=&amp;suf=&amp;suf=&amp;suf=&amp;sa=0,0,0" TargetMode="External"/><Relationship Id="rId50" Type="http://schemas.openxmlformats.org/officeDocument/2006/relationships/hyperlink" Target="https://sciwheel.com/work/citation?ids=12682833,10756785,187166&amp;pre=&amp;pre=&amp;pre=&amp;suf=&amp;suf=&amp;suf=&amp;sa=0,0,0" TargetMode="External"/><Relationship Id="rId53" Type="http://schemas.openxmlformats.org/officeDocument/2006/relationships/hyperlink" Target="https://sciwheel.com/work/citation?ids=10898245,12703400,2441358&amp;pre=&amp;pre=&amp;pre=&amp;suf=&amp;suf=&amp;suf=&amp;sa=0,0,0" TargetMode="External"/><Relationship Id="rId52" Type="http://schemas.openxmlformats.org/officeDocument/2006/relationships/hyperlink" Target="https://sciwheel.com/work/citation?ids=577280&amp;pre=&amp;suf=&amp;sa=0" TargetMode="External"/><Relationship Id="rId55" Type="http://schemas.openxmlformats.org/officeDocument/2006/relationships/hyperlink" Target="https://sciwheel.com/work/citation?ids=201525&amp;pre=&amp;suf=&amp;sa=0" TargetMode="External"/><Relationship Id="rId161" Type="http://schemas.openxmlformats.org/officeDocument/2006/relationships/hyperlink" Target="https://sciwheel.com/work/bibliography/10898245" TargetMode="External"/><Relationship Id="rId54" Type="http://schemas.openxmlformats.org/officeDocument/2006/relationships/hyperlink" Target="https://sciwheel.com/work/citation?ids=10072122&amp;pre=&amp;suf=&amp;sa=0" TargetMode="External"/><Relationship Id="rId160" Type="http://schemas.openxmlformats.org/officeDocument/2006/relationships/hyperlink" Target="https://sciwheel.com/work/bibliography/187166" TargetMode="External"/><Relationship Id="rId57" Type="http://schemas.openxmlformats.org/officeDocument/2006/relationships/hyperlink" Target="https://sciwheel.com/work/citation?ids=2779785&amp;pre=&amp;suf=&amp;sa=0" TargetMode="External"/><Relationship Id="rId56" Type="http://schemas.openxmlformats.org/officeDocument/2006/relationships/hyperlink" Target="https://sciwheel.com/work/citation?ids=886679&amp;pre=&amp;suf=&amp;sa=0" TargetMode="External"/><Relationship Id="rId159" Type="http://schemas.openxmlformats.org/officeDocument/2006/relationships/hyperlink" Target="https://sciwheel.com/work/bibliography/12682852" TargetMode="External"/><Relationship Id="rId59" Type="http://schemas.openxmlformats.org/officeDocument/2006/relationships/hyperlink" Target="https://sciwheel.com/work/citation?ids=7541965,4390866&amp;pre=&amp;pre=&amp;suf=&amp;suf=&amp;sa=0,0" TargetMode="External"/><Relationship Id="rId154" Type="http://schemas.openxmlformats.org/officeDocument/2006/relationships/hyperlink" Target="https://sciwheel.com/work/bibliography/577280" TargetMode="External"/><Relationship Id="rId58" Type="http://schemas.openxmlformats.org/officeDocument/2006/relationships/hyperlink" Target="https://sciwheel.com/work/citation?ids=12682852,10756785,12682833&amp;pre=&amp;pre=&amp;pre=&amp;suf=&amp;suf=&amp;suf=&amp;sa=0,0,0" TargetMode="External"/><Relationship Id="rId153" Type="http://schemas.openxmlformats.org/officeDocument/2006/relationships/hyperlink" Target="https://sciwheel.com/work/bibliography/296054" TargetMode="External"/><Relationship Id="rId152" Type="http://schemas.openxmlformats.org/officeDocument/2006/relationships/hyperlink" Target="https://sciwheel.com/work/bibliography/12682837" TargetMode="External"/><Relationship Id="rId151" Type="http://schemas.openxmlformats.org/officeDocument/2006/relationships/hyperlink" Target="https://sciwheel.com/work/bibliography/10896670" TargetMode="External"/><Relationship Id="rId158" Type="http://schemas.openxmlformats.org/officeDocument/2006/relationships/hyperlink" Target="https://sciwheel.com/work/bibliography/12704930" TargetMode="External"/><Relationship Id="rId157" Type="http://schemas.openxmlformats.org/officeDocument/2006/relationships/hyperlink" Target="https://sciwheel.com/work/bibliography/456955" TargetMode="External"/><Relationship Id="rId156" Type="http://schemas.openxmlformats.org/officeDocument/2006/relationships/hyperlink" Target="https://sciwheel.com/work/bibliography/12703272" TargetMode="External"/><Relationship Id="rId155" Type="http://schemas.openxmlformats.org/officeDocument/2006/relationships/hyperlink" Target="https://sciwheel.com/work/bibliography/1833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