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48A" w:rsidRDefault="002962AE"/>
    <w:p w:rsidR="009A7A89" w:rsidRPr="009A7A89" w:rsidRDefault="009A7A89" w:rsidP="009A7A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A7A89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9A7A89">
        <w:rPr>
          <w:rFonts w:ascii="Times New Roman" w:hAnsi="Times New Roman" w:cs="Times New Roman"/>
          <w:sz w:val="28"/>
          <w:szCs w:val="28"/>
        </w:rPr>
        <w:t>https://www.cbr-xml-daily.ru/daily_json.js</w:t>
      </w:r>
      <w:r w:rsidRPr="009A7A89">
        <w:rPr>
          <w:rFonts w:ascii="Times New Roman" w:hAnsi="Times New Roman" w:cs="Times New Roman"/>
          <w:sz w:val="28"/>
          <w:szCs w:val="28"/>
        </w:rPr>
        <w:t xml:space="preserve"> приведены актуальные курсы</w:t>
      </w:r>
      <w:r w:rsidRPr="009A7A89">
        <w:rPr>
          <w:rFonts w:ascii="Times New Roman" w:hAnsi="Times New Roman" w:cs="Times New Roman"/>
          <w:sz w:val="28"/>
          <w:szCs w:val="28"/>
        </w:rPr>
        <w:t xml:space="preserve"> </w:t>
      </w:r>
      <w:r w:rsidRPr="009A7A89">
        <w:rPr>
          <w:rFonts w:ascii="Times New Roman" w:hAnsi="Times New Roman" w:cs="Times New Roman"/>
          <w:sz w:val="28"/>
          <w:szCs w:val="28"/>
        </w:rPr>
        <w:t>валют. Необходимо разработать сервис для загрузки курсов 3-х валют - доллара США</w:t>
      </w:r>
      <w:r w:rsidRPr="009A7A89">
        <w:rPr>
          <w:rFonts w:ascii="Times New Roman" w:hAnsi="Times New Roman" w:cs="Times New Roman"/>
          <w:sz w:val="28"/>
          <w:szCs w:val="28"/>
        </w:rPr>
        <w:t xml:space="preserve"> </w:t>
      </w:r>
      <w:r w:rsidRPr="009A7A89">
        <w:rPr>
          <w:rFonts w:ascii="Times New Roman" w:hAnsi="Times New Roman" w:cs="Times New Roman"/>
          <w:sz w:val="28"/>
          <w:szCs w:val="28"/>
        </w:rPr>
        <w:t xml:space="preserve">(USD), евро (EUR), </w:t>
      </w:r>
      <w:r w:rsidRPr="009A7A89">
        <w:rPr>
          <w:rFonts w:ascii="Times New Roman" w:hAnsi="Times New Roman" w:cs="Times New Roman"/>
          <w:sz w:val="28"/>
          <w:szCs w:val="28"/>
        </w:rPr>
        <w:t>китайского юаня</w:t>
      </w:r>
      <w:r w:rsidRPr="009A7A89">
        <w:rPr>
          <w:rFonts w:ascii="Times New Roman" w:hAnsi="Times New Roman" w:cs="Times New Roman"/>
          <w:sz w:val="28"/>
          <w:szCs w:val="28"/>
        </w:rPr>
        <w:t xml:space="preserve"> (</w:t>
      </w:r>
      <w:r w:rsidRPr="009A7A89">
        <w:rPr>
          <w:rFonts w:ascii="Times New Roman" w:hAnsi="Times New Roman" w:cs="Times New Roman"/>
          <w:sz w:val="28"/>
          <w:szCs w:val="28"/>
        </w:rPr>
        <w:t>CNY</w:t>
      </w:r>
      <w:r w:rsidRPr="009A7A89">
        <w:rPr>
          <w:rFonts w:ascii="Times New Roman" w:hAnsi="Times New Roman" w:cs="Times New Roman"/>
          <w:sz w:val="28"/>
          <w:szCs w:val="28"/>
        </w:rPr>
        <w:t>). Сервис должен иметь какой-либо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A7A89">
        <w:rPr>
          <w:rFonts w:ascii="Times New Roman" w:hAnsi="Times New Roman" w:cs="Times New Roman"/>
          <w:sz w:val="28"/>
          <w:szCs w:val="28"/>
        </w:rPr>
        <w:t>нтерфейс</w:t>
      </w:r>
      <w:r w:rsidRPr="009A7A89">
        <w:rPr>
          <w:rFonts w:ascii="Times New Roman" w:hAnsi="Times New Roman" w:cs="Times New Roman"/>
          <w:sz w:val="28"/>
          <w:szCs w:val="28"/>
        </w:rPr>
        <w:t>.</w:t>
      </w:r>
    </w:p>
    <w:p w:rsidR="009A7A89" w:rsidRPr="009A7A89" w:rsidRDefault="009A7A89" w:rsidP="009A7A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7A89">
        <w:rPr>
          <w:rFonts w:ascii="Times New Roman" w:hAnsi="Times New Roman" w:cs="Times New Roman"/>
          <w:sz w:val="28"/>
          <w:szCs w:val="28"/>
        </w:rPr>
        <w:t>При выборе валюты из списка (поле Валюта) в поле Курс должен загружаться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A89">
        <w:rPr>
          <w:rFonts w:ascii="Times New Roman" w:hAnsi="Times New Roman" w:cs="Times New Roman"/>
          <w:sz w:val="28"/>
          <w:szCs w:val="28"/>
        </w:rPr>
        <w:t>актуальный курс валюты. Необходимо предусмотреть хранение загруженных курсов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A89">
        <w:rPr>
          <w:rFonts w:ascii="Times New Roman" w:hAnsi="Times New Roman" w:cs="Times New Roman"/>
          <w:sz w:val="28"/>
          <w:szCs w:val="28"/>
        </w:rPr>
        <w:t xml:space="preserve">валют в базе данных </w:t>
      </w:r>
      <w:r w:rsidRPr="009A7A89">
        <w:rPr>
          <w:rFonts w:ascii="Times New Roman" w:hAnsi="Times New Roman" w:cs="Times New Roman"/>
          <w:sz w:val="28"/>
          <w:szCs w:val="28"/>
        </w:rPr>
        <w:t>(</w:t>
      </w:r>
      <w:r w:rsidRPr="009A7A89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9A7A89">
        <w:rPr>
          <w:rFonts w:ascii="Times New Roman" w:hAnsi="Times New Roman" w:cs="Times New Roman"/>
          <w:sz w:val="28"/>
          <w:szCs w:val="28"/>
        </w:rPr>
        <w:t xml:space="preserve">) </w:t>
      </w:r>
      <w:r w:rsidRPr="009A7A89">
        <w:rPr>
          <w:rFonts w:ascii="Times New Roman" w:hAnsi="Times New Roman" w:cs="Times New Roman"/>
          <w:sz w:val="28"/>
          <w:szCs w:val="28"/>
        </w:rPr>
        <w:t>– если по текущей дате по выбранной валюте курс уже есть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A89">
        <w:rPr>
          <w:rFonts w:ascii="Times New Roman" w:hAnsi="Times New Roman" w:cs="Times New Roman"/>
          <w:sz w:val="28"/>
          <w:szCs w:val="28"/>
        </w:rPr>
        <w:t>базе данных, реализовать загрузку этого курса не с сайта, а из базы данных.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A89">
        <w:rPr>
          <w:rFonts w:ascii="Times New Roman" w:hAnsi="Times New Roman" w:cs="Times New Roman"/>
          <w:sz w:val="28"/>
          <w:szCs w:val="28"/>
        </w:rPr>
        <w:t>противном случае (в базе данных нет актуального курса), загрузка курса на форму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A89">
        <w:rPr>
          <w:rFonts w:ascii="Times New Roman" w:hAnsi="Times New Roman" w:cs="Times New Roman"/>
          <w:sz w:val="28"/>
          <w:szCs w:val="28"/>
        </w:rPr>
        <w:t>базу данных должна выполняться с сайта https://www.cbr-xml-daily.ru/daily_json.js.</w:t>
      </w:r>
      <w:bookmarkEnd w:id="0"/>
    </w:p>
    <w:sectPr w:rsidR="009A7A89" w:rsidRPr="009A7A8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2AE" w:rsidRDefault="002962AE" w:rsidP="009A7A89">
      <w:pPr>
        <w:spacing w:after="0" w:line="240" w:lineRule="auto"/>
      </w:pPr>
      <w:r>
        <w:separator/>
      </w:r>
    </w:p>
  </w:endnote>
  <w:endnote w:type="continuationSeparator" w:id="0">
    <w:p w:rsidR="002962AE" w:rsidRDefault="002962AE" w:rsidP="009A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2AE" w:rsidRDefault="002962AE" w:rsidP="009A7A89">
      <w:pPr>
        <w:spacing w:after="0" w:line="240" w:lineRule="auto"/>
      </w:pPr>
      <w:r>
        <w:separator/>
      </w:r>
    </w:p>
  </w:footnote>
  <w:footnote w:type="continuationSeparator" w:id="0">
    <w:p w:rsidR="002962AE" w:rsidRDefault="002962AE" w:rsidP="009A7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A89" w:rsidRDefault="009A7A89">
    <w:pPr>
      <w:pStyle w:val="a3"/>
    </w:pPr>
  </w:p>
  <w:p w:rsidR="009A7A89" w:rsidRDefault="009A7A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89"/>
    <w:rsid w:val="002962AE"/>
    <w:rsid w:val="009A7A89"/>
    <w:rsid w:val="00A60126"/>
    <w:rsid w:val="00AB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EE9C"/>
  <w15:chartTrackingRefBased/>
  <w15:docId w15:val="{7EE13F90-E7ED-4338-90EA-022CE2F9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7A89"/>
  </w:style>
  <w:style w:type="paragraph" w:styleId="a5">
    <w:name w:val="footer"/>
    <w:basedOn w:val="a"/>
    <w:link w:val="a6"/>
    <w:uiPriority w:val="99"/>
    <w:unhideWhenUsed/>
    <w:rsid w:val="009A7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7A89"/>
  </w:style>
  <w:style w:type="paragraph" w:styleId="HTML">
    <w:name w:val="HTML Preformatted"/>
    <w:basedOn w:val="a"/>
    <w:link w:val="HTML0"/>
    <w:uiPriority w:val="99"/>
    <w:semiHidden/>
    <w:unhideWhenUsed/>
    <w:rsid w:val="009A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A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Барабаш Дмитрий Александрович</dc:creator>
  <cp:keywords/>
  <dc:description/>
  <cp:lastModifiedBy>Барабаш Дмитрий Александрович</cp:lastModifiedBy>
  <cp:revision>2</cp:revision>
  <dcterms:created xsi:type="dcterms:W3CDTF">2022-03-24T07:23:00Z</dcterms:created>
  <dcterms:modified xsi:type="dcterms:W3CDTF">2022-03-24T07:27:00Z</dcterms:modified>
</cp:coreProperties>
</file>