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A9" w:rsidRDefault="00235AA9" w:rsidP="00235AA9">
      <w:pPr>
        <w:tabs>
          <w:tab w:val="num" w:pos="753"/>
        </w:tabs>
        <w:spacing w:line="360" w:lineRule="auto"/>
      </w:pPr>
    </w:p>
    <w:p w:rsidR="008545A1" w:rsidRPr="008545A1" w:rsidRDefault="008545A1" w:rsidP="008545A1">
      <w:pPr>
        <w:tabs>
          <w:tab w:val="num" w:pos="753"/>
        </w:tabs>
        <w:spacing w:line="360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Rubrieken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voor</w:t>
      </w:r>
      <w:proofErr w:type="spellEnd"/>
      <w:r>
        <w:rPr>
          <w:b/>
          <w:sz w:val="40"/>
          <w:szCs w:val="40"/>
        </w:rPr>
        <w:t xml:space="preserve"> het </w:t>
      </w:r>
      <w:proofErr w:type="spellStart"/>
      <w:r>
        <w:rPr>
          <w:b/>
          <w:sz w:val="40"/>
          <w:szCs w:val="40"/>
        </w:rPr>
        <w:t>v</w:t>
      </w:r>
      <w:r w:rsidRPr="008545A1">
        <w:rPr>
          <w:b/>
          <w:sz w:val="40"/>
          <w:szCs w:val="40"/>
        </w:rPr>
        <w:t>erslag</w:t>
      </w:r>
      <w:proofErr w:type="spellEnd"/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weging</w:t>
      </w:r>
      <w:proofErr w:type="spellEnd"/>
      <w:r>
        <w:rPr>
          <w:b/>
          <w:sz w:val="40"/>
          <w:szCs w:val="40"/>
        </w:rPr>
        <w:t>: 50%)</w:t>
      </w:r>
    </w:p>
    <w:p w:rsidR="008545A1" w:rsidRDefault="008545A1" w:rsidP="00235AA9">
      <w:pPr>
        <w:tabs>
          <w:tab w:val="num" w:pos="753"/>
        </w:tabs>
        <w:spacing w:line="360" w:lineRule="auto"/>
      </w:pPr>
    </w:p>
    <w:tbl>
      <w:tblPr>
        <w:tblW w:w="144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93"/>
        <w:gridCol w:w="3202"/>
        <w:gridCol w:w="3330"/>
        <w:gridCol w:w="2880"/>
        <w:gridCol w:w="3240"/>
      </w:tblGrid>
      <w:tr w:rsidR="00235AA9" w:rsidRPr="002D6C0F" w:rsidTr="0098020F">
        <w:trPr>
          <w:tblCellSpacing w:w="0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235AA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VERSLAG</w:t>
            </w:r>
          </w:p>
        </w:tc>
        <w:tc>
          <w:tcPr>
            <w:tcW w:w="3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235AA9" w:rsidRPr="002D6C0F" w:rsidRDefault="00235AA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4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235AA9" w:rsidRPr="002D6C0F" w:rsidRDefault="00235AA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235AA9" w:rsidRPr="002D6C0F" w:rsidRDefault="00235AA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2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235AA9" w:rsidRPr="002D6C0F" w:rsidRDefault="00235AA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1</w:t>
            </w:r>
          </w:p>
        </w:tc>
      </w:tr>
      <w:tr w:rsidR="000C7B26" w:rsidRPr="002D6C0F" w:rsidTr="0098020F">
        <w:trPr>
          <w:trHeight w:val="1500"/>
          <w:tblCellSpacing w:w="0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0C7B26" w:rsidRPr="00551619" w:rsidRDefault="000C7B26" w:rsidP="00551619">
            <w:pP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Inleiding</w:t>
            </w:r>
            <w:proofErr w:type="spellEnd"/>
          </w:p>
        </w:tc>
        <w:tc>
          <w:tcPr>
            <w:tcW w:w="3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B26" w:rsidRDefault="006058B6" w:rsidP="006058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>
              <w:t>P</w:t>
            </w:r>
            <w:r w:rsidR="000C7B26">
              <w:t>r</w:t>
            </w:r>
            <w:r>
              <w:t>obleemstelling</w:t>
            </w:r>
            <w:proofErr w:type="spellEnd"/>
            <w:r>
              <w:t xml:space="preserve"> en </w:t>
            </w:r>
            <w:proofErr w:type="spellStart"/>
            <w:r>
              <w:t>toestandsruimte</w:t>
            </w:r>
            <w:proofErr w:type="spellEnd"/>
            <w:r>
              <w:t xml:space="preserve"> (plus</w:t>
            </w:r>
            <w:r w:rsidR="000C7B26">
              <w:t xml:space="preserve"> </w:t>
            </w:r>
            <w:proofErr w:type="spellStart"/>
            <w:r w:rsidR="000C7B26">
              <w:t>eventuele</w:t>
            </w:r>
            <w:proofErr w:type="spellEnd"/>
            <w:r w:rsidR="000C7B26">
              <w:t xml:space="preserve"> </w:t>
            </w:r>
            <w:proofErr w:type="spellStart"/>
            <w:r w:rsidR="000C7B26">
              <w:t>boven</w:t>
            </w:r>
            <w:proofErr w:type="spellEnd"/>
            <w:r w:rsidR="000C7B26">
              <w:t xml:space="preserve">- en </w:t>
            </w:r>
            <w:proofErr w:type="spellStart"/>
            <w:r w:rsidR="000C7B26">
              <w:t>ondergrenzen</w:t>
            </w:r>
            <w:proofErr w:type="spellEnd"/>
            <w:r w:rsidR="000C7B26">
              <w:t xml:space="preserve">) </w:t>
            </w:r>
            <w:proofErr w:type="spellStart"/>
            <w:r w:rsidR="000C7B26">
              <w:t>zijn</w:t>
            </w:r>
            <w:proofErr w:type="spellEnd"/>
            <w:r w:rsidR="000C7B26">
              <w:t xml:space="preserve"> </w:t>
            </w:r>
            <w:proofErr w:type="spellStart"/>
            <w:r w:rsidR="000C7B26">
              <w:t>goed</w:t>
            </w:r>
            <w:proofErr w:type="spellEnd"/>
            <w:r w:rsidR="000C7B26">
              <w:t xml:space="preserve"> </w:t>
            </w:r>
            <w:proofErr w:type="spellStart"/>
            <w:r w:rsidR="000C7B26">
              <w:t>geanalyseerd</w:t>
            </w:r>
            <w:proofErr w:type="spellEnd"/>
            <w:r w:rsidR="000C7B26">
              <w:t xml:space="preserve">. </w:t>
            </w:r>
            <w:proofErr w:type="spellStart"/>
            <w:r w:rsidR="000C7B26">
              <w:t>Er</w:t>
            </w:r>
            <w:proofErr w:type="spellEnd"/>
            <w:r w:rsidR="000C7B26">
              <w:t xml:space="preserve"> is </w:t>
            </w:r>
            <w:proofErr w:type="spellStart"/>
            <w:r w:rsidR="000C7B26">
              <w:t>relevante</w:t>
            </w:r>
            <w:proofErr w:type="spellEnd"/>
            <w:r w:rsidR="000C7B26">
              <w:t xml:space="preserve"> </w:t>
            </w:r>
            <w:proofErr w:type="spellStart"/>
            <w:r w:rsidR="000C7B26">
              <w:t>literatuur</w:t>
            </w:r>
            <w:proofErr w:type="spellEnd"/>
            <w:r w:rsidR="000C7B26">
              <w:t xml:space="preserve"> </w:t>
            </w:r>
            <w:proofErr w:type="spellStart"/>
            <w:r w:rsidR="000C7B26">
              <w:t>gevonden</w:t>
            </w:r>
            <w:proofErr w:type="spellEnd"/>
            <w:r w:rsidR="000C7B26">
              <w:t xml:space="preserve">, </w:t>
            </w:r>
            <w:r w:rsidR="009B44F4">
              <w:t>en/</w:t>
            </w:r>
            <w:r w:rsidR="000C7B26">
              <w:t xml:space="preserve">of </w:t>
            </w:r>
            <w:proofErr w:type="spellStart"/>
            <w:r w:rsidR="000C7B26">
              <w:t>verwante</w:t>
            </w:r>
            <w:proofErr w:type="spellEnd"/>
            <w:r w:rsidR="000C7B26">
              <w:t xml:space="preserve"> </w:t>
            </w:r>
            <w:proofErr w:type="spellStart"/>
            <w:r w:rsidR="000C7B26">
              <w:t>problemen</w:t>
            </w:r>
            <w:proofErr w:type="spellEnd"/>
            <w:r w:rsidR="000C7B26">
              <w:t>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B26" w:rsidRDefault="000C7B26" w:rsidP="00472D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zitten</w:t>
            </w:r>
            <w:proofErr w:type="spellEnd"/>
            <w:r>
              <w:t xml:space="preserve"> </w:t>
            </w:r>
            <w:proofErr w:type="spellStart"/>
            <w:r>
              <w:t>wat</w:t>
            </w:r>
            <w:proofErr w:type="spellEnd"/>
            <w:r>
              <w:t xml:space="preserve"> </w:t>
            </w:r>
            <w:proofErr w:type="spellStart"/>
            <w:r>
              <w:t>kleine</w:t>
            </w:r>
            <w:proofErr w:type="spellEnd"/>
            <w:r>
              <w:t xml:space="preserve"> </w:t>
            </w:r>
            <w:proofErr w:type="spellStart"/>
            <w:r>
              <w:t>onvolkomendheden</w:t>
            </w:r>
            <w:proofErr w:type="spellEnd"/>
            <w:r>
              <w:t xml:space="preserve"> in de </w:t>
            </w:r>
            <w:proofErr w:type="spellStart"/>
            <w:r w:rsidR="00472DCC">
              <w:t>probleemstelling</w:t>
            </w:r>
            <w:proofErr w:type="spellEnd"/>
            <w:r w:rsidR="00472DCC">
              <w:t xml:space="preserve"> of </w:t>
            </w:r>
            <w:r>
              <w:t xml:space="preserve"> </w:t>
            </w:r>
            <w:r w:rsidR="00472DCC">
              <w:t>-</w:t>
            </w:r>
            <w:proofErr w:type="spellStart"/>
            <w:r>
              <w:t>analyse</w:t>
            </w:r>
            <w:proofErr w:type="spellEnd"/>
            <w:r w:rsidR="00472DCC">
              <w:t xml:space="preserve">, </w:t>
            </w:r>
            <w:proofErr w:type="spellStart"/>
            <w:r w:rsidR="00472DCC">
              <w:t>er</w:t>
            </w:r>
            <w:proofErr w:type="spellEnd"/>
            <w:r w:rsidR="00472DCC">
              <w:t xml:space="preserve"> is </w:t>
            </w:r>
            <w:proofErr w:type="spellStart"/>
            <w:r w:rsidR="00472DCC">
              <w:t>gebrek</w:t>
            </w:r>
            <w:proofErr w:type="spellEnd"/>
            <w:r w:rsidR="00472DCC">
              <w:t xml:space="preserve"> </w:t>
            </w:r>
            <w:proofErr w:type="spellStart"/>
            <w:r w:rsidR="00472DCC">
              <w:t>aan</w:t>
            </w:r>
            <w:proofErr w:type="spellEnd"/>
            <w:r w:rsidR="00472DCC">
              <w:t xml:space="preserve"> </w:t>
            </w:r>
            <w:proofErr w:type="spellStart"/>
            <w:r w:rsidR="00472DCC">
              <w:t>literatuur</w:t>
            </w:r>
            <w:proofErr w:type="spellEnd"/>
            <w:r w:rsidR="00472DCC">
              <w:t xml:space="preserve"> of </w:t>
            </w:r>
            <w:proofErr w:type="spellStart"/>
            <w:r w:rsidR="00472DCC">
              <w:t>verwante</w:t>
            </w:r>
            <w:proofErr w:type="spellEnd"/>
            <w:r w:rsidR="00472DCC">
              <w:t xml:space="preserve"> </w:t>
            </w:r>
            <w:proofErr w:type="spellStart"/>
            <w:r w:rsidR="00472DCC">
              <w:t>problemen</w:t>
            </w:r>
            <w:proofErr w:type="spellEnd"/>
            <w:r w:rsidR="00472DCC">
              <w:t>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B26" w:rsidRDefault="006058B6" w:rsidP="006058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Het </w:t>
            </w:r>
            <w:proofErr w:type="spellStart"/>
            <w:r>
              <w:t>verslag</w:t>
            </w:r>
            <w:proofErr w:type="spellEnd"/>
            <w:r>
              <w:t xml:space="preserve"> </w:t>
            </w:r>
            <w:proofErr w:type="spellStart"/>
            <w:r>
              <w:t>komt</w:t>
            </w:r>
            <w:proofErr w:type="spellEnd"/>
            <w:r w:rsidR="00472DCC">
              <w:t xml:space="preserve"> </w:t>
            </w:r>
            <w:proofErr w:type="spellStart"/>
            <w:r w:rsidR="00472DCC">
              <w:t>tekort</w:t>
            </w:r>
            <w:proofErr w:type="spellEnd"/>
            <w:r w:rsidR="00472DCC">
              <w:t xml:space="preserve"> in </w:t>
            </w:r>
            <w:proofErr w:type="spellStart"/>
            <w:r w:rsidR="00472DCC">
              <w:t>zowel</w:t>
            </w:r>
            <w:proofErr w:type="spellEnd"/>
            <w:r w:rsidR="00472DCC">
              <w:t xml:space="preserve"> </w:t>
            </w:r>
            <w:proofErr w:type="spellStart"/>
            <w:r w:rsidR="00472DCC">
              <w:t>probleemstelling</w:t>
            </w:r>
            <w:proofErr w:type="spellEnd"/>
            <w:r w:rsidR="00472DCC">
              <w:t xml:space="preserve"> </w:t>
            </w:r>
            <w:proofErr w:type="spellStart"/>
            <w:r w:rsidR="00472DCC">
              <w:t>als</w:t>
            </w:r>
            <w:proofErr w:type="spellEnd"/>
            <w:r w:rsidR="00472DCC">
              <w:t xml:space="preserve"> de </w:t>
            </w:r>
            <w:proofErr w:type="spellStart"/>
            <w:r w:rsidR="00472DCC">
              <w:t>analyse</w:t>
            </w:r>
            <w:proofErr w:type="spellEnd"/>
            <w:r w:rsidR="00472DCC">
              <w:t xml:space="preserve"> van de </w:t>
            </w:r>
            <w:proofErr w:type="spellStart"/>
            <w:r w:rsidR="00472DCC">
              <w:t>toestandsruimte</w:t>
            </w:r>
            <w:proofErr w:type="spellEnd"/>
            <w:r w:rsidR="00472DCC">
              <w:t xml:space="preserve">, </w:t>
            </w:r>
            <w:proofErr w:type="spellStart"/>
            <w:r w:rsidR="00472DCC">
              <w:t>geen</w:t>
            </w:r>
            <w:proofErr w:type="spellEnd"/>
            <w:r w:rsidR="00472DCC">
              <w:t xml:space="preserve"> of </w:t>
            </w:r>
            <w:proofErr w:type="spellStart"/>
            <w:r w:rsidR="00472DCC">
              <w:t>weinig</w:t>
            </w:r>
            <w:proofErr w:type="spellEnd"/>
            <w:r w:rsidR="00472DCC">
              <w:t xml:space="preserve"> </w:t>
            </w:r>
            <w:proofErr w:type="spellStart"/>
            <w:r w:rsidR="00472DCC">
              <w:t>verwante</w:t>
            </w:r>
            <w:proofErr w:type="spellEnd"/>
            <w:r w:rsidR="00472DCC">
              <w:t xml:space="preserve"> </w:t>
            </w:r>
            <w:proofErr w:type="spellStart"/>
            <w:r w:rsidR="00472DCC">
              <w:t>problemen</w:t>
            </w:r>
            <w:proofErr w:type="spellEnd"/>
            <w:r w:rsidR="00472DCC">
              <w:t xml:space="preserve"> of </w:t>
            </w:r>
            <w:proofErr w:type="spellStart"/>
            <w:r w:rsidR="00472DCC">
              <w:t>relevante</w:t>
            </w:r>
            <w:proofErr w:type="spellEnd"/>
            <w:r w:rsidR="00472DCC">
              <w:t xml:space="preserve"> </w:t>
            </w:r>
            <w:proofErr w:type="spellStart"/>
            <w:r w:rsidR="00472DCC">
              <w:t>literatuur</w:t>
            </w:r>
            <w:proofErr w:type="spellEnd"/>
            <w:r w:rsidR="00472DCC">
              <w:t>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B26" w:rsidRDefault="000C7B26" w:rsidP="00487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>
              <w:t>Toestandsruimteanalyse</w:t>
            </w:r>
            <w:proofErr w:type="spellEnd"/>
            <w:r>
              <w:t xml:space="preserve"> </w:t>
            </w:r>
            <w:proofErr w:type="spellStart"/>
            <w:r>
              <w:t>ontbreekt</w:t>
            </w:r>
            <w:proofErr w:type="spellEnd"/>
            <w:r>
              <w:t xml:space="preserve">. </w:t>
            </w:r>
            <w:proofErr w:type="spellStart"/>
            <w:r>
              <w:t>Inleiding</w:t>
            </w:r>
            <w:proofErr w:type="spellEnd"/>
            <w:r>
              <w:t xml:space="preserve"> in het </w:t>
            </w:r>
            <w:proofErr w:type="spellStart"/>
            <w:r>
              <w:t>probleem</w:t>
            </w:r>
            <w:proofErr w:type="spellEnd"/>
            <w:r>
              <w:t xml:space="preserve"> is </w:t>
            </w:r>
            <w:proofErr w:type="spellStart"/>
            <w:r>
              <w:t>zeer</w:t>
            </w:r>
            <w:proofErr w:type="spellEnd"/>
            <w:r>
              <w:t xml:space="preserve"> </w:t>
            </w:r>
            <w:proofErr w:type="spellStart"/>
            <w:r>
              <w:t>gebrekkig</w:t>
            </w:r>
            <w:proofErr w:type="spellEnd"/>
            <w:r>
              <w:t xml:space="preserve"> of irrelevant. </w:t>
            </w:r>
            <w:proofErr w:type="spellStart"/>
            <w:r>
              <w:t>Er</w:t>
            </w:r>
            <w:proofErr w:type="spellEnd"/>
            <w:r>
              <w:t xml:space="preserve"> is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enkele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 </w:t>
            </w:r>
            <w:proofErr w:type="spellStart"/>
            <w:r>
              <w:t>literatuur</w:t>
            </w:r>
            <w:proofErr w:type="spellEnd"/>
            <w:r>
              <w:t xml:space="preserve"> of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  <w:r>
              <w:t xml:space="preserve"> </w:t>
            </w:r>
            <w:proofErr w:type="spellStart"/>
            <w:r>
              <w:t>betrekking</w:t>
            </w:r>
            <w:proofErr w:type="spellEnd"/>
            <w:r>
              <w:t xml:space="preserve"> </w:t>
            </w:r>
            <w:proofErr w:type="spellStart"/>
            <w:r>
              <w:t>gerapporteerd</w:t>
            </w:r>
            <w:proofErr w:type="spellEnd"/>
            <w:r>
              <w:t>.</w:t>
            </w:r>
          </w:p>
        </w:tc>
      </w:tr>
      <w:tr w:rsidR="00235AA9" w:rsidRPr="002D6C0F" w:rsidTr="0098020F">
        <w:trPr>
          <w:trHeight w:val="1500"/>
          <w:tblCellSpacing w:w="0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551619" w:rsidRPr="00551619" w:rsidRDefault="00472DCC" w:rsidP="00551619">
            <w:pP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Methodes</w:t>
            </w:r>
            <w:proofErr w:type="spellEnd"/>
          </w:p>
          <w:p w:rsidR="00235AA9" w:rsidRPr="00551619" w:rsidRDefault="00235AA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3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5AA9" w:rsidRPr="00551619" w:rsidRDefault="009B44F4" w:rsidP="009B44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>
              <w:t>Methodes</w:t>
            </w:r>
            <w:proofErr w:type="spellEnd"/>
            <w:r>
              <w:t xml:space="preserve"> en </w:t>
            </w:r>
            <w:proofErr w:type="spellStart"/>
            <w:r>
              <w:t>a</w:t>
            </w:r>
            <w:r w:rsidR="00551619">
              <w:t>lgoritme</w:t>
            </w:r>
            <w:r>
              <w:t>n</w:t>
            </w:r>
            <w:proofErr w:type="spellEnd"/>
            <w:r>
              <w:t xml:space="preserve"> </w:t>
            </w:r>
            <w:r w:rsidR="00472DCC">
              <w:t xml:space="preserve"> </w:t>
            </w:r>
            <w:proofErr w:type="spellStart"/>
            <w:r w:rsidR="00472DCC">
              <w:t>worden</w:t>
            </w:r>
            <w:proofErr w:type="spellEnd"/>
            <w:r w:rsidR="00551619">
              <w:t xml:space="preserve"> </w:t>
            </w:r>
            <w:proofErr w:type="spellStart"/>
            <w:r w:rsidR="00551619">
              <w:t>duidelijk</w:t>
            </w:r>
            <w:proofErr w:type="spellEnd"/>
            <w:r w:rsidR="00551619">
              <w:t xml:space="preserve"> </w:t>
            </w:r>
            <w:proofErr w:type="spellStart"/>
            <w:r w:rsidR="00551619">
              <w:t>ingeleid</w:t>
            </w:r>
            <w:proofErr w:type="spellEnd"/>
            <w:r w:rsidR="00551619">
              <w:t xml:space="preserve">, </w:t>
            </w:r>
            <w:proofErr w:type="spellStart"/>
            <w:r w:rsidR="00551619">
              <w:t>helder</w:t>
            </w:r>
            <w:proofErr w:type="spellEnd"/>
            <w:r w:rsidR="00551619">
              <w:t xml:space="preserve"> </w:t>
            </w:r>
            <w:proofErr w:type="spellStart"/>
            <w:r w:rsidR="00551619">
              <w:t>uitgelegd</w:t>
            </w:r>
            <w:proofErr w:type="spellEnd"/>
            <w:r w:rsidR="00551619">
              <w:t xml:space="preserve"> en </w:t>
            </w:r>
            <w:proofErr w:type="spellStart"/>
            <w:r w:rsidR="00472DCC">
              <w:t>zijn</w:t>
            </w:r>
            <w:proofErr w:type="spellEnd"/>
            <w:r w:rsidR="00551619">
              <w:t xml:space="preserve"> </w:t>
            </w:r>
            <w:proofErr w:type="spellStart"/>
            <w:r w:rsidR="00551619">
              <w:t>reproduceerbaar</w:t>
            </w:r>
            <w:proofErr w:type="spellEnd"/>
            <w:r w:rsidR="00551619">
              <w:t xml:space="preserve"> </w:t>
            </w:r>
            <w:proofErr w:type="spellStart"/>
            <w:r w:rsidR="00551619">
              <w:t>a</w:t>
            </w:r>
            <w:r w:rsidR="006058B6">
              <w:t>.</w:t>
            </w:r>
            <w:r w:rsidR="00551619">
              <w:t>d</w:t>
            </w:r>
            <w:r w:rsidR="006058B6">
              <w:t>.</w:t>
            </w:r>
            <w:r w:rsidR="00472DCC">
              <w:t>h</w:t>
            </w:r>
            <w:r w:rsidR="006058B6">
              <w:t>.</w:t>
            </w:r>
            <w:r w:rsidR="00551619">
              <w:t>v</w:t>
            </w:r>
            <w:proofErr w:type="spellEnd"/>
            <w:r w:rsidR="006058B6">
              <w:t>.</w:t>
            </w:r>
            <w:r w:rsidR="00551619">
              <w:t xml:space="preserve"> het </w:t>
            </w:r>
            <w:proofErr w:type="spellStart"/>
            <w:r w:rsidR="00551619">
              <w:t>verslag</w:t>
            </w:r>
            <w:proofErr w:type="spellEnd"/>
            <w:r w:rsidR="00551619">
              <w:t>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5AA9" w:rsidRPr="00551619" w:rsidRDefault="0098020F" w:rsidP="009B44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>
              <w:t>Hoewel</w:t>
            </w:r>
            <w:proofErr w:type="spellEnd"/>
            <w:r>
              <w:t xml:space="preserve"> </w:t>
            </w:r>
            <w:proofErr w:type="spellStart"/>
            <w:r>
              <w:t>enkele</w:t>
            </w:r>
            <w:proofErr w:type="spellEnd"/>
            <w:r>
              <w:t xml:space="preserve"> </w:t>
            </w:r>
            <w:proofErr w:type="spellStart"/>
            <w:r>
              <w:t>onduidelijkheden</w:t>
            </w:r>
            <w:proofErr w:type="spellEnd"/>
            <w:r>
              <w:t xml:space="preserve"> </w:t>
            </w:r>
            <w:proofErr w:type="spellStart"/>
            <w:r>
              <w:t>bestaan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r w:rsidR="009B44F4">
              <w:t>en</w:t>
            </w:r>
            <w:proofErr w:type="spellEnd"/>
            <w:r>
              <w:t xml:space="preserve"> </w:t>
            </w:r>
            <w:proofErr w:type="spellStart"/>
            <w:r w:rsidR="009B44F4">
              <w:t>methodes</w:t>
            </w:r>
            <w:proofErr w:type="spellEnd"/>
            <w:r w:rsidR="009B44F4">
              <w:t xml:space="preserve"> en </w:t>
            </w:r>
            <w:proofErr w:type="spellStart"/>
            <w:r w:rsidR="00551619">
              <w:t>algoritme</w:t>
            </w:r>
            <w:r w:rsidR="009B44F4">
              <w:t>s</w:t>
            </w:r>
            <w:proofErr w:type="spellEnd"/>
            <w:r w:rsidR="00551619">
              <w:t xml:space="preserve"> </w:t>
            </w:r>
            <w:proofErr w:type="spellStart"/>
            <w:r>
              <w:t>goed</w:t>
            </w:r>
            <w:proofErr w:type="spellEnd"/>
            <w:r w:rsidR="00551619">
              <w:t xml:space="preserve"> </w:t>
            </w:r>
            <w:proofErr w:type="spellStart"/>
            <w:r w:rsidR="00551619">
              <w:t>genoeg</w:t>
            </w:r>
            <w:proofErr w:type="spellEnd"/>
            <w:r w:rsidR="00551619">
              <w:t xml:space="preserve"> </w:t>
            </w:r>
            <w:proofErr w:type="spellStart"/>
            <w:r w:rsidR="00551619">
              <w:t>uitgelegd</w:t>
            </w:r>
            <w:proofErr w:type="spellEnd"/>
            <w:r w:rsidR="00551619">
              <w:t xml:space="preserve">. 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5AA9" w:rsidRPr="00551619" w:rsidRDefault="0098020F" w:rsidP="009647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De </w:t>
            </w:r>
            <w:proofErr w:type="spellStart"/>
            <w:r>
              <w:t>lezer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 w:rsidR="00551619">
              <w:t>moeite</w:t>
            </w:r>
            <w:proofErr w:type="spellEnd"/>
            <w:r w:rsidR="00551619">
              <w:t xml:space="preserve"> </w:t>
            </w:r>
            <w:proofErr w:type="spellStart"/>
            <w:r w:rsidR="00551619">
              <w:t>doen</w:t>
            </w:r>
            <w:proofErr w:type="spellEnd"/>
            <w:r w:rsidR="00551619">
              <w:t xml:space="preserve"> </w:t>
            </w:r>
            <w:proofErr w:type="spellStart"/>
            <w:r w:rsidR="00551619">
              <w:t>om</w:t>
            </w:r>
            <w:proofErr w:type="spellEnd"/>
            <w:r w:rsidR="00551619">
              <w:t xml:space="preserve"> het </w:t>
            </w:r>
            <w:proofErr w:type="spellStart"/>
            <w:r w:rsidR="00551619">
              <w:t>algoritme</w:t>
            </w:r>
            <w:proofErr w:type="spellEnd"/>
            <w:r w:rsidR="00551619">
              <w:t xml:space="preserve"> </w:t>
            </w:r>
            <w:proofErr w:type="spellStart"/>
            <w:r w:rsidR="00551619">
              <w:t>te</w:t>
            </w:r>
            <w:proofErr w:type="spellEnd"/>
            <w:r w:rsidR="00551619">
              <w:t xml:space="preserve"> </w:t>
            </w:r>
            <w:proofErr w:type="spellStart"/>
            <w:r>
              <w:t>begrijpen</w:t>
            </w:r>
            <w:proofErr w:type="spellEnd"/>
            <w:r w:rsidR="00551619">
              <w:t>.</w:t>
            </w:r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blijven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over.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5AA9" w:rsidRPr="00551619" w:rsidRDefault="0098020F" w:rsidP="00487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>
              <w:t>A</w:t>
            </w:r>
            <w:r w:rsidR="00551619">
              <w:t>lgoritme</w:t>
            </w:r>
            <w:proofErr w:type="spellEnd"/>
            <w:r>
              <w:t xml:space="preserve"> is in de kern </w:t>
            </w:r>
            <w:proofErr w:type="spellStart"/>
            <w:r w:rsidR="0048777B">
              <w:t>nauwelijks</w:t>
            </w:r>
            <w:proofErr w:type="spellEnd"/>
            <w:r w:rsidR="0048777B">
              <w:t xml:space="preserve"> </w:t>
            </w:r>
            <w:r>
              <w:t xml:space="preserve">of met </w:t>
            </w:r>
            <w:proofErr w:type="spellStart"/>
            <w:r>
              <w:t>zeer</w:t>
            </w:r>
            <w:proofErr w:type="spellEnd"/>
            <w:r>
              <w:t xml:space="preserve"> </w:t>
            </w:r>
            <w:proofErr w:type="spellStart"/>
            <w:r>
              <w:t>veel</w:t>
            </w:r>
            <w:proofErr w:type="spellEnd"/>
            <w:r>
              <w:t xml:space="preserve"> </w:t>
            </w:r>
            <w:proofErr w:type="spellStart"/>
            <w:r>
              <w:t>moeite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begrijpen</w:t>
            </w:r>
            <w:proofErr w:type="spellEnd"/>
            <w:r>
              <w:t xml:space="preserve">.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ontbreken</w:t>
            </w:r>
            <w:proofErr w:type="spellEnd"/>
            <w:r>
              <w:t xml:space="preserve"> </w:t>
            </w:r>
            <w:proofErr w:type="spellStart"/>
            <w:r w:rsidR="0048777B">
              <w:t>veel</w:t>
            </w:r>
            <w:proofErr w:type="spellEnd"/>
            <w:r>
              <w:t xml:space="preserve"> details en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blijven</w:t>
            </w:r>
            <w:proofErr w:type="spellEnd"/>
            <w:r>
              <w:t xml:space="preserve"> </w:t>
            </w:r>
            <w:proofErr w:type="spellStart"/>
            <w:r>
              <w:t>veel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over.</w:t>
            </w:r>
          </w:p>
        </w:tc>
      </w:tr>
      <w:tr w:rsidR="009335FA" w:rsidRPr="002D6C0F" w:rsidTr="00A1005F">
        <w:trPr>
          <w:trHeight w:val="1500"/>
          <w:tblCellSpacing w:w="0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9335FA" w:rsidRPr="00355818" w:rsidRDefault="009335FA" w:rsidP="00A1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Resultaten</w:t>
            </w:r>
            <w:proofErr w:type="spellEnd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 xml:space="preserve"> &amp; </w:t>
            </w: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Discussie</w:t>
            </w:r>
            <w:proofErr w:type="spellEnd"/>
            <w:r w:rsidRPr="00355818">
              <w:rPr>
                <w:rFonts w:eastAsia="Times New Roman"/>
                <w:b/>
                <w:bdr w:val="none" w:sz="0" w:space="0" w:color="auto"/>
                <w:lang w:eastAsia="ja-JP"/>
              </w:rPr>
              <w:t xml:space="preserve"> </w:t>
            </w:r>
          </w:p>
          <w:p w:rsidR="009335FA" w:rsidRDefault="009335FA" w:rsidP="00A1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</w:p>
          <w:p w:rsidR="009335FA" w:rsidRPr="002D6C0F" w:rsidRDefault="009335FA" w:rsidP="00A1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i/>
                <w:bdr w:val="none" w:sz="0" w:space="0" w:color="auto"/>
                <w:lang w:eastAsia="ja-JP"/>
              </w:rPr>
            </w:pPr>
          </w:p>
        </w:tc>
        <w:tc>
          <w:tcPr>
            <w:tcW w:w="3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5FA" w:rsidRPr="002D6C0F" w:rsidRDefault="009335FA" w:rsidP="006058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Resultaten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zowel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kwalitatief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als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kwantitatief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*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beschreven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geanalyseerd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Correctheid</w:t>
            </w:r>
            <w:proofErr w:type="spellEnd"/>
            <w:r w:rsidR="006058B6"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 w:rsidR="006058B6">
              <w:rPr>
                <w:rFonts w:eastAsia="Times New Roman"/>
                <w:bdr w:val="none" w:sz="0" w:space="0" w:color="auto"/>
                <w:lang w:eastAsia="ja-JP"/>
              </w:rPr>
              <w:t>compleetheid</w:t>
            </w:r>
            <w:proofErr w:type="spellEnd"/>
            <w:r w:rsidR="006058B6"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 w:rsidR="006058B6">
              <w:rPr>
                <w:rFonts w:eastAsia="Times New Roman"/>
                <w:bdr w:val="none" w:sz="0" w:space="0" w:color="auto"/>
                <w:lang w:eastAsia="ja-JP"/>
              </w:rPr>
              <w:t>optimaliteit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</w:t>
            </w:r>
            <w:r w:rsidR="006058B6">
              <w:rPr>
                <w:rFonts w:eastAsia="Times New Roman"/>
                <w:bdr w:val="none" w:sz="0" w:space="0" w:color="auto"/>
                <w:lang w:eastAsia="ja-JP"/>
              </w:rPr>
              <w:t>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inzichtelijk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bediscussieerd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5FA" w:rsidRPr="002D6C0F" w:rsidRDefault="009335FA" w:rsidP="003859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Alle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resultaten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voldoende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besproken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maar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extra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discussiepunten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resultaatdetails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denkbaar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5FA" w:rsidRPr="002D6C0F" w:rsidRDefault="003859E8" w:rsidP="003859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Resultaten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ontbreken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hier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 w:rsidR="009335FA">
              <w:rPr>
                <w:rFonts w:eastAsia="Times New Roman"/>
                <w:bdr w:val="none" w:sz="0" w:space="0" w:color="auto"/>
                <w:lang w:eastAsia="ja-JP"/>
              </w:rPr>
              <w:t>Discussiepunten</w:t>
            </w:r>
            <w:proofErr w:type="spellEnd"/>
            <w:r w:rsidR="009335FA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ontbreken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nauwelijks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kritisch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inzichtelijk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5FA" w:rsidRPr="002D6C0F" w:rsidRDefault="009335FA" w:rsidP="003859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Resultaten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gebrekkig</w:t>
            </w:r>
            <w:proofErr w:type="spellEnd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>gepresenteerd</w:t>
            </w:r>
            <w:proofErr w:type="spellEnd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 xml:space="preserve"> en/of de </w:t>
            </w:r>
            <w:proofErr w:type="spellStart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>discussie</w:t>
            </w:r>
            <w:proofErr w:type="spellEnd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>laat</w:t>
            </w:r>
            <w:proofErr w:type="spellEnd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zaken</w:t>
            </w:r>
            <w:proofErr w:type="spellEnd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9B44F4">
              <w:rPr>
                <w:rFonts w:eastAsia="Times New Roman"/>
                <w:bdr w:val="none" w:sz="0" w:space="0" w:color="auto"/>
                <w:lang w:eastAsia="ja-JP"/>
              </w:rPr>
              <w:t>onbesproken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Conclusies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incorrect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getrokken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  <w:tr w:rsidR="005C37AB" w:rsidRPr="002D6C0F" w:rsidTr="00A1005F">
        <w:trPr>
          <w:trHeight w:val="1500"/>
          <w:tblCellSpacing w:w="0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5C37AB" w:rsidRPr="00355818" w:rsidRDefault="005C37AB" w:rsidP="00A1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Figuren</w:t>
            </w:r>
            <w:proofErr w:type="spellEnd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 xml:space="preserve"> &amp; </w:t>
            </w: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tabellen</w:t>
            </w:r>
            <w:proofErr w:type="spellEnd"/>
          </w:p>
          <w:p w:rsidR="005C37AB" w:rsidRDefault="005C37AB" w:rsidP="00A1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</w:p>
          <w:p w:rsidR="005C37AB" w:rsidRPr="002D6C0F" w:rsidRDefault="005C37AB" w:rsidP="00A1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i/>
                <w:bdr w:val="none" w:sz="0" w:space="0" w:color="auto"/>
                <w:lang w:eastAsia="ja-JP"/>
              </w:rPr>
            </w:pPr>
          </w:p>
        </w:tc>
        <w:tc>
          <w:tcPr>
            <w:tcW w:w="3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5C37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Figuren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tabellen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één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oogopslag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Captions,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astitels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kort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descriptief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 w:rsidR="00964715">
              <w:rPr>
                <w:rFonts w:eastAsia="Times New Roman"/>
                <w:bdr w:val="none" w:sz="0" w:space="0" w:color="auto"/>
                <w:lang w:eastAsia="ja-JP"/>
              </w:rPr>
              <w:t>K</w:t>
            </w:r>
            <w:r>
              <w:rPr>
                <w:rFonts w:eastAsia="Times New Roman"/>
                <w:bdr w:val="none" w:sz="0" w:space="0" w:color="auto"/>
                <w:lang w:eastAsia="ja-JP"/>
              </w:rPr>
              <w:t>leuren</w:t>
            </w:r>
            <w:proofErr w:type="spellEnd"/>
            <w:r w:rsidR="00964715">
              <w:rPr>
                <w:rFonts w:eastAsia="Times New Roman"/>
                <w:bdr w:val="none" w:sz="0" w:space="0" w:color="auto"/>
                <w:lang w:eastAsia="ja-JP"/>
              </w:rPr>
              <w:t>,</w:t>
            </w: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vormen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lijnen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gekozen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A1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Figuren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tabellen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vrij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komen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iets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tekort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bijschriften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titels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duidelijkheid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zeggingskracht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A10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Figuren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tabellen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komen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tekort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bijschriften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titels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duidelijkheid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zeggingskracht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5C37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>(As)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titels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eenheden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ontbreken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Bijschriften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ontbreken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zeer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Lijnen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kleuren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slordig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nietszeggend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en/of van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lage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resolutie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  <w:tr w:rsidR="005C37AB" w:rsidRPr="002D6C0F" w:rsidTr="0098020F">
        <w:trPr>
          <w:trHeight w:val="1500"/>
          <w:tblCellSpacing w:w="0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5C37AB" w:rsidRPr="00355818" w:rsidRDefault="005C37AB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lastRenderedPageBreak/>
              <w:t>Tekst</w:t>
            </w:r>
            <w:proofErr w:type="spellEnd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 xml:space="preserve"> &amp; </w:t>
            </w: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opmaak</w:t>
            </w:r>
            <w:proofErr w:type="spellEnd"/>
          </w:p>
          <w:p w:rsidR="005C37AB" w:rsidRDefault="005C37AB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</w:p>
          <w:p w:rsidR="005C37AB" w:rsidRPr="002D6C0F" w:rsidRDefault="005C37AB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i/>
                <w:bdr w:val="none" w:sz="0" w:space="0" w:color="auto"/>
                <w:lang w:eastAsia="ja-JP"/>
              </w:rPr>
            </w:pPr>
          </w:p>
        </w:tc>
        <w:tc>
          <w:tcPr>
            <w:tcW w:w="3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9335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Tekst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mooi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geschreven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Zinnen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onambigu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gekozen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qua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indeling</w:t>
            </w:r>
            <w:proofErr w:type="spellEnd"/>
            <w:r w:rsidR="00D46064"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 w:rsidR="00D46064">
              <w:rPr>
                <w:rFonts w:eastAsia="Times New Roman"/>
                <w:bdr w:val="none" w:sz="0" w:space="0" w:color="auto"/>
                <w:lang w:eastAsia="ja-JP"/>
              </w:rPr>
              <w:t>opmaak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9335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Hoewel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tekst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indeling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schoonheidsprijs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verdienen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storend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slecht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tekst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opmaak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doen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afbreuk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aan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het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verhaal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Figuren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vallen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op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pagina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zinnen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alinea’s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afgebroken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9335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Tekst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;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zinnen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lang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kort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Figuren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tabellen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vallen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verkeerd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interpunctie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ontbreekt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taalfouten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  <w:tr w:rsidR="005C37AB" w:rsidRPr="002D6C0F" w:rsidTr="0098020F">
        <w:trPr>
          <w:trHeight w:val="1500"/>
          <w:tblCellSpacing w:w="0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5C37AB" w:rsidRPr="002D6C0F" w:rsidRDefault="005C37AB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Lengte</w:t>
            </w:r>
            <w:proofErr w:type="spellEnd"/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 xml:space="preserve"> </w:t>
            </w:r>
          </w:p>
        </w:tc>
        <w:tc>
          <w:tcPr>
            <w:tcW w:w="3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D46064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>H</w:t>
            </w:r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et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verslag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langer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dan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6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pagina’s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Verslag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is to-the-point,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maar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noodzakelijkheden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ontbreken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D46064" w:rsidP="00BA33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>H</w:t>
            </w:r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et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verslag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langer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dan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6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pagina’s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Enkele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stukken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nog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langdradig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juist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beknopt</w:t>
            </w:r>
            <w:proofErr w:type="spellEnd"/>
            <w:r w:rsidR="005C37AB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D460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Het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verslag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rond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de 6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pagina’s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vari</w:t>
            </w:r>
            <w:r w:rsidR="00D46064">
              <w:rPr>
                <w:rFonts w:eastAsia="Times New Roman"/>
                <w:bdr w:val="none" w:sz="0" w:space="0" w:color="auto"/>
                <w:lang w:eastAsia="ja-JP"/>
              </w:rPr>
              <w:t>ë</w:t>
            </w:r>
            <w:r w:rsidR="003859E8">
              <w:rPr>
                <w:rFonts w:eastAsia="Times New Roman"/>
                <w:bdr w:val="none" w:sz="0" w:space="0" w:color="auto"/>
                <w:lang w:eastAsia="ja-JP"/>
              </w:rPr>
              <w:t>ert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in de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treffendheid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37AB" w:rsidRPr="002D6C0F" w:rsidRDefault="005C37AB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Het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verslag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korter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3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langer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8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pagina’s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bespreekt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de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verkeerde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dingen</w:t>
            </w:r>
            <w:proofErr w:type="spellEnd"/>
            <w:r w:rsidR="003859E8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</w:tbl>
    <w:p w:rsidR="008545A1" w:rsidRDefault="008545A1" w:rsidP="00235AA9">
      <w:pPr>
        <w:tabs>
          <w:tab w:val="num" w:pos="753"/>
        </w:tabs>
        <w:spacing w:line="360" w:lineRule="auto"/>
      </w:pPr>
    </w:p>
    <w:p w:rsidR="00235AA9" w:rsidRDefault="00551619" w:rsidP="00235AA9">
      <w:pPr>
        <w:tabs>
          <w:tab w:val="num" w:pos="753"/>
        </w:tabs>
        <w:spacing w:line="360" w:lineRule="auto"/>
      </w:pPr>
      <w:r>
        <w:t xml:space="preserve">* </w:t>
      </w:r>
      <w:proofErr w:type="spellStart"/>
      <w:r>
        <w:t>Resultaten</w:t>
      </w:r>
      <w:proofErr w:type="spellEnd"/>
      <w:r>
        <w:t xml:space="preserve"> </w:t>
      </w:r>
      <w:proofErr w:type="spellStart"/>
      <w:r>
        <w:t>zeggen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over de </w:t>
      </w:r>
      <w:proofErr w:type="spellStart"/>
      <w:r>
        <w:t>zekerheid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oplossing</w:t>
      </w:r>
      <w:proofErr w:type="spellEnd"/>
      <w:r>
        <w:t xml:space="preserve"> de </w:t>
      </w:r>
      <w:proofErr w:type="spellStart"/>
      <w:r>
        <w:t>be</w:t>
      </w:r>
      <w:r w:rsidR="00AC3097">
        <w:t>ste</w:t>
      </w:r>
      <w:proofErr w:type="spellEnd"/>
      <w:r w:rsidR="00AC3097">
        <w:t xml:space="preserve"> is/ </w:t>
      </w:r>
      <w:proofErr w:type="spellStart"/>
      <w:r w:rsidR="00AC3097">
        <w:t>geven</w:t>
      </w:r>
      <w:proofErr w:type="spellEnd"/>
      <w:r w:rsidR="00AC3097">
        <w:t xml:space="preserve"> </w:t>
      </w:r>
      <w:proofErr w:type="spellStart"/>
      <w:r w:rsidR="00AC3097">
        <w:t>een</w:t>
      </w:r>
      <w:proofErr w:type="spellEnd"/>
      <w:r w:rsidR="00AC3097">
        <w:t xml:space="preserve"> </w:t>
      </w:r>
      <w:proofErr w:type="spellStart"/>
      <w:r w:rsidR="00AC3097">
        <w:t>hoeveelheid</w:t>
      </w:r>
      <w:proofErr w:type="spellEnd"/>
      <w:r w:rsidR="00AC3097">
        <w:t xml:space="preserve"> of percentage van de </w:t>
      </w:r>
      <w:proofErr w:type="spellStart"/>
      <w:r w:rsidR="00AC3097">
        <w:t>gevonden</w:t>
      </w:r>
      <w:proofErr w:type="spellEnd"/>
      <w:r w:rsidR="00AC3097">
        <w:t xml:space="preserve"> </w:t>
      </w:r>
      <w:proofErr w:type="spellStart"/>
      <w:r w:rsidR="00AC3097">
        <w:t>oplossingen</w:t>
      </w:r>
      <w:proofErr w:type="spellEnd"/>
      <w:r w:rsidR="00AC3097">
        <w:t>.</w:t>
      </w:r>
    </w:p>
    <w:p w:rsidR="00551619" w:rsidRDefault="00551619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F95541" w:rsidRDefault="00F95541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8545A1" w:rsidRPr="008545A1" w:rsidRDefault="008545A1" w:rsidP="008545A1">
      <w:pPr>
        <w:tabs>
          <w:tab w:val="num" w:pos="753"/>
        </w:tabs>
        <w:spacing w:line="360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Rubrieken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voor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presentatie</w:t>
      </w:r>
      <w:proofErr w:type="spellEnd"/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weging</w:t>
      </w:r>
      <w:proofErr w:type="spellEnd"/>
      <w:r>
        <w:rPr>
          <w:b/>
          <w:sz w:val="40"/>
          <w:szCs w:val="40"/>
        </w:rPr>
        <w:t>: 30%)</w:t>
      </w:r>
    </w:p>
    <w:p w:rsidR="008545A1" w:rsidRDefault="008545A1" w:rsidP="00551619">
      <w:pPr>
        <w:tabs>
          <w:tab w:val="num" w:pos="753"/>
        </w:tabs>
        <w:spacing w:line="360" w:lineRule="auto"/>
      </w:pPr>
    </w:p>
    <w:tbl>
      <w:tblPr>
        <w:tblW w:w="139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07"/>
        <w:gridCol w:w="3548"/>
        <w:gridCol w:w="2610"/>
        <w:gridCol w:w="2790"/>
        <w:gridCol w:w="3150"/>
      </w:tblGrid>
      <w:tr w:rsidR="00B11338" w:rsidRPr="002D6C0F" w:rsidTr="00B34125">
        <w:trPr>
          <w:tblCellSpacing w:w="0" w:type="dxa"/>
        </w:trPr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PRESENTATIE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4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3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2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1</w:t>
            </w:r>
          </w:p>
        </w:tc>
      </w:tr>
      <w:tr w:rsidR="00F242F8" w:rsidRPr="002D6C0F" w:rsidTr="00B34125">
        <w:trPr>
          <w:trHeight w:val="1500"/>
          <w:tblCellSpacing w:w="0" w:type="dxa"/>
        </w:trPr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F242F8" w:rsidRDefault="00F242F8" w:rsidP="001440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Opbouw</w:t>
            </w:r>
            <w:proofErr w:type="spellEnd"/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Default="00F242F8" w:rsidP="00F242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kent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gedegen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probleemstelling-methodes-resultaten-conclusies-opbouw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Zinsnedes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woorden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gekozen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lengte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precies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Default="00F242F8" w:rsidP="00F242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heeft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alle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benodigde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onderdelen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hier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wat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rommelig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loopt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wat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uit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Default="00F242F8" w:rsidP="00F242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heeft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tot op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zekere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alle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onderdelen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laat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wensen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over in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structuur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Default="00F242F8" w:rsidP="000343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inleiding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ander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onderdeel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ontbreekt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helemaal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of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lang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structuur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weg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chaotisch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  <w:tr w:rsidR="00F242F8" w:rsidRPr="002D6C0F" w:rsidTr="00B34125">
        <w:trPr>
          <w:trHeight w:val="1500"/>
          <w:tblCellSpacing w:w="0" w:type="dxa"/>
        </w:trPr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F242F8" w:rsidRPr="00144038" w:rsidRDefault="00F242F8" w:rsidP="001440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 Italic" w:eastAsia="Times New Roman" w:hAnsi="Times New Roman Italic"/>
                <w:sz w:val="20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lastRenderedPageBreak/>
              <w:t>Vorm</w:t>
            </w:r>
            <w:proofErr w:type="spellEnd"/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F242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toelichting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van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aanpak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uitzonderlijk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leuk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om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volgen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Het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kost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moeite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om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aandacht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erbij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houden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Intonatie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tempo,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woordkeus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plaats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illustraties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andere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creatieve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middelen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ten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volle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benut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B341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is best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vermakelijk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nog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verbeterpunten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Gedurende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missen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her en der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relevante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/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interessante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voorbeelden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toelichtingen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0343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saai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kleurloos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onbeert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voorbeelden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illustraties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. Sheets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kloppen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met het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verhaal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, de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presentatie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duidelijk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gerepeteerd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  <w:tr w:rsidR="00F242F8" w:rsidRPr="002D6C0F" w:rsidTr="00B34125">
        <w:trPr>
          <w:trHeight w:val="1500"/>
          <w:tblCellSpacing w:w="0" w:type="dxa"/>
        </w:trPr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F242F8" w:rsidRPr="00355818" w:rsidRDefault="00B34125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Vragen</w:t>
            </w:r>
            <w:r w:rsidR="00F242F8">
              <w:rPr>
                <w:rFonts w:eastAsia="Times New Roman"/>
                <w:b/>
                <w:bdr w:val="none" w:sz="0" w:space="0" w:color="auto"/>
                <w:lang w:eastAsia="ja-JP"/>
              </w:rPr>
              <w:t>ronde</w:t>
            </w:r>
            <w:proofErr w:type="spellEnd"/>
            <w:r w:rsidR="00F242F8" w:rsidRPr="00355818">
              <w:rPr>
                <w:rFonts w:eastAsia="Times New Roman"/>
                <w:b/>
                <w:bdr w:val="none" w:sz="0" w:space="0" w:color="auto"/>
                <w:lang w:eastAsia="ja-JP"/>
              </w:rPr>
              <w:t xml:space="preserve"> </w:t>
            </w:r>
          </w:p>
          <w:p w:rsidR="00F242F8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</w:p>
          <w:p w:rsidR="00F242F8" w:rsidRPr="002D6C0F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i/>
                <w:bdr w:val="none" w:sz="0" w:space="0" w:color="auto"/>
                <w:lang w:eastAsia="ja-JP"/>
              </w:rPr>
            </w:pP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C93847" w:rsidP="00C938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Presenteerders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tonen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een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bijzonder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inzicht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kennis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over de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probleemstelling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Vragen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gemanaged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op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relevantie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lengte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Zelfs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onder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gebrekkige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aanvallende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vragen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blijven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presenteerders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professioneel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innemend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C93847" w:rsidP="00B341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Presenteerders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tonen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>voldoende</w:t>
            </w:r>
            <w:proofErr w:type="spellEnd"/>
            <w:r w:rsidR="00B34125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inzicht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kennis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 xml:space="preserve"> over de </w:t>
            </w:r>
            <w:proofErr w:type="spellStart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probleemstelling</w:t>
            </w:r>
            <w:proofErr w:type="spellEnd"/>
            <w:r w:rsidR="00F242F8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Als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al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antwoorden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verzonnen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,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nauwelijks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merkbaar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C938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Enkele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redelijk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eenvoudi</w:t>
            </w:r>
            <w:r w:rsidR="00C93847">
              <w:rPr>
                <w:rFonts w:eastAsia="Times New Roman"/>
                <w:bdr w:val="none" w:sz="0" w:space="0" w:color="auto"/>
                <w:lang w:eastAsia="ja-JP"/>
              </w:rPr>
              <w:t>ge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vragen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blijven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onbeantwoord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Antwoorden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verzonnen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ontweken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van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vragen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blijven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onbeantwoord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antwoorden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laten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wensen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over, of de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vraagstellers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im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- of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expliciet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aangevallen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door de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sprekers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Antwoorden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ontweken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verzonnen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  <w:tr w:rsidR="00F242F8" w:rsidRPr="002D6C0F" w:rsidTr="00B34125">
        <w:trPr>
          <w:trHeight w:val="1500"/>
          <w:tblCellSpacing w:w="0" w:type="dxa"/>
        </w:trPr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F242F8" w:rsidRPr="002D6C0F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 w:rsidRPr="00355818">
              <w:rPr>
                <w:rFonts w:eastAsia="Times New Roman"/>
                <w:b/>
                <w:bdr w:val="none" w:sz="0" w:space="0" w:color="auto"/>
                <w:lang w:eastAsia="ja-JP"/>
              </w:rPr>
              <w:t>Visu</w:t>
            </w:r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alisatie</w:t>
            </w:r>
            <w:proofErr w:type="spellEnd"/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visualisatie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voegt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inzichtelijke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informatie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toe, is op slag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ziet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fraai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uit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gebruik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gemaakt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van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relevante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visualisatie</w:t>
            </w:r>
            <w:proofErr w:type="spellEnd"/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visualisatie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opslag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en/of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geheel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relevant.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42F8" w:rsidRPr="002D6C0F" w:rsidRDefault="00F242F8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visualisatie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ontbr</w:t>
            </w:r>
            <w:r w:rsidR="00C93847">
              <w:rPr>
                <w:rFonts w:eastAsia="Times New Roman"/>
                <w:bdr w:val="none" w:sz="0" w:space="0" w:color="auto"/>
                <w:lang w:eastAsia="ja-JP"/>
              </w:rPr>
              <w:t>eekt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werk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alleen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tekst</w:t>
            </w:r>
            <w:proofErr w:type="spellEnd"/>
            <w:r w:rsidR="00C93847">
              <w:rPr>
                <w:rFonts w:eastAsia="Times New Roman"/>
                <w:bdr w:val="none" w:sz="0" w:space="0" w:color="auto"/>
                <w:lang w:eastAsia="ja-JP"/>
              </w:rPr>
              <w:t>.</w:t>
            </w:r>
            <w:bookmarkStart w:id="0" w:name="_GoBack"/>
            <w:bookmarkEnd w:id="0"/>
          </w:p>
        </w:tc>
      </w:tr>
    </w:tbl>
    <w:p w:rsidR="00551619" w:rsidRDefault="00551619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B34125" w:rsidRDefault="00B34125" w:rsidP="00551619">
      <w:pPr>
        <w:tabs>
          <w:tab w:val="num" w:pos="753"/>
        </w:tabs>
        <w:spacing w:line="360" w:lineRule="auto"/>
      </w:pPr>
    </w:p>
    <w:p w:rsidR="0098020F" w:rsidRDefault="0098020F" w:rsidP="00551619">
      <w:pPr>
        <w:tabs>
          <w:tab w:val="num" w:pos="753"/>
        </w:tabs>
        <w:spacing w:line="360" w:lineRule="auto"/>
      </w:pPr>
    </w:p>
    <w:p w:rsidR="008545A1" w:rsidRDefault="008545A1" w:rsidP="00551619">
      <w:pPr>
        <w:tabs>
          <w:tab w:val="num" w:pos="753"/>
        </w:tabs>
        <w:spacing w:line="360" w:lineRule="auto"/>
      </w:pPr>
    </w:p>
    <w:p w:rsidR="008545A1" w:rsidRPr="008545A1" w:rsidRDefault="008545A1" w:rsidP="008545A1">
      <w:pPr>
        <w:tabs>
          <w:tab w:val="num" w:pos="753"/>
        </w:tabs>
        <w:spacing w:line="360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Rubrieken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voor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sourcecode</w:t>
      </w:r>
      <w:proofErr w:type="spellEnd"/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weging</w:t>
      </w:r>
      <w:proofErr w:type="spellEnd"/>
      <w:r>
        <w:rPr>
          <w:b/>
          <w:sz w:val="40"/>
          <w:szCs w:val="40"/>
        </w:rPr>
        <w:t>: 20%)</w:t>
      </w:r>
    </w:p>
    <w:p w:rsidR="008545A1" w:rsidRDefault="008545A1" w:rsidP="00551619">
      <w:pPr>
        <w:tabs>
          <w:tab w:val="num" w:pos="753"/>
        </w:tabs>
        <w:spacing w:line="360" w:lineRule="auto"/>
      </w:pPr>
    </w:p>
    <w:tbl>
      <w:tblPr>
        <w:tblW w:w="140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03"/>
        <w:gridCol w:w="2652"/>
        <w:gridCol w:w="2610"/>
        <w:gridCol w:w="3060"/>
        <w:gridCol w:w="3960"/>
      </w:tblGrid>
      <w:tr w:rsidR="00551619" w:rsidRPr="002D6C0F" w:rsidTr="008545A1">
        <w:trPr>
          <w:tblCellSpacing w:w="0" w:type="dxa"/>
        </w:trPr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CODE</w:t>
            </w:r>
          </w:p>
        </w:tc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4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3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2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  <w:vAlign w:val="bottom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r w:rsidRPr="002D6C0F">
              <w:rPr>
                <w:rFonts w:eastAsia="Times New Roman"/>
                <w:b/>
                <w:bdr w:val="none" w:sz="0" w:space="0" w:color="auto"/>
                <w:lang w:eastAsia="ja-JP"/>
              </w:rPr>
              <w:t>1</w:t>
            </w:r>
          </w:p>
        </w:tc>
      </w:tr>
      <w:tr w:rsidR="00551619" w:rsidRPr="002D6C0F" w:rsidTr="008545A1">
        <w:trPr>
          <w:trHeight w:val="1500"/>
          <w:tblCellSpacing w:w="0" w:type="dxa"/>
        </w:trPr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551619" w:rsidRPr="00355818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Efficientie</w:t>
            </w:r>
            <w:proofErr w:type="spellEnd"/>
          </w:p>
        </w:tc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081190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codestructuur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zeer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efficient.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gebruik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gemaakt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van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goede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datastructuren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**.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081190" w:rsidP="00E330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enkele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momenten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 w:rsidR="00E330FB">
              <w:rPr>
                <w:rFonts w:eastAsia="Times New Roman"/>
                <w:bdr w:val="none" w:sz="0" w:space="0" w:color="auto"/>
                <w:lang w:eastAsia="ja-JP"/>
              </w:rPr>
              <w:t>ontbreken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efficiente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datastructuren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die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daardoor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afdoen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aan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snelheid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081190" w:rsidP="000811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plekken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ineficienten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datastructuren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gebruikt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081190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In 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gehele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code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zitten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inefficiente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datastructuren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waardoor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het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programma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traag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geheugen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vraagt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  <w:tr w:rsidR="00551619" w:rsidRPr="002D6C0F" w:rsidTr="008545A1">
        <w:trPr>
          <w:trHeight w:val="1500"/>
          <w:tblCellSpacing w:w="0" w:type="dxa"/>
        </w:trPr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551619" w:rsidRPr="00355818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Modulariteit</w:t>
            </w:r>
            <w:proofErr w:type="spellEnd"/>
            <w:r w:rsidRPr="00355818">
              <w:rPr>
                <w:rFonts w:eastAsia="Times New Roman"/>
                <w:b/>
                <w:bdr w:val="none" w:sz="0" w:space="0" w:color="auto"/>
                <w:lang w:eastAsia="ja-JP"/>
              </w:rPr>
              <w:t xml:space="preserve"> </w:t>
            </w:r>
          </w:p>
          <w:p w:rsidR="00551619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</w:p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i/>
                <w:bdr w:val="none" w:sz="0" w:space="0" w:color="auto"/>
                <w:lang w:eastAsia="ja-JP"/>
              </w:rPr>
            </w:pPr>
          </w:p>
        </w:tc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4B76FF" w:rsidP="004B76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t xml:space="preserve">Modules*** </w:t>
            </w:r>
            <w:proofErr w:type="spellStart"/>
            <w:r>
              <w:t>verminderen</w:t>
            </w:r>
            <w:proofErr w:type="spellEnd"/>
            <w:r>
              <w:t xml:space="preserve"> het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herhaalde</w:t>
            </w:r>
            <w:proofErr w:type="spellEnd"/>
            <w:r>
              <w:t xml:space="preserve"> </w:t>
            </w:r>
            <w:proofErr w:type="spellStart"/>
            <w:r>
              <w:t>structuren</w:t>
            </w:r>
            <w:proofErr w:type="spellEnd"/>
            <w:r>
              <w:t xml:space="preserve">.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hebben</w:t>
            </w:r>
            <w:proofErr w:type="spellEnd"/>
            <w:r>
              <w:t xml:space="preserve"> </w:t>
            </w:r>
            <w:proofErr w:type="spellStart"/>
            <w:r>
              <w:t>duidelijke</w:t>
            </w:r>
            <w:proofErr w:type="spellEnd"/>
            <w:r>
              <w:t xml:space="preserve"> taken en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opzichzelf</w:t>
            </w:r>
            <w:proofErr w:type="spellEnd"/>
            <w:r>
              <w:t xml:space="preserve"> </w:t>
            </w:r>
            <w:proofErr w:type="spellStart"/>
            <w:r>
              <w:t>begrijpelijk</w:t>
            </w:r>
            <w:proofErr w:type="spellEnd"/>
            <w:r>
              <w:t>.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D5136C" w:rsidP="00D513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Enkele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modules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zijn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opzichzelf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Aantal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computaties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per module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soms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nog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groot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D5136C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plekken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/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verkeerd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gebruik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gemaakt</w:t>
            </w:r>
            <w:proofErr w:type="spellEnd"/>
            <w:r w:rsidR="00E330FB">
              <w:rPr>
                <w:rFonts w:eastAsia="Times New Roman"/>
                <w:bdr w:val="none" w:sz="0" w:space="0" w:color="auto"/>
                <w:lang w:eastAsia="ja-JP"/>
              </w:rPr>
              <w:t xml:space="preserve"> van modules die de code </w:t>
            </w:r>
            <w:proofErr w:type="spellStart"/>
            <w:r w:rsidR="00E330FB">
              <w:rPr>
                <w:rFonts w:eastAsia="Times New Roman"/>
                <w:bdr w:val="none" w:sz="0" w:space="0" w:color="auto"/>
                <w:lang w:eastAsia="ja-JP"/>
              </w:rPr>
              <w:t>opdelen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D5136C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wordt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gebruik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gemaakt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van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modulaire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code die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daardoor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ook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van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invloed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leesbaarheid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/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efficientie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van de code.</w:t>
            </w:r>
          </w:p>
        </w:tc>
      </w:tr>
      <w:tr w:rsidR="00551619" w:rsidRPr="002D6C0F" w:rsidTr="008545A1">
        <w:trPr>
          <w:trHeight w:val="1500"/>
          <w:tblCellSpacing w:w="0" w:type="dxa"/>
        </w:trPr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551619" w:rsidRPr="002D6C0F" w:rsidRDefault="00551619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dr w:val="none" w:sz="0" w:space="0" w:color="auto"/>
                <w:lang w:eastAsia="ja-JP"/>
              </w:rPr>
            </w:pPr>
            <w:proofErr w:type="spellStart"/>
            <w:r>
              <w:rPr>
                <w:rFonts w:eastAsia="Times New Roman"/>
                <w:b/>
                <w:bdr w:val="none" w:sz="0" w:space="0" w:color="auto"/>
                <w:lang w:eastAsia="ja-JP"/>
              </w:rPr>
              <w:t>Leesbaarheid</w:t>
            </w:r>
            <w:proofErr w:type="spellEnd"/>
          </w:p>
        </w:tc>
        <w:tc>
          <w:tcPr>
            <w:tcW w:w="2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D5136C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proofErr w:type="spellStart"/>
            <w:r>
              <w:t>Annotatie</w:t>
            </w:r>
            <w:proofErr w:type="spellEnd"/>
            <w:r>
              <w:t xml:space="preserve">**** is </w:t>
            </w:r>
            <w:proofErr w:type="spellStart"/>
            <w:r>
              <w:t>gebruikt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de code </w:t>
            </w:r>
            <w:proofErr w:type="spellStart"/>
            <w:r>
              <w:t>opzichzelf</w:t>
            </w:r>
            <w:proofErr w:type="spellEnd"/>
            <w:r>
              <w:t xml:space="preserve"> </w:t>
            </w:r>
            <w:proofErr w:type="spellStart"/>
            <w:r>
              <w:t>onbegrijpelijk</w:t>
            </w:r>
            <w:proofErr w:type="spellEnd"/>
            <w:r>
              <w:t xml:space="preserve"> is,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to-the-point. Code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goede</w:t>
            </w:r>
            <w:proofErr w:type="spellEnd"/>
            <w:r>
              <w:t xml:space="preserve"> ‘flow’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D5136C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enkele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momenten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verkeerd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/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niet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geannoteerd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Code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goed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gestructureerd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D5136C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code mist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duidelijke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structuur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en 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plekken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verkeerd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geannoteerd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619" w:rsidRPr="002D6C0F" w:rsidRDefault="00D5136C" w:rsidP="005516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ja-JP"/>
              </w:rPr>
            </w:pPr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De code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lijkt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op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veel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plekken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aan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elkaar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geplakt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.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Annotatie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ontbreekt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is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vaak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onduidelijk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of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te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dr w:val="none" w:sz="0" w:space="0" w:color="auto"/>
                <w:lang w:eastAsia="ja-JP"/>
              </w:rPr>
              <w:t>langdradig</w:t>
            </w:r>
            <w:proofErr w:type="spellEnd"/>
            <w:r>
              <w:rPr>
                <w:rFonts w:eastAsia="Times New Roman"/>
                <w:bdr w:val="none" w:sz="0" w:space="0" w:color="auto"/>
                <w:lang w:eastAsia="ja-JP"/>
              </w:rPr>
              <w:t>.</w:t>
            </w:r>
          </w:p>
        </w:tc>
      </w:tr>
    </w:tbl>
    <w:p w:rsidR="00081190" w:rsidRDefault="00081190"/>
    <w:p w:rsidR="004B76FF" w:rsidRDefault="00081190">
      <w:r>
        <w:t xml:space="preserve">** </w:t>
      </w:r>
      <w:proofErr w:type="spellStart"/>
      <w:r>
        <w:t>Datastructuren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Hash </w:t>
      </w:r>
      <w:proofErr w:type="spellStart"/>
      <w:r>
        <w:t>om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computaties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versnellen</w:t>
      </w:r>
      <w:proofErr w:type="spellEnd"/>
      <w:r>
        <w:t>.</w:t>
      </w:r>
    </w:p>
    <w:p w:rsidR="00D5136C" w:rsidRDefault="004B76FF">
      <w:r>
        <w:t xml:space="preserve">***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of </w:t>
      </w:r>
      <w:proofErr w:type="spellStart"/>
      <w:r>
        <w:t>klassen</w:t>
      </w:r>
      <w:proofErr w:type="spellEnd"/>
      <w:r w:rsidR="00D5136C">
        <w:t xml:space="preserve"> of </w:t>
      </w:r>
      <w:proofErr w:type="spellStart"/>
      <w:r w:rsidR="00D5136C">
        <w:t>zelfs</w:t>
      </w:r>
      <w:proofErr w:type="spellEnd"/>
      <w:r w:rsidR="00D5136C">
        <w:t xml:space="preserve"> </w:t>
      </w:r>
      <w:proofErr w:type="spellStart"/>
      <w:r w:rsidR="00D5136C">
        <w:t>aparte</w:t>
      </w:r>
      <w:proofErr w:type="spellEnd"/>
      <w:r w:rsidR="00D5136C">
        <w:t xml:space="preserve"> files</w:t>
      </w:r>
      <w:r>
        <w:t>.</w:t>
      </w:r>
    </w:p>
    <w:p w:rsidR="00D5136C" w:rsidRDefault="00D5136C">
      <w:r>
        <w:t xml:space="preserve">**** </w:t>
      </w:r>
      <w:proofErr w:type="spellStart"/>
      <w:r>
        <w:t>Zoals</w:t>
      </w:r>
      <w:proofErr w:type="spellEnd"/>
      <w:r>
        <w:t xml:space="preserve"> comments, file-headers en </w:t>
      </w:r>
      <w:proofErr w:type="spellStart"/>
      <w:r>
        <w:t>functie-omschrijvingen</w:t>
      </w:r>
      <w:proofErr w:type="spellEnd"/>
    </w:p>
    <w:p w:rsidR="00D5136C" w:rsidRDefault="00D5136C"/>
    <w:p w:rsidR="008545A1" w:rsidRDefault="008545A1"/>
    <w:p w:rsidR="008545A1" w:rsidRDefault="008545A1"/>
    <w:p w:rsidR="008545A1" w:rsidRDefault="008545A1"/>
    <w:p w:rsidR="00F95541" w:rsidRDefault="00F95541"/>
    <w:p w:rsidR="00F95541" w:rsidRDefault="00F95541"/>
    <w:p w:rsidR="008545A1" w:rsidRDefault="008545A1"/>
    <w:p w:rsidR="00D5136C" w:rsidRDefault="00D5136C" w:rsidP="00D5136C"/>
    <w:p w:rsidR="00D5136C" w:rsidRDefault="00D5136C" w:rsidP="00D5136C">
      <w:r>
        <w:t>BONUSPUNTEN</w:t>
      </w:r>
    </w:p>
    <w:p w:rsidR="00F95541" w:rsidRDefault="00F95541" w:rsidP="00D5136C"/>
    <w:p w:rsidR="00D5136C" w:rsidRDefault="00D5136C" w:rsidP="00D5136C">
      <w:pPr>
        <w:pStyle w:val="Lijstalinea"/>
        <w:numPr>
          <w:ilvl w:val="0"/>
          <w:numId w:val="1"/>
        </w:numPr>
      </w:pPr>
      <w:r>
        <w:t xml:space="preserve">Meer dan 1 relevant algoritme wordt gebruikt om de probleemstelling op te lossen/toe te lichten. Uitleg waarom dit/deze algoritme(n), </w:t>
      </w:r>
      <w:r w:rsidRPr="000C0F39">
        <w:rPr>
          <w:u w:val="single"/>
        </w:rPr>
        <w:t>hoewel relevant</w:t>
      </w:r>
      <w:r>
        <w:t xml:space="preserve">, niet/minder goed werkt dan het “best” gebruikte algoritme is </w:t>
      </w:r>
      <w:r w:rsidR="00E330FB">
        <w:t>hierbij</w:t>
      </w:r>
      <w:r>
        <w:t xml:space="preserve"> een must.</w:t>
      </w:r>
    </w:p>
    <w:p w:rsidR="00D5136C" w:rsidRDefault="00D5136C" w:rsidP="00D5136C">
      <w:pPr>
        <w:pStyle w:val="Lijstalinea"/>
        <w:numPr>
          <w:ilvl w:val="0"/>
          <w:numId w:val="1"/>
        </w:numPr>
      </w:pPr>
      <w:r>
        <w:t xml:space="preserve">Relevant eerder onderzoek wordt aangehaald/toegelicht. Wat waren de uitkomsten van het onderzoek, met welke aanpak zijn ze gekomen. Hoe verhoud dit tot de context van de case/gebruikte algoritme van </w:t>
      </w:r>
      <w:r w:rsidR="00E330FB">
        <w:t>eigen gebruikte beste algoritme</w:t>
      </w:r>
      <w:r>
        <w:t xml:space="preserve">? </w:t>
      </w:r>
    </w:p>
    <w:p w:rsidR="00D5136C" w:rsidRDefault="00D5136C" w:rsidP="00D5136C">
      <w:pPr>
        <w:pStyle w:val="Lijstalinea"/>
        <w:numPr>
          <w:ilvl w:val="0"/>
          <w:numId w:val="1"/>
        </w:numPr>
      </w:pPr>
      <w:r>
        <w:t xml:space="preserve">Uitblinken in het gebruikte “beste” algoritme. Nieuwe inzichten worden verkregen door het algoritme. Het kan een </w:t>
      </w:r>
      <w:r w:rsidR="00E330FB">
        <w:t>combinatie zijn van toegelichte</w:t>
      </w:r>
      <w:r>
        <w:t xml:space="preserve"> algoritme</w:t>
      </w:r>
      <w:r w:rsidR="00E330FB">
        <w:t>n</w:t>
      </w:r>
      <w:r>
        <w:t xml:space="preserve"> in de colleges/uit referenties. Uitkomsten van het algoritme zijn te kwantificeren: Hoe veel oplossingen worden verkregen; Is er met een hoge waarschijnlijkheid aan te tonen dat de gevonden oplossing (nagenoeg) DE</w:t>
      </w:r>
      <w:r w:rsidR="00E330FB">
        <w:t xml:space="preserve"> beste</w:t>
      </w:r>
      <w:r>
        <w:t xml:space="preserve"> oplossing is.</w:t>
      </w:r>
    </w:p>
    <w:p w:rsidR="00D5136C" w:rsidRDefault="00D5136C" w:rsidP="00D5136C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advanced</w:t>
      </w:r>
      <w:proofErr w:type="spellEnd"/>
      <w:r>
        <w:t xml:space="preserve"> sectie binnen de opdracht wordt behaald (zie </w:t>
      </w:r>
      <w:proofErr w:type="spellStart"/>
      <w:r>
        <w:t>prog-theorie</w:t>
      </w:r>
      <w:proofErr w:type="spellEnd"/>
      <w:r>
        <w:t xml:space="preserve"> </w:t>
      </w:r>
      <w:proofErr w:type="spellStart"/>
      <w:r>
        <w:t>wiki</w:t>
      </w:r>
      <w:proofErr w:type="spellEnd"/>
      <w:r>
        <w:t>).</w:t>
      </w:r>
    </w:p>
    <w:p w:rsidR="001B7200" w:rsidRDefault="001B7200"/>
    <w:sectPr w:rsidR="001B7200" w:rsidSect="008545A1">
      <w:headerReference w:type="default" r:id="rId7"/>
      <w:footerReference w:type="default" r:id="rId8"/>
      <w:pgSz w:w="16840" w:h="11900" w:orient="landscape"/>
      <w:pgMar w:top="1134" w:right="1134" w:bottom="1134" w:left="1134" w:header="0" w:footer="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83C" w:rsidRDefault="00EC283C">
      <w:r>
        <w:separator/>
      </w:r>
    </w:p>
  </w:endnote>
  <w:endnote w:type="continuationSeparator" w:id="0">
    <w:p w:rsidR="00EC283C" w:rsidRDefault="00EC2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Italic">
    <w:altName w:val="MV Bol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98" w:rsidRDefault="00065998">
    <w:pPr>
      <w:pStyle w:val="Kop-en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83C" w:rsidRDefault="00EC283C">
      <w:r>
        <w:separator/>
      </w:r>
    </w:p>
  </w:footnote>
  <w:footnote w:type="continuationSeparator" w:id="0">
    <w:p w:rsidR="00EC283C" w:rsidRDefault="00EC28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98" w:rsidRDefault="00065998">
    <w:pPr>
      <w:pStyle w:val="Kop-envoet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F6CB5"/>
    <w:multiLevelType w:val="hybridMultilevel"/>
    <w:tmpl w:val="49A6D27C"/>
    <w:lvl w:ilvl="0" w:tplc="93E8D7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5AA9"/>
    <w:rsid w:val="00065998"/>
    <w:rsid w:val="00081190"/>
    <w:rsid w:val="000C7B26"/>
    <w:rsid w:val="00144038"/>
    <w:rsid w:val="00190B7A"/>
    <w:rsid w:val="001B7200"/>
    <w:rsid w:val="00235AA9"/>
    <w:rsid w:val="00334A4D"/>
    <w:rsid w:val="003859E8"/>
    <w:rsid w:val="00472DCC"/>
    <w:rsid w:val="0048777B"/>
    <w:rsid w:val="004B76FF"/>
    <w:rsid w:val="00525FC8"/>
    <w:rsid w:val="00551619"/>
    <w:rsid w:val="005C37AB"/>
    <w:rsid w:val="006058B6"/>
    <w:rsid w:val="00650E41"/>
    <w:rsid w:val="00826F16"/>
    <w:rsid w:val="00845659"/>
    <w:rsid w:val="008545A1"/>
    <w:rsid w:val="00887277"/>
    <w:rsid w:val="009335FA"/>
    <w:rsid w:val="00964715"/>
    <w:rsid w:val="0098020F"/>
    <w:rsid w:val="009B44F4"/>
    <w:rsid w:val="009F72AE"/>
    <w:rsid w:val="00A42B36"/>
    <w:rsid w:val="00AA17D2"/>
    <w:rsid w:val="00AC3097"/>
    <w:rsid w:val="00B11338"/>
    <w:rsid w:val="00B15174"/>
    <w:rsid w:val="00B16934"/>
    <w:rsid w:val="00B22F6B"/>
    <w:rsid w:val="00B34125"/>
    <w:rsid w:val="00BA33CE"/>
    <w:rsid w:val="00C93847"/>
    <w:rsid w:val="00CA542A"/>
    <w:rsid w:val="00D46064"/>
    <w:rsid w:val="00D5136C"/>
    <w:rsid w:val="00E330FB"/>
    <w:rsid w:val="00EC283C"/>
    <w:rsid w:val="00F242F8"/>
    <w:rsid w:val="00F95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235A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-envoettekst">
    <w:name w:val="Kop- en voettekst"/>
    <w:rsid w:val="00235AA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ja-JP"/>
    </w:rPr>
  </w:style>
  <w:style w:type="paragraph" w:styleId="Lijstalinea">
    <w:name w:val="List Paragraph"/>
    <w:basedOn w:val="Standaard"/>
    <w:uiPriority w:val="34"/>
    <w:qFormat/>
    <w:rsid w:val="00D513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  <w:lang w:val="nl-NL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A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-envoettekst">
    <w:name w:val="Kop- en voettekst"/>
    <w:rsid w:val="00235AA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ja-JP"/>
    </w:rPr>
  </w:style>
  <w:style w:type="paragraph" w:styleId="ListParagraph">
    <w:name w:val="List Paragraph"/>
    <w:basedOn w:val="Normal"/>
    <w:uiPriority w:val="34"/>
    <w:qFormat/>
    <w:rsid w:val="00D513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  <w:lang w:val="nl-NL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Franky Fourfingers</dc:creator>
  <cp:lastModifiedBy>PK</cp:lastModifiedBy>
  <cp:revision>2</cp:revision>
  <dcterms:created xsi:type="dcterms:W3CDTF">2015-12-05T14:02:00Z</dcterms:created>
  <dcterms:modified xsi:type="dcterms:W3CDTF">2015-12-05T14:02:00Z</dcterms:modified>
</cp:coreProperties>
</file>