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AI Model Utilized:</w:t>
      </w:r>
      <w:r w:rsidDel="00000000" w:rsidR="00000000" w:rsidRPr="00000000">
        <w:rPr>
          <w:rtl w:val="0"/>
        </w:rPr>
        <w:t xml:space="preserve"> Groq - llama-3.1-8b-instant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AI Use in the App: </w:t>
      </w:r>
      <w:r w:rsidDel="00000000" w:rsidR="00000000" w:rsidRPr="00000000">
        <w:rPr>
          <w:rtl w:val="0"/>
        </w:rPr>
        <w:t xml:space="preserve">Investment investigator uses AI as part of an API call that instructs AI to update CSV data tables the app uses to store information about different interest-bearing accounts.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How the AI Works With Other Technologies in the App: </w:t>
      </w:r>
      <w:r w:rsidDel="00000000" w:rsidR="00000000" w:rsidRPr="00000000">
        <w:rPr>
          <w:rtl w:val="0"/>
        </w:rPr>
        <w:t xml:space="preserve">The AI is incorporated as part of functions the app uses to update CSV data tables the app references for account information and functions that read the data tables and convert them into arrays.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Efforts To Mitigate Bias:</w:t>
      </w:r>
      <w:r w:rsidDel="00000000" w:rsidR="00000000" w:rsidRPr="00000000">
        <w:rPr>
          <w:rtl w:val="0"/>
        </w:rPr>
        <w:t xml:space="preserve"> The prompt sent to the AI has been modified and revised to mitigate bias. For example, I made sure the prompt forces the AI to pull from the top 25 ranked most popular interest-bearing accounts in the US so the AI would not overemphasize or only pull from select institutions or banks.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Measures to Address Reliability:</w:t>
      </w:r>
      <w:r w:rsidDel="00000000" w:rsidR="00000000" w:rsidRPr="00000000">
        <w:rPr>
          <w:rtl w:val="0"/>
        </w:rPr>
        <w:t xml:space="preserve"> The prompt the app sends to AI and the code around it have been modified and revised to ensure better reliability. Additionally, a disclaimer has been added to the app that acknowledges that the AI generated data in the app is not 100% reliable and should be verified independently. To address security risks/reliability I have also hidden my API key by running Cloudflare Worker as the backend for my app and making my API calls through Cloudflare Worker.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