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3150"/>
        <w:gridCol w:w="5402"/>
      </w:tblGrid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형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식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구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성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내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86E57F"/>
                <w:kern w:val="0"/>
                <w:szCs w:val="20"/>
              </w:rPr>
              <w:t>용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문서의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기본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구조를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나타내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주는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kern w:val="0"/>
                <w:szCs w:val="20"/>
              </w:rPr>
              <w:t>&lt;</w:t>
            </w: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HTML&gt;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&lt;HTML&gt;...&lt;/HTML&gt;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HTML 언어로 작성되어 있다는 것을 알려줍니다.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&lt;HEAD&gt;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&lt;HEAD&gt;...&lt;/HEAD&gt;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Heading의 준말로 글의 머리말에 해당합니다.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&lt;BODY&gt;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&lt;BODY&gt;...&lt;/BODY&gt;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본문에 해당하는 부분을 알려줍니다.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&lt;TITLE&gt;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&lt;TITLE&gt;...&lt;/TITLE&gt;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타이틀바에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새겨질 글자를 정의합니다.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Hn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Hn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&gt;...&lt;/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Hn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표제 부분에 들어갈 말을 정의합니다. 1~6까지의 숫자를 사용하고 숫자가 커질수록 표제는 작아집니다. 기본값은 H4입니다.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&lt;!-...-&gt;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&lt;!-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주석내용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주석을 달거나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잠시동안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이미지를 보이지 않게 할 때 사용합니다.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tbl>
            <w:tblPr>
              <w:tblpPr w:leftFromText="142" w:rightFromText="142" w:vertAnchor="text" w:horzAnchor="margin" w:tblpY="-36"/>
              <w:tblW w:w="993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3154"/>
              <w:gridCol w:w="5404"/>
            </w:tblGrid>
            <w:tr w:rsidR="00791D4D" w:rsidRPr="00791D4D" w:rsidTr="00791D4D">
              <w:trPr>
                <w:trHeight w:val="30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글자의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모양을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정의해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주는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25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&lt;STRONG&gt;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&lt;STRONG&gt;...&lt;/STRONG&gt;</w:t>
                  </w:r>
                </w:p>
              </w:tc>
              <w:tc>
                <w:tcPr>
                  <w:tcW w:w="272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굵은 글씨를 나타내 주는 태그입니다.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&lt;B&gt;...&lt;/B&gt;</w:t>
                  </w:r>
                </w:p>
              </w:tc>
              <w:tc>
                <w:tcPr>
                  <w:tcW w:w="27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&lt;EM&gt;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&lt;EM&gt;...&lt;/EM&gt;</w:t>
                  </w:r>
                </w:p>
              </w:tc>
              <w:tc>
                <w:tcPr>
                  <w:tcW w:w="272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이탤릭체의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글씨를 나타내 주는 태그입니다.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&lt;I&gt;...&lt;/I&gt;</w:t>
                  </w:r>
                </w:p>
              </w:tc>
              <w:tc>
                <w:tcPr>
                  <w:tcW w:w="27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791D4D" w:rsidRPr="00791D4D" w:rsidTr="00791D4D">
              <w:trPr>
                <w:trHeight w:val="15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&lt;KBD&gt;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&lt;KBD&gt;...&lt;/KBD&gt;</w:t>
                  </w:r>
                </w:p>
              </w:tc>
              <w:tc>
                <w:tcPr>
                  <w:tcW w:w="272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타자기체의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글씨를 나타내 주는 태그입니다.</w:t>
                  </w:r>
                </w:p>
              </w:tc>
            </w:tr>
            <w:tr w:rsidR="00791D4D" w:rsidRPr="00791D4D" w:rsidTr="00791D4D">
              <w:trPr>
                <w:trHeight w:val="16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&lt;CODE&gt;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&lt;CODE&gt;...&lt;/CODE&gt;</w:t>
                  </w:r>
                </w:p>
              </w:tc>
              <w:tc>
                <w:tcPr>
                  <w:tcW w:w="27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&lt;TT&gt;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&lt;TT&gt;...&lt;/TT&gt;</w:t>
                  </w:r>
                </w:p>
              </w:tc>
              <w:tc>
                <w:tcPr>
                  <w:tcW w:w="27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791D4D" w:rsidRPr="00791D4D" w:rsidTr="00791D4D">
              <w:trPr>
                <w:trHeight w:val="18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배경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이미지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작업하기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BACKGROUND="..."&gt;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배경 이미지를 띄워줍니다.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BGCOLOR="#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nnnnnn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"&gt;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배경 색깔을 지정해 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그밖의</w:t>
                  </w:r>
                  <w:proofErr w:type="spellEnd"/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태그들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&lt;DFN&gt;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&lt;DFN&gt;...&lt;/DFN&gt;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gram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정의되어지는</w:t>
                  </w:r>
                  <w:proofErr w:type="gram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단어에 대한 것을 말합니다.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&lt;CITE&gt;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&lt;CITE&gt;...&lt;/CITE&gt;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책이나 사진 등의 제목을 말할 때 쓰입니다.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&lt;SAMP&gt;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&lt;SAMP&gt;...&lt;/SAMP&gt;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컴퓨터상에 메시지를 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나탈낼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때 쓰입니다.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&lt;VAR&gt;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&lt;VAR&gt;...&lt;/VAR&gt;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이탤릭체로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표현됩니다.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&lt;SUB&gt;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&lt;SUB&gt;...&lt;/SUB&gt;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첨자에 관한 태그입니다.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&lt;SUP&gt;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&lt;SUP&gt;...&lt;/SUP&gt;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윗첨자를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나타냅니다.</w:t>
                  </w:r>
                </w:p>
              </w:tc>
            </w:tr>
            <w:tr w:rsidR="00791D4D" w:rsidRPr="00791D4D" w:rsidTr="00791D4D">
              <w:trPr>
                <w:trHeight w:val="3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&lt;BASEPOINT&gt;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&lt;BASEPOINT&gt;... &lt;BASEPOINT&gt;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기본적으로 미리 약속된 크기를 다시 정할 때 사용합니다.</w:t>
                  </w: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부분을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강조해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주는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&lt;BLINK&gt;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&lt;BLINK&gt;...&lt;/BLINK&gt;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글자를 깜박이게 해줍니다.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&lt;U&gt;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&lt;U&gt;...&lt;/U&gt;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글자에 밑줄을 그어줍니다.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연결하기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150"/>
              </w:trPr>
              <w:tc>
                <w:tcPr>
                  <w:tcW w:w="69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 HREF="..."&gt;...&lt;/A&gt;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다른 홈페이지와 연결시켜 줍니다.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 NAME="..."&gt;...&lt;/A&gt;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자신의 홈페이지 내에서 연결해 줍니다.</w:t>
                  </w:r>
                </w:p>
              </w:tc>
            </w:tr>
            <w:tr w:rsidR="00791D4D" w:rsidRPr="00791D4D" w:rsidTr="00791D4D">
              <w:trPr>
                <w:trHeight w:val="21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주소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및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편지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서비스</w:t>
                  </w:r>
                </w:p>
              </w:tc>
            </w:tr>
            <w:tr w:rsidR="00791D4D" w:rsidRPr="00791D4D" w:rsidTr="00791D4D">
              <w:trPr>
                <w:trHeight w:val="19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&lt;ADDRESS&gt;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&lt;ADDRESS&gt;... &lt;/ADDRESS&gt;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주소에 대한 정의를 내려줍니다.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&lt;MAILTO&gt;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&lt;A HREF="MAILTO..."&gt;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편지쓰기 창을 띄워 줍니다.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색상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지정하기</w:t>
                  </w:r>
                </w:p>
              </w:tc>
            </w:tr>
            <w:tr w:rsidR="00791D4D" w:rsidRPr="00791D4D" w:rsidTr="00791D4D">
              <w:trPr>
                <w:trHeight w:val="225"/>
              </w:trPr>
              <w:tc>
                <w:tcPr>
                  <w:tcW w:w="69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TEXT= "#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nnnnnn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"&gt;...&lt;/BODY&gt;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글자색을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지정합니다.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LINK= "#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nnnnnn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"&gt;...&lt;/BODY&gt;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하이퍼링크의 색을 지정합니다.</w:t>
                  </w:r>
                </w:p>
              </w:tc>
            </w:tr>
            <w:tr w:rsidR="00791D4D" w:rsidRPr="00791D4D" w:rsidTr="00791D4D">
              <w:trPr>
                <w:trHeight w:val="25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VLINK= "#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nnnnnn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"&gt;...&lt;/BODY&gt;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한 번 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누른적이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있는 하이퍼링크의 색을 지정합니다.</w:t>
                  </w:r>
                </w:p>
              </w:tc>
            </w:tr>
            <w:tr w:rsidR="00791D4D" w:rsidRPr="00791D4D" w:rsidTr="00791D4D">
              <w:trPr>
                <w:trHeight w:val="240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&lt;BODY ALINK= "#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nnnnnn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"&gt;...&lt;/BODY&gt;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누르고 있는 동안의 색을 지정합니다.</w:t>
                  </w:r>
                </w:p>
              </w:tc>
            </w:tr>
            <w:tr w:rsidR="00791D4D" w:rsidRPr="00791D4D" w:rsidTr="00791D4D">
              <w:trPr>
                <w:trHeight w:val="150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표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만들기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69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lastRenderedPageBreak/>
                    <w:t>&lt;TABLE&gt;</w:t>
                  </w: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&lt;TABLE BORDER&gt;... &lt;/TABLE&gt;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표의 전체 형식을 나타냅니다.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&lt;TR&gt;&lt;TD&gt;&lt;/TD&gt;&lt;/TR&gt;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표 내부에 들어갈 형식을 정의합니다.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&lt;TD COLSPAN=n&gt;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가로칸을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n만큼 합쳐줍니다.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&lt;TD ROWSPAN=n&gt;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세로칸을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n만큼 합쳐줍니다.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&lt;TD ALIGN=...&gt;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표안의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좌우 정렬 방식을 정의합니다.</w:t>
                  </w: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1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8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&lt;TD VALIGN=...&gt;</w:t>
                  </w:r>
                </w:p>
              </w:tc>
              <w:tc>
                <w:tcPr>
                  <w:tcW w:w="272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표안의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상하 정렬 방식을 정의합니다.</w:t>
                  </w:r>
                </w:p>
              </w:tc>
            </w:tr>
          </w:tbl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문단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혹은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줄을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바꾸는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&lt;P</w:t>
            </w: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&lt;P&gt;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문단을 바꾸는 태그입니다.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줄바꿈과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동시에 줄을 띤 것같은 효과가 나타납니다.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&lt;BR&gt;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&lt;BR&gt;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문단을 바꾸는 태그입니다.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줄바꿈의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역할만을 수행합니다.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&lt;PRE&gt;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&lt;PRE&gt;...&lt;/PRE&gt;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여백이나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줄간격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등을 고정시켜 주는 역할을 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글자의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크기를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마음대로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조절하는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&lt;FONT&gt;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&lt;FONT SIZE=n&gt; ...&lt;/FONT&gt;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글자의 크기를 마음대로 조절해 줍니다. 뒤의 숫자는 1~7이며 7이 가장 큰 크기입니다. 기본값은 3입니다.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선그리기</w:t>
            </w:r>
            <w:proofErr w:type="spellEnd"/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&lt;HR&gt;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&lt;HR ALIGN= WIDTH= SIZE=&gt;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입체적인 선을 그려줍니다. ALIGN은 선의 정렬을, WIDTH는 선의 폭을, SIZE는 선의 높이를 정해줍니다.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tbl>
            <w:tblPr>
              <w:tblpPr w:leftFromText="142" w:rightFromText="142" w:vertAnchor="text" w:horzAnchor="margin" w:tblpY="129"/>
              <w:tblW w:w="100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3202"/>
              <w:gridCol w:w="5449"/>
            </w:tblGrid>
            <w:tr w:rsidR="00791D4D" w:rsidRPr="00791D4D" w:rsidTr="00791D4D">
              <w:trPr>
                <w:trHeight w:val="16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문서를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임의로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고정시키는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&lt;</w:t>
                  </w: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NOBR&gt;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&lt;NOBR&gt;...&lt;/NOBR&gt;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화면 크기에 따라 문단이 바뀌는 것을 방지합니다.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6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&lt;WBR&gt;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&lt;WBR&gt;...&lt;/WBR&gt;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위의 태그 안에서 문단을 바꿀 때 사용합니다.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CGI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양식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첨가하기</w:t>
                  </w:r>
                </w:p>
              </w:tc>
            </w:tr>
            <w:tr w:rsidR="00791D4D" w:rsidRPr="00791D4D" w:rsidTr="00791D4D">
              <w:trPr>
                <w:trHeight w:val="105"/>
              </w:trPr>
              <w:tc>
                <w:tcPr>
                  <w:tcW w:w="696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&lt;FORM&gt;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&lt;FORM&gt;...&lt;/FORM&gt;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양식을 정의합니다.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&lt;FORM METHOD="..." ACTION="..."&gt;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양식의 방법을 정의합니다.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&lt;TEXTAREA&gt;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&lt;TEXTAREA NAME="..." ROWS="..."&gt;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글틀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상자를 정의합니다.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6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 TYPE="..."&gt;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어떤 형태로 입력할 것인지를 정의합니다.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 TYPE="RADIO"&gt;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라디오 단추를 만들어줍니다.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 TYPE= "CHECKBOX"&gt;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체크 상자를 만들어 줍니다.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 TYPE= "SUBMIT"&gt;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제출 버튼을 만들어 줍니다.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&lt;INPUT TYPE="RESET"&gt;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취소 버튼을 만들어 줍니다.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&lt;SELECT&gt;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&lt;SELECT NAME="..."&gt;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선택 사항 상자를 만들어 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창만들기</w:t>
                  </w:r>
                  <w:proofErr w:type="spellEnd"/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FF00DD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&lt;FRAME&gt;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&lt;</w:t>
                  </w: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FRAMESET&gt;... &lt;/FRAMESET&gt;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창의 기본 틀을 지정합니다.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&lt;FRAMESET ROW= "숫자 혹은 %"&gt;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위 아래로 나눠줍니다.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&lt;FRAMESET COLS= "숫자 혹은 %"&gt;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좌우로 나눠줍니다.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&lt;FRAME SRC="..." MARGINWIDTH="..."&gt;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창에 들어갈 좌우 여백을 정의합니다.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&lt;FRAME SRC="..." MARGINHEIGHT="..."&gt;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창에 들어갈 상하 여백을 정의합니다.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&lt;FRAME SCROLLING= "...&gt;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스크롤바를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설정해 줍니다.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&lt;NOFRAMES&gt;... &lt;/NOFRAMES&gt;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프레임이 안보이게 해줍니다.</w:t>
                  </w:r>
                </w:p>
              </w:tc>
            </w:tr>
            <w:tr w:rsidR="00791D4D" w:rsidRPr="00791D4D" w:rsidTr="00791D4D">
              <w:trPr>
                <w:trHeight w:val="75"/>
              </w:trPr>
              <w:tc>
                <w:tcPr>
                  <w:tcW w:w="5000" w:type="pct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이미지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다루기에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필요한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791D4D">
                    <w:rPr>
                      <w:rFonts w:ascii="AppleSDGothicNeo-Bold" w:eastAsia="굴림" w:hAnsi="AppleSDGothicNeo-Bold" w:cs="굴림"/>
                      <w:b/>
                      <w:bCs/>
                      <w:color w:val="000000"/>
                      <w:kern w:val="0"/>
                      <w:szCs w:val="20"/>
                    </w:rPr>
                    <w:t>태그</w:t>
                  </w:r>
                </w:p>
              </w:tc>
            </w:tr>
            <w:tr w:rsidR="00791D4D" w:rsidRPr="00791D4D" w:rsidTr="00791D4D">
              <w:trPr>
                <w:trHeight w:val="45"/>
              </w:trPr>
              <w:tc>
                <w:tcPr>
                  <w:tcW w:w="696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&lt;IMG&gt;</w:t>
                  </w: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이미지를 정의해 줍니다.</w:t>
                  </w:r>
                </w:p>
              </w:tc>
            </w:tr>
            <w:tr w:rsidR="00791D4D" w:rsidRPr="00791D4D" w:rsidTr="00791D4D">
              <w:trPr>
                <w:trHeight w:val="6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ALIGN=...&gt;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이미지의 정렬 상태를 나타내 줍니다.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WIDTH="..." HEIGHT="..."&gt;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이미지의 크기를 조절해 줍니다.</w:t>
                  </w:r>
                </w:p>
              </w:tc>
            </w:tr>
            <w:tr w:rsidR="00791D4D" w:rsidRPr="00791D4D" w:rsidTr="00791D4D">
              <w:trPr>
                <w:trHeight w:val="135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LOWSRC="..."&gt;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이미지를 JPEG파일로 나타내 줍니다.</w:t>
                  </w: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VSPACE= HSPACE=&gt;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이미지의 여백을 조절해 줍니다.</w:t>
                  </w:r>
                </w:p>
              </w:tc>
            </w:tr>
            <w:tr w:rsidR="00791D4D" w:rsidRPr="00791D4D" w:rsidTr="00791D4D">
              <w:trPr>
                <w:trHeight w:val="9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BORDER="..."&gt;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이미지의 </w:t>
                  </w:r>
                  <w:proofErr w:type="spellStart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태두리선을</w:t>
                  </w:r>
                  <w:proofErr w:type="spellEnd"/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 xml:space="preserve"> 조절합니다.</w:t>
                  </w:r>
                </w:p>
              </w:tc>
            </w:tr>
            <w:tr w:rsidR="00791D4D" w:rsidRPr="00791D4D" w:rsidTr="00791D4D">
              <w:trPr>
                <w:trHeight w:val="120"/>
              </w:trPr>
              <w:tc>
                <w:tcPr>
                  <w:tcW w:w="696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  <w:tc>
                <w:tcPr>
                  <w:tcW w:w="15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&lt;IMG SRC="..." ALT="..."&gt;</w:t>
                  </w:r>
                </w:p>
              </w:tc>
              <w:tc>
                <w:tcPr>
                  <w:tcW w:w="271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8FF"/>
                  <w:vAlign w:val="center"/>
                  <w:hideMark/>
                </w:tcPr>
                <w:p w:rsidR="00791D4D" w:rsidRPr="00791D4D" w:rsidRDefault="00791D4D" w:rsidP="00791D4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</w:pPr>
                  <w:r w:rsidRPr="00791D4D">
                    <w:rPr>
                      <w:rFonts w:ascii="굴림" w:eastAsia="굴림" w:hAnsi="굴림" w:cs="굴림" w:hint="eastAsia"/>
                      <w:color w:val="000000"/>
                      <w:kern w:val="0"/>
                      <w:szCs w:val="20"/>
                    </w:rPr>
                    <w:t>이미지가 전송되지 않았을 경우에 글자로 대처해 줍니다.</w:t>
                  </w:r>
                </w:p>
              </w:tc>
            </w:tr>
          </w:tbl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이미지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맵을</w:t>
            </w:r>
            <w:proofErr w:type="spellEnd"/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처리하는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&lt;ISMAP&gt;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&lt;IMG SRC= "..." ISMAP&gt;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이미지맵을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정의합니다.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&lt;MAP&gt;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&lt;MAP NAME=...&gt; ...&lt;/MAP&gt;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넷스케이프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2.0에서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이미지맵을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정의합니다.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목록을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정리해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주는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&lt;LI&gt;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&lt;UL&gt;...&lt;/UL&gt;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순서가 없는 목록으로 일반적인 나열을 말합니다.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&lt;OL&gt;...&lt;/OL&gt;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순서가 있는 목록으로 위에서부터 번호를 매깁니다.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&lt;MENU&gt;...&lt;/MENU&gt;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메뉴 목록으로 </w:t>
            </w:r>
            <w:proofErr w:type="spellStart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그리길지</w:t>
            </w:r>
            <w:proofErr w:type="spellEnd"/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않은 문장의 열거에 사용합니다.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&lt;DIR&gt;...&lt;/DIR&gt;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디렉토리 목록으로 메뉴 목록보다 짧은 문장을 나열합니다,</w:t>
            </w:r>
          </w:p>
        </w:tc>
      </w:tr>
      <w:tr w:rsidR="00791D4D" w:rsidRPr="00791D4D" w:rsidTr="00791D4D">
        <w:trPr>
          <w:trHeight w:val="255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&lt;DL&gt;...&lt;/DL&gt;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정의 목록 태그입니다. &lt;LI&gt;가 아닌 &lt;DT&gt;와 &lt;DD&gt;를 사용합니다.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문서를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가운데로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정렬시켜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주는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FF00DD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5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kern w:val="0"/>
                <w:szCs w:val="20"/>
              </w:rPr>
              <w:t>&lt;</w:t>
            </w: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CENTER&gt;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&lt;CENTER&gt;... &lt;/CENTER&gt;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전체 문장을 가운데로 정렬시켜 줍니다.</w:t>
            </w:r>
          </w:p>
        </w:tc>
      </w:tr>
      <w:tr w:rsidR="00791D4D" w:rsidRPr="00791D4D" w:rsidTr="00791D4D">
        <w:trPr>
          <w:trHeight w:val="255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인용하기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91D4D">
              <w:rPr>
                <w:rFonts w:ascii="AppleSDGothicNeo-Bold" w:eastAsia="굴림" w:hAnsi="AppleSDGothicNeo-Bold" w:cs="굴림"/>
                <w:b/>
                <w:bCs/>
                <w:color w:val="000000"/>
                <w:kern w:val="0"/>
                <w:szCs w:val="20"/>
              </w:rPr>
              <w:t>태그</w:t>
            </w:r>
          </w:p>
        </w:tc>
      </w:tr>
      <w:tr w:rsidR="00791D4D" w:rsidRPr="00791D4D" w:rsidTr="00791D4D">
        <w:trPr>
          <w:trHeight w:val="225"/>
        </w:trPr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&lt;BLOCKQUOTE&gt;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&lt;BLOCKQUOTE&gt;... &lt;/BLOCKQUOTE&gt;</w:t>
            </w:r>
          </w:p>
        </w:tc>
        <w:tc>
          <w:tcPr>
            <w:tcW w:w="6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FF"/>
            <w:vAlign w:val="center"/>
            <w:hideMark/>
          </w:tcPr>
          <w:p w:rsidR="00791D4D" w:rsidRPr="00791D4D" w:rsidRDefault="00791D4D" w:rsidP="00791D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91D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문장 내에서 인용을 할 경우 들여쓰기를 한 후 인용구로 처리합니다.</w:t>
            </w:r>
          </w:p>
        </w:tc>
      </w:tr>
    </w:tbl>
    <w:p w:rsidR="00791D4D" w:rsidRDefault="00791D4D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AD5851" w:rsidRDefault="00AD5851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AD5851" w:rsidRDefault="00AD5851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p w:rsidR="00C607CE" w:rsidRDefault="00C607CE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190500" cy="276225"/>
            <wp:effectExtent l="0" t="0" r="0" b="9525"/>
            <wp:docPr id="32" name="그림 32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ml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 : HTML5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에서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새롭게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추가된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태그</w:t>
      </w:r>
      <w:bookmarkStart w:id="0" w:name="_GoBack"/>
      <w:bookmarkEnd w:id="0"/>
    </w:p>
    <w:p w:rsidR="00AD5851" w:rsidRDefault="00AD5851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18"/>
          <w:szCs w:val="18"/>
        </w:rPr>
      </w:pPr>
    </w:p>
    <w:tbl>
      <w:tblPr>
        <w:tblW w:w="98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26"/>
        <w:gridCol w:w="450"/>
        <w:gridCol w:w="7936"/>
      </w:tblGrid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(comment)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(document)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타입을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연결되는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하이퍼링크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(hyperlink)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축약형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(abbreviation)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머리글자로만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단어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(acronym)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머리글자로만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단어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(acronym)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</w:t>
            </w:r>
            <w:proofErr w:type="spellStart"/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abbr</w:t>
            </w:r>
            <w:proofErr w:type="spellEnd"/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글의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저자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또는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회사와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연락할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정보를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명시함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애플릿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포함되어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작은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수행하는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프로그램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&lt;embed&gt;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요소나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&lt;object&gt;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이미지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맵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(image-map)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하이퍼링크가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연결될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31" name="그림 31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또는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사이트와는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완전히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독립적으로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구성할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30" name="그림 30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콘텐츠들과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약간의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연관성을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가지고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있지만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콘텐츠들로부터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분리시킬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구성된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000000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9" name="그림 29" descr="html5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음악이나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오디오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스트림과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사운드를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모든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상대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(relative URL)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URL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target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속성값을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7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&lt;basefont&gt;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모든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색상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크기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및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폰트의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기본값을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CSS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&lt;bdi&gt;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8" name="그림 28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주위의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텍스트들과는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방향으로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써지는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자식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방향성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(text directionality)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0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글자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크기가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CSS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출처로부터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인용된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행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바꿈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(line-break)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클릭할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버튼을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7" name="그림 27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자바스크립트와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스크립트를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이용하여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그래픽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캡션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(caption)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7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가운데로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정렬되는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CSS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예술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작품과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창작물의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2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컴퓨터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코드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(code)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일부분을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&lt;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colgroup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속하는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각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(column)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속성을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&lt;colgroup&gt;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서식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지정을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이상의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열을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&lt;data&gt;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6" name="그림 26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특정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기계가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읽을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(machine-readable)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값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(value)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덧붙여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&lt;datalist&gt;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5" name="그림 25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&lt;input&gt;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사용하기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미리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용어와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형식으로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보여주는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&lt;dl&gt;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(description)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부분을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한가운데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라인을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추가하여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삭제된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4" name="그림 24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직접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조작하여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보거나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숨길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부가적인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세부사항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(additional details)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명시함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HTML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용어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(term)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3" name="그림 23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상자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(dialog box)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윈도우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(dialog window)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39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</w:t>
            </w:r>
            <w:proofErr w:type="spellStart"/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ul</w:t>
            </w:r>
            <w:proofErr w:type="spellEnd"/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특정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구획을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용어와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형식으로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용어와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형식으로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보여주는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&lt;dl&gt;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용어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(term)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부분을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강조된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2" name="그림 22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외부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애플리케이션이나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대화형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포함시킬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컨테이너를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&lt;fieldset&gt;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&lt;form&gt;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연관된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&lt;figcaption&gt;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1" name="그림 21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&lt;figure&gt;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캡션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(caption)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0" name="그림 20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삽화나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다이어그램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등과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흐름과는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독립적인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8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폰트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색상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그리고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크기를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CSS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4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9" name="그림 19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특정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섹션의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푸터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(footer)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사용자로부터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받을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HTLM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(form)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1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&lt;frameset&gt;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프레임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(frame)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않음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2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레이아웃을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구성하기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프레임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(frame)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집합을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않음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&lt;h1&gt; ~ &lt;h6&gt;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제목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(headings)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정보인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메타데이터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(metadata)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집합을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8" name="그림 18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특정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섹션의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헤더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(header)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내용에서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주제가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바뀔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수평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가로선을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루트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(root element)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텍스트와는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분위기나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음성을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5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인라인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프레임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(inline frame)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이미지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(image)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사용자로부터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받을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필드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(input filed)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아래쪽에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라인을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추가하여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키보드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인터페이스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(UI)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라벨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(label)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&lt;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fieldset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캡션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(caption)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아이템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(item)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외부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소스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(external resource)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사이의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관계를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7" name="그림 17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&lt;body&gt;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(main content)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6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클라이언트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사이드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이미지맵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(client-side image-map)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6" name="그림 16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형광펜으로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칠한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것처럼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하이라이트된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(highlighted)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정보인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메타데이터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(metadata)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5" name="그림 15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분수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값이나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범위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(gauge)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내에서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특정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스칼라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값이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어느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정도인지를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&lt;nav&gt;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4" name="그림 14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또는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현재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페이지의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부분과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연결되는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네비게이션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링크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(navigation links)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집합을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4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프레임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(frame)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않도록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설정했거나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프레임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기능을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브라우저를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별도의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 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않음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클라이언트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사이드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스크립트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(client-side scripts)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않도록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설정했거나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스크립트를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브라우저를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별도의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외부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리소스의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종류에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따라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내에서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처리하는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방식을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변경할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임베디드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객체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(embedded object)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순서가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&lt;optgroup&gt;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메뉴를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제공하는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드롭다운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(drop-down 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7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메뉴를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제공하는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드롭다운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(drop-down 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3" name="그림 13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스크립트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등에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수행된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계산의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결과나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액션에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결과를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(paragraph)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&lt;param&gt;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&lt;object&gt;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호출되는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플러그인의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매개변수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(parameter)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&lt;picture&gt;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2" name="그림 12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&lt;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img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다중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이미지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리소스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(multiple image resources)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컨테이너를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미리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(preformatted)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1" name="그림 11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작업의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진행률을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짧은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인용구를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&lt;rp&gt;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0" name="그림 10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루비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주석을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브라우저를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내용을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&lt;rt&gt;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9" name="그림 9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루비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주석에서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발음이나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나타내는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윗첨자를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8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8" name="그림 8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문자의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발음이나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설명을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작은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크기의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윗첨자로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알려주는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루비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주석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(ruby annotation)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한가운데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라인을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추가하여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정확하지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않거나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관련이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없는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컴퓨터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프로그램의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샘플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또는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인용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출력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(output)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자바스크립트와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클라이언트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사이드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스크립트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(client-side scripts)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7" name="그림 7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독립적인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섹션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(section)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옵션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메뉴를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제공하는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드롭다운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(drop-down 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글자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크기가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작은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&lt;audio&gt;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&lt;video&gt;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다중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미디어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자원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(multiple media resources)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인라인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(inline-element)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8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한가운데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라인을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&lt;del&gt;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요소나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&lt;s&gt;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9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중요성이나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심각함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긴급함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등을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강조함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스타일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정보를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아랫첨자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(subscript)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6" name="그림 6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&lt;details&gt;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의해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생성되는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대화형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위젯에서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기본적으로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보이는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제목을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윗첨자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(superscript)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4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&lt;svg&gt;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SVG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그래픽을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컨테이너를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데이터를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포함하는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(cell)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행과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열로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구성된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2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차원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내용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(body content)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7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(cell)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&lt;template&gt;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5" name="그림 5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추가되거나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복사될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0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&lt;textarea&gt;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사용자가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여러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줄의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입력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영역을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푸터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(footer content)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제목이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헤더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(header cell)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헤더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콘텐츠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(header content)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들을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그룹으로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묶을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3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4" name="그림 4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사람이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읽을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(human-readable)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형태의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날짜와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시간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데이터를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4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해당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문서의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제목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(title)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5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테이블에서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셀들로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이루어진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하나의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행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(row)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6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3" name="그림 3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&lt;audio&gt;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&lt;video&gt;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미디어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요소를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트랙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(track)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7" w:tgtFrame="_blank" w:history="1">
              <w:r w:rsidRPr="00AD5851">
                <w:rPr>
                  <w:rFonts w:ascii="notokr" w:eastAsia="굴림" w:hAnsi="notokr" w:cs="굴림"/>
                  <w:color w:val="FF0000"/>
                  <w:kern w:val="0"/>
                  <w:sz w:val="21"/>
                  <w:szCs w:val="21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텔레타이프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(teletype text)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나타냄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HTML5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에서는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더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이상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지원하지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않으며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,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대신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CSS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사용함</w:t>
            </w:r>
            <w:r w:rsidRPr="00AD5851">
              <w:rPr>
                <w:rFonts w:ascii="notokr" w:eastAsia="굴림" w:hAnsi="notokr" w:cs="굴림"/>
                <w:color w:val="FF0000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8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철자가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틀린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단어나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중국어의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고유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명사처럼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문체상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일반적인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텍스트와는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달라야만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하는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텍스트를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표현함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19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순서가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없는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HTML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리스트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(list)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20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변수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(variable)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21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2" name="그림 2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무비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클립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(movie clip)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이나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비디오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스트림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(video stream)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같은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비디오를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  <w:tr w:rsidR="00AD5851" w:rsidRPr="00AD5851" w:rsidTr="00AD585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hyperlink r:id="rId122" w:tgtFrame="_blank" w:history="1">
              <w:r w:rsidRPr="00AD5851">
                <w:rPr>
                  <w:rFonts w:ascii="notokr" w:eastAsia="굴림" w:hAnsi="notokr" w:cs="굴림"/>
                  <w:color w:val="383F96"/>
                  <w:kern w:val="0"/>
                  <w:sz w:val="21"/>
                  <w:szCs w:val="21"/>
                </w:rPr>
                <w:t>&lt;wbr&gt;</w:t>
              </w:r>
            </w:hyperlink>
          </w:p>
        </w:tc>
        <w:tc>
          <w:tcPr>
            <w:tcW w:w="0" w:type="auto"/>
            <w:tcBorders>
              <w:top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 w:hint="eastAsia"/>
                <w:noProof/>
                <w:color w:val="575757"/>
                <w:kern w:val="0"/>
                <w:sz w:val="21"/>
                <w:szCs w:val="21"/>
              </w:rPr>
              <w:drawing>
                <wp:inline distT="0" distB="0" distL="0" distR="0">
                  <wp:extent cx="190500" cy="276225"/>
                  <wp:effectExtent l="0" t="0" r="0" b="9525"/>
                  <wp:docPr id="1" name="그림 1" descr="html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ml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D5851" w:rsidRPr="00AD5851" w:rsidRDefault="00AD5851" w:rsidP="00AD5851">
            <w:pPr>
              <w:widowControl/>
              <w:autoSpaceDE/>
              <w:autoSpaceDN/>
              <w:spacing w:after="0" w:line="240" w:lineRule="auto"/>
              <w:jc w:val="left"/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</w:pP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단어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중간에서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행바꿈될</w:t>
            </w:r>
            <w:proofErr w:type="spellEnd"/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수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있는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(line-break)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위치를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 xml:space="preserve"> 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정의함</w:t>
            </w:r>
            <w:r w:rsidRPr="00AD5851">
              <w:rPr>
                <w:rFonts w:ascii="notokr" w:eastAsia="굴림" w:hAnsi="notokr" w:cs="굴림"/>
                <w:color w:val="575757"/>
                <w:kern w:val="0"/>
                <w:sz w:val="21"/>
                <w:szCs w:val="21"/>
              </w:rPr>
              <w:t>.</w:t>
            </w:r>
          </w:p>
        </w:tc>
      </w:tr>
    </w:tbl>
    <w:p w:rsidR="00AD5851" w:rsidRPr="00791D4D" w:rsidRDefault="00AD5851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color w:val="000000"/>
          <w:kern w:val="0"/>
          <w:sz w:val="18"/>
          <w:szCs w:val="18"/>
        </w:rPr>
      </w:pPr>
    </w:p>
    <w:p w:rsidR="00791D4D" w:rsidRPr="00791D4D" w:rsidRDefault="00791D4D" w:rsidP="00791D4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vanish/>
          <w:color w:val="000000"/>
          <w:kern w:val="0"/>
          <w:sz w:val="18"/>
          <w:szCs w:val="18"/>
        </w:rPr>
      </w:pPr>
    </w:p>
    <w:p w:rsidR="00AD5851" w:rsidRPr="00791D4D" w:rsidRDefault="00AD5851"/>
    <w:sectPr w:rsidR="00AD5851" w:rsidRPr="00791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kr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A2"/>
    <w:rsid w:val="00706B8D"/>
    <w:rsid w:val="00791D4D"/>
    <w:rsid w:val="008F36A9"/>
    <w:rsid w:val="00A64BA2"/>
    <w:rsid w:val="00AD5851"/>
    <w:rsid w:val="00C6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496E"/>
  <w15:chartTrackingRefBased/>
  <w15:docId w15:val="{BC1673AF-752B-4D24-A9F4-129783A3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D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cpschool.com/html-tags/caption" TargetMode="External"/><Relationship Id="rId117" Type="http://schemas.openxmlformats.org/officeDocument/2006/relationships/hyperlink" Target="http://www.tcpschool.com/html-tags/tt" TargetMode="External"/><Relationship Id="rId21" Type="http://schemas.openxmlformats.org/officeDocument/2006/relationships/hyperlink" Target="http://www.tcpschool.com/html-tags/blockquote" TargetMode="External"/><Relationship Id="rId42" Type="http://schemas.openxmlformats.org/officeDocument/2006/relationships/hyperlink" Target="http://www.tcpschool.com/html-tags/dt" TargetMode="External"/><Relationship Id="rId47" Type="http://schemas.openxmlformats.org/officeDocument/2006/relationships/hyperlink" Target="http://www.tcpschool.com/html-tags/figure" TargetMode="External"/><Relationship Id="rId63" Type="http://schemas.openxmlformats.org/officeDocument/2006/relationships/hyperlink" Target="http://www.tcpschool.com/html-tags/kbd" TargetMode="External"/><Relationship Id="rId68" Type="http://schemas.openxmlformats.org/officeDocument/2006/relationships/hyperlink" Target="http://www.tcpschool.com/html-tags/main" TargetMode="External"/><Relationship Id="rId84" Type="http://schemas.openxmlformats.org/officeDocument/2006/relationships/hyperlink" Target="http://www.tcpschool.com/html-tags/pre" TargetMode="External"/><Relationship Id="rId89" Type="http://schemas.openxmlformats.org/officeDocument/2006/relationships/hyperlink" Target="http://www.tcpschool.com/html-tags/ruby" TargetMode="External"/><Relationship Id="rId112" Type="http://schemas.openxmlformats.org/officeDocument/2006/relationships/hyperlink" Target="http://www.tcpschool.com/html-tags/thead" TargetMode="External"/><Relationship Id="rId16" Type="http://schemas.openxmlformats.org/officeDocument/2006/relationships/hyperlink" Target="http://www.tcpschool.com/html-tags/base" TargetMode="External"/><Relationship Id="rId107" Type="http://schemas.openxmlformats.org/officeDocument/2006/relationships/hyperlink" Target="http://www.tcpschool.com/html-tags/td" TargetMode="External"/><Relationship Id="rId11" Type="http://schemas.openxmlformats.org/officeDocument/2006/relationships/hyperlink" Target="http://www.tcpschool.com/html-tags/applet" TargetMode="External"/><Relationship Id="rId32" Type="http://schemas.openxmlformats.org/officeDocument/2006/relationships/hyperlink" Target="http://www.tcpschool.com/html-tags/data" TargetMode="External"/><Relationship Id="rId37" Type="http://schemas.openxmlformats.org/officeDocument/2006/relationships/hyperlink" Target="http://www.tcpschool.com/html-tags/dfn" TargetMode="External"/><Relationship Id="rId53" Type="http://schemas.openxmlformats.org/officeDocument/2006/relationships/hyperlink" Target="http://www.tcpschool.com/html-tags/headings" TargetMode="External"/><Relationship Id="rId58" Type="http://schemas.openxmlformats.org/officeDocument/2006/relationships/hyperlink" Target="http://www.tcpschool.com/html-tags/i" TargetMode="External"/><Relationship Id="rId74" Type="http://schemas.openxmlformats.org/officeDocument/2006/relationships/hyperlink" Target="http://www.tcpschool.com/html-tags/noframes" TargetMode="External"/><Relationship Id="rId79" Type="http://schemas.openxmlformats.org/officeDocument/2006/relationships/hyperlink" Target="http://www.tcpschool.com/html-tags/option" TargetMode="External"/><Relationship Id="rId102" Type="http://schemas.openxmlformats.org/officeDocument/2006/relationships/hyperlink" Target="http://www.tcpschool.com/html-tags/summary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://www.tcpschool.com/html-tags/comment" TargetMode="External"/><Relationship Id="rId90" Type="http://schemas.openxmlformats.org/officeDocument/2006/relationships/hyperlink" Target="http://www.tcpschool.com/html-tags/s" TargetMode="External"/><Relationship Id="rId95" Type="http://schemas.openxmlformats.org/officeDocument/2006/relationships/hyperlink" Target="http://www.tcpschool.com/html-tags/small" TargetMode="External"/><Relationship Id="rId22" Type="http://schemas.openxmlformats.org/officeDocument/2006/relationships/hyperlink" Target="http://www.tcpschool.com/html-tags/body" TargetMode="External"/><Relationship Id="rId27" Type="http://schemas.openxmlformats.org/officeDocument/2006/relationships/hyperlink" Target="http://www.tcpschool.com/html-tags/center" TargetMode="External"/><Relationship Id="rId43" Type="http://schemas.openxmlformats.org/officeDocument/2006/relationships/hyperlink" Target="http://www.tcpschool.com/html-tags/em" TargetMode="External"/><Relationship Id="rId48" Type="http://schemas.openxmlformats.org/officeDocument/2006/relationships/hyperlink" Target="http://www.tcpschool.com/html-tags/font" TargetMode="External"/><Relationship Id="rId64" Type="http://schemas.openxmlformats.org/officeDocument/2006/relationships/hyperlink" Target="http://www.tcpschool.com/html-tags/label" TargetMode="External"/><Relationship Id="rId69" Type="http://schemas.openxmlformats.org/officeDocument/2006/relationships/hyperlink" Target="http://www.tcpschool.com/html-tags/map" TargetMode="External"/><Relationship Id="rId113" Type="http://schemas.openxmlformats.org/officeDocument/2006/relationships/hyperlink" Target="http://www.tcpschool.com/html-tags/time" TargetMode="External"/><Relationship Id="rId118" Type="http://schemas.openxmlformats.org/officeDocument/2006/relationships/hyperlink" Target="http://www.tcpschool.com/html-tags/u" TargetMode="External"/><Relationship Id="rId80" Type="http://schemas.openxmlformats.org/officeDocument/2006/relationships/hyperlink" Target="http://www.tcpschool.com/html-tags/output" TargetMode="External"/><Relationship Id="rId85" Type="http://schemas.openxmlformats.org/officeDocument/2006/relationships/hyperlink" Target="http://www.tcpschool.com/html-tags/progress" TargetMode="External"/><Relationship Id="rId12" Type="http://schemas.openxmlformats.org/officeDocument/2006/relationships/hyperlink" Target="http://www.tcpschool.com/html-tags/area" TargetMode="External"/><Relationship Id="rId17" Type="http://schemas.openxmlformats.org/officeDocument/2006/relationships/hyperlink" Target="http://www.tcpschool.com/html-tags/basefont" TargetMode="External"/><Relationship Id="rId33" Type="http://schemas.openxmlformats.org/officeDocument/2006/relationships/hyperlink" Target="http://www.tcpschool.com/html-tags/datalist" TargetMode="External"/><Relationship Id="rId38" Type="http://schemas.openxmlformats.org/officeDocument/2006/relationships/hyperlink" Target="http://www.tcpschool.com/html-tags/dialog" TargetMode="External"/><Relationship Id="rId59" Type="http://schemas.openxmlformats.org/officeDocument/2006/relationships/hyperlink" Target="http://www.tcpschool.com/html-tags/iframe" TargetMode="External"/><Relationship Id="rId103" Type="http://schemas.openxmlformats.org/officeDocument/2006/relationships/hyperlink" Target="http://www.tcpschool.com/html-tags/sup" TargetMode="External"/><Relationship Id="rId108" Type="http://schemas.openxmlformats.org/officeDocument/2006/relationships/hyperlink" Target="http://www.tcpschool.com/html-tags/template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www.tcpschool.com/html-tags/head" TargetMode="External"/><Relationship Id="rId70" Type="http://schemas.openxmlformats.org/officeDocument/2006/relationships/hyperlink" Target="http://www.tcpschool.com/html-tags/mark" TargetMode="External"/><Relationship Id="rId75" Type="http://schemas.openxmlformats.org/officeDocument/2006/relationships/hyperlink" Target="http://www.tcpschool.com/html-tags/noscript" TargetMode="External"/><Relationship Id="rId91" Type="http://schemas.openxmlformats.org/officeDocument/2006/relationships/hyperlink" Target="http://www.tcpschool.com/html-tags/samp" TargetMode="External"/><Relationship Id="rId96" Type="http://schemas.openxmlformats.org/officeDocument/2006/relationships/hyperlink" Target="http://www.tcpschool.com/html-tags/sourc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cpschool.com/html-tags/doctype" TargetMode="External"/><Relationship Id="rId23" Type="http://schemas.openxmlformats.org/officeDocument/2006/relationships/hyperlink" Target="http://www.tcpschool.com/html-tags/br" TargetMode="External"/><Relationship Id="rId28" Type="http://schemas.openxmlformats.org/officeDocument/2006/relationships/hyperlink" Target="http://www.tcpschool.com/html-tags/cite" TargetMode="External"/><Relationship Id="rId49" Type="http://schemas.openxmlformats.org/officeDocument/2006/relationships/hyperlink" Target="http://www.tcpschool.com/html-tags/footer" TargetMode="External"/><Relationship Id="rId114" Type="http://schemas.openxmlformats.org/officeDocument/2006/relationships/hyperlink" Target="http://www.tcpschool.com/html-tags/title" TargetMode="External"/><Relationship Id="rId119" Type="http://schemas.openxmlformats.org/officeDocument/2006/relationships/hyperlink" Target="http://www.tcpschool.com/html-tags/ul" TargetMode="External"/><Relationship Id="rId44" Type="http://schemas.openxmlformats.org/officeDocument/2006/relationships/hyperlink" Target="http://www.tcpschool.com/html-tags/embed" TargetMode="External"/><Relationship Id="rId60" Type="http://schemas.openxmlformats.org/officeDocument/2006/relationships/hyperlink" Target="http://www.tcpschool.com/html-tags/img" TargetMode="External"/><Relationship Id="rId65" Type="http://schemas.openxmlformats.org/officeDocument/2006/relationships/hyperlink" Target="http://www.tcpschool.com/html-tags/legend" TargetMode="External"/><Relationship Id="rId81" Type="http://schemas.openxmlformats.org/officeDocument/2006/relationships/hyperlink" Target="http://www.tcpschool.com/html-tags/p" TargetMode="External"/><Relationship Id="rId86" Type="http://schemas.openxmlformats.org/officeDocument/2006/relationships/hyperlink" Target="http://www.tcpschool.com/html-tags/q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tcpschool.com/html-tags/acronym" TargetMode="External"/><Relationship Id="rId13" Type="http://schemas.openxmlformats.org/officeDocument/2006/relationships/hyperlink" Target="http://www.tcpschool.com/html-tags/article" TargetMode="External"/><Relationship Id="rId18" Type="http://schemas.openxmlformats.org/officeDocument/2006/relationships/hyperlink" Target="http://www.tcpschool.com/html-tags/bdi" TargetMode="External"/><Relationship Id="rId39" Type="http://schemas.openxmlformats.org/officeDocument/2006/relationships/hyperlink" Target="http://www.tcpschool.com/html-tags/dir" TargetMode="External"/><Relationship Id="rId109" Type="http://schemas.openxmlformats.org/officeDocument/2006/relationships/hyperlink" Target="http://www.tcpschool.com/html-tags/textarea" TargetMode="External"/><Relationship Id="rId34" Type="http://schemas.openxmlformats.org/officeDocument/2006/relationships/hyperlink" Target="http://www.tcpschool.com/html-tags/dd" TargetMode="External"/><Relationship Id="rId50" Type="http://schemas.openxmlformats.org/officeDocument/2006/relationships/hyperlink" Target="http://www.tcpschool.com/html-tags/form" TargetMode="External"/><Relationship Id="rId55" Type="http://schemas.openxmlformats.org/officeDocument/2006/relationships/hyperlink" Target="http://www.tcpschool.com/html-tags/header" TargetMode="External"/><Relationship Id="rId76" Type="http://schemas.openxmlformats.org/officeDocument/2006/relationships/hyperlink" Target="http://www.tcpschool.com/html-tags/object" TargetMode="External"/><Relationship Id="rId97" Type="http://schemas.openxmlformats.org/officeDocument/2006/relationships/hyperlink" Target="http://www.tcpschool.com/html-tags/span" TargetMode="External"/><Relationship Id="rId104" Type="http://schemas.openxmlformats.org/officeDocument/2006/relationships/hyperlink" Target="http://www.tcpschool.com/html-tags/svg" TargetMode="External"/><Relationship Id="rId120" Type="http://schemas.openxmlformats.org/officeDocument/2006/relationships/hyperlink" Target="http://www.tcpschool.com/html-tags/var" TargetMode="External"/><Relationship Id="rId7" Type="http://schemas.openxmlformats.org/officeDocument/2006/relationships/hyperlink" Target="http://www.tcpschool.com/html-tags/a" TargetMode="External"/><Relationship Id="rId71" Type="http://schemas.openxmlformats.org/officeDocument/2006/relationships/hyperlink" Target="http://www.tcpschool.com/html-tags/meta" TargetMode="External"/><Relationship Id="rId92" Type="http://schemas.openxmlformats.org/officeDocument/2006/relationships/hyperlink" Target="http://www.tcpschool.com/html-tags/scrip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tcpschool.com/html-tags/code" TargetMode="External"/><Relationship Id="rId24" Type="http://schemas.openxmlformats.org/officeDocument/2006/relationships/hyperlink" Target="http://www.tcpschool.com/html-tags/button" TargetMode="External"/><Relationship Id="rId40" Type="http://schemas.openxmlformats.org/officeDocument/2006/relationships/hyperlink" Target="http://www.tcpschool.com/html-tags/div" TargetMode="External"/><Relationship Id="rId45" Type="http://schemas.openxmlformats.org/officeDocument/2006/relationships/hyperlink" Target="http://www.tcpschool.com/html-tags/fieldset" TargetMode="External"/><Relationship Id="rId66" Type="http://schemas.openxmlformats.org/officeDocument/2006/relationships/hyperlink" Target="http://www.tcpschool.com/html-tags/li" TargetMode="External"/><Relationship Id="rId87" Type="http://schemas.openxmlformats.org/officeDocument/2006/relationships/hyperlink" Target="http://www.tcpschool.com/html-tags/rp" TargetMode="External"/><Relationship Id="rId110" Type="http://schemas.openxmlformats.org/officeDocument/2006/relationships/hyperlink" Target="http://www.tcpschool.com/html-tags/tfoot" TargetMode="External"/><Relationship Id="rId115" Type="http://schemas.openxmlformats.org/officeDocument/2006/relationships/hyperlink" Target="http://www.tcpschool.com/html-tags/tr" TargetMode="External"/><Relationship Id="rId61" Type="http://schemas.openxmlformats.org/officeDocument/2006/relationships/hyperlink" Target="http://www.tcpschool.com/html-tags/input" TargetMode="External"/><Relationship Id="rId82" Type="http://schemas.openxmlformats.org/officeDocument/2006/relationships/hyperlink" Target="http://www.tcpschool.com/html-tags/param" TargetMode="External"/><Relationship Id="rId19" Type="http://schemas.openxmlformats.org/officeDocument/2006/relationships/hyperlink" Target="http://www.tcpschool.com/html-tags/bdo" TargetMode="External"/><Relationship Id="rId14" Type="http://schemas.openxmlformats.org/officeDocument/2006/relationships/hyperlink" Target="http://www.tcpschool.com/html-tags/aside" TargetMode="External"/><Relationship Id="rId30" Type="http://schemas.openxmlformats.org/officeDocument/2006/relationships/hyperlink" Target="http://www.tcpschool.com/html-tags/col" TargetMode="External"/><Relationship Id="rId35" Type="http://schemas.openxmlformats.org/officeDocument/2006/relationships/hyperlink" Target="http://www.tcpschool.com/html-tags/del" TargetMode="External"/><Relationship Id="rId56" Type="http://schemas.openxmlformats.org/officeDocument/2006/relationships/hyperlink" Target="http://www.tcpschool.com/html-tags/hr" TargetMode="External"/><Relationship Id="rId77" Type="http://schemas.openxmlformats.org/officeDocument/2006/relationships/hyperlink" Target="http://www.tcpschool.com/html-tags/ol" TargetMode="External"/><Relationship Id="rId100" Type="http://schemas.openxmlformats.org/officeDocument/2006/relationships/hyperlink" Target="http://www.tcpschool.com/html-tags/style" TargetMode="External"/><Relationship Id="rId105" Type="http://schemas.openxmlformats.org/officeDocument/2006/relationships/hyperlink" Target="http://www.tcpschool.com/html-tags/table" TargetMode="External"/><Relationship Id="rId8" Type="http://schemas.openxmlformats.org/officeDocument/2006/relationships/hyperlink" Target="http://www.tcpschool.com/html-tags/abbr" TargetMode="External"/><Relationship Id="rId51" Type="http://schemas.openxmlformats.org/officeDocument/2006/relationships/hyperlink" Target="http://www.tcpschool.com/html-tags/frame" TargetMode="External"/><Relationship Id="rId72" Type="http://schemas.openxmlformats.org/officeDocument/2006/relationships/hyperlink" Target="http://www.tcpschool.com/html-tags/meter" TargetMode="External"/><Relationship Id="rId93" Type="http://schemas.openxmlformats.org/officeDocument/2006/relationships/hyperlink" Target="http://www.tcpschool.com/html-tags/section" TargetMode="External"/><Relationship Id="rId98" Type="http://schemas.openxmlformats.org/officeDocument/2006/relationships/hyperlink" Target="http://www.tcpschool.com/html-tags/strike" TargetMode="External"/><Relationship Id="rId121" Type="http://schemas.openxmlformats.org/officeDocument/2006/relationships/hyperlink" Target="http://www.tcpschool.com/html-tags/video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tcpschool.com/html-tags/canvas" TargetMode="External"/><Relationship Id="rId46" Type="http://schemas.openxmlformats.org/officeDocument/2006/relationships/hyperlink" Target="http://www.tcpschool.com/html-tags/figcaption" TargetMode="External"/><Relationship Id="rId67" Type="http://schemas.openxmlformats.org/officeDocument/2006/relationships/hyperlink" Target="http://www.tcpschool.com/html-tags/link" TargetMode="External"/><Relationship Id="rId116" Type="http://schemas.openxmlformats.org/officeDocument/2006/relationships/hyperlink" Target="http://www.tcpschool.com/html-tags/track" TargetMode="External"/><Relationship Id="rId20" Type="http://schemas.openxmlformats.org/officeDocument/2006/relationships/hyperlink" Target="http://www.tcpschool.com/html-tags/big" TargetMode="External"/><Relationship Id="rId41" Type="http://schemas.openxmlformats.org/officeDocument/2006/relationships/hyperlink" Target="http://www.tcpschool.com/html-tags/dl" TargetMode="External"/><Relationship Id="rId62" Type="http://schemas.openxmlformats.org/officeDocument/2006/relationships/hyperlink" Target="http://www.tcpschool.com/html-tags/ins" TargetMode="External"/><Relationship Id="rId83" Type="http://schemas.openxmlformats.org/officeDocument/2006/relationships/hyperlink" Target="http://www.tcpschool.com/html-tags/picture" TargetMode="External"/><Relationship Id="rId88" Type="http://schemas.openxmlformats.org/officeDocument/2006/relationships/hyperlink" Target="http://www.tcpschool.com/html-tags/rt" TargetMode="External"/><Relationship Id="rId111" Type="http://schemas.openxmlformats.org/officeDocument/2006/relationships/hyperlink" Target="http://www.tcpschool.com/html-tags/th" TargetMode="External"/><Relationship Id="rId15" Type="http://schemas.openxmlformats.org/officeDocument/2006/relationships/hyperlink" Target="http://www.tcpschool.com/html-tags/audio" TargetMode="External"/><Relationship Id="rId36" Type="http://schemas.openxmlformats.org/officeDocument/2006/relationships/hyperlink" Target="http://www.tcpschool.com/html-tags/details" TargetMode="External"/><Relationship Id="rId57" Type="http://schemas.openxmlformats.org/officeDocument/2006/relationships/hyperlink" Target="http://www.tcpschool.com/html-tags/html" TargetMode="External"/><Relationship Id="rId106" Type="http://schemas.openxmlformats.org/officeDocument/2006/relationships/hyperlink" Target="http://www.tcpschool.com/html-tags/tbody" TargetMode="External"/><Relationship Id="rId10" Type="http://schemas.openxmlformats.org/officeDocument/2006/relationships/hyperlink" Target="http://www.tcpschool.com/html-tags/address" TargetMode="External"/><Relationship Id="rId31" Type="http://schemas.openxmlformats.org/officeDocument/2006/relationships/hyperlink" Target="http://www.tcpschool.com/html-tags/colgroup" TargetMode="External"/><Relationship Id="rId52" Type="http://schemas.openxmlformats.org/officeDocument/2006/relationships/hyperlink" Target="http://www.tcpschool.com/html-tags/frameset" TargetMode="External"/><Relationship Id="rId73" Type="http://schemas.openxmlformats.org/officeDocument/2006/relationships/hyperlink" Target="http://www.tcpschool.com/html-tags/nav" TargetMode="External"/><Relationship Id="rId78" Type="http://schemas.openxmlformats.org/officeDocument/2006/relationships/hyperlink" Target="http://www.tcpschool.com/html-tags/optgroup" TargetMode="External"/><Relationship Id="rId94" Type="http://schemas.openxmlformats.org/officeDocument/2006/relationships/hyperlink" Target="http://www.tcpschool.com/html-tags/select" TargetMode="External"/><Relationship Id="rId99" Type="http://schemas.openxmlformats.org/officeDocument/2006/relationships/hyperlink" Target="http://www.tcpschool.com/html-tags/strong" TargetMode="External"/><Relationship Id="rId101" Type="http://schemas.openxmlformats.org/officeDocument/2006/relationships/hyperlink" Target="http://www.tcpschool.com/html-tags/sub" TargetMode="External"/><Relationship Id="rId122" Type="http://schemas.openxmlformats.org/officeDocument/2006/relationships/hyperlink" Target="http://www.tcpschool.com/html-tags/wb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2022-09-07T00:19:00Z</dcterms:created>
  <dcterms:modified xsi:type="dcterms:W3CDTF">2022-09-07T00:31:00Z</dcterms:modified>
</cp:coreProperties>
</file>