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4.emf" ContentType="image/x-emf"/>
  <Override PartName="/word/media/image1.jpeg" ContentType="image/jpeg"/>
  <Override PartName="/word/media/image2.emf" ContentType="image/x-emf"/>
  <Override PartName="/word/media/image3.emf" ContentType="image/x-emf"/>
  <Override PartName="/word/media/image5.emf" ContentType="image/x-emf"/>
  <Override PartName="/word/media/image6.emf" ContentType="image/x-emf"/>
  <Override PartName="/word/media/image7.emf" ContentType="image/x-emf"/>
  <Override PartName="/word/media/image8.emf" ContentType="image/x-emf"/>
  <Override PartName="/word/media/image9.emf" ContentType="image/x-emf"/>
  <Override PartName="/word/media/image10.emf" ContentType="image/x-emf"/>
  <Override PartName="/word/media/image11.emf" ContentType="image/x-emf"/>
  <Override PartName="/word/media/image12.emf" ContentType="image/x-emf"/>
  <Override PartName="/word/media/image13.emf" ContentType="image/x-emf"/>
  <Override PartName="/word/media/image14.emf" ContentType="image/x-emf"/>
  <Override PartName="/word/media/image15.emf" ContentType="image/x-emf"/>
  <Override PartName="/word/media/image16.emf" ContentType="image/x-emf"/>
  <Override PartName="/word/media/image17.png" ContentType="image/png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mbeddings/oleObject9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>
          <w:trHeight w:val="2880" w:hRule="atLeast"/>
        </w:trPr>
        <w:tc>
          <w:tcPr>
            <w:tcW w:w="9072" w:type="dxa"/>
            <w:tcBorders/>
            <w:shd w:fill="auto" w:val="clear"/>
          </w:tcPr>
          <w:sdt>
            <w:sdtPr>
              <w:docPartObj>
                <w:docPartGallery w:val="Cover Pages"/>
                <w:docPartUnique w:val="true"/>
              </w:docPartObj>
              <w:id w:val="913294072"/>
            </w:sdtPr>
            <w:sdtContent>
              <w:p>
                <w:pPr>
                  <w:pStyle w:val="NoSpacing"/>
                  <w:rPr>
                    <w:rFonts w:ascii="Cambria" w:hAnsi="Cambria" w:eastAsia="" w:cs="" w:asciiTheme="majorHAnsi" w:cstheme="majorBidi" w:eastAsiaTheme="majorEastAsia" w:hAnsiTheme="majorHAnsi"/>
                    <w:caps/>
                  </w:rPr>
                </w:pPr>
                <w:r>
                  <w:rPr>
                    <w:rFonts w:eastAsia="" w:cs="" w:cstheme="majorBidi" w:eastAsiaTheme="majorEastAsia" w:ascii="Cambria" w:hAnsi="Cambria"/>
                    <w:caps/>
                  </w:rPr>
                </w:r>
              </w:p>
            </w:sdtContent>
          </w:sdt>
        </w:tc>
      </w:tr>
      <w:tr>
        <w:trPr>
          <w:trHeight w:val="1440" w:hRule="atLeast"/>
        </w:trPr>
        <w:tc>
          <w:tcPr>
            <w:tcW w:w="9072" w:type="dxa"/>
            <w:tcBorders>
              <w:bottom w:val="single" w:sz="4" w:space="0" w:color="4F81BD"/>
              <w:insideH w:val="single" w:sz="4" w:space="0" w:color="4F81BD"/>
            </w:tcBorders>
            <w:shd w:fill="auto" w:val="clear"/>
            <w:vAlign w:val="center"/>
          </w:tcPr>
          <w:sdt>
            <w:sdtPr>
              <w:text/>
              <w:id w:val="3216968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alias w:val="Titel"/>
            </w:sdtPr>
            <w:sdtContent>
              <w:p>
                <w:pPr>
                  <w:pStyle w:val="NoSpacing"/>
                  <w:jc w:val="center"/>
                  <w:rPr>
                    <w:rFonts w:ascii="Cambria" w:hAnsi="Cambria" w:eastAsia="" w:cs="" w:asciiTheme="majorHAnsi" w:cstheme="majorBidi" w:eastAsiaTheme="majorEastAsia" w:hAnsiTheme="majorHAnsi"/>
                    <w:sz w:val="80"/>
                    <w:szCs w:val="80"/>
                  </w:rPr>
                </w:pPr>
                <w:r>
                  <w:rPr>
                    <w:rFonts w:eastAsia="" w:cs="" w:ascii="Cambria" w:hAnsi="Cambria" w:asciiTheme="majorHAnsi" w:cstheme="majorBidi" w:eastAsiaTheme="majorEastAsia" w:hAnsiTheme="majorHAnsi"/>
                    <w:color w:val="1F497D" w:themeColor="text2"/>
                    <w:sz w:val="80"/>
                    <w:szCs w:val="80"/>
                  </w:rPr>
                  <w:t>Managementsystem für Ferienwohnungen</w:t>
                </w:r>
              </w:p>
            </w:sdtContent>
          </w:sdt>
        </w:tc>
      </w:tr>
      <w:tr>
        <w:trPr>
          <w:trHeight w:val="720" w:hRule="atLeast"/>
        </w:trPr>
        <w:tc>
          <w:tcPr>
            <w:tcW w:w="9072" w:type="dxa"/>
            <w:tcBorders>
              <w:top w:val="single" w:sz="4" w:space="0" w:color="4F81BD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Cambria" w:hAnsi="Cambria" w:eastAsia="" w:cs="" w:asciiTheme="majorHAnsi" w:cstheme="majorBidi" w:eastAsiaTheme="majorEastAsia" w:hAnsiTheme="majorHAnsi"/>
                <w:sz w:val="44"/>
                <w:szCs w:val="44"/>
              </w:rPr>
            </w:pPr>
            <w:r>
              <w:rPr>
                <w:rFonts w:eastAsia="" w:cs="" w:cstheme="majorBidi" w:eastAsiaTheme="majorEastAsia" w:ascii="Cambria" w:hAnsi="Cambria"/>
                <w:sz w:val="44"/>
                <w:szCs w:val="44"/>
              </w:rPr>
            </w:r>
          </w:p>
        </w:tc>
      </w:tr>
      <w:tr>
        <w:trPr>
          <w:trHeight w:val="360" w:hRule="atLeast"/>
        </w:trPr>
        <w:tc>
          <w:tcPr>
            <w:tcW w:w="9072" w:type="dxa"/>
            <w:tcBorders/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9072" w:type="dxa"/>
            <w:tcBorders/>
            <w:shd w:fill="auto" w:val="clear"/>
            <w:vAlign w:val="center"/>
          </w:tcPr>
          <w:sdt>
            <w:sdtPr>
              <w:text/>
              <w:id w:val="1060450093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alias w:val="Autor"/>
            </w:sdtPr>
            <w:sdtContent>
              <w:p>
                <w:pPr>
                  <w:pStyle w:val="NoSpacing"/>
                  <w:jc w:val="center"/>
                  <w:rPr>
                    <w:b/>
                    <w:b/>
                    <w:bCs/>
                  </w:rPr>
                </w:pPr>
                <w:r>
                  <w:rPr>
                    <w:b/>
                    <w:bCs/>
                  </w:rPr>
                  <w:t>Jony Nchamadi, Nico Fischer, Lukas Wüstenhagen, Daniel Schönke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W w:w="9072" w:type="dxa"/>
            <w:tcBorders/>
            <w:shd w:fill="auto" w:val="clear"/>
            <w:vAlign w:val="center"/>
          </w:tcPr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/>
            </w:r>
            <w:sdt>
              <w:sdtPr>
                <w:alias w:val="Datum"/>
                <w:date w:fullDate="2017-05-24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Content>
                <w:r>
                  <w:rPr>
                    <w:b/>
                    <w:bCs/>
                  </w:rPr>
                  <w:t>24.05.2017</w:t>
                </w:r>
              </w:sdtContent>
            </w:sdt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429260</wp:posOffset>
            </wp:positionH>
            <wp:positionV relativeFrom="paragraph">
              <wp:posOffset>177800</wp:posOffset>
            </wp:positionV>
            <wp:extent cx="4859655" cy="3059430"/>
            <wp:effectExtent l="0" t="0" r="0" b="0"/>
            <wp:wrapTight wrapText="bothSides">
              <wp:wrapPolygon edited="0">
                <wp:start x="-23" y="0"/>
                <wp:lineTo x="-23" y="21497"/>
                <wp:lineTo x="21504" y="21497"/>
                <wp:lineTo x="21504" y="0"/>
                <wp:lineTo x="-23" y="0"/>
              </wp:wrapPolygon>
            </wp:wrapTight>
            <wp:docPr id="1" name="Grafi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8745" distR="118745" simplePos="0" locked="0" layoutInCell="1" allowOverlap="1" relativeHeight="16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760720" cy="170815"/>
                <wp:effectExtent l="0" t="0" r="0" b="0"/>
                <wp:wrapSquare wrapText="bothSides"/>
                <wp:docPr id="2" name="Rahmen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7081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7" w:rightFromText="187" w:tblpX="0" w:tblpXSpec="center" w:tblpY="0" w:tblpYSpec="bottom" w:topFromText="0" w:vertAnchor="margin"/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9072"/>
                            </w:tblGrid>
                            <w:tr>
                              <w:trPr/>
                              <w:tc>
                                <w:tcPr>
                                  <w:tcW w:w="907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53.6pt;height:13.45pt;mso-wrap-distance-left:9.35pt;mso-wrap-distance-right:9.35pt;mso-wrap-distance-top:0pt;mso-wrap-distance-bottom:0pt;margin-top:700.9pt;mso-position-vertical:bottom;mso-position-vertical-relative:margin;margin-left:0pt;mso-position-horizontal:center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7" w:rightFromText="187" w:tblpX="0" w:tblpXSpec="center" w:tblpY="0" w:tblpYSpec="bottom" w:topFromText="0" w:vertAnchor="margin"/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9072"/>
                      </w:tblGrid>
                      <w:tr>
                        <w:trPr/>
                        <w:tc>
                          <w:tcPr>
                            <w:tcW w:w="9072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Calibri" w:hAnsi="Calibri" w:eastAsia="Calibri" w:cs="Calibri"/>
          <w:color w:val="2E74B5"/>
          <w:sz w:val="32"/>
        </w:rPr>
      </w:pPr>
      <w:r>
        <w:rPr/>
      </w:r>
    </w:p>
    <w:sdt>
      <w:sdtPr>
        <w:docPartObj>
          <w:docPartGallery w:val="Table of Contents"/>
          <w:docPartUnique w:val="true"/>
        </w:docPartObj>
        <w:id w:val="56385550"/>
      </w:sdtPr>
      <w:sdtContent>
        <w:p>
          <w:pPr>
            <w:pStyle w:val="TOCHeading"/>
            <w:rPr/>
          </w:pPr>
          <w:r>
            <w:rPr/>
          </w:r>
          <w:r>
            <w:br w:type="page"/>
          </w:r>
        </w:p>
        <w:p>
          <w:pPr>
            <w:pStyle w:val="TOCHeading"/>
            <w:rPr/>
          </w:pPr>
          <w:r>
            <w:rPr/>
            <w:t>Inhalt</w:t>
          </w:r>
        </w:p>
        <w:p>
          <w:pPr>
            <w:pStyle w:val="Inhaltsverzeichnis1"/>
            <w:tabs>
              <w:tab w:val="right" w:pos="9062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83393584">
            <w:r>
              <w:rPr>
                <w:webHidden/>
                <w:rStyle w:val="Verzeichnissprung"/>
                <w:rFonts w:eastAsia="Calibri Light"/>
              </w:rPr>
              <w:t>1.Programmbeschreibung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_Toc483393584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tabs>
              <w:tab w:val="right" w:pos="9062" w:leader="dot"/>
            </w:tabs>
            <w:rPr/>
          </w:pPr>
          <w:hyperlink w:anchor="_Toc483393585">
            <w:r>
              <w:rPr>
                <w:webHidden/>
                <w:rStyle w:val="Verzeichnissprung"/>
                <w:rFonts w:eastAsia="Calibri Light"/>
              </w:rPr>
              <w:t xml:space="preserve">2. </w:t>
            </w:r>
            <w:r>
              <w:rPr>
                <w:rStyle w:val="Verzeichnissprung"/>
                <w:rFonts w:eastAsia="Calibri Light"/>
              </w:rPr>
              <w:t>Quelltextausschnitte</w:t>
            </w:r>
            <w:r>
              <w:rPr>
                <w:rStyle w:val="Verzeichnissprung"/>
                <w:rFonts w:eastAsia="Calibri Light"/>
              </w:rPr>
              <w:t xml:space="preserve"> der  main-Methode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_Toc483393585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tabs>
              <w:tab w:val="right" w:pos="9062" w:leader="dot"/>
            </w:tabs>
            <w:rPr/>
          </w:pPr>
          <w:hyperlink w:anchor="_Toc483393586">
            <w:r>
              <w:rPr>
                <w:webHidden/>
                <w:rStyle w:val="Verzeichnissprung"/>
                <w:rFonts w:eastAsia="Calibri Light"/>
              </w:rPr>
              <w:t xml:space="preserve">2.1 </w:t>
            </w:r>
            <w:r>
              <w:rPr>
                <w:rStyle w:val="Verzeichnissprung"/>
                <w:rFonts w:eastAsia="Calibri Light"/>
              </w:rPr>
              <w:t>Quelltextausschnitte</w:t>
            </w:r>
            <w:r>
              <w:rPr>
                <w:rStyle w:val="Verzeichnissprung"/>
                <w:rFonts w:eastAsia="Calibri Light"/>
              </w:rPr>
              <w:t xml:space="preserve"> des  Moduls Übersicht der Ferienwohnung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_Toc483393586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tabs>
              <w:tab w:val="right" w:pos="9062" w:leader="dot"/>
            </w:tabs>
            <w:rPr/>
          </w:pPr>
          <w:hyperlink w:anchor="_Toc483393587">
            <w:r>
              <w:rPr>
                <w:webHidden/>
                <w:rStyle w:val="Verzeichnissprung"/>
                <w:rFonts w:eastAsia="Calibri Light"/>
              </w:rPr>
              <w:t xml:space="preserve">2.2 </w:t>
            </w:r>
            <w:r>
              <w:rPr>
                <w:rStyle w:val="Verzeichnissprung"/>
                <w:rFonts w:eastAsia="Calibri Light"/>
              </w:rPr>
              <w:t>Quelltextausschnitte</w:t>
            </w:r>
            <w:r>
              <w:rPr>
                <w:rStyle w:val="Verzeichnissprung"/>
                <w:rFonts w:eastAsia="Calibri Light"/>
              </w:rPr>
              <w:t xml:space="preserve"> des  Moduls „ Kundendaten“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_Toc483393587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tabs>
              <w:tab w:val="right" w:pos="9062" w:leader="dot"/>
            </w:tabs>
            <w:rPr/>
          </w:pPr>
          <w:hyperlink w:anchor="_Toc483393588">
            <w:r>
              <w:rPr>
                <w:webHidden/>
                <w:rStyle w:val="Verzeichnissprung"/>
              </w:rPr>
              <w:t xml:space="preserve">2.4 </w:t>
            </w:r>
            <w:r>
              <w:rPr>
                <w:rStyle w:val="Verzeichnissprung"/>
              </w:rPr>
              <w:t>Quelltextausschnitt</w:t>
            </w:r>
            <w:r>
              <w:rPr>
                <w:rStyle w:val="Verzeichnissprung"/>
              </w:rPr>
              <w:t xml:space="preserve"> des  Moduls BuchungUebersicht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_Toc483393588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tabs>
              <w:tab w:val="right" w:pos="9062" w:leader="dot"/>
            </w:tabs>
            <w:rPr/>
          </w:pPr>
          <w:hyperlink w:anchor="_Toc483393589">
            <w:r>
              <w:rPr>
                <w:webHidden/>
                <w:rStyle w:val="Verzeichnissprung"/>
                <w:rFonts w:eastAsia="Calibri Light"/>
              </w:rPr>
              <w:t xml:space="preserve">2.3 </w:t>
            </w:r>
            <w:r>
              <w:rPr>
                <w:rStyle w:val="Verzeichnissprung"/>
                <w:rFonts w:eastAsia="Calibri Light"/>
              </w:rPr>
              <w:t>Quelltextausschnitte</w:t>
            </w:r>
            <w:r>
              <w:rPr>
                <w:rStyle w:val="Verzeichnissprung"/>
                <w:rFonts w:eastAsia="Calibri Light"/>
              </w:rPr>
              <w:t xml:space="preserve"> des Moduls Buchung von Ferienwohnungen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_Toc483393589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tabs>
              <w:tab w:val="right" w:pos="9062" w:leader="dot"/>
            </w:tabs>
            <w:rPr/>
          </w:pPr>
          <w:hyperlink w:anchor="_Toc483393590">
            <w:r>
              <w:rPr>
                <w:webHidden/>
                <w:rStyle w:val="Verzeichnissprung"/>
                <w:rFonts w:eastAsia="Calibri Light"/>
              </w:rPr>
              <w:t xml:space="preserve">2.5 </w:t>
            </w:r>
            <w:r>
              <w:rPr>
                <w:rStyle w:val="Verzeichnissprung"/>
                <w:rFonts w:eastAsia="Calibri Light"/>
              </w:rPr>
              <w:t>Ausschnitt</w:t>
            </w:r>
            <w:r>
              <w:rPr>
                <w:rStyle w:val="Verzeichnissprung"/>
                <w:rFonts w:eastAsia="Calibri Light"/>
              </w:rPr>
              <w:t xml:space="preserve"> des  Moduls „Update aller Daten"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_Toc483393590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tabs>
              <w:tab w:val="right" w:pos="9062" w:leader="dot"/>
            </w:tabs>
            <w:rPr/>
          </w:pPr>
          <w:hyperlink w:anchor="_Toc483393591">
            <w:r>
              <w:rPr>
                <w:webHidden/>
                <w:rStyle w:val="Verzeichnissprung"/>
                <w:rFonts w:eastAsia="Calibri Light"/>
              </w:rPr>
              <w:t xml:space="preserve">2.6 </w:t>
            </w:r>
            <w:r>
              <w:rPr>
                <w:rStyle w:val="Verzeichnissprung"/>
                <w:rFonts w:eastAsia="Calibri Light"/>
              </w:rPr>
              <w:t>Ausschnitt</w:t>
            </w:r>
            <w:r>
              <w:rPr>
                <w:rStyle w:val="Verzeichnissprung"/>
                <w:rFonts w:eastAsia="Calibri Light"/>
              </w:rPr>
              <w:t xml:space="preserve"> des  Moduls „Preisbearbeitung für Ferienwohnung"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_Toc483393591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tabs>
              <w:tab w:val="right" w:pos="9062" w:leader="dot"/>
            </w:tabs>
            <w:rPr/>
          </w:pPr>
          <w:hyperlink w:anchor="_Toc483393592">
            <w:r>
              <w:rPr>
                <w:webHidden/>
                <w:rStyle w:val="Verzeichnissprung"/>
                <w:rFonts w:eastAsia="Calibri Light"/>
              </w:rPr>
              <w:t xml:space="preserve">2.7 </w:t>
            </w:r>
            <w:r>
              <w:rPr>
                <w:rStyle w:val="Verzeichnissprung"/>
                <w:rFonts w:eastAsia="Calibri Light"/>
              </w:rPr>
              <w:t>Ausschnitt</w:t>
            </w:r>
            <w:r>
              <w:rPr>
                <w:rStyle w:val="Verzeichnissprung"/>
                <w:rFonts w:eastAsia="Calibri Light"/>
              </w:rPr>
              <w:t xml:space="preserve"> des  Moduls Jahr ändern (Teilausschnitt der main-Methode)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_Toc483393592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tabs>
              <w:tab w:val="right" w:pos="9062" w:leader="dot"/>
            </w:tabs>
            <w:rPr/>
          </w:pPr>
          <w:hyperlink w:anchor="_Toc483393593">
            <w:r>
              <w:rPr>
                <w:webHidden/>
                <w:rStyle w:val="Verzeichnissprung"/>
                <w:rFonts w:eastAsia="Calibri Light"/>
              </w:rPr>
              <w:t>3. Befehlsbeschreibung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_Toc483393593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Berschrift1"/>
        <w:rPr>
          <w:rFonts w:eastAsia="Calibri Light"/>
          <w:u w:val="single"/>
        </w:rPr>
      </w:pPr>
      <w:bookmarkStart w:id="0" w:name="_Toc483393584"/>
      <w:bookmarkStart w:id="1" w:name="_Toc483393584"/>
      <w:r>
        <w:rPr>
          <w:rFonts w:eastAsia="Calibri Light"/>
          <w:u w:val="single"/>
        </w:rPr>
      </w:r>
    </w:p>
    <w:p>
      <w:pPr>
        <w:pStyle w:val="Berschrift1"/>
        <w:rPr>
          <w:rFonts w:eastAsia="Calibri Light"/>
          <w:u w:val="single"/>
        </w:rPr>
      </w:pPr>
      <w:bookmarkStart w:id="2" w:name="_GoBack"/>
      <w:bookmarkStart w:id="3" w:name="_GoBack"/>
      <w:bookmarkEnd w:id="3"/>
      <w:r>
        <w:rPr>
          <w:rFonts w:eastAsia="Calibri Light"/>
          <w:u w:val="single"/>
        </w:rPr>
      </w:r>
    </w:p>
    <w:p>
      <w:pPr>
        <w:pStyle w:val="Berschrift1"/>
        <w:rPr>
          <w:rFonts w:eastAsia="Calibri Light"/>
          <w:u w:val="single"/>
        </w:rPr>
      </w:pPr>
      <w:r>
        <w:rPr>
          <w:rFonts w:eastAsia="Calibri Light"/>
          <w:u w:val="single"/>
        </w:rPr>
      </w:r>
    </w:p>
    <w:p>
      <w:pPr>
        <w:pStyle w:val="Berschrift1"/>
        <w:rPr>
          <w:rFonts w:eastAsia="Calibri Light"/>
          <w:u w:val="single"/>
        </w:rPr>
      </w:pPr>
      <w:r>
        <w:rPr>
          <w:rFonts w:eastAsia="Calibri Light"/>
          <w:u w:val="single"/>
        </w:rPr>
      </w:r>
    </w:p>
    <w:p>
      <w:pPr>
        <w:pStyle w:val="Berschrift1"/>
        <w:rPr>
          <w:rFonts w:eastAsia="Calibri Light"/>
          <w:u w:val="single"/>
        </w:rPr>
      </w:pPr>
      <w:r>
        <w:rPr>
          <w:rFonts w:eastAsia="Calibri Light"/>
          <w:u w:val="single"/>
        </w:rPr>
      </w:r>
    </w:p>
    <w:p>
      <w:pPr>
        <w:pStyle w:val="Berschrift1"/>
        <w:rPr>
          <w:rFonts w:eastAsia="Calibri Light"/>
          <w:u w:val="single"/>
        </w:rPr>
      </w:pPr>
      <w:r>
        <w:rPr>
          <w:rFonts w:eastAsia="Calibri Light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erschrift1"/>
        <w:rPr>
          <w:rFonts w:eastAsia="Calibri Light"/>
          <w:u w:val="single"/>
        </w:rPr>
      </w:pPr>
      <w:r>
        <w:rPr/>
      </w:r>
      <w:r>
        <w:br w:type="page"/>
      </w:r>
    </w:p>
    <w:p>
      <w:pPr>
        <w:pStyle w:val="Berschrift1"/>
        <w:rPr/>
      </w:pPr>
      <w:bookmarkStart w:id="4" w:name="_Toc483393584"/>
      <w:bookmarkEnd w:id="4"/>
      <w:r>
        <w:rPr>
          <w:rFonts w:eastAsia="Calibri Light"/>
          <w:u w:val="single"/>
        </w:rPr>
        <w:t>1.Programmbeschreibung</w:t>
      </w:r>
    </w:p>
    <w:p>
      <w:pPr>
        <w:pStyle w:val="Normal"/>
        <w:rPr>
          <w:rFonts w:eastAsia="Calibri Light"/>
          <w:u w:val="single"/>
        </w:rPr>
      </w:pPr>
      <w:r>
        <w:rPr/>
      </w:r>
    </w:p>
    <w:p>
      <w:pPr>
        <w:pStyle w:val="Normal"/>
        <w:spacing w:lineRule="auto" w:line="259" w:before="0" w:after="160"/>
        <w:rPr/>
      </w:pPr>
      <w:r>
        <w:rPr>
          <w:rFonts w:eastAsia="Calibri" w:cs="Calibri"/>
          <w:b/>
          <w:sz w:val="24"/>
        </w:rPr>
        <w:t>Mit dem Java-Programm „Ferienwo</w:t>
      </w:r>
      <w:r>
        <w:rPr>
          <w:rFonts w:eastAsia="Calibri" w:cs="Calibri"/>
          <w:b/>
          <w:sz w:val="24"/>
        </w:rPr>
        <w:t>hn</w:t>
      </w:r>
      <w:r>
        <w:rPr>
          <w:rFonts w:eastAsia="Calibri" w:cs="Calibri"/>
          <w:b/>
          <w:sz w:val="24"/>
        </w:rPr>
        <w:t xml:space="preserve">ung.java“ und den spezifischen Modulen, können wir Ferienwohnungen verwalten. Im folgenden Bildausschnitt ist die Übersicht der Möglichkeiten zu sehen. Es ist mit den Java-Programmen möglich eine Übersicht aller Ferienwohnungen auszugeben, Kundendaten zu erstellen, einzusehen und zu bearbeiten, Ferienwohnungen zu buchen, eine Preisabrechnung zu machen, </w:t>
      </w:r>
      <w:r>
        <w:rPr>
          <w:rFonts w:eastAsia="Calibri" w:cs="Calibri"/>
          <w:b/>
          <w:sz w:val="24"/>
        </w:rPr>
        <w:t>die Datenbanken zu aktualisieren</w:t>
      </w:r>
      <w:r>
        <w:rPr>
          <w:rFonts w:eastAsia="Calibri" w:cs="Calibri"/>
          <w:b/>
          <w:sz w:val="24"/>
        </w:rPr>
        <w:t>,  Preisbearbeitungen von Ferienwohnungen durchzuführen und das Programm zu beenden.   Jeder einzelne Schritt wird  in den Modulen realisiert und verwirklicht und per cmd.exe ausgegeben.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  <w:sz w:val="24"/>
        </w:rPr>
      </w:pPr>
      <w:r>
        <w:rPr>
          <w:rFonts w:eastAsia="Calibri" w:cs="Calibri"/>
          <w:b/>
          <w:sz w:val="24"/>
        </w:rPr>
      </w:r>
    </w:p>
    <w:p>
      <w:pPr>
        <w:pStyle w:val="Normal"/>
        <w:spacing w:lineRule="auto" w:line="240" w:before="0" w:after="160"/>
        <w:rPr/>
      </w:pPr>
      <w:r>
        <w:rPr/>
        <w:object>
          <v:shape id="ole_rId3" style="width:415.4pt;height:211.55pt" o:ole="">
            <v:imagedata r:id="rId4" o:title=""/>
          </v:shape>
          <o:OLEObject Type="Embed" ProgID="" ShapeID="ole_rId3" DrawAspect="Content" ObjectID="_40294523" r:id="rId3"/>
        </w:object>
      </w:r>
    </w:p>
    <w:p>
      <w:pPr>
        <w:pStyle w:val="Berschrift1"/>
        <w:rPr>
          <w:rFonts w:eastAsia="Calibri Light"/>
          <w:u w:val="single"/>
        </w:rPr>
      </w:pPr>
      <w:r>
        <w:rPr/>
      </w:r>
      <w:r>
        <w:br w:type="page"/>
      </w:r>
    </w:p>
    <w:p>
      <w:pPr>
        <w:pStyle w:val="Berschrift1"/>
        <w:rPr/>
      </w:pPr>
      <w:bookmarkStart w:id="5" w:name="_Toc483393585"/>
      <w:r>
        <w:rPr>
          <w:rFonts w:eastAsia="Calibri Light"/>
          <w:u w:val="single"/>
        </w:rPr>
        <w:t xml:space="preserve">2. </w:t>
      </w:r>
      <w:r>
        <w:rPr>
          <w:rFonts w:eastAsia="Calibri Light"/>
          <w:u w:val="single"/>
        </w:rPr>
        <w:t>Quelltextausschnitte</w:t>
      </w:r>
      <w:bookmarkEnd w:id="5"/>
      <w:r>
        <w:rPr>
          <w:rFonts w:eastAsia="Calibri Light"/>
          <w:u w:val="single"/>
        </w:rPr>
        <w:t xml:space="preserve"> der  main-Methode</w:t>
      </w:r>
    </w:p>
    <w:p>
      <w:pPr>
        <w:pStyle w:val="Normal"/>
        <w:keepNext/>
        <w:keepLines/>
        <w:spacing w:lineRule="auto" w:line="240" w:before="240" w:after="0"/>
        <w:rPr>
          <w:rFonts w:ascii="Calibri Light" w:hAnsi="Calibri Light" w:eastAsia="Calibri Light" w:cs="Calibri Light"/>
          <w:b/>
          <w:b/>
          <w:sz w:val="16"/>
        </w:rPr>
      </w:pPr>
      <w:r>
        <w:rPr>
          <w:rFonts w:eastAsia="Calibri Light" w:cs="Calibri Light" w:ascii="Calibri Light" w:hAnsi="Calibri Light"/>
          <w:b/>
          <w:sz w:val="16"/>
        </w:rPr>
        <w:object>
          <v:shape id="ole_rId5" style="width:526.15pt;height:221.55pt" o:ole="">
            <v:imagedata r:id="rId6" o:title=""/>
          </v:shape>
          <o:OLEObject Type="Embed" ProgID="" ShapeID="ole_rId5" DrawAspect="Content" ObjectID="_116951933" r:id="rId5"/>
        </w:object>
      </w:r>
    </w:p>
    <w:p>
      <w:pPr>
        <w:pStyle w:val="Normal"/>
        <w:keepNext/>
        <w:keepLines/>
        <w:spacing w:lineRule="auto" w:line="240" w:before="240" w:after="0"/>
        <w:rPr/>
      </w:pPr>
      <w:r>
        <w:rPr/>
        <w:object>
          <v:shape id="ole_rId7" style="width:534.45pt;height:248.1pt" o:ole="">
            <v:imagedata r:id="rId8" o:title=""/>
          </v:shape>
          <o:OLEObject Type="Embed" ProgID="" ShapeID="ole_rId7" DrawAspect="Content" ObjectID="_126838339" r:id="rId7"/>
        </w:object>
      </w:r>
    </w:p>
    <w:p>
      <w:pPr>
        <w:pStyle w:val="Normal"/>
        <w:keepNext/>
        <w:keepLines/>
        <w:spacing w:lineRule="auto" w:line="240" w:before="240" w:after="0"/>
        <w:rPr/>
      </w:pPr>
      <w:r>
        <w:rPr/>
        <w:object>
          <v:shape id="ole_rId9" style="width:442.5pt;height:286.35pt" o:ole="">
            <v:imagedata r:id="rId10" o:title=""/>
          </v:shape>
          <o:OLEObject Type="Embed" ProgID="StaticMetafile" ShapeID="ole_rId9" DrawAspect="Content" ObjectID="_245417820" r:id="rId9"/>
        </w:object>
      </w:r>
    </w:p>
    <w:p>
      <w:pPr>
        <w:pStyle w:val="Berschrift1"/>
        <w:rPr/>
      </w:pPr>
      <w:r>
        <w:rPr/>
      </w:r>
      <w:r>
        <w:br w:type="page"/>
      </w:r>
    </w:p>
    <w:p>
      <w:pPr>
        <w:pStyle w:val="Berschrift1"/>
        <w:rPr/>
      </w:pPr>
      <w:bookmarkStart w:id="6" w:name="_Toc483393586"/>
      <w:r>
        <w:rPr>
          <w:rFonts w:eastAsia="Calibri Light"/>
          <w:u w:val="single"/>
        </w:rPr>
        <w:t xml:space="preserve">2.1 </w:t>
      </w:r>
      <w:r>
        <w:rPr>
          <w:rFonts w:eastAsia="Calibri Light"/>
          <w:u w:val="single"/>
        </w:rPr>
        <w:t>Quelltextausschnitte</w:t>
      </w:r>
      <w:r>
        <w:rPr>
          <w:rFonts w:eastAsia="Calibri Light"/>
          <w:u w:val="single"/>
        </w:rPr>
        <w:t xml:space="preserve"> des  Moduls Übersicht der Ferienwohnun</w:t>
      </w:r>
      <w:bookmarkEnd w:id="6"/>
      <w:r>
        <w:rPr>
          <w:rFonts w:eastAsia="Calibri Light"/>
          <w:u w:val="single"/>
        </w:rPr>
        <w:t>g</w:t>
      </w:r>
    </w:p>
    <w:p>
      <w:pPr>
        <w:pStyle w:val="Normal"/>
        <w:keepNext/>
        <w:keepLines/>
        <w:spacing w:lineRule="auto" w:line="240" w:before="240" w:after="0"/>
        <w:rPr/>
      </w:pPr>
      <w:r>
        <w:rPr/>
        <w:object>
          <v:shape id="ole_rId11" style="width:442.5pt;height:296.85pt" o:ole="">
            <v:imagedata r:id="rId12" o:title=""/>
          </v:shape>
          <o:OLEObject Type="Embed" ProgID="StaticMetafile" ShapeID="ole_rId11" DrawAspect="Content" ObjectID="_2059061463" r:id="rId11"/>
        </w:object>
      </w:r>
    </w:p>
    <w:p>
      <w:pPr>
        <w:pStyle w:val="Berschrift1"/>
        <w:rPr/>
      </w:pPr>
      <w:r>
        <w:rPr>
          <w:rFonts w:eastAsia="Calibri Light"/>
        </w:rPr>
        <w:t xml:space="preserve"> </w:t>
      </w:r>
      <w:r>
        <w:br w:type="page"/>
      </w:r>
    </w:p>
    <w:p>
      <w:pPr>
        <w:pStyle w:val="Berschrift1"/>
        <w:rPr/>
      </w:pPr>
      <w:bookmarkStart w:id="7" w:name="_Toc483393587"/>
      <w:r>
        <w:rPr>
          <w:rFonts w:eastAsia="Calibri Light"/>
          <w:u w:val="single"/>
        </w:rPr>
        <w:t xml:space="preserve">2.2 </w:t>
      </w:r>
      <w:r>
        <w:rPr>
          <w:rFonts w:eastAsia="Calibri Light"/>
          <w:u w:val="single"/>
        </w:rPr>
        <w:t>Quelltextausschnitte</w:t>
      </w:r>
      <w:bookmarkEnd w:id="7"/>
      <w:r>
        <w:rPr>
          <w:rFonts w:eastAsia="Calibri Light"/>
          <w:u w:val="single"/>
        </w:rPr>
        <w:t xml:space="preserve"> des  Moduls „ Kundendaten“</w:t>
      </w:r>
    </w:p>
    <w:p>
      <w:pPr>
        <w:pStyle w:val="Normal"/>
        <w:rPr>
          <w:rFonts w:eastAsia="Calibri Light"/>
          <w:u w:val="single"/>
        </w:rPr>
      </w:pPr>
      <w:r>
        <w:rPr/>
      </w:r>
    </w:p>
    <w:p>
      <w:pPr>
        <w:pStyle w:val="Normal"/>
        <w:spacing w:lineRule="auto" w:line="240" w:before="0" w:after="160"/>
        <w:rPr/>
      </w:pPr>
      <w:r>
        <w:rPr/>
        <w:object>
          <v:shape id="ole_rId13" style="width:442.5pt;height:269.15pt" o:ole="">
            <v:imagedata r:id="rId14" o:title=""/>
          </v:shape>
          <o:OLEObject Type="Embed" ProgID="StaticMetafile" ShapeID="ole_rId13" DrawAspect="Content" ObjectID="_594419877" r:id="rId13"/>
        </w:object>
      </w:r>
    </w:p>
    <w:p>
      <w:pPr>
        <w:pStyle w:val="Normal"/>
        <w:spacing w:lineRule="auto" w:line="240" w:before="0" w:after="160"/>
        <w:rPr/>
      </w:pPr>
      <w:r>
        <w:rPr/>
        <w:object>
          <v:shape id="ole_rId15" style="width:442.5pt;height:269.15pt" o:ole="">
            <v:imagedata r:id="rId16" o:title=""/>
          </v:shape>
          <o:OLEObject Type="Embed" ProgID="StaticMetafile" ShapeID="ole_rId15" DrawAspect="Content" ObjectID="_248715695" r:id="rId15"/>
        </w:object>
      </w:r>
    </w:p>
    <w:p>
      <w:pPr>
        <w:pStyle w:val="Berschrift1"/>
        <w:rPr/>
      </w:pPr>
      <w:bookmarkStart w:id="8" w:name="_Toc483393588"/>
      <w:r>
        <w:rPr>
          <w:u w:val="single"/>
        </w:rPr>
        <w:t xml:space="preserve">2.4 </w:t>
      </w:r>
      <w:r>
        <w:rPr>
          <w:u w:val="single"/>
        </w:rPr>
        <w:t>Quelltextausschnitt</w:t>
      </w:r>
      <w:bookmarkEnd w:id="8"/>
      <w:r>
        <w:rPr>
          <w:u w:val="single"/>
        </w:rPr>
        <w:t xml:space="preserve"> des  Moduls BuchungUebersicht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/>
      </w:pPr>
      <w:r>
        <w:rPr/>
        <w:object>
          <v:shape id="ole_rId17" style="width:453.05pt;height:264.75pt" o:ole="">
            <v:imagedata r:id="rId18" o:title=""/>
          </v:shape>
          <o:OLEObject Type="Embed" ProgID="StaticMetafile" ShapeID="ole_rId17" DrawAspect="Content" ObjectID="_514836910" r:id="rId17"/>
        </w:object>
      </w:r>
    </w:p>
    <w:p>
      <w:pPr>
        <w:pStyle w:val="Berschrift1"/>
        <w:rPr/>
      </w:pPr>
      <w:bookmarkStart w:id="9" w:name="_Toc483393589"/>
      <w:r>
        <w:rPr>
          <w:rFonts w:eastAsia="Calibri Light"/>
          <w:u w:val="single"/>
        </w:rPr>
        <w:t xml:space="preserve">2.3 </w:t>
      </w:r>
      <w:r>
        <w:rPr>
          <w:rFonts w:eastAsia="Calibri Light"/>
          <w:u w:val="single"/>
        </w:rPr>
        <w:t>Quelltextausschnitte</w:t>
      </w:r>
      <w:bookmarkEnd w:id="9"/>
      <w:r>
        <w:rPr>
          <w:rFonts w:eastAsia="Calibri Light"/>
          <w:u w:val="single"/>
        </w:rPr>
        <w:t xml:space="preserve"> des Moduls Buchung von Ferienwohnungen</w:t>
      </w:r>
    </w:p>
    <w:p>
      <w:pPr>
        <w:pStyle w:val="Normal"/>
        <w:rPr>
          <w:rFonts w:eastAsia="Calibri Light"/>
          <w:u w:val="single"/>
        </w:rPr>
      </w:pPr>
      <w:r>
        <w:rPr/>
      </w:r>
    </w:p>
    <w:p>
      <w:pPr>
        <w:pStyle w:val="Normal"/>
        <w:spacing w:lineRule="auto" w:line="240" w:before="0" w:after="160"/>
        <w:rPr>
          <w:rFonts w:ascii="Calibri" w:hAnsi="Calibri" w:eastAsia="Calibri" w:cs="Calibri"/>
        </w:rPr>
      </w:pPr>
      <w:r>
        <w:rPr/>
        <w:object>
          <v:shape id="ole_rId19" style="width:518.4pt;height:279.15pt" o:ole="">
            <v:imagedata r:id="rId20" o:title=""/>
          </v:shape>
          <o:OLEObject Type="Embed" ProgID="StaticMetafile" ShapeID="ole_rId19" DrawAspect="Content" ObjectID="_2043645568" r:id="rId19"/>
        </w:object>
      </w:r>
    </w:p>
    <w:p>
      <w:pPr>
        <w:pStyle w:val="Normal"/>
        <w:spacing w:lineRule="auto" w:line="240" w:before="0" w:after="160"/>
        <w:rPr>
          <w:rFonts w:ascii="Calibri" w:hAnsi="Calibri" w:eastAsia="Calibri" w:cs="Calibri"/>
          <w:u w:val="single"/>
        </w:rPr>
      </w:pPr>
      <w:r>
        <w:rPr/>
        <w:object>
          <v:shape id="ole_rId21" style="width:520.6pt;height:309.6pt" o:ole="">
            <v:imagedata r:id="rId22" o:title=""/>
          </v:shape>
          <o:OLEObject Type="Embed" ProgID="StaticMetafile" ShapeID="ole_rId21" DrawAspect="Content" ObjectID="_2079491874" r:id="rId21"/>
        </w:object>
      </w:r>
    </w:p>
    <w:p>
      <w:pPr>
        <w:pStyle w:val="Berschrift1"/>
        <w:rPr/>
      </w:pPr>
      <w:bookmarkStart w:id="10" w:name="_Toc483393590"/>
      <w:r>
        <w:rPr>
          <w:rFonts w:eastAsia="Calibri Light"/>
          <w:u w:val="single"/>
        </w:rPr>
        <w:t xml:space="preserve">2.5 </w:t>
      </w:r>
      <w:r>
        <w:rPr>
          <w:rFonts w:eastAsia="Calibri Light"/>
          <w:u w:val="single"/>
        </w:rPr>
        <w:t>Ausschnitt</w:t>
      </w:r>
      <w:bookmarkEnd w:id="10"/>
      <w:r>
        <w:rPr>
          <w:rFonts w:eastAsia="Calibri Light"/>
          <w:u w:val="single"/>
        </w:rPr>
        <w:t xml:space="preserve"> des  Moduls „Update aller Daten"</w:t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  <w:object>
          <v:shape id="ole_rId23" style="width:486.85pt;height:213.8pt" o:ole="">
            <v:imagedata r:id="rId24" o:title=""/>
          </v:shape>
          <o:OLEObject Type="Embed" ProgID="StaticMetafile" ShapeID="ole_rId23" DrawAspect="Content" ObjectID="_730413993" r:id="rId23"/>
        </w:object>
      </w:r>
    </w:p>
    <w:p>
      <w:pPr>
        <w:pStyle w:val="Normal"/>
        <w:spacing w:lineRule="auto" w:line="240" w:before="0" w:after="160"/>
        <w:rPr>
          <w:rFonts w:ascii="Calibri Light" w:hAnsi="Calibri Light" w:eastAsia="Calibri Light" w:cs="Calibri Light"/>
          <w:color w:val="2E74B5"/>
          <w:sz w:val="32"/>
          <w:u w:val="single"/>
        </w:rPr>
      </w:pPr>
      <w:r>
        <w:rPr/>
        <w:object>
          <v:shape id="ole_rId25" style="width:493.5pt;height:278.05pt" o:ole="">
            <v:imagedata r:id="rId26" o:title=""/>
          </v:shape>
          <o:OLEObject Type="Embed" ProgID="StaticMetafile" ShapeID="ole_rId25" DrawAspect="Content" ObjectID="_673656083" r:id="rId25"/>
        </w:object>
      </w:r>
    </w:p>
    <w:p>
      <w:pPr>
        <w:pStyle w:val="Normal"/>
        <w:spacing w:lineRule="auto" w:line="240" w:before="0" w:after="160"/>
        <w:rPr>
          <w:rFonts w:ascii="Calibri Light" w:hAnsi="Calibri Light" w:eastAsia="Calibri Light" w:cs="Calibri Light"/>
          <w:color w:val="2E74B5"/>
          <w:sz w:val="32"/>
          <w:u w:val="single"/>
        </w:rPr>
      </w:pPr>
      <w:r>
        <w:rPr/>
        <w:object>
          <v:shape id="ole_rId27" style="width:495.15pt;height:264.75pt" o:ole="">
            <v:imagedata r:id="rId28" o:title=""/>
          </v:shape>
          <o:OLEObject Type="Embed" ProgID="StaticMetafile" ShapeID="ole_rId27" DrawAspect="Content" ObjectID="_1082692692" r:id="rId27"/>
        </w:object>
      </w:r>
    </w:p>
    <w:p>
      <w:pPr>
        <w:pStyle w:val="Berschrift1"/>
        <w:rPr>
          <w:rFonts w:eastAsia="Calibri Light"/>
          <w:u w:val="single"/>
        </w:rPr>
      </w:pPr>
      <w:r>
        <w:rPr/>
      </w:r>
      <w:r>
        <w:br w:type="page"/>
      </w:r>
    </w:p>
    <w:p>
      <w:pPr>
        <w:pStyle w:val="Berschrift1"/>
        <w:rPr/>
      </w:pPr>
      <w:bookmarkStart w:id="11" w:name="_Toc483393591"/>
      <w:r>
        <w:rPr>
          <w:rFonts w:eastAsia="Calibri Light"/>
          <w:u w:val="single"/>
        </w:rPr>
        <w:t xml:space="preserve">2.6 </w:t>
      </w:r>
      <w:r>
        <w:rPr>
          <w:rFonts w:eastAsia="Calibri Light"/>
          <w:u w:val="single"/>
        </w:rPr>
        <w:t>Ausschnitt</w:t>
      </w:r>
      <w:bookmarkEnd w:id="11"/>
      <w:r>
        <w:rPr>
          <w:rFonts w:eastAsia="Calibri Light"/>
          <w:u w:val="single"/>
        </w:rPr>
        <w:t xml:space="preserve"> des  Moduls „Preisbearbeitung für Ferienwohnung"</w:t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  <w:object>
          <v:shape id="ole_rId29" style="width:442.5pt;height:182.2pt" o:ole="">
            <v:imagedata r:id="rId30" o:title=""/>
          </v:shape>
          <o:OLEObject Type="Embed" ProgID="StaticMetafile" ShapeID="ole_rId29" DrawAspect="Content" ObjectID="_750560877" r:id="rId29"/>
        </w:object>
      </w:r>
    </w:p>
    <w:p>
      <w:pPr>
        <w:pStyle w:val="Berschrift1"/>
        <w:rPr/>
      </w:pPr>
      <w:bookmarkStart w:id="12" w:name="_Toc483393592"/>
      <w:bookmarkEnd w:id="12"/>
      <w:r>
        <w:rPr>
          <w:rFonts w:eastAsia="Calibri Light"/>
          <w:u w:val="single"/>
        </w:rPr>
        <w:t>2.7 Auschnitt des  Moduls Jahr ändern (Teilausschnitt der main-Methode)</w:t>
      </w:r>
    </w:p>
    <w:p>
      <w:pPr>
        <w:pStyle w:val="Normal"/>
        <w:rPr>
          <w:rFonts w:eastAsia="Calibri Light"/>
          <w:u w:val="single"/>
        </w:rPr>
      </w:pPr>
      <w:r>
        <w:rPr/>
      </w:r>
    </w:p>
    <w:p>
      <w:pPr>
        <w:pStyle w:val="Normal"/>
        <w:spacing w:lineRule="auto" w:line="240" w:before="0" w:after="160"/>
        <w:rPr/>
      </w:pPr>
      <w:r>
        <w:rPr/>
        <w:object>
          <v:shape id="ole_rId31" style="width:442.5pt;height:335.1pt" o:ole="">
            <v:imagedata r:id="rId32" o:title=""/>
          </v:shape>
          <o:OLEObject Type="Embed" ProgID="StaticMetafile" ShapeID="ole_rId31" DrawAspect="Content" ObjectID="_1480057685" r:id="rId31"/>
        </w:object>
      </w:r>
    </w:p>
    <w:p>
      <w:pPr>
        <w:pStyle w:val="Berschrift1"/>
        <w:rPr/>
      </w:pPr>
      <w:bookmarkStart w:id="13" w:name="_Toc483393593"/>
      <w:bookmarkEnd w:id="13"/>
      <w:r>
        <w:rPr>
          <w:rFonts w:eastAsia="Calibri Light"/>
          <w:u w:val="single"/>
        </w:rPr>
        <w:t>3. Befehlsbeschreibung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tbl>
      <w:tblPr>
        <w:tblStyle w:val="Tabellenraster"/>
        <w:tblW w:w="921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4"/>
        <w:gridCol w:w="1984"/>
        <w:gridCol w:w="852"/>
        <w:gridCol w:w="1275"/>
        <w:gridCol w:w="1276"/>
        <w:gridCol w:w="3291"/>
      </w:tblGrid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Nr.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/>
                <w:b/>
                <w:sz w:val="18"/>
                <w:szCs w:val="18"/>
                <w:u w:val="single"/>
              </w:rPr>
            </w:pPr>
            <w:r>
              <w:rPr>
                <w:rFonts w:eastAsia="Calibri" w:cs="Calibri"/>
                <w:b/>
                <w:sz w:val="18"/>
                <w:szCs w:val="18"/>
                <w:u w:val="single"/>
              </w:rPr>
              <w:t>Thema</w:t>
            </w:r>
          </w:p>
        </w:tc>
        <w:tc>
          <w:tcPr>
            <w:tcW w:w="340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/>
                <w:b/>
                <w:sz w:val="18"/>
                <w:szCs w:val="18"/>
                <w:u w:val="single"/>
              </w:rPr>
            </w:pPr>
            <w:r>
              <w:rPr>
                <w:rFonts w:eastAsia="Calibri" w:cs="Calibri"/>
                <w:b/>
                <w:sz w:val="18"/>
                <w:szCs w:val="18"/>
                <w:u w:val="single"/>
              </w:rPr>
              <w:t>Code allgemein / Methode</w:t>
            </w:r>
          </w:p>
        </w:tc>
        <w:tc>
          <w:tcPr>
            <w:tcW w:w="3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/>
                <w:b/>
                <w:sz w:val="18"/>
                <w:szCs w:val="18"/>
                <w:u w:val="single"/>
              </w:rPr>
            </w:pPr>
            <w:r>
              <w:rPr>
                <w:rFonts w:eastAsia="Calibri" w:cs="Calibri"/>
                <w:b/>
                <w:sz w:val="18"/>
                <w:szCs w:val="18"/>
                <w:u w:val="single"/>
              </w:rPr>
              <w:t>Beispiel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1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Bezeichner</w:t>
            </w:r>
          </w:p>
        </w:tc>
        <w:tc>
          <w:tcPr>
            <w:tcW w:w="340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Variable, Klasse, Methode, Pakete</w:t>
            </w:r>
          </w:p>
        </w:tc>
        <w:tc>
          <w:tcPr>
            <w:tcW w:w="3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>
              <w:rPr>
                <w:rFonts w:eastAsia="Calibri" w:cs="Calibri"/>
                <w:color w:val="000000" w:themeColor="text1"/>
                <w:sz w:val="16"/>
                <w:szCs w:val="16"/>
              </w:rPr>
              <w:t>int Zahl, class Liferant</w:t>
            </w:r>
          </w:p>
        </w:tc>
      </w:tr>
      <w:tr>
        <w:trPr>
          <w:trHeight w:val="445" w:hRule="atLeast"/>
        </w:trPr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2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Kommentare</w:t>
            </w:r>
          </w:p>
        </w:tc>
        <w:tc>
          <w:tcPr>
            <w:tcW w:w="340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 xml:space="preserve">//einzeilige Kommentar                                             /*mehrzeiliger Kommentar */                       </w:t>
            </w:r>
          </w:p>
        </w:tc>
        <w:tc>
          <w:tcPr>
            <w:tcW w:w="3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alibri" w:cs="Calibri"/>
                <w:color w:val="000000" w:themeColor="text1"/>
                <w:sz w:val="16"/>
                <w:szCs w:val="16"/>
                <w:lang w:val="en-US"/>
              </w:rPr>
              <w:t xml:space="preserve">Int i = 0  // Variablendeklaration                             int a,b,c,d,e,f     /* Variablendeklarationen */ </w:t>
            </w:r>
          </w:p>
        </w:tc>
      </w:tr>
      <w:tr>
        <w:trPr>
          <w:trHeight w:val="850" w:hRule="atLeast"/>
        </w:trPr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  <w:r>
              <w:rPr>
                <w:rFonts w:eastAsia="Calibri" w:cs="Calibri"/>
                <w:sz w:val="16"/>
                <w:szCs w:val="16"/>
                <w:lang w:val="en-US"/>
              </w:rPr>
              <w:t>3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  <w:r>
              <w:rPr>
                <w:rFonts w:eastAsia="Calibri" w:cs="Calibri"/>
                <w:sz w:val="16"/>
                <w:szCs w:val="16"/>
                <w:lang w:val="en-US"/>
              </w:rPr>
              <w:t>Arithmetische Operationen</w:t>
            </w:r>
          </w:p>
        </w:tc>
        <w:tc>
          <w:tcPr>
            <w:tcW w:w="340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  <w:r>
              <w:rPr>
                <w:rFonts w:eastAsia="Calibri" w:cs="Calibri"/>
                <w:sz w:val="16"/>
                <w:szCs w:val="16"/>
                <w:lang w:val="en-US"/>
              </w:rPr>
              <w:t>(+,-,*,/,++,--)</w:t>
            </w:r>
          </w:p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  <w:r>
              <w:rPr>
                <w:rFonts w:eastAsia="Calibri" w:cs="Calibri"/>
                <w:sz w:val="16"/>
                <w:szCs w:val="16"/>
                <w:lang w:val="en-US"/>
              </w:rPr>
              <w:t>(Addition, Subtraktion Multiplikation, Divison, Inkrement, Dekrement)</w:t>
            </w:r>
          </w:p>
        </w:tc>
        <w:tc>
          <w:tcPr>
            <w:tcW w:w="3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alibri" w:cs="Calibri"/>
                <w:color w:val="000000" w:themeColor="text1"/>
                <w:sz w:val="16"/>
                <w:szCs w:val="16"/>
                <w:lang w:val="en-US"/>
              </w:rPr>
              <w:t xml:space="preserve">               </w:t>
            </w:r>
            <w:r>
              <w:rPr>
                <w:rFonts w:eastAsia="Calibri" w:cs="Calibri"/>
                <w:color w:val="000000" w:themeColor="text1"/>
                <w:sz w:val="16"/>
                <w:szCs w:val="16"/>
                <w:lang w:val="en-US"/>
              </w:rPr>
              <w:t>Summe = Summe + Betrag</w:t>
            </w:r>
          </w:p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alibri" w:cs="Calibri"/>
                <w:color w:val="000000" w:themeColor="text1"/>
                <w:sz w:val="16"/>
                <w:szCs w:val="16"/>
                <w:lang w:val="en-US"/>
              </w:rPr>
              <w:t>I++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  <w:r>
              <w:rPr>
                <w:rFonts w:eastAsia="Calibri" w:cs="Calibri"/>
                <w:sz w:val="16"/>
                <w:szCs w:val="16"/>
                <w:lang w:val="en-US"/>
              </w:rPr>
              <w:t>4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  <w:r>
              <w:rPr>
                <w:rFonts w:eastAsia="Calibri" w:cs="Calibri"/>
                <w:sz w:val="16"/>
                <w:szCs w:val="16"/>
                <w:lang w:val="en-US"/>
              </w:rPr>
              <w:t>Logische Operationen</w:t>
            </w:r>
          </w:p>
        </w:tc>
        <w:tc>
          <w:tcPr>
            <w:tcW w:w="340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  <w:r>
              <w:rPr>
                <w:rFonts w:eastAsia="Calibri" w:cs="Calibri"/>
                <w:sz w:val="16"/>
                <w:szCs w:val="16"/>
                <w:lang w:val="en-US"/>
              </w:rPr>
              <w:t>&amp;&amp; (und), || (oder),  ! (nicht)</w:t>
            </w:r>
          </w:p>
        </w:tc>
        <w:tc>
          <w:tcPr>
            <w:tcW w:w="3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alibri" w:cs="Calibri"/>
                <w:color w:val="000000" w:themeColor="text1"/>
                <w:sz w:val="16"/>
                <w:szCs w:val="16"/>
                <w:lang w:val="en-US"/>
              </w:rPr>
              <w:t>Switch (1 &amp;&amp; 2)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  <w:r>
              <w:rPr>
                <w:rFonts w:eastAsia="Calibri" w:cs="Calibri"/>
                <w:sz w:val="16"/>
                <w:szCs w:val="16"/>
                <w:lang w:val="en-US"/>
              </w:rPr>
              <w:t>5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  <w:r>
              <w:rPr>
                <w:rFonts w:eastAsia="Calibri" w:cs="Calibri"/>
                <w:sz w:val="16"/>
                <w:szCs w:val="16"/>
                <w:lang w:val="en-US"/>
              </w:rPr>
              <w:t>Vergleichoperationen für Zhalen</w:t>
            </w:r>
          </w:p>
        </w:tc>
        <w:tc>
          <w:tcPr>
            <w:tcW w:w="340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&lt;= (kleiner oder gleich), &gt;= (größer  oder gleich),                 == (gleich), != (ungleich)</w:t>
            </w:r>
          </w:p>
        </w:tc>
        <w:tc>
          <w:tcPr>
            <w:tcW w:w="3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>
              <w:rPr>
                <w:rFonts w:eastAsia="Calibri" w:cs="Calibri"/>
                <w:color w:val="000000" w:themeColor="text1"/>
                <w:sz w:val="16"/>
                <w:szCs w:val="16"/>
              </w:rPr>
              <w:t>If (Zahl1 == Zahl2)..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6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Variable einfache Datentypen</w:t>
            </w:r>
          </w:p>
        </w:tc>
        <w:tc>
          <w:tcPr>
            <w:tcW w:w="340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  <w:r>
              <w:rPr>
                <w:rFonts w:eastAsia="Calibri" w:cs="Calibri"/>
                <w:sz w:val="16"/>
                <w:szCs w:val="16"/>
              </w:rPr>
              <w:t>Int var; double var1,var2,var3;                                short, fl</w:t>
            </w:r>
            <w:r>
              <w:rPr>
                <w:rFonts w:eastAsia="Calibri" w:cs="Calibri"/>
                <w:sz w:val="16"/>
                <w:szCs w:val="16"/>
                <w:lang w:val="en-US"/>
              </w:rPr>
              <w:t xml:space="preserve">ot, byte, long, char, </w:t>
            </w:r>
          </w:p>
        </w:tc>
        <w:tc>
          <w:tcPr>
            <w:tcW w:w="3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alibri" w:cs="Calibri"/>
                <w:color w:val="000000" w:themeColor="text1"/>
                <w:sz w:val="16"/>
                <w:szCs w:val="16"/>
                <w:lang w:val="en-US"/>
              </w:rPr>
              <w:t xml:space="preserve">int Betrag = 100;                                                     float Betrag = 3.2134                                                            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/>
                <w:b/>
                <w:sz w:val="16"/>
                <w:szCs w:val="16"/>
                <w:u w:val="single"/>
                <w:lang w:val="en-US"/>
              </w:rPr>
            </w:pPr>
            <w:r>
              <w:rPr>
                <w:rFonts w:eastAsia="Calibri" w:cs="Calibri"/>
                <w:b/>
                <w:sz w:val="16"/>
                <w:szCs w:val="16"/>
                <w:u w:val="single"/>
                <w:lang w:val="en-US"/>
              </w:rPr>
              <w:t>7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/>
                <w:b/>
                <w:sz w:val="16"/>
                <w:szCs w:val="16"/>
                <w:u w:val="single"/>
                <w:lang w:val="en-US"/>
              </w:rPr>
            </w:pPr>
            <w:r>
              <w:rPr>
                <w:rFonts w:eastAsia="Calibri" w:cs="Calibri"/>
                <w:b/>
                <w:sz w:val="16"/>
                <w:szCs w:val="16"/>
                <w:u w:val="single"/>
                <w:lang w:val="en-US"/>
              </w:rPr>
              <w:t>Array</w:t>
            </w:r>
          </w:p>
        </w:tc>
        <w:tc>
          <w:tcPr>
            <w:tcW w:w="340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  <w:r>
              <w:rPr>
                <w:rFonts w:eastAsia="Calibri" w:cs="Calibri"/>
                <w:sz w:val="16"/>
                <w:szCs w:val="16"/>
                <w:lang w:val="en-US"/>
              </w:rPr>
              <w:t>Datentyp Arrayname [] = new datentyp [AnzE]</w:t>
            </w:r>
          </w:p>
        </w:tc>
        <w:tc>
          <w:tcPr>
            <w:tcW w:w="3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alibri" w:cs="Calibri"/>
                <w:color w:val="000000" w:themeColor="text1"/>
                <w:sz w:val="16"/>
                <w:szCs w:val="16"/>
                <w:lang w:val="en-US"/>
              </w:rPr>
              <w:t>Int Zahlen [] = new int [5]</w:t>
            </w:r>
          </w:p>
        </w:tc>
      </w:tr>
      <w:tr>
        <w:trPr/>
        <w:tc>
          <w:tcPr>
            <w:tcW w:w="9212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/>
                <w:b/>
                <w:color w:val="000000" w:themeColor="text1"/>
                <w:sz w:val="16"/>
                <w:szCs w:val="16"/>
                <w:u w:val="single"/>
                <w:lang w:val="en-US"/>
              </w:rPr>
            </w:pPr>
            <w:r>
              <w:rPr>
                <w:rFonts w:eastAsia="Calibri" w:cs="Calibri"/>
                <w:b/>
                <w:color w:val="000000" w:themeColor="text1"/>
                <w:sz w:val="16"/>
                <w:szCs w:val="16"/>
                <w:u w:val="single"/>
                <w:lang w:val="en-US"/>
              </w:rPr>
              <w:t>Kontrollstrukturen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  <w:r>
              <w:rPr>
                <w:rFonts w:eastAsia="Calibri" w:cs="Calibri"/>
                <w:sz w:val="16"/>
                <w:szCs w:val="16"/>
                <w:lang w:val="en-US"/>
              </w:rPr>
              <w:t>7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  <w:r>
              <w:rPr>
                <w:rFonts w:eastAsia="Calibri" w:cs="Calibri"/>
                <w:sz w:val="16"/>
                <w:szCs w:val="16"/>
                <w:lang w:val="en-US"/>
              </w:rPr>
              <w:t>Folge “lineare Struktur”</w:t>
            </w:r>
          </w:p>
        </w:tc>
        <w:tc>
          <w:tcPr>
            <w:tcW w:w="340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  <w:r>
              <w:rPr>
                <w:rFonts w:eastAsia="Calibri" w:cs="Calibri"/>
                <w:sz w:val="16"/>
                <w:szCs w:val="16"/>
                <w:lang w:val="en-US"/>
              </w:rPr>
              <w:t>Anweisung</w:t>
            </w:r>
          </w:p>
        </w:tc>
        <w:tc>
          <w:tcPr>
            <w:tcW w:w="3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alibri" w:cs="Calibri"/>
                <w:color w:val="000000" w:themeColor="text1"/>
                <w:sz w:val="16"/>
                <w:szCs w:val="16"/>
                <w:lang w:val="en-US"/>
              </w:rPr>
              <w:t>public void action Zahlen (…)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  <w:r>
              <w:rPr>
                <w:rFonts w:eastAsia="Calibri" w:cs="Calibri"/>
                <w:sz w:val="16"/>
                <w:szCs w:val="16"/>
                <w:lang w:val="en-US"/>
              </w:rPr>
              <w:t>8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  <w:r>
              <w:rPr>
                <w:rFonts w:eastAsia="Calibri" w:cs="Calibri"/>
                <w:sz w:val="16"/>
                <w:szCs w:val="16"/>
                <w:lang w:val="en-US"/>
              </w:rPr>
              <w:t>Parameterübergabe</w:t>
            </w:r>
          </w:p>
        </w:tc>
        <w:tc>
          <w:tcPr>
            <w:tcW w:w="340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  <w:r>
              <w:rPr>
                <w:rFonts w:eastAsia="Calibri" w:cs="Calibri"/>
                <w:sz w:val="16"/>
                <w:szCs w:val="16"/>
                <w:lang w:val="en-US"/>
              </w:rPr>
              <w:t>Anweisung</w:t>
            </w:r>
          </w:p>
        </w:tc>
        <w:tc>
          <w:tcPr>
            <w:tcW w:w="3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>
              <w:rPr>
                <w:rFonts w:eastAsia="Calibri" w:cs="Calibri"/>
                <w:color w:val="000000" w:themeColor="text1"/>
                <w:sz w:val="16"/>
                <w:szCs w:val="16"/>
              </w:rPr>
              <w:t>public static void menu (int jahr, String [] [] Buchungsdaten)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/>
                <w:b/>
                <w:sz w:val="18"/>
                <w:szCs w:val="18"/>
                <w:u w:val="single"/>
              </w:rPr>
            </w:pPr>
            <w:r>
              <w:rPr>
                <w:rFonts w:eastAsia="Calibri" w:cs="Calibri"/>
                <w:b/>
                <w:sz w:val="18"/>
                <w:szCs w:val="18"/>
                <w:u w:val="single"/>
              </w:rPr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sz w:val="18"/>
                <w:szCs w:val="18"/>
              </w:rPr>
              <w:t>Modularverweisung</w:t>
            </w:r>
          </w:p>
        </w:tc>
        <w:tc>
          <w:tcPr>
            <w:tcW w:w="340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sz w:val="18"/>
                <w:szCs w:val="18"/>
              </w:rPr>
              <w:t>Anweisung</w:t>
            </w:r>
          </w:p>
        </w:tc>
        <w:tc>
          <w:tcPr>
            <w:tcW w:w="3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color w:val="000000" w:themeColor="text1"/>
                <w:sz w:val="18"/>
                <w:szCs w:val="18"/>
              </w:rPr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 xml:space="preserve">Case1: </w:t>
            </w:r>
          </w:p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color w:val="000000" w:themeColor="text1"/>
                <w:sz w:val="18"/>
                <w:szCs w:val="18"/>
              </w:rPr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Modul_Kundendaten.menu (Kundendaten, AnzahlKunden, Einträge)</w:t>
            </w:r>
          </w:p>
        </w:tc>
      </w:tr>
      <w:tr>
        <w:trPr/>
        <w:tc>
          <w:tcPr>
            <w:tcW w:w="9212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/>
                <w:b/>
                <w:sz w:val="18"/>
                <w:szCs w:val="18"/>
                <w:u w:val="single"/>
              </w:rPr>
            </w:pPr>
            <w:r>
              <w:rPr>
                <w:rFonts w:eastAsia="Calibri" w:cs="Calibri"/>
                <w:b/>
                <w:sz w:val="18"/>
                <w:szCs w:val="18"/>
                <w:u w:val="single"/>
              </w:rPr>
              <w:t>Wichtige Ereignisse (Funktion)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9</w:t>
            </w:r>
          </w:p>
        </w:tc>
        <w:tc>
          <w:tcPr>
            <w:tcW w:w="4111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/>
                <w:b/>
                <w:sz w:val="18"/>
                <w:szCs w:val="18"/>
                <w:u w:val="single"/>
              </w:rPr>
            </w:pPr>
            <w:r>
              <w:rPr>
                <w:rFonts w:eastAsia="Calibri" w:cs="Calibri"/>
                <w:b/>
                <w:sz w:val="18"/>
                <w:szCs w:val="18"/>
                <w:u w:val="single"/>
              </w:rPr>
              <w:t>Zweck des Ereignis</w:t>
            </w:r>
          </w:p>
        </w:tc>
        <w:tc>
          <w:tcPr>
            <w:tcW w:w="456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/>
                <w:b/>
                <w:sz w:val="18"/>
                <w:szCs w:val="18"/>
                <w:u w:val="single"/>
              </w:rPr>
            </w:pPr>
            <w:r>
              <w:rPr>
                <w:rFonts w:eastAsia="Calibri" w:cs="Calibri"/>
                <w:b/>
                <w:sz w:val="18"/>
                <w:szCs w:val="18"/>
                <w:u w:val="single"/>
              </w:rPr>
              <w:t>Ereignis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4111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Standardereignis, wird ausgeführt wenn die Entertaste gedrückt wird</w:t>
            </w:r>
          </w:p>
        </w:tc>
        <w:tc>
          <w:tcPr>
            <w:tcW w:w="456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  <w:r>
              <w:rPr>
                <w:rFonts w:eastAsia="Calibri" w:cs="Calibri"/>
                <w:sz w:val="16"/>
                <w:szCs w:val="16"/>
                <w:lang w:val="en-US"/>
              </w:rPr>
              <w:t>public static void main (String [] args)</w:t>
            </w:r>
          </w:p>
        </w:tc>
      </w:tr>
      <w:tr>
        <w:trPr/>
        <w:tc>
          <w:tcPr>
            <w:tcW w:w="9212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/>
                <w:b/>
                <w:sz w:val="16"/>
                <w:szCs w:val="16"/>
                <w:u w:val="single"/>
                <w:lang w:val="en-US"/>
              </w:rPr>
            </w:pPr>
            <w:r>
              <w:rPr>
                <w:rFonts w:eastAsia="Calibri" w:cs="Calibri"/>
                <w:b/>
                <w:sz w:val="16"/>
                <w:szCs w:val="16"/>
                <w:u w:val="single"/>
                <w:lang w:val="en-US"/>
              </w:rPr>
              <w:t>Wichtige Methoden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  <w:r>
              <w:rPr>
                <w:rFonts w:eastAsia="Calibri" w:cs="Calibri"/>
                <w:sz w:val="16"/>
                <w:szCs w:val="16"/>
                <w:lang w:val="en-US"/>
              </w:rPr>
            </w:r>
          </w:p>
        </w:tc>
        <w:tc>
          <w:tcPr>
            <w:tcW w:w="283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/>
                <w:b/>
                <w:sz w:val="16"/>
                <w:szCs w:val="16"/>
                <w:u w:val="single"/>
                <w:lang w:val="en-US"/>
              </w:rPr>
            </w:pPr>
            <w:r>
              <w:rPr>
                <w:rFonts w:eastAsia="Calibri" w:cs="Calibri"/>
                <w:b/>
                <w:sz w:val="16"/>
                <w:szCs w:val="16"/>
                <w:u w:val="single"/>
                <w:lang w:val="en-US"/>
              </w:rPr>
              <w:t>Zweck der Methode</w:t>
            </w:r>
          </w:p>
        </w:tc>
        <w:tc>
          <w:tcPr>
            <w:tcW w:w="255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/>
                <w:b/>
                <w:sz w:val="16"/>
                <w:szCs w:val="16"/>
                <w:u w:val="single"/>
                <w:lang w:val="en-US"/>
              </w:rPr>
            </w:pPr>
            <w:r>
              <w:rPr>
                <w:rFonts w:eastAsia="Calibri" w:cs="Calibri"/>
                <w:b/>
                <w:sz w:val="16"/>
                <w:szCs w:val="16"/>
                <w:u w:val="single"/>
                <w:lang w:val="en-US"/>
              </w:rPr>
              <w:t>Methode</w:t>
            </w:r>
          </w:p>
        </w:tc>
        <w:tc>
          <w:tcPr>
            <w:tcW w:w="3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/>
                <w:b/>
                <w:sz w:val="16"/>
                <w:szCs w:val="16"/>
                <w:u w:val="single"/>
                <w:lang w:val="en-US"/>
              </w:rPr>
            </w:pPr>
            <w:r>
              <w:rPr>
                <w:rFonts w:eastAsia="Calibri" w:cs="Calibri"/>
                <w:b/>
                <w:sz w:val="16"/>
                <w:szCs w:val="16"/>
                <w:u w:val="single"/>
                <w:lang w:val="en-US"/>
              </w:rPr>
              <w:t>Beispiel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  <w:r>
              <w:rPr>
                <w:rFonts w:eastAsia="Calibri" w:cs="Calibri"/>
                <w:sz w:val="16"/>
                <w:szCs w:val="16"/>
                <w:lang w:val="en-US"/>
              </w:rPr>
            </w:r>
          </w:p>
        </w:tc>
        <w:tc>
          <w:tcPr>
            <w:tcW w:w="283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Daten an einer bestimmte Stelle lesen</w:t>
            </w:r>
          </w:p>
        </w:tc>
        <w:tc>
          <w:tcPr>
            <w:tcW w:w="255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Tastatur.liesInt();</w:t>
            </w:r>
          </w:p>
        </w:tc>
        <w:tc>
          <w:tcPr>
            <w:tcW w:w="3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system.out.print („Geben sie eine Zahl ein!“); zahl 1 = Tastatur.liesInt();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283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Text abfragen</w:t>
            </w:r>
          </w:p>
        </w:tc>
        <w:tc>
          <w:tcPr>
            <w:tcW w:w="255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GetText();</w:t>
            </w:r>
          </w:p>
        </w:tc>
        <w:tc>
          <w:tcPr>
            <w:tcW w:w="3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 xml:space="preserve">System.out.print („Wie heißen Sie?“);          name = getText();    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283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Ausgabe auf der Konsole</w:t>
            </w:r>
          </w:p>
        </w:tc>
        <w:tc>
          <w:tcPr>
            <w:tcW w:w="255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system.out.println</w:t>
            </w:r>
          </w:p>
        </w:tc>
        <w:tc>
          <w:tcPr>
            <w:tcW w:w="3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system.out.println (“1“+“2 = 3);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283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Den Wert einer Variable um den Wert 1 erhöhen</w:t>
            </w:r>
          </w:p>
        </w:tc>
        <w:tc>
          <w:tcPr>
            <w:tcW w:w="255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Variable ++;</w:t>
            </w:r>
          </w:p>
        </w:tc>
        <w:tc>
          <w:tcPr>
            <w:tcW w:w="3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for ( i = 0, i &lt; 10, i++)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283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Zusammenfügen von zwei Strings</w:t>
            </w:r>
          </w:p>
        </w:tc>
        <w:tc>
          <w:tcPr>
            <w:tcW w:w="255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“</w:t>
            </w:r>
            <w:r>
              <w:rPr>
                <w:rFonts w:eastAsia="Calibri" w:cs="Calibri"/>
                <w:sz w:val="16"/>
                <w:szCs w:val="16"/>
              </w:rPr>
              <w:t>+“- Zeichen</w:t>
            </w:r>
          </w:p>
        </w:tc>
        <w:tc>
          <w:tcPr>
            <w:tcW w:w="3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system.out.println (“1“+“2 = 3);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283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Reservieren von Platz (Zeichenplätze)</w:t>
            </w:r>
          </w:p>
        </w:tc>
        <w:tc>
          <w:tcPr>
            <w:tcW w:w="255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%5,2f                                            (5Zeichen und 2 Kommazahlen)</w:t>
            </w:r>
          </w:p>
        </w:tc>
        <w:tc>
          <w:tcPr>
            <w:tcW w:w="3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system.out.printf (“Der Geldbetrag ist %5,2f hoch“, zahl);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283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Zeilenumbruch</w:t>
            </w:r>
          </w:p>
        </w:tc>
        <w:tc>
          <w:tcPr>
            <w:tcW w:w="255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“</w:t>
            </w:r>
            <w:r>
              <w:rPr>
                <w:rFonts w:eastAsia="Calibri" w:cs="Calibri"/>
                <w:sz w:val="16"/>
                <w:szCs w:val="16"/>
              </w:rPr>
              <w:t>\n“</w:t>
            </w:r>
          </w:p>
        </w:tc>
        <w:tc>
          <w:tcPr>
            <w:tcW w:w="3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System.out.println (“\n Hallo“);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283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Fallauswahl = Überprüfung eines Wertes und entsprechende Ausführung</w:t>
            </w:r>
          </w:p>
        </w:tc>
        <w:tc>
          <w:tcPr>
            <w:tcW w:w="255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  <w:r>
              <w:rPr>
                <w:rFonts w:eastAsia="Calibri" w:cs="Calibri"/>
                <w:sz w:val="16"/>
                <w:szCs w:val="16"/>
                <w:lang w:val="en-US"/>
              </w:rPr>
              <w:t>Switch () Case:(Fall),                            break (Pause/Stop)                                      default (Standardausgabe)</w:t>
            </w:r>
          </w:p>
        </w:tc>
        <w:tc>
          <w:tcPr>
            <w:tcW w:w="3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Switch (wahl) {                                                   case1:                                                   Modul_Überblick.übersicht (Buchungsdaten,umsätze); break;                 default: system.out.println (“Fehler“);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283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Verzweigung = Überprüft ein bestimmte Bedingung -&gt; Anweisung</w:t>
            </w:r>
          </w:p>
        </w:tc>
        <w:tc>
          <w:tcPr>
            <w:tcW w:w="255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If (Bedingung-&gt; Anweisung) else(Anweisung)</w:t>
            </w:r>
          </w:p>
        </w:tc>
        <w:tc>
          <w:tcPr>
            <w:tcW w:w="3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 xml:space="preserve">System.out.println (“Zahl eingeben“);                x = Tastatur.liesInt();                                                 if (x &lt;10)                                  {  system.out.println (“Die Zahl ist kleiner als 10“);}                                                                             else { system.out.println (“Die Zahl ist größer als 0“);}                                                                             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283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 xml:space="preserve">Zähler-gesteuerte Schleife = Ausgabe von Wiederholungen nach bestimmten Bedingen </w:t>
            </w:r>
          </w:p>
        </w:tc>
        <w:tc>
          <w:tcPr>
            <w:tcW w:w="255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for ( Bedingungen)                Anweisungen</w:t>
            </w:r>
          </w:p>
        </w:tc>
        <w:tc>
          <w:tcPr>
            <w:tcW w:w="3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  <w:r>
              <w:rPr>
                <w:rFonts w:eastAsia="Calibri" w:cs="Calibri"/>
                <w:sz w:val="16"/>
                <w:szCs w:val="16"/>
                <w:lang w:val="en-US"/>
              </w:rPr>
              <w:t>int i;                                                                  for(i=0; i&lt;5; i++)                                                                 { system.out.printf (“ Zahl %d\n", i+1)}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  <w:r>
              <w:rPr>
                <w:rFonts w:eastAsia="Calibri" w:cs="Calibri"/>
                <w:sz w:val="16"/>
                <w:szCs w:val="16"/>
                <w:lang w:val="en-US"/>
              </w:rPr>
            </w:r>
          </w:p>
        </w:tc>
        <w:tc>
          <w:tcPr>
            <w:tcW w:w="283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Kofgesteuerte Schleife = Ausgabe von Wiederholungen nach bestimmten Bedingen</w:t>
            </w:r>
          </w:p>
        </w:tc>
        <w:tc>
          <w:tcPr>
            <w:tcW w:w="255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 xml:space="preserve">Do (Anweisung)                              while  (Bedingung)        </w:t>
            </w:r>
          </w:p>
        </w:tc>
        <w:tc>
          <w:tcPr>
            <w:tcW w:w="3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int alter;</w:t>
            </w:r>
          </w:p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 xml:space="preserve">                                        </w:t>
            </w:r>
            <w:r>
              <w:rPr>
                <w:rFonts w:eastAsia="Calibri" w:cs="Calibri"/>
                <w:sz w:val="16"/>
                <w:szCs w:val="16"/>
              </w:rPr>
              <w:t>do {</w:t>
            </w:r>
          </w:p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 xml:space="preserve">    </w:t>
            </w:r>
            <w:r>
              <w:rPr>
                <w:rFonts w:eastAsia="Calibri" w:cs="Calibri"/>
                <w:sz w:val="16"/>
                <w:szCs w:val="16"/>
              </w:rPr>
              <w:t>printf("\nBitte geben sie ihr Alter ein: ");</w:t>
            </w:r>
          </w:p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 xml:space="preserve">    </w:t>
            </w:r>
            <w:r>
              <w:rPr>
                <w:rFonts w:eastAsia="Calibri" w:cs="Calibri"/>
                <w:sz w:val="16"/>
                <w:szCs w:val="16"/>
              </w:rPr>
              <w:t>scanf("%d", &amp;alter);</w:t>
            </w:r>
          </w:p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} while(alter &lt;  5 || alter &gt; 100);</w:t>
            </w:r>
          </w:p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printf("Danke.\n");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283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Methode die benutzt wird um mögliche Fehler abzufangen und darauf zu reagieren</w:t>
            </w:r>
          </w:p>
        </w:tc>
        <w:tc>
          <w:tcPr>
            <w:tcW w:w="255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Try { Code der gesichert läuft}   catch Exception  Aushnamen{}</w:t>
            </w:r>
          </w:p>
        </w:tc>
        <w:tc>
          <w:tcPr>
            <w:tcW w:w="3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Try Modul_Update2.write(Kundendaten); system.out.println(„Aktualiserung erfolgreich“) } catch (Exception e ) {       system.out.println (“Aktualisierung fehlgeschlagen“) }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283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 xml:space="preserve">Parsing =Umwandlung eines Datentyps in einen anderen </w:t>
            </w:r>
          </w:p>
        </w:tc>
        <w:tc>
          <w:tcPr>
            <w:tcW w:w="255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Datentyp Datenname = Datenwert; Datentyp Datename.parseDatentyp (Datenname);</w:t>
            </w:r>
          </w:p>
        </w:tc>
        <w:tc>
          <w:tcPr>
            <w:tcW w:w="3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  <w:r>
              <w:rPr>
                <w:rFonts w:eastAsia="Calibri" w:cs="Calibri"/>
                <w:sz w:val="16"/>
                <w:szCs w:val="16"/>
                <w:lang w:val="en-US"/>
              </w:rPr>
              <w:t xml:space="preserve">String tenString = "10“;                                Integer result = 20 + tenString;                   Integer result = 20 + Integer.parseInt(tenString);  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lang w:val="en-US"/>
        </w:rPr>
      </w:pPr>
      <w:r>
        <w:rPr>
          <w:rFonts w:eastAsia="Calibri" w:cs="Calibri"/>
          <w:lang w:val="en-US"/>
        </w:rPr>
      </w:r>
    </w:p>
    <w:p>
      <w:pPr>
        <w:pStyle w:val="Normal"/>
        <w:tabs>
          <w:tab w:val="left" w:pos="2820" w:leader="none"/>
        </w:tabs>
        <w:spacing w:lineRule="auto" w:line="259" w:before="0" w:after="160"/>
        <w:rPr/>
      </w:pPr>
      <w:r>
        <w:rPr/>
      </w:r>
    </w:p>
    <w:sectPr>
      <w:headerReference w:type="default" r:id="rId33"/>
      <w:type w:val="nextPage"/>
      <w:pgSz w:w="11906" w:h="16838"/>
      <w:pgMar w:left="1417" w:right="1417" w:header="708" w:top="1417" w:footer="0" w:bottom="1134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lenraster1"/>
      <w:tblW w:w="9932" w:type="dxa"/>
      <w:jc w:val="left"/>
      <w:tblInd w:w="-147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827"/>
      <w:gridCol w:w="1844"/>
      <w:gridCol w:w="1917"/>
      <w:gridCol w:w="2343"/>
    </w:tblGrid>
    <w:tr>
      <w:trPr>
        <w:trHeight w:val="841" w:hRule="atLeast"/>
      </w:trPr>
      <w:tc>
        <w:tcPr>
          <w:tcW w:w="3827" w:type="dxa"/>
          <w:tcBorders/>
          <w:shd w:fill="auto" w:val="clear"/>
          <w:tcMar>
            <w:left w:w="108" w:type="dxa"/>
          </w:tcMar>
        </w:tcPr>
        <w:p>
          <w:pPr>
            <w:pStyle w:val="Normal"/>
            <w:spacing w:lineRule="auto" w:line="240" w:before="240" w:after="0"/>
            <w:rPr>
              <w:rFonts w:ascii="Calibri" w:hAnsi="Calibri" w:cs="Times New Roman"/>
              <w:sz w:val="28"/>
              <w:szCs w:val="28"/>
            </w:rPr>
          </w:pPr>
          <w:r>
            <w:rPr>
              <w:rFonts w:eastAsia="Calibri" w:cs="Times New Roman"/>
              <w:color w:val="FF0000"/>
              <w:sz w:val="28"/>
              <w:szCs w:val="28"/>
              <w:lang w:eastAsia="en-US"/>
            </w:rPr>
            <w:t>AS</w:t>
          </w:r>
        </w:p>
      </w:tc>
      <w:tc>
        <w:tcPr>
          <w:tcW w:w="3761" w:type="dxa"/>
          <w:gridSpan w:val="2"/>
          <w:tcBorders/>
          <w:shd w:fill="auto" w:val="clear"/>
          <w:tcMar>
            <w:left w:w="108" w:type="dxa"/>
          </w:tcMar>
        </w:tcPr>
        <w:p>
          <w:pPr>
            <w:pStyle w:val="Normal"/>
            <w:spacing w:lineRule="auto" w:line="240" w:before="0" w:after="0"/>
            <w:rPr>
              <w:rFonts w:ascii="Calibri" w:hAnsi="Calibri" w:cs="Times New Roman"/>
              <w:color w:val="FF0000"/>
              <w:sz w:val="28"/>
              <w:szCs w:val="28"/>
            </w:rPr>
          </w:pPr>
          <w:r>
            <w:rPr>
              <w:rFonts w:eastAsia="Calibri" w:cs="Times New Roman"/>
              <w:color w:val="FF0000"/>
              <w:sz w:val="28"/>
              <w:szCs w:val="28"/>
              <w:lang w:eastAsia="en-US"/>
            </w:rPr>
            <w:t>Dokumentation Projekt</w:t>
          </w:r>
        </w:p>
        <w:p>
          <w:pPr>
            <w:pStyle w:val="Normal"/>
            <w:spacing w:lineRule="auto" w:line="240" w:before="0" w:after="0"/>
            <w:rPr>
              <w:rFonts w:ascii="Calibri" w:hAnsi="Calibri" w:cs="Times New Roman"/>
            </w:rPr>
          </w:pPr>
          <w:r>
            <w:rPr>
              <w:rFonts w:eastAsia="Calibri" w:cs="Times New Roman"/>
              <w:color w:val="FF0000"/>
              <w:sz w:val="28"/>
              <w:szCs w:val="28"/>
              <w:lang w:eastAsia="en-US"/>
            </w:rPr>
            <w:t>„</w:t>
          </w:r>
          <w:r>
            <w:rPr>
              <w:rFonts w:eastAsia="Calibri" w:cs="Times New Roman"/>
              <w:color w:val="FF0000"/>
              <w:sz w:val="28"/>
              <w:szCs w:val="28"/>
              <w:lang w:eastAsia="en-US"/>
            </w:rPr>
            <w:t>Ferienwohnungssystem“</w:t>
          </w:r>
        </w:p>
      </w:tc>
      <w:tc>
        <w:tcPr>
          <w:tcW w:w="2343" w:type="dxa"/>
          <w:tcBorders/>
          <w:shd w:fill="auto" w:val="clear"/>
          <w:tcMar>
            <w:left w:w="108" w:type="dxa"/>
          </w:tcMar>
        </w:tcPr>
        <w:p>
          <w:pPr>
            <w:pStyle w:val="Normal"/>
            <w:spacing w:lineRule="auto" w:line="240" w:before="0" w:after="0"/>
            <w:rPr>
              <w:rFonts w:ascii="Calibri" w:hAnsi="Calibri" w:cs="Times New Roman"/>
            </w:rPr>
          </w:pPr>
          <w:r>
            <w:rPr>
              <w:rFonts w:eastAsia="Calibri"/>
              <w:lang w:eastAsia="en-US"/>
            </w:rPr>
            <w:drawing>
              <wp:inline distT="0" distB="635" distL="0" distR="9525">
                <wp:extent cx="1323975" cy="437515"/>
                <wp:effectExtent l="0" t="0" r="0" b="0"/>
                <wp:docPr id="3" name="Grafik 1" descr="V:\Tes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fik 1" descr="V:\Tes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975" cy="437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407" w:hRule="atLeast"/>
      </w:trPr>
      <w:tc>
        <w:tcPr>
          <w:tcW w:w="3827" w:type="dxa"/>
          <w:tcBorders/>
          <w:shd w:fill="auto" w:val="clear"/>
          <w:tcMar>
            <w:left w:w="108" w:type="dxa"/>
          </w:tcMar>
        </w:tcPr>
        <w:p>
          <w:pPr>
            <w:pStyle w:val="Normal"/>
            <w:spacing w:lineRule="auto" w:line="240" w:before="240" w:after="0"/>
            <w:rPr>
              <w:rFonts w:ascii="Calibri" w:hAnsi="Calibri" w:cs="Times New Roman"/>
              <w:sz w:val="20"/>
              <w:szCs w:val="20"/>
            </w:rPr>
          </w:pPr>
          <w:r>
            <w:rPr>
              <w:rFonts w:eastAsia="Calibri" w:cs="Times New Roman"/>
              <w:sz w:val="20"/>
              <w:szCs w:val="20"/>
              <w:lang w:eastAsia="en-US"/>
            </w:rPr>
            <w:t>Nchamadi,Fischer,Wüstenhagen,Schönke</w:t>
          </w:r>
        </w:p>
      </w:tc>
      <w:tc>
        <w:tcPr>
          <w:tcW w:w="1844" w:type="dxa"/>
          <w:tcBorders/>
          <w:shd w:fill="auto" w:val="clear"/>
          <w:tcMar>
            <w:left w:w="108" w:type="dxa"/>
          </w:tcMar>
        </w:tcPr>
        <w:p>
          <w:pPr>
            <w:pStyle w:val="Normal"/>
            <w:spacing w:lineRule="auto" w:line="240" w:before="240" w:after="0"/>
            <w:rPr>
              <w:rFonts w:ascii="Calibri" w:hAnsi="Calibri" w:cs="Times New Roman"/>
              <w:sz w:val="20"/>
              <w:szCs w:val="20"/>
            </w:rPr>
          </w:pPr>
          <w:r>
            <w:rPr>
              <w:rFonts w:eastAsia="Calibri" w:cs="Times New Roman"/>
              <w:sz w:val="20"/>
              <w:szCs w:val="20"/>
              <w:lang w:eastAsia="en-US"/>
            </w:rPr>
            <w:t>Datum:24.05.2017</w:t>
          </w:r>
        </w:p>
      </w:tc>
      <w:tc>
        <w:tcPr>
          <w:tcW w:w="1917" w:type="dxa"/>
          <w:tcBorders/>
          <w:shd w:fill="auto" w:val="clear"/>
          <w:tcMar>
            <w:left w:w="108" w:type="dxa"/>
          </w:tcMar>
        </w:tcPr>
        <w:p>
          <w:pPr>
            <w:pStyle w:val="Normal"/>
            <w:spacing w:lineRule="auto" w:line="240" w:before="240" w:after="0"/>
            <w:rPr>
              <w:rFonts w:ascii="Calibri" w:hAnsi="Calibri" w:cs="Times New Roman"/>
              <w:sz w:val="20"/>
              <w:szCs w:val="20"/>
            </w:rPr>
          </w:pPr>
          <w:r>
            <w:rPr>
              <w:rFonts w:eastAsia="Calibri" w:cs="Times New Roman"/>
              <w:sz w:val="20"/>
              <w:szCs w:val="20"/>
              <w:lang w:eastAsia="en-US"/>
            </w:rPr>
            <w:t>Klasse:FS 63</w:t>
          </w:r>
        </w:p>
      </w:tc>
      <w:tc>
        <w:tcPr>
          <w:tcW w:w="2343" w:type="dxa"/>
          <w:tcBorders/>
          <w:shd w:fill="auto" w:val="clear"/>
          <w:tcMar>
            <w:left w:w="108" w:type="dxa"/>
          </w:tcMar>
        </w:tcPr>
        <w:p>
          <w:pPr>
            <w:pStyle w:val="Normal"/>
            <w:spacing w:lineRule="auto" w:line="240" w:before="240" w:after="0"/>
            <w:rPr>
              <w:rFonts w:eastAsia="Calibri"/>
              <w:lang w:eastAsia="en-US"/>
            </w:rPr>
          </w:pPr>
          <w:r>
            <w:rPr>
              <w:rFonts w:eastAsia="Calibri" w:cs="Times New Roman"/>
              <w:sz w:val="20"/>
              <w:szCs w:val="20"/>
              <w:lang w:eastAsia="en-US"/>
            </w:rPr>
            <w:t xml:space="preserve">Blatt Nr.: </w:t>
          </w:r>
          <w:r>
            <w:rPr>
              <w:rFonts w:eastAsia="Calibri" w:cs="Times New Roman"/>
              <w:sz w:val="20"/>
              <w:szCs w:val="20"/>
              <w:lang w:eastAsia="en-US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eastAsia="Calibri" w:cs="Times New Roman"/>
              <w:sz w:val="20"/>
              <w:szCs w:val="20"/>
              <w:lang w:eastAsia="en-US"/>
            </w:rPr>
            <w:t>/12</w:t>
          </w:r>
        </w:p>
      </w:tc>
    </w:tr>
  </w:tbl>
  <w:p>
    <w:pPr>
      <w:pStyle w:val="Kopfzeile"/>
      <w:rPr/>
    </w:pPr>
    <w:r>
      <w:rPr/>
    </w:r>
  </w:p>
</w:hdr>
</file>

<file path=word/settings.xml><?xml version="1.0" encoding="utf-8"?>
<w:settings xmlns:w="http://schemas.openxmlformats.org/wordprocessingml/2006/main">
  <w:zoom w:percent="108"/>
  <w:defaultTabStop w:val="708"/>
  <w:compat>
    <w:compatSetting w:name="compatibilityMode" w:uri="http://schemas.microsoft.com/office/word" w:val="12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de-DE" w:eastAsia="de-DE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08278b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08278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b612cc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b612cc"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b612cc"/>
    <w:rPr>
      <w:rFonts w:ascii="Tahoma" w:hAnsi="Tahoma" w:cs="Tahoma"/>
      <w:sz w:val="16"/>
      <w:szCs w:val="16"/>
    </w:rPr>
  </w:style>
  <w:style w:type="character" w:styleId="KeinLeerraumZchn" w:customStyle="1">
    <w:name w:val="Kein Leerraum Zchn"/>
    <w:basedOn w:val="DefaultParagraphFont"/>
    <w:link w:val="KeinLeerraum"/>
    <w:uiPriority w:val="1"/>
    <w:qFormat/>
    <w:rsid w:val="004c1e19"/>
    <w:rPr/>
  </w:style>
  <w:style w:type="character" w:styleId="Internetlink">
    <w:name w:val="Internetlink"/>
    <w:basedOn w:val="DefaultParagraphFont"/>
    <w:uiPriority w:val="99"/>
    <w:unhideWhenUsed/>
    <w:rsid w:val="004c1e19"/>
    <w:rPr>
      <w:color w:val="0000FF" w:themeColor="hyperlink"/>
      <w:u w:val="single"/>
    </w:rPr>
  </w:style>
  <w:style w:type="character" w:styleId="Verzeichnissprung">
    <w:name w:val="Verzeichnissprung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Kopfzeile">
    <w:name w:val="Header"/>
    <w:basedOn w:val="Normal"/>
    <w:link w:val="KopfzeileZchn"/>
    <w:uiPriority w:val="99"/>
    <w:unhideWhenUsed/>
    <w:rsid w:val="00b612c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b612c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b612c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KeinLeerraumZchn"/>
    <w:uiPriority w:val="1"/>
    <w:qFormat/>
    <w:rsid w:val="004c1e19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de-DE" w:eastAsia="de-DE" w:bidi="ar-SA"/>
    </w:rPr>
  </w:style>
  <w:style w:type="paragraph" w:styleId="TOCHeading">
    <w:name w:val="TOC Heading"/>
    <w:basedOn w:val="Berschrift1"/>
    <w:next w:val="Normal"/>
    <w:uiPriority w:val="39"/>
    <w:semiHidden/>
    <w:unhideWhenUsed/>
    <w:qFormat/>
    <w:rsid w:val="004c1e19"/>
    <w:pPr/>
    <w:rPr/>
  </w:style>
  <w:style w:type="paragraph" w:styleId="Inhaltsverzeichnis1">
    <w:name w:val="TOC 1"/>
    <w:basedOn w:val="Normal"/>
    <w:next w:val="Normal"/>
    <w:autoRedefine/>
    <w:uiPriority w:val="39"/>
    <w:unhideWhenUsed/>
    <w:rsid w:val="004c1e19"/>
    <w:pPr>
      <w:spacing w:before="0" w:after="100"/>
    </w:pPr>
    <w:rPr/>
  </w:style>
  <w:style w:type="paragraph" w:styleId="Rahmeninhalt">
    <w:name w:val="Rahmeninhal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6662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lenraster1">
    <w:name w:val="Tabellenraster1"/>
    <w:basedOn w:val="NormaleTabelle"/>
    <w:uiPriority w:val="39"/>
    <w:rsid w:val="00b612cc"/>
    <w:pPr>
      <w:spacing w:after="0" w:line="240" w:lineRule="auto"/>
    </w:pPr>
    <w:rPr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oleObject" Target="embeddings/oleObject1.bin"/><Relationship Id="rId4" Type="http://schemas.openxmlformats.org/officeDocument/2006/relationships/image" Target="media/image2.emf"/><Relationship Id="rId5" Type="http://schemas.openxmlformats.org/officeDocument/2006/relationships/oleObject" Target="embeddings/oleObject2.bin"/><Relationship Id="rId6" Type="http://schemas.openxmlformats.org/officeDocument/2006/relationships/image" Target="media/image3.emf"/><Relationship Id="rId7" Type="http://schemas.openxmlformats.org/officeDocument/2006/relationships/oleObject" Target="embeddings/oleObject3.bin"/><Relationship Id="rId8" Type="http://schemas.openxmlformats.org/officeDocument/2006/relationships/image" Target="media/image4.emf"/><Relationship Id="rId9" Type="http://schemas.openxmlformats.org/officeDocument/2006/relationships/oleObject" Target="embeddings/oleObject4.bin"/><Relationship Id="rId10" Type="http://schemas.openxmlformats.org/officeDocument/2006/relationships/image" Target="media/image5.emf"/><Relationship Id="rId11" Type="http://schemas.openxmlformats.org/officeDocument/2006/relationships/oleObject" Target="embeddings/oleObject5.bin"/><Relationship Id="rId12" Type="http://schemas.openxmlformats.org/officeDocument/2006/relationships/image" Target="media/image6.emf"/><Relationship Id="rId13" Type="http://schemas.openxmlformats.org/officeDocument/2006/relationships/oleObject" Target="embeddings/oleObject6.bin"/><Relationship Id="rId14" Type="http://schemas.openxmlformats.org/officeDocument/2006/relationships/image" Target="media/image7.emf"/><Relationship Id="rId15" Type="http://schemas.openxmlformats.org/officeDocument/2006/relationships/oleObject" Target="embeddings/oleObject7.bin"/><Relationship Id="rId16" Type="http://schemas.openxmlformats.org/officeDocument/2006/relationships/image" Target="media/image8.emf"/><Relationship Id="rId17" Type="http://schemas.openxmlformats.org/officeDocument/2006/relationships/oleObject" Target="embeddings/oleObject8.bin"/><Relationship Id="rId18" Type="http://schemas.openxmlformats.org/officeDocument/2006/relationships/image" Target="media/image9.emf"/><Relationship Id="rId19" Type="http://schemas.openxmlformats.org/officeDocument/2006/relationships/oleObject" Target="embeddings/oleObject9.bin"/><Relationship Id="rId20" Type="http://schemas.openxmlformats.org/officeDocument/2006/relationships/image" Target="media/image10.emf"/><Relationship Id="rId21" Type="http://schemas.openxmlformats.org/officeDocument/2006/relationships/oleObject" Target="embeddings/oleObject10.bin"/><Relationship Id="rId22" Type="http://schemas.openxmlformats.org/officeDocument/2006/relationships/image" Target="media/image11.emf"/><Relationship Id="rId23" Type="http://schemas.openxmlformats.org/officeDocument/2006/relationships/oleObject" Target="embeddings/oleObject11.bin"/><Relationship Id="rId24" Type="http://schemas.openxmlformats.org/officeDocument/2006/relationships/image" Target="media/image12.emf"/><Relationship Id="rId25" Type="http://schemas.openxmlformats.org/officeDocument/2006/relationships/oleObject" Target="embeddings/oleObject12.bin"/><Relationship Id="rId26" Type="http://schemas.openxmlformats.org/officeDocument/2006/relationships/image" Target="media/image13.emf"/><Relationship Id="rId27" Type="http://schemas.openxmlformats.org/officeDocument/2006/relationships/oleObject" Target="embeddings/oleObject13.bin"/><Relationship Id="rId28" Type="http://schemas.openxmlformats.org/officeDocument/2006/relationships/image" Target="media/image14.emf"/><Relationship Id="rId29" Type="http://schemas.openxmlformats.org/officeDocument/2006/relationships/oleObject" Target="embeddings/oleObject14.bin"/><Relationship Id="rId30" Type="http://schemas.openxmlformats.org/officeDocument/2006/relationships/image" Target="media/image15.emf"/><Relationship Id="rId31" Type="http://schemas.openxmlformats.org/officeDocument/2006/relationships/oleObject" Target="embeddings/oleObject15.bin"/><Relationship Id="rId32" Type="http://schemas.openxmlformats.org/officeDocument/2006/relationships/image" Target="media/image16.emf"/><Relationship Id="rId33" Type="http://schemas.openxmlformats.org/officeDocument/2006/relationships/header" Target="header1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<Relationship Id="rId37" Type="http://schemas.openxmlformats.org/officeDocument/2006/relationships/glossaryDocument" Target="glossary/document.xml"/><Relationship Id="rId38" Type="http://schemas.openxmlformats.org/officeDocument/2006/relationships/customXml" Target="../customXml/item1.xml"/><Relationship Id="rId3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7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7DE634DCF14372935F36B8B8F6367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1908FA-C6D0-4ACC-84EF-922581235654}"/>
      </w:docPartPr>
      <w:docPartBody>
        <w:p w:rsidR="00000000" w:rsidRDefault="002D6AA6" w:rsidP="002D6AA6">
          <w:pPr>
            <w:pStyle w:val="EB7DE634DCF14372935F36B8B8F6367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[Geben Sie den Titel des Dokuments ein]</w:t>
          </w:r>
        </w:p>
      </w:docPartBody>
    </w:docPart>
    <w:docPart>
      <w:docPartPr>
        <w:name w:val="C691ABE643944F11860F9AA1AB24D4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AC6284-79D0-4A7D-85AB-BBE29D93FF3C}"/>
      </w:docPartPr>
      <w:docPartBody>
        <w:p w:rsidR="00000000" w:rsidRDefault="002D6AA6" w:rsidP="002D6AA6">
          <w:pPr>
            <w:pStyle w:val="C691ABE643944F11860F9AA1AB24D4F9"/>
          </w:pPr>
          <w:r>
            <w:rPr>
              <w:b/>
              <w:bCs/>
            </w:rPr>
            <w:t>[Geben Sie den Namen des Autors ein]</w:t>
          </w:r>
        </w:p>
      </w:docPartBody>
    </w:docPart>
    <w:docPart>
      <w:docPartPr>
        <w:name w:val="2EF6771147874375BED8BA4AB91C24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0FA265-ECF5-4B3F-B2F4-247F7262763F}"/>
      </w:docPartPr>
      <w:docPartBody>
        <w:p w:rsidR="00000000" w:rsidRDefault="002D6AA6" w:rsidP="002D6AA6">
          <w:pPr>
            <w:pStyle w:val="2EF6771147874375BED8BA4AB91C2414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AA6"/>
    <w:rsid w:val="002D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45F6635EC4C4A819981ADD1F15D3F02">
    <w:name w:val="745F6635EC4C4A819981ADD1F15D3F02"/>
    <w:rsid w:val="002D6AA6"/>
  </w:style>
  <w:style w:type="paragraph" w:customStyle="1" w:styleId="EB7DE634DCF14372935F36B8B8F6367F">
    <w:name w:val="EB7DE634DCF14372935F36B8B8F6367F"/>
    <w:rsid w:val="002D6AA6"/>
  </w:style>
  <w:style w:type="paragraph" w:customStyle="1" w:styleId="DBAE9ADB81B4475B8EA2ACD9D0A9AE75">
    <w:name w:val="DBAE9ADB81B4475B8EA2ACD9D0A9AE75"/>
    <w:rsid w:val="002D6AA6"/>
  </w:style>
  <w:style w:type="paragraph" w:customStyle="1" w:styleId="C691ABE643944F11860F9AA1AB24D4F9">
    <w:name w:val="C691ABE643944F11860F9AA1AB24D4F9"/>
    <w:rsid w:val="002D6AA6"/>
  </w:style>
  <w:style w:type="paragraph" w:customStyle="1" w:styleId="2EF6771147874375BED8BA4AB91C2414">
    <w:name w:val="2EF6771147874375BED8BA4AB91C2414"/>
    <w:rsid w:val="002D6AA6"/>
  </w:style>
  <w:style w:type="paragraph" w:customStyle="1" w:styleId="56062FB609894848A51CEDE266E2BB92">
    <w:name w:val="56062FB609894848A51CEDE266E2BB92"/>
    <w:rsid w:val="002D6AA6"/>
  </w:style>
  <w:style w:type="paragraph" w:customStyle="1" w:styleId="3312BD74CCC64AA7801D364D30CEA575">
    <w:name w:val="3312BD74CCC64AA7801D364D30CEA575"/>
    <w:rsid w:val="002D6AA6"/>
  </w:style>
  <w:style w:type="paragraph" w:customStyle="1" w:styleId="1938D5ACFD3744D2BD305FCD62326B8D">
    <w:name w:val="1938D5ACFD3744D2BD305FCD62326B8D"/>
    <w:rsid w:val="002D6AA6"/>
  </w:style>
  <w:style w:type="paragraph" w:customStyle="1" w:styleId="1CDF47E957FB47EAABC67E036819D32A">
    <w:name w:val="1CDF47E957FB47EAABC67E036819D32A"/>
    <w:rsid w:val="002D6AA6"/>
  </w:style>
  <w:style w:type="paragraph" w:customStyle="1" w:styleId="A6799D03C7A549D6BB76F837FB41EAE7">
    <w:name w:val="A6799D03C7A549D6BB76F837FB41EAE7"/>
    <w:rsid w:val="002D6AA6"/>
  </w:style>
  <w:style w:type="paragraph" w:customStyle="1" w:styleId="187B346048664038B1B8A5F1258C698A">
    <w:name w:val="187B346048664038B1B8A5F1258C698A"/>
    <w:rsid w:val="002D6AA6"/>
  </w:style>
  <w:style w:type="paragraph" w:customStyle="1" w:styleId="B9E0738DA4AC4F5E9FB6C1AD115C2FCD">
    <w:name w:val="B9E0738DA4AC4F5E9FB6C1AD115C2FCD"/>
    <w:rsid w:val="002D6A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2017-05-24T00:00:00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80F0815-34D1-4C87-9B54-E2DABBF5D6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DC1A51A2.dotm</Template>
  <TotalTime>2</TotalTime>
  <Application>LibreOffice/5.2.6.2$Windows_x86 LibreOffice_project/a3100ed2409ebf1c212f5048fbe377c281438fdc</Application>
  <Pages>13</Pages>
  <Words>674</Words>
  <Characters>4659</Characters>
  <CharactersWithSpaces>6277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2017-05-24T08:05:00Z</dcterms:created>
  <dc:creator>Jony Nchamadi, Nico Fischer, Lukas Wüstenhagen, Daniel Schönke</dc:creator>
  <dc:description/>
  <dc:language>de-DE</dc:language>
  <cp:lastModifiedBy/>
  <dcterms:modified xsi:type="dcterms:W3CDTF">2017-05-25T12:48:07Z</dcterms:modified>
  <cp:revision>4</cp:revision>
  <dc:subject/>
  <dc:title>Managementsystem für Ferienwohnungen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